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DCB9" w14:textId="3FCADABF" w:rsidR="004738FD" w:rsidRPr="006053A4" w:rsidRDefault="00000000" w:rsidP="00EE085D">
      <w:pPr>
        <w:pStyle w:val="Heading1"/>
        <w:rPr>
          <w:rFonts w:hint="eastAsia"/>
        </w:rPr>
      </w:pPr>
      <w:r w:rsidRPr="006053A4">
        <w:t>Politique d’audit sur les contrôleurs de domaine ne récoltant pas d’évènements clés</w:t>
      </w:r>
    </w:p>
    <w:p w14:paraId="7A427DD8" w14:textId="77777777" w:rsidR="004738FD" w:rsidRDefault="00000000" w:rsidP="00EE085D">
      <w:pPr>
        <w:pStyle w:val="Subtitle"/>
      </w:pPr>
      <w:r>
        <w:t xml:space="preserve">ID </w:t>
      </w:r>
      <w:proofErr w:type="gramStart"/>
      <w:r>
        <w:t>METSYS :</w:t>
      </w:r>
      <w:proofErr w:type="gramEnd"/>
      <w:r>
        <w:t xml:space="preserve"> 36</w:t>
      </w:r>
      <w:r>
        <w:br/>
        <w:t xml:space="preserve">ID </w:t>
      </w:r>
      <w:proofErr w:type="spellStart"/>
      <w:r>
        <w:t>PingCastle</w:t>
      </w:r>
      <w:proofErr w:type="spellEnd"/>
      <w:r>
        <w:t xml:space="preserve"> : </w:t>
      </w:r>
      <w:hyperlink r:id="rId8">
        <w:r>
          <w:rPr>
            <w:rStyle w:val="idstylecharacter"/>
          </w:rPr>
          <w:t>A-</w:t>
        </w:r>
        <w:proofErr w:type="spellStart"/>
        <w:r>
          <w:rPr>
            <w:rStyle w:val="idstylecharacter"/>
          </w:rPr>
          <w:t>AuditDC</w:t>
        </w:r>
        <w:proofErr w:type="spellEnd"/>
      </w:hyperlink>
    </w:p>
    <w:p w14:paraId="63E2C319" w14:textId="77777777" w:rsidR="004738FD" w:rsidRPr="006053A4" w:rsidRDefault="00000000" w:rsidP="00EE085D">
      <w:pPr>
        <w:pStyle w:val="Subtitle"/>
        <w:rPr>
          <w:lang w:val="fr-FR"/>
        </w:rPr>
      </w:pPr>
      <w:r w:rsidRPr="006053A4">
        <w:rPr>
          <w:lang w:val="fr-FR"/>
        </w:rPr>
        <w:t>Charge de travail : 2 jours</w:t>
      </w:r>
      <w:r w:rsidRPr="006053A4">
        <w:rPr>
          <w:lang w:val="fr-FR"/>
        </w:rPr>
        <w:br/>
        <w:t>Difficulté : 2 - Requière quelques connaissances sur l'infrastructure et l'anomalie qu'elle contient</w:t>
      </w:r>
    </w:p>
    <w:p w14:paraId="0D638B33" w14:textId="77777777" w:rsidR="004738FD" w:rsidRPr="0044598E" w:rsidRDefault="00000000">
      <w:pPr>
        <w:pStyle w:val="paragraphetitlestyle"/>
        <w:rPr>
          <w:rStyle w:val="Strong"/>
          <w:rFonts w:hint="eastAsia"/>
          <w:b/>
          <w:bCs/>
        </w:rPr>
      </w:pPr>
      <w:r w:rsidRPr="0044598E">
        <w:rPr>
          <w:rStyle w:val="Strong"/>
          <w:b/>
          <w:bCs/>
        </w:rPr>
        <w:t>Description</w:t>
      </w:r>
    </w:p>
    <w:p w14:paraId="3EDFD355" w14:textId="77777777" w:rsidR="004738FD" w:rsidRPr="006053A4" w:rsidRDefault="00000000" w:rsidP="00F05A43">
      <w:pPr>
        <w:rPr>
          <w:rFonts w:hint="eastAsia"/>
        </w:rPr>
      </w:pPr>
      <w:r w:rsidRPr="006053A4">
        <w:t>Pour détecter et atténuer une attaque, il est nécessaire de collecter le bon ensemble d'événements. La stratégie d'audit est un compromis entre collecter trop d'événements et en collecter trop peu.</w:t>
      </w:r>
    </w:p>
    <w:p w14:paraId="2BBB3960" w14:textId="77777777" w:rsidR="004738FD" w:rsidRPr="0044598E" w:rsidRDefault="00000000">
      <w:pPr>
        <w:pStyle w:val="paragraphetitlestyle"/>
        <w:rPr>
          <w:rStyle w:val="Strong"/>
          <w:rFonts w:hint="eastAsia"/>
          <w:b/>
          <w:bCs/>
        </w:rPr>
      </w:pPr>
      <w:r w:rsidRPr="0044598E">
        <w:rPr>
          <w:rStyle w:val="Strong"/>
          <w:b/>
          <w:bCs/>
        </w:rPr>
        <w:t>Recommandation</w:t>
      </w:r>
    </w:p>
    <w:p w14:paraId="10BCDCB0" w14:textId="1AD0E970" w:rsidR="00BD6A4C" w:rsidRPr="006053A4" w:rsidRDefault="00000000" w:rsidP="00BD6A4C">
      <w:pPr>
        <w:rPr>
          <w:rFonts w:hint="eastAsia"/>
        </w:rPr>
      </w:pPr>
      <w:r w:rsidRPr="006053A4">
        <w:t>Identifier les paramètres d'audit à appliquer et les corriger. Sachez qu'il existe deux endroits pour les paramètres d'audit. Pour une configuration d'audit « Simple » : dans Configuration de l'ordinateur -&gt; Stratégies -&gt; Paramètres Windows -&gt; Paramètres de sécurité -&gt; Stratégies locales -&gt; Stratégies d'audit Pour une configuration d'audit « Avancée » : dans Configuration de l'ordinateur -&gt; Stratégies -&gt; Paramètres Windows -&gt; Paramètres de sécurité -&gt; Configuration avancée de la stratégie d'audit Assurez-vous également que la stratégie d'audit GPO est appliquée à tous les contrôleurs de domaine, car l'objet sous-jacent peut se trouver dans une unité d'organisation où la GPO n'est pas appliquée.</w:t>
      </w:r>
    </w:p>
    <w:p w14:paraId="33313789" w14:textId="6436A049" w:rsidR="004738FD" w:rsidRPr="006053A4" w:rsidRDefault="004738FD" w:rsidP="00F05A43">
      <w:pPr>
        <w:rPr>
          <w:rFonts w:hint="eastAsia"/>
        </w:rPr>
      </w:pPr>
    </w:p>
    <w:sectPr w:rsidR="004738FD" w:rsidRPr="006053A4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21837" w14:textId="77777777" w:rsidR="00E11B56" w:rsidRDefault="00E11B56" w:rsidP="006053A4">
      <w:pPr>
        <w:rPr>
          <w:rFonts w:hint="eastAsia"/>
        </w:rPr>
      </w:pPr>
      <w:r>
        <w:separator/>
      </w:r>
    </w:p>
  </w:endnote>
  <w:endnote w:type="continuationSeparator" w:id="0">
    <w:p w14:paraId="00FC40E7" w14:textId="77777777" w:rsidR="00E11B56" w:rsidRDefault="00E11B56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A0F25" w14:textId="77777777" w:rsidR="00E11B56" w:rsidRDefault="00E11B56" w:rsidP="006053A4">
      <w:pPr>
        <w:rPr>
          <w:rFonts w:hint="eastAsia"/>
        </w:rPr>
      </w:pPr>
      <w:r>
        <w:separator/>
      </w:r>
    </w:p>
  </w:footnote>
  <w:footnote w:type="continuationSeparator" w:id="0">
    <w:p w14:paraId="276A9FEF" w14:textId="77777777" w:rsidR="00E11B56" w:rsidRDefault="00E11B56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598E"/>
    <w:rsid w:val="004738FD"/>
    <w:rsid w:val="00604893"/>
    <w:rsid w:val="006053A4"/>
    <w:rsid w:val="00855455"/>
    <w:rsid w:val="00AA1D8D"/>
    <w:rsid w:val="00B47730"/>
    <w:rsid w:val="00BD6A4C"/>
    <w:rsid w:val="00CB0664"/>
    <w:rsid w:val="00D823EE"/>
    <w:rsid w:val="00E11B56"/>
    <w:rsid w:val="00EE085D"/>
    <w:rsid w:val="00F05A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6053A4"/>
  </w:style>
  <w:style w:type="character" w:customStyle="1" w:styleId="SubtitleChar">
    <w:name w:val="Subtitle Char"/>
    <w:basedOn w:val="DefaultParagraphFont"/>
    <w:link w:val="Subtitl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uiPriority w:val="22"/>
    <w:qFormat/>
    <w:rsid w:val="0044598E"/>
    <w:rPr>
      <w:b/>
      <w:lang w:val="fr-FR"/>
    </w:rPr>
  </w:style>
  <w:style w:type="character" w:styleId="Emphasis">
    <w:name w:val="Emphasis"/>
    <w:basedOn w:val="DefaultParagraphFont"/>
    <w:uiPriority w:val="20"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DefaultParagraphFon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">
    <w:name w:val="Liste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DefaultParagraphFon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7</cp:revision>
  <dcterms:created xsi:type="dcterms:W3CDTF">2013-12-23T23:15:00Z</dcterms:created>
  <dcterms:modified xsi:type="dcterms:W3CDTF">2023-11-29T14:59:00Z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