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1529F" w14:textId="77777777" w:rsidR="00915561" w:rsidRDefault="00763756">
      <w:pPr>
        <w:spacing w:after="240"/>
        <w:jc w:val="center"/>
      </w:pPr>
      <w:r>
        <w:rPr>
          <w:noProof/>
        </w:rPr>
        <w:drawing>
          <wp:inline distT="0" distB="0" distL="0" distR="0" wp14:anchorId="5FD43815" wp14:editId="6B7857EA">
            <wp:extent cx="5394960" cy="6243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bt_logo.jpg"/>
                    <pic:cNvPicPr/>
                  </pic:nvPicPr>
                  <pic:blipFill>
                    <a:blip r:embed="rId8"/>
                    <a:stretch>
                      <a:fillRect/>
                    </a:stretch>
                  </pic:blipFill>
                  <pic:spPr>
                    <a:xfrm>
                      <a:off x="0" y="0"/>
                      <a:ext cx="5394960" cy="624376"/>
                    </a:xfrm>
                    <a:prstGeom prst="rect">
                      <a:avLst/>
                    </a:prstGeom>
                  </pic:spPr>
                </pic:pic>
              </a:graphicData>
            </a:graphic>
          </wp:inline>
        </w:drawing>
      </w:r>
    </w:p>
    <w:p w14:paraId="067B7C53" w14:textId="77777777" w:rsidR="00915561" w:rsidRDefault="00763756">
      <w:pPr>
        <w:spacing w:after="0"/>
        <w:jc w:val="center"/>
      </w:pPr>
      <w:r>
        <w:rPr>
          <w:b/>
          <w:sz w:val="28"/>
        </w:rPr>
        <w:t>Programi për Shkenca Kompjuterike dhe Inxhinierisë</w:t>
      </w:r>
    </w:p>
    <w:p w14:paraId="4A5D3878" w14:textId="77777777" w:rsidR="00915561" w:rsidRDefault="00915561">
      <w:pPr>
        <w:spacing w:after="0" w:line="240" w:lineRule="auto"/>
      </w:pPr>
    </w:p>
    <w:p w14:paraId="754C35E6" w14:textId="77777777" w:rsidR="00915561" w:rsidRDefault="00915561">
      <w:pPr>
        <w:spacing w:after="0" w:line="240" w:lineRule="auto"/>
      </w:pPr>
    </w:p>
    <w:p w14:paraId="07BC9E63" w14:textId="77777777" w:rsidR="00915561" w:rsidRDefault="00915561">
      <w:pPr>
        <w:spacing w:after="0" w:line="240" w:lineRule="auto"/>
      </w:pPr>
    </w:p>
    <w:p w14:paraId="6A14E9BE" w14:textId="77777777" w:rsidR="00915561" w:rsidRDefault="00915561">
      <w:pPr>
        <w:spacing w:after="0" w:line="240" w:lineRule="auto"/>
      </w:pPr>
    </w:p>
    <w:p w14:paraId="3F581D8D" w14:textId="77777777" w:rsidR="00915561" w:rsidRDefault="00915561">
      <w:pPr>
        <w:spacing w:after="0" w:line="240" w:lineRule="auto"/>
      </w:pPr>
    </w:p>
    <w:p w14:paraId="327289E8" w14:textId="77777777" w:rsidR="00915561" w:rsidRDefault="00915561">
      <w:pPr>
        <w:spacing w:after="0" w:line="240" w:lineRule="auto"/>
      </w:pPr>
    </w:p>
    <w:p w14:paraId="6F216165" w14:textId="77777777" w:rsidR="00915561" w:rsidRDefault="00915561">
      <w:pPr>
        <w:spacing w:after="0" w:line="240" w:lineRule="auto"/>
      </w:pPr>
    </w:p>
    <w:p w14:paraId="6EA250E8" w14:textId="77777777" w:rsidR="00915561" w:rsidRDefault="00915561">
      <w:pPr>
        <w:spacing w:after="0" w:line="240" w:lineRule="auto"/>
      </w:pPr>
    </w:p>
    <w:p w14:paraId="6406BFCD" w14:textId="77777777" w:rsidR="00915561" w:rsidRDefault="00763756">
      <w:pPr>
        <w:spacing w:after="0"/>
        <w:jc w:val="center"/>
      </w:pPr>
      <w:r>
        <w:rPr>
          <w:b/>
          <w:caps/>
          <w:sz w:val="28"/>
        </w:rPr>
        <w:t>Detektimi i code smells dhe rekomandimet për refaktorim</w:t>
      </w:r>
    </w:p>
    <w:p w14:paraId="71F90E7C" w14:textId="77777777" w:rsidR="00915561" w:rsidRDefault="00915561">
      <w:pPr>
        <w:spacing w:after="0" w:line="240" w:lineRule="auto"/>
      </w:pPr>
    </w:p>
    <w:p w14:paraId="7AADA447" w14:textId="77777777" w:rsidR="00915561" w:rsidRDefault="00915561">
      <w:pPr>
        <w:spacing w:after="0" w:line="240" w:lineRule="auto"/>
      </w:pPr>
    </w:p>
    <w:p w14:paraId="72843419" w14:textId="77777777" w:rsidR="00915561" w:rsidRDefault="00763756">
      <w:pPr>
        <w:spacing w:after="0"/>
        <w:jc w:val="center"/>
      </w:pPr>
      <w:r>
        <w:rPr>
          <w:b/>
          <w:sz w:val="28"/>
        </w:rPr>
        <w:t>Shkalla Bachelor</w:t>
      </w:r>
    </w:p>
    <w:p w14:paraId="54CF8A1C" w14:textId="77777777" w:rsidR="00915561" w:rsidRDefault="00915561">
      <w:pPr>
        <w:spacing w:after="0" w:line="240" w:lineRule="auto"/>
      </w:pPr>
    </w:p>
    <w:p w14:paraId="38F224B8" w14:textId="77777777" w:rsidR="00915561" w:rsidRDefault="00915561">
      <w:pPr>
        <w:spacing w:after="0" w:line="240" w:lineRule="auto"/>
      </w:pPr>
    </w:p>
    <w:p w14:paraId="3C778ACC" w14:textId="77777777" w:rsidR="00915561" w:rsidRDefault="00915561">
      <w:pPr>
        <w:spacing w:after="0" w:line="240" w:lineRule="auto"/>
      </w:pPr>
    </w:p>
    <w:p w14:paraId="511499C9" w14:textId="77777777" w:rsidR="00915561" w:rsidRDefault="00915561">
      <w:pPr>
        <w:spacing w:after="0" w:line="240" w:lineRule="auto"/>
      </w:pPr>
    </w:p>
    <w:p w14:paraId="1E5CA085" w14:textId="77777777" w:rsidR="00915561" w:rsidRDefault="00915561">
      <w:pPr>
        <w:spacing w:after="0" w:line="240" w:lineRule="auto"/>
      </w:pPr>
    </w:p>
    <w:p w14:paraId="6286C264" w14:textId="77777777" w:rsidR="00915561" w:rsidRDefault="00915561">
      <w:pPr>
        <w:spacing w:after="0" w:line="240" w:lineRule="auto"/>
      </w:pPr>
    </w:p>
    <w:p w14:paraId="66DC5962" w14:textId="77777777" w:rsidR="00915561" w:rsidRDefault="00915561">
      <w:pPr>
        <w:spacing w:after="0" w:line="240" w:lineRule="auto"/>
      </w:pPr>
    </w:p>
    <w:p w14:paraId="2E5DE363" w14:textId="77777777" w:rsidR="00915561" w:rsidRDefault="00915561">
      <w:pPr>
        <w:spacing w:after="0" w:line="240" w:lineRule="auto"/>
      </w:pPr>
    </w:p>
    <w:p w14:paraId="62E91E2F" w14:textId="77777777" w:rsidR="00915561" w:rsidRDefault="00763756">
      <w:pPr>
        <w:spacing w:after="0"/>
        <w:jc w:val="center"/>
      </w:pPr>
      <w:r>
        <w:rPr>
          <w:b/>
          <w:sz w:val="28"/>
        </w:rPr>
        <w:t>Florent Latifi</w:t>
      </w:r>
    </w:p>
    <w:p w14:paraId="2437ED62" w14:textId="77777777" w:rsidR="00915561" w:rsidRDefault="00915561">
      <w:pPr>
        <w:spacing w:after="0" w:line="240" w:lineRule="auto"/>
      </w:pPr>
    </w:p>
    <w:p w14:paraId="109A8931" w14:textId="77777777" w:rsidR="00915561" w:rsidRDefault="00915561">
      <w:pPr>
        <w:spacing w:after="0" w:line="240" w:lineRule="auto"/>
      </w:pPr>
    </w:p>
    <w:p w14:paraId="138DE64F" w14:textId="77777777" w:rsidR="00915561" w:rsidRDefault="00915561">
      <w:pPr>
        <w:spacing w:after="0" w:line="240" w:lineRule="auto"/>
      </w:pPr>
    </w:p>
    <w:p w14:paraId="45C91F71" w14:textId="77777777" w:rsidR="00915561" w:rsidRDefault="00915561">
      <w:pPr>
        <w:spacing w:after="0" w:line="240" w:lineRule="auto"/>
      </w:pPr>
    </w:p>
    <w:p w14:paraId="4FC81B79" w14:textId="77777777" w:rsidR="00915561" w:rsidRDefault="00915561">
      <w:pPr>
        <w:spacing w:after="0" w:line="240" w:lineRule="auto"/>
      </w:pPr>
    </w:p>
    <w:p w14:paraId="4AD2E09A" w14:textId="77777777" w:rsidR="00915561" w:rsidRDefault="00915561">
      <w:pPr>
        <w:spacing w:after="0" w:line="240" w:lineRule="auto"/>
      </w:pPr>
    </w:p>
    <w:p w14:paraId="16FF4026" w14:textId="77777777" w:rsidR="00915561" w:rsidRDefault="00763756">
      <w:pPr>
        <w:spacing w:after="0"/>
        <w:jc w:val="center"/>
      </w:pPr>
      <w:r>
        <w:rPr>
          <w:sz w:val="28"/>
        </w:rPr>
        <w:t>Nëntor 2026</w:t>
      </w:r>
    </w:p>
    <w:p w14:paraId="594CC13A" w14:textId="77777777" w:rsidR="00915561" w:rsidRDefault="00763756">
      <w:pPr>
        <w:spacing w:after="0"/>
        <w:jc w:val="center"/>
      </w:pPr>
      <w:r>
        <w:rPr>
          <w:sz w:val="28"/>
        </w:rPr>
        <w:t>Prishtinë</w:t>
      </w:r>
    </w:p>
    <w:p w14:paraId="709DBC96" w14:textId="77777777" w:rsidR="00915561" w:rsidRDefault="00763756">
      <w:r>
        <w:br w:type="page"/>
      </w:r>
    </w:p>
    <w:p w14:paraId="6E58C39F" w14:textId="77777777" w:rsidR="00915561" w:rsidRDefault="00763756">
      <w:pPr>
        <w:spacing w:after="240"/>
        <w:jc w:val="center"/>
      </w:pPr>
      <w:r>
        <w:rPr>
          <w:noProof/>
        </w:rPr>
        <w:lastRenderedPageBreak/>
        <w:drawing>
          <wp:inline distT="0" distB="0" distL="0" distR="0" wp14:anchorId="02D1A77E" wp14:editId="40134D70">
            <wp:extent cx="5394960" cy="6243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bt_logo.jpg"/>
                    <pic:cNvPicPr/>
                  </pic:nvPicPr>
                  <pic:blipFill>
                    <a:blip r:embed="rId8"/>
                    <a:stretch>
                      <a:fillRect/>
                    </a:stretch>
                  </pic:blipFill>
                  <pic:spPr>
                    <a:xfrm>
                      <a:off x="0" y="0"/>
                      <a:ext cx="5394960" cy="624376"/>
                    </a:xfrm>
                    <a:prstGeom prst="rect">
                      <a:avLst/>
                    </a:prstGeom>
                  </pic:spPr>
                </pic:pic>
              </a:graphicData>
            </a:graphic>
          </wp:inline>
        </w:drawing>
      </w:r>
    </w:p>
    <w:p w14:paraId="5E5591C9" w14:textId="77777777" w:rsidR="00915561" w:rsidRDefault="00763756">
      <w:pPr>
        <w:spacing w:after="0"/>
        <w:jc w:val="center"/>
      </w:pPr>
      <w:r>
        <w:rPr>
          <w:b/>
          <w:sz w:val="28"/>
        </w:rPr>
        <w:t>Programi për Shkenca Kompjuterike dhe Inxhinierisë</w:t>
      </w:r>
    </w:p>
    <w:p w14:paraId="13C6C2EF" w14:textId="77777777" w:rsidR="00915561" w:rsidRDefault="00915561">
      <w:pPr>
        <w:spacing w:after="0" w:line="240" w:lineRule="auto"/>
      </w:pPr>
    </w:p>
    <w:p w14:paraId="4B31086A" w14:textId="77777777" w:rsidR="00915561" w:rsidRDefault="00915561">
      <w:pPr>
        <w:spacing w:after="0" w:line="240" w:lineRule="auto"/>
      </w:pPr>
    </w:p>
    <w:p w14:paraId="331CB030" w14:textId="77777777" w:rsidR="00915561" w:rsidRDefault="00763756">
      <w:pPr>
        <w:spacing w:after="0"/>
        <w:jc w:val="center"/>
      </w:pPr>
      <w:r>
        <w:rPr>
          <w:b/>
          <w:sz w:val="28"/>
        </w:rPr>
        <w:t xml:space="preserve">Punim </w:t>
      </w:r>
      <w:r>
        <w:rPr>
          <w:b/>
          <w:sz w:val="28"/>
        </w:rPr>
        <w:t>Diplome</w:t>
      </w:r>
    </w:p>
    <w:p w14:paraId="6E9FE791" w14:textId="77777777" w:rsidR="00915561" w:rsidRDefault="00763756">
      <w:pPr>
        <w:spacing w:after="0"/>
        <w:jc w:val="center"/>
      </w:pPr>
      <w:r>
        <w:rPr>
          <w:sz w:val="28"/>
        </w:rPr>
        <w:t>Viti akademik 2023 – 2024</w:t>
      </w:r>
    </w:p>
    <w:p w14:paraId="0783A67B" w14:textId="77777777" w:rsidR="00915561" w:rsidRDefault="00915561">
      <w:pPr>
        <w:spacing w:after="0" w:line="240" w:lineRule="auto"/>
      </w:pPr>
    </w:p>
    <w:p w14:paraId="60967973" w14:textId="77777777" w:rsidR="00915561" w:rsidRDefault="00915561">
      <w:pPr>
        <w:spacing w:after="0" w:line="240" w:lineRule="auto"/>
      </w:pPr>
    </w:p>
    <w:p w14:paraId="07BE1689" w14:textId="77777777" w:rsidR="00915561" w:rsidRDefault="00915561">
      <w:pPr>
        <w:spacing w:after="0" w:line="240" w:lineRule="auto"/>
      </w:pPr>
    </w:p>
    <w:p w14:paraId="22732C82" w14:textId="77777777" w:rsidR="00915561" w:rsidRDefault="00915561">
      <w:pPr>
        <w:spacing w:after="0" w:line="240" w:lineRule="auto"/>
      </w:pPr>
    </w:p>
    <w:p w14:paraId="377F4D8B" w14:textId="77777777" w:rsidR="00915561" w:rsidRDefault="00763756">
      <w:pPr>
        <w:spacing w:after="0"/>
        <w:jc w:val="center"/>
      </w:pPr>
      <w:r>
        <w:rPr>
          <w:b/>
          <w:sz w:val="28"/>
        </w:rPr>
        <w:t>Florent Latifi</w:t>
      </w:r>
    </w:p>
    <w:p w14:paraId="29CEB0ED" w14:textId="77777777" w:rsidR="00915561" w:rsidRDefault="00915561">
      <w:pPr>
        <w:spacing w:after="0" w:line="240" w:lineRule="auto"/>
      </w:pPr>
    </w:p>
    <w:p w14:paraId="79664F5B" w14:textId="77777777" w:rsidR="00915561" w:rsidRDefault="00915561">
      <w:pPr>
        <w:spacing w:after="0" w:line="240" w:lineRule="auto"/>
      </w:pPr>
    </w:p>
    <w:p w14:paraId="64FF5F66" w14:textId="77777777" w:rsidR="00915561" w:rsidRDefault="00763756">
      <w:pPr>
        <w:spacing w:after="0"/>
        <w:jc w:val="center"/>
      </w:pPr>
      <w:r>
        <w:rPr>
          <w:b/>
          <w:caps/>
          <w:sz w:val="28"/>
        </w:rPr>
        <w:t>Detektimi i code smells dhe rekomandimet për refaktorim</w:t>
      </w:r>
    </w:p>
    <w:p w14:paraId="33FBCA4F" w14:textId="77777777" w:rsidR="00915561" w:rsidRDefault="00915561">
      <w:pPr>
        <w:spacing w:after="0" w:line="240" w:lineRule="auto"/>
      </w:pPr>
    </w:p>
    <w:p w14:paraId="5D8D1502" w14:textId="77777777" w:rsidR="00915561" w:rsidRDefault="00915561">
      <w:pPr>
        <w:spacing w:after="0" w:line="240" w:lineRule="auto"/>
      </w:pPr>
    </w:p>
    <w:p w14:paraId="086BE58A" w14:textId="77777777" w:rsidR="00915561" w:rsidRDefault="00915561">
      <w:pPr>
        <w:spacing w:after="0" w:line="240" w:lineRule="auto"/>
      </w:pPr>
    </w:p>
    <w:p w14:paraId="2E51A39E" w14:textId="77777777" w:rsidR="00915561" w:rsidRDefault="00763756">
      <w:pPr>
        <w:spacing w:after="0"/>
        <w:jc w:val="center"/>
      </w:pPr>
      <w:r>
        <w:rPr>
          <w:b/>
          <w:sz w:val="28"/>
        </w:rPr>
        <w:t>Mentore: MSc. Altina Salihu</w:t>
      </w:r>
    </w:p>
    <w:p w14:paraId="0CFEBEFD" w14:textId="77777777" w:rsidR="00915561" w:rsidRDefault="00915561">
      <w:pPr>
        <w:spacing w:after="0" w:line="240" w:lineRule="auto"/>
      </w:pPr>
    </w:p>
    <w:p w14:paraId="23F1BA8A" w14:textId="77777777" w:rsidR="00915561" w:rsidRDefault="00915561">
      <w:pPr>
        <w:spacing w:after="0" w:line="240" w:lineRule="auto"/>
      </w:pPr>
    </w:p>
    <w:p w14:paraId="0B8E16AE" w14:textId="77777777" w:rsidR="00915561" w:rsidRDefault="00915561">
      <w:pPr>
        <w:spacing w:after="0" w:line="240" w:lineRule="auto"/>
      </w:pPr>
    </w:p>
    <w:p w14:paraId="6508BCD1" w14:textId="77777777" w:rsidR="00915561" w:rsidRDefault="00915561">
      <w:pPr>
        <w:spacing w:after="0" w:line="240" w:lineRule="auto"/>
      </w:pPr>
    </w:p>
    <w:p w14:paraId="1B409331" w14:textId="77777777" w:rsidR="00915561" w:rsidRDefault="00915561">
      <w:pPr>
        <w:spacing w:after="0" w:line="240" w:lineRule="auto"/>
      </w:pPr>
    </w:p>
    <w:p w14:paraId="175B7C8B" w14:textId="77777777" w:rsidR="00915561" w:rsidRDefault="00763756">
      <w:pPr>
        <w:spacing w:after="0"/>
        <w:jc w:val="center"/>
      </w:pPr>
      <w:r>
        <w:rPr>
          <w:sz w:val="28"/>
        </w:rPr>
        <w:t>Nëntor 2026</w:t>
      </w:r>
    </w:p>
    <w:p w14:paraId="2BC5ADC0" w14:textId="77777777" w:rsidR="00915561" w:rsidRDefault="00915561">
      <w:pPr>
        <w:spacing w:after="0" w:line="240" w:lineRule="auto"/>
      </w:pPr>
    </w:p>
    <w:p w14:paraId="59A75CA4" w14:textId="77777777" w:rsidR="00915561" w:rsidRDefault="00915561">
      <w:pPr>
        <w:spacing w:after="0" w:line="240" w:lineRule="auto"/>
      </w:pPr>
    </w:p>
    <w:p w14:paraId="0499DAC5" w14:textId="77777777" w:rsidR="00915561" w:rsidRDefault="00915561">
      <w:pPr>
        <w:spacing w:after="0" w:line="240" w:lineRule="auto"/>
      </w:pPr>
    </w:p>
    <w:p w14:paraId="1D6A6D38" w14:textId="77777777" w:rsidR="00915561" w:rsidRDefault="00763756">
      <w:pPr>
        <w:spacing w:after="0"/>
        <w:jc w:val="center"/>
      </w:pPr>
      <w:r>
        <w:rPr>
          <w:sz w:val="28"/>
        </w:rPr>
        <w:t xml:space="preserve">Ky punim është përpiluar dhe dorëzuar në përmbushjen e kërkesave të pjesshme për </w:t>
      </w:r>
      <w:r>
        <w:rPr>
          <w:sz w:val="28"/>
        </w:rPr>
        <w:t>Shkallën Bachelor</w:t>
      </w:r>
    </w:p>
    <w:p w14:paraId="3C388759" w14:textId="77777777" w:rsidR="00915561" w:rsidRDefault="00915561">
      <w:pPr>
        <w:sectPr w:rsidR="00915561">
          <w:footerReference w:type="default" r:id="rId9"/>
          <w:pgSz w:w="12240" w:h="15840"/>
          <w:pgMar w:top="1701" w:right="1701" w:bottom="1701" w:left="1701" w:header="720" w:footer="720" w:gutter="0"/>
          <w:cols w:space="720"/>
          <w:docGrid w:linePitch="360"/>
        </w:sectPr>
      </w:pPr>
    </w:p>
    <w:p w14:paraId="5FAD2C2F" w14:textId="77777777" w:rsidR="00915561" w:rsidRDefault="00763756">
      <w:pPr>
        <w:pStyle w:val="Titullballin"/>
        <w:pageBreakBefore/>
      </w:pPr>
      <w:r>
        <w:lastRenderedPageBreak/>
        <w:t>Abstrakt</w:t>
      </w:r>
    </w:p>
    <w:p w14:paraId="1184F286" w14:textId="77777777" w:rsidR="00915561" w:rsidRDefault="00763756">
      <w:pPr>
        <w:ind w:firstLine="360"/>
      </w:pPr>
      <w:r>
        <w:t>Code smells janë simptoma të dizajnit të dobët që nuk shkaktojnë gabime, por e rrisin koston e çdo ndryshimi të ardhshëm. Identifikimi manual i tyre nuk shkallëzohet në sisteme të mëdha, ndërsa mjete</w:t>
      </w:r>
      <w:r>
        <w:t>t ekzistuese të analizës statike mbështeten kryesisht në pragje fikse të kalibruara gjetiu dhe rrallë propozojnë zgjidhje.</w:t>
      </w:r>
    </w:p>
    <w:p w14:paraId="3458C44A" w14:textId="77777777" w:rsidR="00915561" w:rsidRDefault="00763756">
      <w:pPr>
        <w:ind w:firstLine="360"/>
      </w:pPr>
      <w:r>
        <w:t>Ky punim ndërton një sistem që i zbulon code smells në dy mënyra të pavarura dhe i krahason mbi të njëjtën të vërtetë bazë. Qasja e p</w:t>
      </w:r>
      <w:r>
        <w:t>arë zbaton strategjitë e publikuara të detektimit mbi 26 metrika; e dyta trajnon klasifikues mbi po ato metrika. Të dyja vlerësohen mbi 9046 mostra nga 512 depo Java, të etiketuara nga zhvillues profesionistë, me ndarje të grupuar sipas depos dhe me të një</w:t>
      </w:r>
      <w:r>
        <w:t>jtin kod pikëzimi. Sistemi përfshin edhe një motor refaktorimi që rishkruan kod vetëm kur i provon parakushtet e veta nga pema sintaksore, dhe një ndërfaqe web mbi të tria.</w:t>
      </w:r>
    </w:p>
    <w:p w14:paraId="4C6F1AE8" w14:textId="77777777" w:rsidR="00915561" w:rsidRDefault="00763756">
      <w:pPr>
        <w:ind w:firstLine="360"/>
      </w:pPr>
      <w:r>
        <w:t>Strategjitë e publikuara dolën të sakta por të kursyera: precizion 0.413 deri 0.888</w:t>
      </w:r>
      <w:r>
        <w:t xml:space="preserve"> me recall 0.174 deri 0.470. Klasifikuesit i tejkaluan qartë, me MCC 0.321 deri 0.723 kundrejt 0.243 deri 0.617. Intervalet e besimit me bootstrap sipas depos e vendosin atë përparësi mbi zero te tri nga katër erërat; te Feature Envy ajo nuk dallohet nga z</w:t>
      </w:r>
      <w:r>
        <w:t>eroja.</w:t>
      </w:r>
    </w:p>
    <w:p w14:paraId="5D680FD2" w14:textId="77777777" w:rsidR="00915561" w:rsidRDefault="00763756">
      <w:pPr>
        <w:ind w:firstLine="360"/>
      </w:pPr>
      <w:r>
        <w:t>Ashpërsia që sistemi e derivon nga teprica mbi pragje nuk e riprodhon gjykimin e rishikuesve: pajtimi i matur me kappa me peshë qëndron te 0.044 deri 0.590, dhe gabimi anon nga mbivlerësimi. Vetë rishikuesit pajtohen mes tyre me MCC -0.071 deri 0.56</w:t>
      </w:r>
      <w:r>
        <w:t>7, ndaj një pjesë e gabimit i takon përkufizimit të erës dhe jo detektorit. Motori i refaktorimit automatizon tri transformime dhe transformoi 22.4% të vendeve të detektuara, duke refuzuar ku nuk provon dot. Nga 60 rishkrime të lexuara, të ripeshuara, 62.9</w:t>
      </w:r>
      <w:r>
        <w:t>% janë të pranueshme për një zhvillues: Guard Clauses gjithmonë, Introduce Parameter Object asnjëherë. Kontributi kryesor nuk është një shifër e vetme, por një zinxhir i plotë dhe i riprodhueshëm, nga korpusi deri te rezultati.</w:t>
      </w:r>
    </w:p>
    <w:p w14:paraId="7C33C773" w14:textId="77777777" w:rsidR="00915561" w:rsidRDefault="00915561">
      <w:pPr>
        <w:spacing w:after="0" w:line="240" w:lineRule="auto"/>
      </w:pPr>
    </w:p>
    <w:p w14:paraId="697770A6" w14:textId="77777777" w:rsidR="00915561" w:rsidRDefault="00763756">
      <w:pPr>
        <w:ind w:firstLine="360"/>
      </w:pPr>
      <w:r>
        <w:t xml:space="preserve">Fjalë kyçe: code </w:t>
      </w:r>
      <w:r>
        <w:t>smells, refaktorim, metrika softuerike, cilësia e kodit, mësim i makinës, analizë statike, Java</w:t>
      </w:r>
    </w:p>
    <w:p w14:paraId="26298379" w14:textId="77777777" w:rsidR="00915561" w:rsidRDefault="00763756">
      <w:pPr>
        <w:pStyle w:val="Titullballin"/>
        <w:pageBreakBefore/>
      </w:pPr>
      <w:r>
        <w:lastRenderedPageBreak/>
        <w:t>Mirënjohje</w:t>
      </w:r>
    </w:p>
    <w:p w14:paraId="21A57367" w14:textId="77777777" w:rsidR="00915561" w:rsidRDefault="00763756">
      <w:pPr>
        <w:ind w:firstLine="360"/>
      </w:pPr>
      <w:r>
        <w:t xml:space="preserve">[PLOTËSO]: Falënderimet shkruhen me fjalët e tua. Zakonisht përfshihen mentorja, profesorët e programit, familja dhe kushdo që ka kontribuar në këtë </w:t>
      </w:r>
      <w:r>
        <w:t>punim.</w:t>
      </w:r>
    </w:p>
    <w:p w14:paraId="634903F8" w14:textId="77777777" w:rsidR="00915561" w:rsidRDefault="00763756">
      <w:pPr>
        <w:pStyle w:val="Titullballin"/>
        <w:pageBreakBefore/>
      </w:pPr>
      <w:r>
        <w:lastRenderedPageBreak/>
        <w:t>Përmbajtja</w:t>
      </w:r>
    </w:p>
    <w:p w14:paraId="1B2620BB" w14:textId="2DB54A70" w:rsidR="00763756" w:rsidRDefault="00763756">
      <w:pPr>
        <w:pStyle w:val="TOC1"/>
        <w:tabs>
          <w:tab w:val="right" w:leader="dot" w:pos="8828"/>
        </w:tabs>
        <w:rPr>
          <w:rFonts w:asciiTheme="minorHAnsi" w:eastAsiaTheme="minorEastAsia" w:hAnsiTheme="minorHAnsi"/>
          <w:noProof/>
          <w:sz w:val="22"/>
          <w:lang w:val="sq-AL" w:eastAsia="sq-AL"/>
        </w:rPr>
      </w:pPr>
      <w:r>
        <w:fldChar w:fldCharType="begin"/>
      </w:r>
      <w:r>
        <w:instrText xml:space="preserve"> TOC \o "1-3" \h \z \u </w:instrText>
      </w:r>
      <w:r>
        <w:fldChar w:fldCharType="separate"/>
      </w:r>
      <w:hyperlink w:anchor="_Toc242803745" w:history="1">
        <w:r w:rsidRPr="002D35E4">
          <w:rPr>
            <w:rStyle w:val="Hyperlink"/>
            <w:rFonts w:eastAsiaTheme="majorEastAsia"/>
            <w:noProof/>
          </w:rPr>
          <w:t>Lista e figurave</w:t>
        </w:r>
        <w:r>
          <w:rPr>
            <w:noProof/>
            <w:webHidden/>
          </w:rPr>
          <w:tab/>
        </w:r>
        <w:r>
          <w:rPr>
            <w:noProof/>
            <w:webHidden/>
          </w:rPr>
          <w:fldChar w:fldCharType="begin"/>
        </w:r>
        <w:r>
          <w:rPr>
            <w:noProof/>
            <w:webHidden/>
          </w:rPr>
          <w:instrText xml:space="preserve"> PAGEREF _Toc242803745 \h </w:instrText>
        </w:r>
        <w:r>
          <w:rPr>
            <w:noProof/>
            <w:webHidden/>
          </w:rPr>
        </w:r>
        <w:r>
          <w:rPr>
            <w:noProof/>
            <w:webHidden/>
          </w:rPr>
          <w:fldChar w:fldCharType="separate"/>
        </w:r>
        <w:r>
          <w:rPr>
            <w:noProof/>
            <w:webHidden/>
          </w:rPr>
          <w:t>VI</w:t>
        </w:r>
        <w:r>
          <w:rPr>
            <w:noProof/>
            <w:webHidden/>
          </w:rPr>
          <w:fldChar w:fldCharType="end"/>
        </w:r>
      </w:hyperlink>
    </w:p>
    <w:p w14:paraId="20C277D5" w14:textId="18C3B925" w:rsidR="00763756" w:rsidRDefault="00763756">
      <w:pPr>
        <w:pStyle w:val="TOC1"/>
        <w:tabs>
          <w:tab w:val="right" w:leader="dot" w:pos="8828"/>
        </w:tabs>
        <w:rPr>
          <w:rFonts w:asciiTheme="minorHAnsi" w:eastAsiaTheme="minorEastAsia" w:hAnsiTheme="minorHAnsi"/>
          <w:noProof/>
          <w:sz w:val="22"/>
          <w:lang w:val="sq-AL" w:eastAsia="sq-AL"/>
        </w:rPr>
      </w:pPr>
      <w:hyperlink w:anchor="_Toc242803746" w:history="1">
        <w:r w:rsidRPr="002D35E4">
          <w:rPr>
            <w:rStyle w:val="Hyperlink"/>
            <w:rFonts w:eastAsiaTheme="majorEastAsia"/>
            <w:noProof/>
          </w:rPr>
          <w:t>Lista e tabelave</w:t>
        </w:r>
        <w:r>
          <w:rPr>
            <w:noProof/>
            <w:webHidden/>
          </w:rPr>
          <w:tab/>
        </w:r>
        <w:r>
          <w:rPr>
            <w:noProof/>
            <w:webHidden/>
          </w:rPr>
          <w:fldChar w:fldCharType="begin"/>
        </w:r>
        <w:r>
          <w:rPr>
            <w:noProof/>
            <w:webHidden/>
          </w:rPr>
          <w:instrText xml:space="preserve"> PAGEREF _Toc242803746 \h </w:instrText>
        </w:r>
        <w:r>
          <w:rPr>
            <w:noProof/>
            <w:webHidden/>
          </w:rPr>
        </w:r>
        <w:r>
          <w:rPr>
            <w:noProof/>
            <w:webHidden/>
          </w:rPr>
          <w:fldChar w:fldCharType="separate"/>
        </w:r>
        <w:r>
          <w:rPr>
            <w:noProof/>
            <w:webHidden/>
          </w:rPr>
          <w:t>VI</w:t>
        </w:r>
        <w:r>
          <w:rPr>
            <w:noProof/>
            <w:webHidden/>
          </w:rPr>
          <w:fldChar w:fldCharType="end"/>
        </w:r>
      </w:hyperlink>
    </w:p>
    <w:p w14:paraId="5F7BEE4F" w14:textId="750D7ECC" w:rsidR="00763756" w:rsidRDefault="00763756">
      <w:pPr>
        <w:pStyle w:val="TOC1"/>
        <w:tabs>
          <w:tab w:val="right" w:leader="dot" w:pos="8828"/>
        </w:tabs>
        <w:rPr>
          <w:rFonts w:asciiTheme="minorHAnsi" w:eastAsiaTheme="minorEastAsia" w:hAnsiTheme="minorHAnsi"/>
          <w:noProof/>
          <w:sz w:val="22"/>
          <w:lang w:val="sq-AL" w:eastAsia="sq-AL"/>
        </w:rPr>
      </w:pPr>
      <w:hyperlink w:anchor="_Toc242803747" w:history="1">
        <w:r w:rsidRPr="002D35E4">
          <w:rPr>
            <w:rStyle w:val="Hyperlink"/>
            <w:rFonts w:eastAsiaTheme="majorEastAsia"/>
            <w:noProof/>
          </w:rPr>
          <w:t>Fjalori i termave</w:t>
        </w:r>
        <w:r>
          <w:rPr>
            <w:noProof/>
            <w:webHidden/>
          </w:rPr>
          <w:tab/>
        </w:r>
        <w:r>
          <w:rPr>
            <w:noProof/>
            <w:webHidden/>
          </w:rPr>
          <w:fldChar w:fldCharType="begin"/>
        </w:r>
        <w:r>
          <w:rPr>
            <w:noProof/>
            <w:webHidden/>
          </w:rPr>
          <w:instrText xml:space="preserve"> PAGEREF _Toc242803747 \h </w:instrText>
        </w:r>
        <w:r>
          <w:rPr>
            <w:noProof/>
            <w:webHidden/>
          </w:rPr>
        </w:r>
        <w:r>
          <w:rPr>
            <w:noProof/>
            <w:webHidden/>
          </w:rPr>
          <w:fldChar w:fldCharType="separate"/>
        </w:r>
        <w:r>
          <w:rPr>
            <w:noProof/>
            <w:webHidden/>
          </w:rPr>
          <w:t>IX</w:t>
        </w:r>
        <w:r>
          <w:rPr>
            <w:noProof/>
            <w:webHidden/>
          </w:rPr>
          <w:fldChar w:fldCharType="end"/>
        </w:r>
      </w:hyperlink>
    </w:p>
    <w:p w14:paraId="307234ED" w14:textId="12011894" w:rsidR="00763756" w:rsidRDefault="00763756">
      <w:pPr>
        <w:pStyle w:val="TOC1"/>
        <w:tabs>
          <w:tab w:val="right" w:leader="dot" w:pos="8828"/>
        </w:tabs>
        <w:rPr>
          <w:rFonts w:asciiTheme="minorHAnsi" w:eastAsiaTheme="minorEastAsia" w:hAnsiTheme="minorHAnsi"/>
          <w:noProof/>
          <w:sz w:val="22"/>
          <w:lang w:val="sq-AL" w:eastAsia="sq-AL"/>
        </w:rPr>
      </w:pPr>
      <w:hyperlink w:anchor="_Toc242803748" w:history="1">
        <w:r w:rsidRPr="002D35E4">
          <w:rPr>
            <w:rStyle w:val="Hyperlink"/>
            <w:rFonts w:eastAsiaTheme="majorEastAsia"/>
            <w:noProof/>
          </w:rPr>
          <w:t>1 Hyrje</w:t>
        </w:r>
        <w:r>
          <w:rPr>
            <w:noProof/>
            <w:webHidden/>
          </w:rPr>
          <w:tab/>
        </w:r>
        <w:r>
          <w:rPr>
            <w:noProof/>
            <w:webHidden/>
          </w:rPr>
          <w:fldChar w:fldCharType="begin"/>
        </w:r>
        <w:r>
          <w:rPr>
            <w:noProof/>
            <w:webHidden/>
          </w:rPr>
          <w:instrText xml:space="preserve"> PAGEREF _Toc242803748 \h </w:instrText>
        </w:r>
        <w:r>
          <w:rPr>
            <w:noProof/>
            <w:webHidden/>
          </w:rPr>
        </w:r>
        <w:r>
          <w:rPr>
            <w:noProof/>
            <w:webHidden/>
          </w:rPr>
          <w:fldChar w:fldCharType="separate"/>
        </w:r>
        <w:r>
          <w:rPr>
            <w:noProof/>
            <w:webHidden/>
          </w:rPr>
          <w:t>1</w:t>
        </w:r>
        <w:r>
          <w:rPr>
            <w:noProof/>
            <w:webHidden/>
          </w:rPr>
          <w:fldChar w:fldCharType="end"/>
        </w:r>
      </w:hyperlink>
    </w:p>
    <w:p w14:paraId="286534FA" w14:textId="16A340EB" w:rsidR="00763756" w:rsidRDefault="00763756">
      <w:pPr>
        <w:pStyle w:val="TOC1"/>
        <w:tabs>
          <w:tab w:val="right" w:leader="dot" w:pos="8828"/>
        </w:tabs>
        <w:rPr>
          <w:rFonts w:asciiTheme="minorHAnsi" w:eastAsiaTheme="minorEastAsia" w:hAnsiTheme="minorHAnsi"/>
          <w:noProof/>
          <w:sz w:val="22"/>
          <w:lang w:val="sq-AL" w:eastAsia="sq-AL"/>
        </w:rPr>
      </w:pPr>
      <w:hyperlink w:anchor="_Toc242803749" w:history="1">
        <w:r w:rsidRPr="002D35E4">
          <w:rPr>
            <w:rStyle w:val="Hyperlink"/>
            <w:rFonts w:eastAsiaTheme="majorEastAsia"/>
            <w:noProof/>
          </w:rPr>
          <w:t>2 Shqyrtimi i literaturës (historiku)</w:t>
        </w:r>
        <w:r>
          <w:rPr>
            <w:noProof/>
            <w:webHidden/>
          </w:rPr>
          <w:tab/>
        </w:r>
        <w:r>
          <w:rPr>
            <w:noProof/>
            <w:webHidden/>
          </w:rPr>
          <w:fldChar w:fldCharType="begin"/>
        </w:r>
        <w:r>
          <w:rPr>
            <w:noProof/>
            <w:webHidden/>
          </w:rPr>
          <w:instrText xml:space="preserve"> PAGEREF _Toc242803749 \h </w:instrText>
        </w:r>
        <w:r>
          <w:rPr>
            <w:noProof/>
            <w:webHidden/>
          </w:rPr>
        </w:r>
        <w:r>
          <w:rPr>
            <w:noProof/>
            <w:webHidden/>
          </w:rPr>
          <w:fldChar w:fldCharType="separate"/>
        </w:r>
        <w:r>
          <w:rPr>
            <w:noProof/>
            <w:webHidden/>
          </w:rPr>
          <w:t>3</w:t>
        </w:r>
        <w:r>
          <w:rPr>
            <w:noProof/>
            <w:webHidden/>
          </w:rPr>
          <w:fldChar w:fldCharType="end"/>
        </w:r>
      </w:hyperlink>
    </w:p>
    <w:p w14:paraId="4DAE1C3B" w14:textId="5DBC4BC5"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50" w:history="1">
        <w:r w:rsidRPr="002D35E4">
          <w:rPr>
            <w:rStyle w:val="Hyperlink"/>
            <w:rFonts w:eastAsiaTheme="majorEastAsia"/>
            <w:noProof/>
          </w:rPr>
          <w:t>2.1 Code smells dhe ndikimi i tyre</w:t>
        </w:r>
        <w:r>
          <w:rPr>
            <w:noProof/>
            <w:webHidden/>
          </w:rPr>
          <w:tab/>
        </w:r>
        <w:r>
          <w:rPr>
            <w:noProof/>
            <w:webHidden/>
          </w:rPr>
          <w:fldChar w:fldCharType="begin"/>
        </w:r>
        <w:r>
          <w:rPr>
            <w:noProof/>
            <w:webHidden/>
          </w:rPr>
          <w:instrText xml:space="preserve"> PAGEREF _Toc242803750 \h </w:instrText>
        </w:r>
        <w:r>
          <w:rPr>
            <w:noProof/>
            <w:webHidden/>
          </w:rPr>
        </w:r>
        <w:r>
          <w:rPr>
            <w:noProof/>
            <w:webHidden/>
          </w:rPr>
          <w:fldChar w:fldCharType="separate"/>
        </w:r>
        <w:r>
          <w:rPr>
            <w:noProof/>
            <w:webHidden/>
          </w:rPr>
          <w:t>3</w:t>
        </w:r>
        <w:r>
          <w:rPr>
            <w:noProof/>
            <w:webHidden/>
          </w:rPr>
          <w:fldChar w:fldCharType="end"/>
        </w:r>
      </w:hyperlink>
    </w:p>
    <w:p w14:paraId="2B7DF33A" w14:textId="47F8769A"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51" w:history="1">
        <w:r w:rsidRPr="002D35E4">
          <w:rPr>
            <w:rStyle w:val="Hyperlink"/>
            <w:rFonts w:eastAsiaTheme="majorEastAsia"/>
            <w:noProof/>
          </w:rPr>
          <w:t>2.2 Matja e cilësisë së dizajnit</w:t>
        </w:r>
        <w:r>
          <w:rPr>
            <w:noProof/>
            <w:webHidden/>
          </w:rPr>
          <w:tab/>
        </w:r>
        <w:r>
          <w:rPr>
            <w:noProof/>
            <w:webHidden/>
          </w:rPr>
          <w:fldChar w:fldCharType="begin"/>
        </w:r>
        <w:r>
          <w:rPr>
            <w:noProof/>
            <w:webHidden/>
          </w:rPr>
          <w:instrText xml:space="preserve"> PAGEREF _Toc242803751 \h </w:instrText>
        </w:r>
        <w:r>
          <w:rPr>
            <w:noProof/>
            <w:webHidden/>
          </w:rPr>
        </w:r>
        <w:r>
          <w:rPr>
            <w:noProof/>
            <w:webHidden/>
          </w:rPr>
          <w:fldChar w:fldCharType="separate"/>
        </w:r>
        <w:r>
          <w:rPr>
            <w:noProof/>
            <w:webHidden/>
          </w:rPr>
          <w:t>4</w:t>
        </w:r>
        <w:r>
          <w:rPr>
            <w:noProof/>
            <w:webHidden/>
          </w:rPr>
          <w:fldChar w:fldCharType="end"/>
        </w:r>
      </w:hyperlink>
    </w:p>
    <w:p w14:paraId="19E8D236" w14:textId="1505E24C"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52" w:history="1">
        <w:r w:rsidRPr="002D35E4">
          <w:rPr>
            <w:rStyle w:val="Hyperlink"/>
            <w:rFonts w:eastAsiaTheme="majorEastAsia"/>
            <w:noProof/>
          </w:rPr>
          <w:t>2.3 Detektimi me rregulla mbi metrika</w:t>
        </w:r>
        <w:r>
          <w:rPr>
            <w:noProof/>
            <w:webHidden/>
          </w:rPr>
          <w:tab/>
        </w:r>
        <w:r>
          <w:rPr>
            <w:noProof/>
            <w:webHidden/>
          </w:rPr>
          <w:fldChar w:fldCharType="begin"/>
        </w:r>
        <w:r>
          <w:rPr>
            <w:noProof/>
            <w:webHidden/>
          </w:rPr>
          <w:instrText xml:space="preserve"> PAGEREF _Toc242803752 \h </w:instrText>
        </w:r>
        <w:r>
          <w:rPr>
            <w:noProof/>
            <w:webHidden/>
          </w:rPr>
        </w:r>
        <w:r>
          <w:rPr>
            <w:noProof/>
            <w:webHidden/>
          </w:rPr>
          <w:fldChar w:fldCharType="separate"/>
        </w:r>
        <w:r>
          <w:rPr>
            <w:noProof/>
            <w:webHidden/>
          </w:rPr>
          <w:t>5</w:t>
        </w:r>
        <w:r>
          <w:rPr>
            <w:noProof/>
            <w:webHidden/>
          </w:rPr>
          <w:fldChar w:fldCharType="end"/>
        </w:r>
      </w:hyperlink>
    </w:p>
    <w:p w14:paraId="13D528CD" w14:textId="623B799A"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53" w:history="1">
        <w:r w:rsidRPr="002D35E4">
          <w:rPr>
            <w:rStyle w:val="Hyperlink"/>
            <w:rFonts w:eastAsiaTheme="majorEastAsia"/>
            <w:noProof/>
          </w:rPr>
          <w:t>2.4 Detektimi me mësim të makinës</w:t>
        </w:r>
        <w:r>
          <w:rPr>
            <w:noProof/>
            <w:webHidden/>
          </w:rPr>
          <w:tab/>
        </w:r>
        <w:r>
          <w:rPr>
            <w:noProof/>
            <w:webHidden/>
          </w:rPr>
          <w:fldChar w:fldCharType="begin"/>
        </w:r>
        <w:r>
          <w:rPr>
            <w:noProof/>
            <w:webHidden/>
          </w:rPr>
          <w:instrText xml:space="preserve"> PAGEREF _Toc242803753 \h </w:instrText>
        </w:r>
        <w:r>
          <w:rPr>
            <w:noProof/>
            <w:webHidden/>
          </w:rPr>
        </w:r>
        <w:r>
          <w:rPr>
            <w:noProof/>
            <w:webHidden/>
          </w:rPr>
          <w:fldChar w:fldCharType="separate"/>
        </w:r>
        <w:r>
          <w:rPr>
            <w:noProof/>
            <w:webHidden/>
          </w:rPr>
          <w:t>6</w:t>
        </w:r>
        <w:r>
          <w:rPr>
            <w:noProof/>
            <w:webHidden/>
          </w:rPr>
          <w:fldChar w:fldCharType="end"/>
        </w:r>
      </w:hyperlink>
    </w:p>
    <w:p w14:paraId="738B0960" w14:textId="4CBBDF20"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54" w:history="1">
        <w:r w:rsidRPr="002D35E4">
          <w:rPr>
            <w:rStyle w:val="Hyperlink"/>
            <w:rFonts w:eastAsiaTheme="majorEastAsia"/>
            <w:noProof/>
          </w:rPr>
          <w:t>2.5 E vërteta bazë dhe subjektiviteti</w:t>
        </w:r>
        <w:r>
          <w:rPr>
            <w:noProof/>
            <w:webHidden/>
          </w:rPr>
          <w:tab/>
        </w:r>
        <w:r>
          <w:rPr>
            <w:noProof/>
            <w:webHidden/>
          </w:rPr>
          <w:fldChar w:fldCharType="begin"/>
        </w:r>
        <w:r>
          <w:rPr>
            <w:noProof/>
            <w:webHidden/>
          </w:rPr>
          <w:instrText xml:space="preserve"> PAGEREF _Toc242803754 \h </w:instrText>
        </w:r>
        <w:r>
          <w:rPr>
            <w:noProof/>
            <w:webHidden/>
          </w:rPr>
        </w:r>
        <w:r>
          <w:rPr>
            <w:noProof/>
            <w:webHidden/>
          </w:rPr>
          <w:fldChar w:fldCharType="separate"/>
        </w:r>
        <w:r>
          <w:rPr>
            <w:noProof/>
            <w:webHidden/>
          </w:rPr>
          <w:t>7</w:t>
        </w:r>
        <w:r>
          <w:rPr>
            <w:noProof/>
            <w:webHidden/>
          </w:rPr>
          <w:fldChar w:fldCharType="end"/>
        </w:r>
      </w:hyperlink>
    </w:p>
    <w:p w14:paraId="37F39DF6" w14:textId="1874E9B5"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55" w:history="1">
        <w:r w:rsidRPr="002D35E4">
          <w:rPr>
            <w:rStyle w:val="Hyperlink"/>
            <w:rFonts w:eastAsiaTheme="majorEastAsia"/>
            <w:noProof/>
          </w:rPr>
          <w:t>2.6 Refaktorimi i automatizuar</w:t>
        </w:r>
        <w:r>
          <w:rPr>
            <w:noProof/>
            <w:webHidden/>
          </w:rPr>
          <w:tab/>
        </w:r>
        <w:r>
          <w:rPr>
            <w:noProof/>
            <w:webHidden/>
          </w:rPr>
          <w:fldChar w:fldCharType="begin"/>
        </w:r>
        <w:r>
          <w:rPr>
            <w:noProof/>
            <w:webHidden/>
          </w:rPr>
          <w:instrText xml:space="preserve"> PAGEREF _Toc242803755 \h </w:instrText>
        </w:r>
        <w:r>
          <w:rPr>
            <w:noProof/>
            <w:webHidden/>
          </w:rPr>
        </w:r>
        <w:r>
          <w:rPr>
            <w:noProof/>
            <w:webHidden/>
          </w:rPr>
          <w:fldChar w:fldCharType="separate"/>
        </w:r>
        <w:r>
          <w:rPr>
            <w:noProof/>
            <w:webHidden/>
          </w:rPr>
          <w:t>7</w:t>
        </w:r>
        <w:r>
          <w:rPr>
            <w:noProof/>
            <w:webHidden/>
          </w:rPr>
          <w:fldChar w:fldCharType="end"/>
        </w:r>
      </w:hyperlink>
    </w:p>
    <w:p w14:paraId="17FFCA66" w14:textId="26AE6A31"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56" w:history="1">
        <w:r w:rsidRPr="002D35E4">
          <w:rPr>
            <w:rStyle w:val="Hyperlink"/>
            <w:rFonts w:eastAsiaTheme="majorEastAsia"/>
            <w:noProof/>
          </w:rPr>
          <w:t>2.7 Boshllëku në literaturë</w:t>
        </w:r>
        <w:r>
          <w:rPr>
            <w:noProof/>
            <w:webHidden/>
          </w:rPr>
          <w:tab/>
        </w:r>
        <w:r>
          <w:rPr>
            <w:noProof/>
            <w:webHidden/>
          </w:rPr>
          <w:fldChar w:fldCharType="begin"/>
        </w:r>
        <w:r>
          <w:rPr>
            <w:noProof/>
            <w:webHidden/>
          </w:rPr>
          <w:instrText xml:space="preserve"> PAGEREF _Toc242803756 \h </w:instrText>
        </w:r>
        <w:r>
          <w:rPr>
            <w:noProof/>
            <w:webHidden/>
          </w:rPr>
        </w:r>
        <w:r>
          <w:rPr>
            <w:noProof/>
            <w:webHidden/>
          </w:rPr>
          <w:fldChar w:fldCharType="separate"/>
        </w:r>
        <w:r>
          <w:rPr>
            <w:noProof/>
            <w:webHidden/>
          </w:rPr>
          <w:t>8</w:t>
        </w:r>
        <w:r>
          <w:rPr>
            <w:noProof/>
            <w:webHidden/>
          </w:rPr>
          <w:fldChar w:fldCharType="end"/>
        </w:r>
      </w:hyperlink>
    </w:p>
    <w:p w14:paraId="4B047156" w14:textId="37B9FB91" w:rsidR="00763756" w:rsidRDefault="00763756">
      <w:pPr>
        <w:pStyle w:val="TOC1"/>
        <w:tabs>
          <w:tab w:val="right" w:leader="dot" w:pos="8828"/>
        </w:tabs>
        <w:rPr>
          <w:rFonts w:asciiTheme="minorHAnsi" w:eastAsiaTheme="minorEastAsia" w:hAnsiTheme="minorHAnsi"/>
          <w:noProof/>
          <w:sz w:val="22"/>
          <w:lang w:val="sq-AL" w:eastAsia="sq-AL"/>
        </w:rPr>
      </w:pPr>
      <w:hyperlink w:anchor="_Toc242803757" w:history="1">
        <w:r w:rsidRPr="002D35E4">
          <w:rPr>
            <w:rStyle w:val="Hyperlink"/>
            <w:rFonts w:eastAsiaTheme="majorEastAsia"/>
            <w:noProof/>
          </w:rPr>
          <w:t>3 Deklarimi i problemit</w:t>
        </w:r>
        <w:r>
          <w:rPr>
            <w:noProof/>
            <w:webHidden/>
          </w:rPr>
          <w:tab/>
        </w:r>
        <w:r>
          <w:rPr>
            <w:noProof/>
            <w:webHidden/>
          </w:rPr>
          <w:fldChar w:fldCharType="begin"/>
        </w:r>
        <w:r>
          <w:rPr>
            <w:noProof/>
            <w:webHidden/>
          </w:rPr>
          <w:instrText xml:space="preserve"> PAGEREF _Toc242803757 \h </w:instrText>
        </w:r>
        <w:r>
          <w:rPr>
            <w:noProof/>
            <w:webHidden/>
          </w:rPr>
        </w:r>
        <w:r>
          <w:rPr>
            <w:noProof/>
            <w:webHidden/>
          </w:rPr>
          <w:fldChar w:fldCharType="separate"/>
        </w:r>
        <w:r>
          <w:rPr>
            <w:noProof/>
            <w:webHidden/>
          </w:rPr>
          <w:t>10</w:t>
        </w:r>
        <w:r>
          <w:rPr>
            <w:noProof/>
            <w:webHidden/>
          </w:rPr>
          <w:fldChar w:fldCharType="end"/>
        </w:r>
      </w:hyperlink>
    </w:p>
    <w:p w14:paraId="047CD89F" w14:textId="3D505B73"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58" w:history="1">
        <w:r w:rsidRPr="002D35E4">
          <w:rPr>
            <w:rStyle w:val="Hyperlink"/>
            <w:rFonts w:eastAsiaTheme="majorEastAsia"/>
            <w:noProof/>
          </w:rPr>
          <w:t>3.1 Pyetjet kërkimore</w:t>
        </w:r>
        <w:r>
          <w:rPr>
            <w:noProof/>
            <w:webHidden/>
          </w:rPr>
          <w:tab/>
        </w:r>
        <w:r>
          <w:rPr>
            <w:noProof/>
            <w:webHidden/>
          </w:rPr>
          <w:fldChar w:fldCharType="begin"/>
        </w:r>
        <w:r>
          <w:rPr>
            <w:noProof/>
            <w:webHidden/>
          </w:rPr>
          <w:instrText xml:space="preserve"> PAGEREF _Toc242803758 \h </w:instrText>
        </w:r>
        <w:r>
          <w:rPr>
            <w:noProof/>
            <w:webHidden/>
          </w:rPr>
        </w:r>
        <w:r>
          <w:rPr>
            <w:noProof/>
            <w:webHidden/>
          </w:rPr>
          <w:fldChar w:fldCharType="separate"/>
        </w:r>
        <w:r>
          <w:rPr>
            <w:noProof/>
            <w:webHidden/>
          </w:rPr>
          <w:t>10</w:t>
        </w:r>
        <w:r>
          <w:rPr>
            <w:noProof/>
            <w:webHidden/>
          </w:rPr>
          <w:fldChar w:fldCharType="end"/>
        </w:r>
      </w:hyperlink>
    </w:p>
    <w:p w14:paraId="448F0036" w14:textId="5F413FD4"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59" w:history="1">
        <w:r w:rsidRPr="002D35E4">
          <w:rPr>
            <w:rStyle w:val="Hyperlink"/>
            <w:rFonts w:eastAsiaTheme="majorEastAsia"/>
            <w:noProof/>
          </w:rPr>
          <w:t>3.2 Qëllimi dhe objektivat</w:t>
        </w:r>
        <w:r>
          <w:rPr>
            <w:noProof/>
            <w:webHidden/>
          </w:rPr>
          <w:tab/>
        </w:r>
        <w:r>
          <w:rPr>
            <w:noProof/>
            <w:webHidden/>
          </w:rPr>
          <w:fldChar w:fldCharType="begin"/>
        </w:r>
        <w:r>
          <w:rPr>
            <w:noProof/>
            <w:webHidden/>
          </w:rPr>
          <w:instrText xml:space="preserve"> PAGEREF _Toc242803759 \h </w:instrText>
        </w:r>
        <w:r>
          <w:rPr>
            <w:noProof/>
            <w:webHidden/>
          </w:rPr>
        </w:r>
        <w:r>
          <w:rPr>
            <w:noProof/>
            <w:webHidden/>
          </w:rPr>
          <w:fldChar w:fldCharType="separate"/>
        </w:r>
        <w:r>
          <w:rPr>
            <w:noProof/>
            <w:webHidden/>
          </w:rPr>
          <w:t>11</w:t>
        </w:r>
        <w:r>
          <w:rPr>
            <w:noProof/>
            <w:webHidden/>
          </w:rPr>
          <w:fldChar w:fldCharType="end"/>
        </w:r>
      </w:hyperlink>
    </w:p>
    <w:p w14:paraId="3D07F727" w14:textId="76C8F259"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60" w:history="1">
        <w:r w:rsidRPr="002D35E4">
          <w:rPr>
            <w:rStyle w:val="Hyperlink"/>
            <w:rFonts w:eastAsiaTheme="majorEastAsia"/>
            <w:noProof/>
          </w:rPr>
          <w:t>3.3 Formulimi i matshëm dhe kriteret e suksesit</w:t>
        </w:r>
        <w:r>
          <w:rPr>
            <w:noProof/>
            <w:webHidden/>
          </w:rPr>
          <w:tab/>
        </w:r>
        <w:r>
          <w:rPr>
            <w:noProof/>
            <w:webHidden/>
          </w:rPr>
          <w:fldChar w:fldCharType="begin"/>
        </w:r>
        <w:r>
          <w:rPr>
            <w:noProof/>
            <w:webHidden/>
          </w:rPr>
          <w:instrText xml:space="preserve"> PAGEREF _Toc242803760 \h </w:instrText>
        </w:r>
        <w:r>
          <w:rPr>
            <w:noProof/>
            <w:webHidden/>
          </w:rPr>
        </w:r>
        <w:r>
          <w:rPr>
            <w:noProof/>
            <w:webHidden/>
          </w:rPr>
          <w:fldChar w:fldCharType="separate"/>
        </w:r>
        <w:r>
          <w:rPr>
            <w:noProof/>
            <w:webHidden/>
          </w:rPr>
          <w:t>11</w:t>
        </w:r>
        <w:r>
          <w:rPr>
            <w:noProof/>
            <w:webHidden/>
          </w:rPr>
          <w:fldChar w:fldCharType="end"/>
        </w:r>
      </w:hyperlink>
    </w:p>
    <w:p w14:paraId="75A15D58" w14:textId="25E89D20"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61" w:history="1">
        <w:r w:rsidRPr="002D35E4">
          <w:rPr>
            <w:rStyle w:val="Hyperlink"/>
            <w:rFonts w:eastAsiaTheme="majorEastAsia"/>
            <w:noProof/>
          </w:rPr>
          <w:t>3.4 Fushëveprimi dhe kufizimet</w:t>
        </w:r>
        <w:r>
          <w:rPr>
            <w:noProof/>
            <w:webHidden/>
          </w:rPr>
          <w:tab/>
        </w:r>
        <w:r>
          <w:rPr>
            <w:noProof/>
            <w:webHidden/>
          </w:rPr>
          <w:fldChar w:fldCharType="begin"/>
        </w:r>
        <w:r>
          <w:rPr>
            <w:noProof/>
            <w:webHidden/>
          </w:rPr>
          <w:instrText xml:space="preserve"> PAGEREF _Toc242803761 \h </w:instrText>
        </w:r>
        <w:r>
          <w:rPr>
            <w:noProof/>
            <w:webHidden/>
          </w:rPr>
        </w:r>
        <w:r>
          <w:rPr>
            <w:noProof/>
            <w:webHidden/>
          </w:rPr>
          <w:fldChar w:fldCharType="separate"/>
        </w:r>
        <w:r>
          <w:rPr>
            <w:noProof/>
            <w:webHidden/>
          </w:rPr>
          <w:t>12</w:t>
        </w:r>
        <w:r>
          <w:rPr>
            <w:noProof/>
            <w:webHidden/>
          </w:rPr>
          <w:fldChar w:fldCharType="end"/>
        </w:r>
      </w:hyperlink>
    </w:p>
    <w:p w14:paraId="4A86F26D" w14:textId="558C5539" w:rsidR="00763756" w:rsidRDefault="00763756">
      <w:pPr>
        <w:pStyle w:val="TOC1"/>
        <w:tabs>
          <w:tab w:val="right" w:leader="dot" w:pos="8828"/>
        </w:tabs>
        <w:rPr>
          <w:rFonts w:asciiTheme="minorHAnsi" w:eastAsiaTheme="minorEastAsia" w:hAnsiTheme="minorHAnsi"/>
          <w:noProof/>
          <w:sz w:val="22"/>
          <w:lang w:val="sq-AL" w:eastAsia="sq-AL"/>
        </w:rPr>
      </w:pPr>
      <w:hyperlink w:anchor="_Toc242803762" w:history="1">
        <w:r w:rsidRPr="002D35E4">
          <w:rPr>
            <w:rStyle w:val="Hyperlink"/>
            <w:rFonts w:eastAsiaTheme="majorEastAsia"/>
            <w:noProof/>
          </w:rPr>
          <w:t>4 Metodologjia</w:t>
        </w:r>
        <w:r>
          <w:rPr>
            <w:noProof/>
            <w:webHidden/>
          </w:rPr>
          <w:tab/>
        </w:r>
        <w:r>
          <w:rPr>
            <w:noProof/>
            <w:webHidden/>
          </w:rPr>
          <w:fldChar w:fldCharType="begin"/>
        </w:r>
        <w:r>
          <w:rPr>
            <w:noProof/>
            <w:webHidden/>
          </w:rPr>
          <w:instrText xml:space="preserve"> PAGEREF _Toc242803762 \h </w:instrText>
        </w:r>
        <w:r>
          <w:rPr>
            <w:noProof/>
            <w:webHidden/>
          </w:rPr>
        </w:r>
        <w:r>
          <w:rPr>
            <w:noProof/>
            <w:webHidden/>
          </w:rPr>
          <w:fldChar w:fldCharType="separate"/>
        </w:r>
        <w:r>
          <w:rPr>
            <w:noProof/>
            <w:webHidden/>
          </w:rPr>
          <w:t>13</w:t>
        </w:r>
        <w:r>
          <w:rPr>
            <w:noProof/>
            <w:webHidden/>
          </w:rPr>
          <w:fldChar w:fldCharType="end"/>
        </w:r>
      </w:hyperlink>
    </w:p>
    <w:p w14:paraId="360F2A5F" w14:textId="057C4D95"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63" w:history="1">
        <w:r w:rsidRPr="002D35E4">
          <w:rPr>
            <w:rStyle w:val="Hyperlink"/>
            <w:rFonts w:eastAsiaTheme="majorEastAsia"/>
            <w:noProof/>
          </w:rPr>
          <w:t>4.1 Arkitektura e sistemit</w:t>
        </w:r>
        <w:r>
          <w:rPr>
            <w:noProof/>
            <w:webHidden/>
          </w:rPr>
          <w:tab/>
        </w:r>
        <w:r>
          <w:rPr>
            <w:noProof/>
            <w:webHidden/>
          </w:rPr>
          <w:fldChar w:fldCharType="begin"/>
        </w:r>
        <w:r>
          <w:rPr>
            <w:noProof/>
            <w:webHidden/>
          </w:rPr>
          <w:instrText xml:space="preserve"> PAGEREF _Toc242803763 \h </w:instrText>
        </w:r>
        <w:r>
          <w:rPr>
            <w:noProof/>
            <w:webHidden/>
          </w:rPr>
        </w:r>
        <w:r>
          <w:rPr>
            <w:noProof/>
            <w:webHidden/>
          </w:rPr>
          <w:fldChar w:fldCharType="separate"/>
        </w:r>
        <w:r>
          <w:rPr>
            <w:noProof/>
            <w:webHidden/>
          </w:rPr>
          <w:t>14</w:t>
        </w:r>
        <w:r>
          <w:rPr>
            <w:noProof/>
            <w:webHidden/>
          </w:rPr>
          <w:fldChar w:fldCharType="end"/>
        </w:r>
      </w:hyperlink>
    </w:p>
    <w:p w14:paraId="7ED95221" w14:textId="4088015D"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64" w:history="1">
        <w:r w:rsidRPr="002D35E4">
          <w:rPr>
            <w:rStyle w:val="Hyperlink"/>
            <w:rFonts w:eastAsiaTheme="majorEastAsia"/>
            <w:noProof/>
          </w:rPr>
          <w:t>4.2 Teknologjitë e përdorura</w:t>
        </w:r>
        <w:r>
          <w:rPr>
            <w:noProof/>
            <w:webHidden/>
          </w:rPr>
          <w:tab/>
        </w:r>
        <w:r>
          <w:rPr>
            <w:noProof/>
            <w:webHidden/>
          </w:rPr>
          <w:fldChar w:fldCharType="begin"/>
        </w:r>
        <w:r>
          <w:rPr>
            <w:noProof/>
            <w:webHidden/>
          </w:rPr>
          <w:instrText xml:space="preserve"> PAGEREF _Toc242803764 \h </w:instrText>
        </w:r>
        <w:r>
          <w:rPr>
            <w:noProof/>
            <w:webHidden/>
          </w:rPr>
        </w:r>
        <w:r>
          <w:rPr>
            <w:noProof/>
            <w:webHidden/>
          </w:rPr>
          <w:fldChar w:fldCharType="separate"/>
        </w:r>
        <w:r>
          <w:rPr>
            <w:noProof/>
            <w:webHidden/>
          </w:rPr>
          <w:t>15</w:t>
        </w:r>
        <w:r>
          <w:rPr>
            <w:noProof/>
            <w:webHidden/>
          </w:rPr>
          <w:fldChar w:fldCharType="end"/>
        </w:r>
      </w:hyperlink>
    </w:p>
    <w:p w14:paraId="7230B119" w14:textId="0B7D22F6"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65" w:history="1">
        <w:r w:rsidRPr="002D35E4">
          <w:rPr>
            <w:rStyle w:val="Hyperlink"/>
            <w:rFonts w:eastAsiaTheme="majorEastAsia"/>
            <w:noProof/>
          </w:rPr>
          <w:t>4.3 Korpusi dhe e vërteta bazë</w:t>
        </w:r>
        <w:r>
          <w:rPr>
            <w:noProof/>
            <w:webHidden/>
          </w:rPr>
          <w:tab/>
        </w:r>
        <w:r>
          <w:rPr>
            <w:noProof/>
            <w:webHidden/>
          </w:rPr>
          <w:fldChar w:fldCharType="begin"/>
        </w:r>
        <w:r>
          <w:rPr>
            <w:noProof/>
            <w:webHidden/>
          </w:rPr>
          <w:instrText xml:space="preserve"> PAGEREF _Toc242803765 \h </w:instrText>
        </w:r>
        <w:r>
          <w:rPr>
            <w:noProof/>
            <w:webHidden/>
          </w:rPr>
        </w:r>
        <w:r>
          <w:rPr>
            <w:noProof/>
            <w:webHidden/>
          </w:rPr>
          <w:fldChar w:fldCharType="separate"/>
        </w:r>
        <w:r>
          <w:rPr>
            <w:noProof/>
            <w:webHidden/>
          </w:rPr>
          <w:t>17</w:t>
        </w:r>
        <w:r>
          <w:rPr>
            <w:noProof/>
            <w:webHidden/>
          </w:rPr>
          <w:fldChar w:fldCharType="end"/>
        </w:r>
      </w:hyperlink>
    </w:p>
    <w:p w14:paraId="510708B0" w14:textId="6D4DB0F8"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66" w:history="1">
        <w:r w:rsidRPr="002D35E4">
          <w:rPr>
            <w:rStyle w:val="Hyperlink"/>
            <w:rFonts w:eastAsiaTheme="majorEastAsia"/>
            <w:noProof/>
          </w:rPr>
          <w:t>4.4 Matja e metrikave</w:t>
        </w:r>
        <w:r>
          <w:rPr>
            <w:noProof/>
            <w:webHidden/>
          </w:rPr>
          <w:tab/>
        </w:r>
        <w:r>
          <w:rPr>
            <w:noProof/>
            <w:webHidden/>
          </w:rPr>
          <w:fldChar w:fldCharType="begin"/>
        </w:r>
        <w:r>
          <w:rPr>
            <w:noProof/>
            <w:webHidden/>
          </w:rPr>
          <w:instrText xml:space="preserve"> PAGEREF _Toc242803766 \h </w:instrText>
        </w:r>
        <w:r>
          <w:rPr>
            <w:noProof/>
            <w:webHidden/>
          </w:rPr>
        </w:r>
        <w:r>
          <w:rPr>
            <w:noProof/>
            <w:webHidden/>
          </w:rPr>
          <w:fldChar w:fldCharType="separate"/>
        </w:r>
        <w:r>
          <w:rPr>
            <w:noProof/>
            <w:webHidden/>
          </w:rPr>
          <w:t>18</w:t>
        </w:r>
        <w:r>
          <w:rPr>
            <w:noProof/>
            <w:webHidden/>
          </w:rPr>
          <w:fldChar w:fldCharType="end"/>
        </w:r>
      </w:hyperlink>
    </w:p>
    <w:p w14:paraId="15E5247A" w14:textId="496B0EEC"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67" w:history="1">
        <w:r w:rsidRPr="002D35E4">
          <w:rPr>
            <w:rStyle w:val="Hyperlink"/>
            <w:rFonts w:eastAsiaTheme="majorEastAsia"/>
            <w:noProof/>
          </w:rPr>
          <w:t>4.5 Qasja A: detektimi me rregulla</w:t>
        </w:r>
        <w:r>
          <w:rPr>
            <w:noProof/>
            <w:webHidden/>
          </w:rPr>
          <w:tab/>
        </w:r>
        <w:r>
          <w:rPr>
            <w:noProof/>
            <w:webHidden/>
          </w:rPr>
          <w:fldChar w:fldCharType="begin"/>
        </w:r>
        <w:r>
          <w:rPr>
            <w:noProof/>
            <w:webHidden/>
          </w:rPr>
          <w:instrText xml:space="preserve"> PAGEREF _Toc242803767 \h </w:instrText>
        </w:r>
        <w:r>
          <w:rPr>
            <w:noProof/>
            <w:webHidden/>
          </w:rPr>
        </w:r>
        <w:r>
          <w:rPr>
            <w:noProof/>
            <w:webHidden/>
          </w:rPr>
          <w:fldChar w:fldCharType="separate"/>
        </w:r>
        <w:r>
          <w:rPr>
            <w:noProof/>
            <w:webHidden/>
          </w:rPr>
          <w:t>19</w:t>
        </w:r>
        <w:r>
          <w:rPr>
            <w:noProof/>
            <w:webHidden/>
          </w:rPr>
          <w:fldChar w:fldCharType="end"/>
        </w:r>
      </w:hyperlink>
    </w:p>
    <w:p w14:paraId="12B51C50" w14:textId="2A8B1DB7"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68" w:history="1">
        <w:r w:rsidRPr="002D35E4">
          <w:rPr>
            <w:rStyle w:val="Hyperlink"/>
            <w:rFonts w:eastAsiaTheme="majorEastAsia"/>
            <w:noProof/>
          </w:rPr>
          <w:t>4.6 Qasja B: detektimi me mësim të makinës</w:t>
        </w:r>
        <w:r>
          <w:rPr>
            <w:noProof/>
            <w:webHidden/>
          </w:rPr>
          <w:tab/>
        </w:r>
        <w:r>
          <w:rPr>
            <w:noProof/>
            <w:webHidden/>
          </w:rPr>
          <w:fldChar w:fldCharType="begin"/>
        </w:r>
        <w:r>
          <w:rPr>
            <w:noProof/>
            <w:webHidden/>
          </w:rPr>
          <w:instrText xml:space="preserve"> PAGEREF _Toc242803768 \h </w:instrText>
        </w:r>
        <w:r>
          <w:rPr>
            <w:noProof/>
            <w:webHidden/>
          </w:rPr>
        </w:r>
        <w:r>
          <w:rPr>
            <w:noProof/>
            <w:webHidden/>
          </w:rPr>
          <w:fldChar w:fldCharType="separate"/>
        </w:r>
        <w:r>
          <w:rPr>
            <w:noProof/>
            <w:webHidden/>
          </w:rPr>
          <w:t>20</w:t>
        </w:r>
        <w:r>
          <w:rPr>
            <w:noProof/>
            <w:webHidden/>
          </w:rPr>
          <w:fldChar w:fldCharType="end"/>
        </w:r>
      </w:hyperlink>
    </w:p>
    <w:p w14:paraId="490BE12F" w14:textId="294D6585"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69" w:history="1">
        <w:r w:rsidRPr="002D35E4">
          <w:rPr>
            <w:rStyle w:val="Hyperlink"/>
            <w:rFonts w:eastAsiaTheme="majorEastAsia"/>
            <w:noProof/>
          </w:rPr>
          <w:t>4.7 Qasja C: motori i refaktorimit</w:t>
        </w:r>
        <w:r>
          <w:rPr>
            <w:noProof/>
            <w:webHidden/>
          </w:rPr>
          <w:tab/>
        </w:r>
        <w:r>
          <w:rPr>
            <w:noProof/>
            <w:webHidden/>
          </w:rPr>
          <w:fldChar w:fldCharType="begin"/>
        </w:r>
        <w:r>
          <w:rPr>
            <w:noProof/>
            <w:webHidden/>
          </w:rPr>
          <w:instrText xml:space="preserve"> PAGEREF _Toc242803769 \h </w:instrText>
        </w:r>
        <w:r>
          <w:rPr>
            <w:noProof/>
            <w:webHidden/>
          </w:rPr>
        </w:r>
        <w:r>
          <w:rPr>
            <w:noProof/>
            <w:webHidden/>
          </w:rPr>
          <w:fldChar w:fldCharType="separate"/>
        </w:r>
        <w:r>
          <w:rPr>
            <w:noProof/>
            <w:webHidden/>
          </w:rPr>
          <w:t>22</w:t>
        </w:r>
        <w:r>
          <w:rPr>
            <w:noProof/>
            <w:webHidden/>
          </w:rPr>
          <w:fldChar w:fldCharType="end"/>
        </w:r>
      </w:hyperlink>
    </w:p>
    <w:p w14:paraId="67CAA3C9" w14:textId="14D2684B"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70" w:history="1">
        <w:r w:rsidRPr="002D35E4">
          <w:rPr>
            <w:rStyle w:val="Hyperlink"/>
            <w:rFonts w:eastAsiaTheme="majorEastAsia"/>
            <w:noProof/>
          </w:rPr>
          <w:t>4.8 Ndërfaqja web dhe API</w:t>
        </w:r>
        <w:r>
          <w:rPr>
            <w:noProof/>
            <w:webHidden/>
          </w:rPr>
          <w:tab/>
        </w:r>
        <w:r>
          <w:rPr>
            <w:noProof/>
            <w:webHidden/>
          </w:rPr>
          <w:fldChar w:fldCharType="begin"/>
        </w:r>
        <w:r>
          <w:rPr>
            <w:noProof/>
            <w:webHidden/>
          </w:rPr>
          <w:instrText xml:space="preserve"> PAGEREF _Toc242803770 \h </w:instrText>
        </w:r>
        <w:r>
          <w:rPr>
            <w:noProof/>
            <w:webHidden/>
          </w:rPr>
        </w:r>
        <w:r>
          <w:rPr>
            <w:noProof/>
            <w:webHidden/>
          </w:rPr>
          <w:fldChar w:fldCharType="separate"/>
        </w:r>
        <w:r>
          <w:rPr>
            <w:noProof/>
            <w:webHidden/>
          </w:rPr>
          <w:t>24</w:t>
        </w:r>
        <w:r>
          <w:rPr>
            <w:noProof/>
            <w:webHidden/>
          </w:rPr>
          <w:fldChar w:fldCharType="end"/>
        </w:r>
      </w:hyperlink>
    </w:p>
    <w:p w14:paraId="63FA3C72" w14:textId="6B6C2F02"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71" w:history="1">
        <w:r w:rsidRPr="002D35E4">
          <w:rPr>
            <w:rStyle w:val="Hyperlink"/>
            <w:rFonts w:eastAsiaTheme="majorEastAsia"/>
            <w:noProof/>
          </w:rPr>
          <w:t>4.9 Matja e performancës</w:t>
        </w:r>
        <w:r>
          <w:rPr>
            <w:noProof/>
            <w:webHidden/>
          </w:rPr>
          <w:tab/>
        </w:r>
        <w:r>
          <w:rPr>
            <w:noProof/>
            <w:webHidden/>
          </w:rPr>
          <w:fldChar w:fldCharType="begin"/>
        </w:r>
        <w:r>
          <w:rPr>
            <w:noProof/>
            <w:webHidden/>
          </w:rPr>
          <w:instrText xml:space="preserve"> PAGEREF _Toc242803771 \h </w:instrText>
        </w:r>
        <w:r>
          <w:rPr>
            <w:noProof/>
            <w:webHidden/>
          </w:rPr>
        </w:r>
        <w:r>
          <w:rPr>
            <w:noProof/>
            <w:webHidden/>
          </w:rPr>
          <w:fldChar w:fldCharType="separate"/>
        </w:r>
        <w:r>
          <w:rPr>
            <w:noProof/>
            <w:webHidden/>
          </w:rPr>
          <w:t>25</w:t>
        </w:r>
        <w:r>
          <w:rPr>
            <w:noProof/>
            <w:webHidden/>
          </w:rPr>
          <w:fldChar w:fldCharType="end"/>
        </w:r>
      </w:hyperlink>
    </w:p>
    <w:p w14:paraId="11EDC6DF" w14:textId="573A2B5B"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72" w:history="1">
        <w:r w:rsidRPr="002D35E4">
          <w:rPr>
            <w:rStyle w:val="Hyperlink"/>
            <w:rFonts w:eastAsiaTheme="majorEastAsia"/>
            <w:noProof/>
          </w:rPr>
          <w:t>4.10 Validimi i sistemit</w:t>
        </w:r>
        <w:r>
          <w:rPr>
            <w:noProof/>
            <w:webHidden/>
          </w:rPr>
          <w:tab/>
        </w:r>
        <w:r>
          <w:rPr>
            <w:noProof/>
            <w:webHidden/>
          </w:rPr>
          <w:fldChar w:fldCharType="begin"/>
        </w:r>
        <w:r>
          <w:rPr>
            <w:noProof/>
            <w:webHidden/>
          </w:rPr>
          <w:instrText xml:space="preserve"> PAGEREF _Toc242803772 \h </w:instrText>
        </w:r>
        <w:r>
          <w:rPr>
            <w:noProof/>
            <w:webHidden/>
          </w:rPr>
        </w:r>
        <w:r>
          <w:rPr>
            <w:noProof/>
            <w:webHidden/>
          </w:rPr>
          <w:fldChar w:fldCharType="separate"/>
        </w:r>
        <w:r>
          <w:rPr>
            <w:noProof/>
            <w:webHidden/>
          </w:rPr>
          <w:t>27</w:t>
        </w:r>
        <w:r>
          <w:rPr>
            <w:noProof/>
            <w:webHidden/>
          </w:rPr>
          <w:fldChar w:fldCharType="end"/>
        </w:r>
      </w:hyperlink>
    </w:p>
    <w:p w14:paraId="69F30A3D" w14:textId="0010DA31"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73" w:history="1">
        <w:r w:rsidRPr="002D35E4">
          <w:rPr>
            <w:rStyle w:val="Hyperlink"/>
            <w:rFonts w:eastAsiaTheme="majorEastAsia"/>
            <w:noProof/>
          </w:rPr>
          <w:t>4.11 Riprodhueshmëria dhe mjedisi</w:t>
        </w:r>
        <w:r>
          <w:rPr>
            <w:noProof/>
            <w:webHidden/>
          </w:rPr>
          <w:tab/>
        </w:r>
        <w:r>
          <w:rPr>
            <w:noProof/>
            <w:webHidden/>
          </w:rPr>
          <w:fldChar w:fldCharType="begin"/>
        </w:r>
        <w:r>
          <w:rPr>
            <w:noProof/>
            <w:webHidden/>
          </w:rPr>
          <w:instrText xml:space="preserve"> PAGEREF _Toc242803773 \h </w:instrText>
        </w:r>
        <w:r>
          <w:rPr>
            <w:noProof/>
            <w:webHidden/>
          </w:rPr>
        </w:r>
        <w:r>
          <w:rPr>
            <w:noProof/>
            <w:webHidden/>
          </w:rPr>
          <w:fldChar w:fldCharType="separate"/>
        </w:r>
        <w:r>
          <w:rPr>
            <w:noProof/>
            <w:webHidden/>
          </w:rPr>
          <w:t>28</w:t>
        </w:r>
        <w:r>
          <w:rPr>
            <w:noProof/>
            <w:webHidden/>
          </w:rPr>
          <w:fldChar w:fldCharType="end"/>
        </w:r>
      </w:hyperlink>
    </w:p>
    <w:p w14:paraId="2BDCACF7" w14:textId="15CDE979"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74" w:history="1">
        <w:r w:rsidRPr="002D35E4">
          <w:rPr>
            <w:rStyle w:val="Hyperlink"/>
            <w:rFonts w:eastAsiaTheme="majorEastAsia"/>
            <w:noProof/>
          </w:rPr>
          <w:t>4.12 Konsideratat etike</w:t>
        </w:r>
        <w:r>
          <w:rPr>
            <w:noProof/>
            <w:webHidden/>
          </w:rPr>
          <w:tab/>
        </w:r>
        <w:r>
          <w:rPr>
            <w:noProof/>
            <w:webHidden/>
          </w:rPr>
          <w:fldChar w:fldCharType="begin"/>
        </w:r>
        <w:r>
          <w:rPr>
            <w:noProof/>
            <w:webHidden/>
          </w:rPr>
          <w:instrText xml:space="preserve"> PAGEREF _Toc242803774 \h </w:instrText>
        </w:r>
        <w:r>
          <w:rPr>
            <w:noProof/>
            <w:webHidden/>
          </w:rPr>
        </w:r>
        <w:r>
          <w:rPr>
            <w:noProof/>
            <w:webHidden/>
          </w:rPr>
          <w:fldChar w:fldCharType="separate"/>
        </w:r>
        <w:r>
          <w:rPr>
            <w:noProof/>
            <w:webHidden/>
          </w:rPr>
          <w:t>28</w:t>
        </w:r>
        <w:r>
          <w:rPr>
            <w:noProof/>
            <w:webHidden/>
          </w:rPr>
          <w:fldChar w:fldCharType="end"/>
        </w:r>
      </w:hyperlink>
    </w:p>
    <w:p w14:paraId="4BE43B4C" w14:textId="2CAA6A34"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75" w:history="1">
        <w:r w:rsidRPr="002D35E4">
          <w:rPr>
            <w:rStyle w:val="Hyperlink"/>
            <w:rFonts w:eastAsiaTheme="majorEastAsia"/>
            <w:noProof/>
          </w:rPr>
          <w:t>4.13 Kërcënimet ndaj vlefshmërisë</w:t>
        </w:r>
        <w:r>
          <w:rPr>
            <w:noProof/>
            <w:webHidden/>
          </w:rPr>
          <w:tab/>
        </w:r>
        <w:r>
          <w:rPr>
            <w:noProof/>
            <w:webHidden/>
          </w:rPr>
          <w:fldChar w:fldCharType="begin"/>
        </w:r>
        <w:r>
          <w:rPr>
            <w:noProof/>
            <w:webHidden/>
          </w:rPr>
          <w:instrText xml:space="preserve"> PAGEREF _Toc242803775 \h </w:instrText>
        </w:r>
        <w:r>
          <w:rPr>
            <w:noProof/>
            <w:webHidden/>
          </w:rPr>
        </w:r>
        <w:r>
          <w:rPr>
            <w:noProof/>
            <w:webHidden/>
          </w:rPr>
          <w:fldChar w:fldCharType="separate"/>
        </w:r>
        <w:r>
          <w:rPr>
            <w:noProof/>
            <w:webHidden/>
          </w:rPr>
          <w:t>29</w:t>
        </w:r>
        <w:r>
          <w:rPr>
            <w:noProof/>
            <w:webHidden/>
          </w:rPr>
          <w:fldChar w:fldCharType="end"/>
        </w:r>
      </w:hyperlink>
    </w:p>
    <w:p w14:paraId="0DC3BBF6" w14:textId="59AD3228" w:rsidR="00763756" w:rsidRDefault="00763756">
      <w:pPr>
        <w:pStyle w:val="TOC1"/>
        <w:tabs>
          <w:tab w:val="right" w:leader="dot" w:pos="8828"/>
        </w:tabs>
        <w:rPr>
          <w:rFonts w:asciiTheme="minorHAnsi" w:eastAsiaTheme="minorEastAsia" w:hAnsiTheme="minorHAnsi"/>
          <w:noProof/>
          <w:sz w:val="22"/>
          <w:lang w:val="sq-AL" w:eastAsia="sq-AL"/>
        </w:rPr>
      </w:pPr>
      <w:hyperlink w:anchor="_Toc242803776" w:history="1">
        <w:r w:rsidRPr="002D35E4">
          <w:rPr>
            <w:rStyle w:val="Hyperlink"/>
            <w:rFonts w:eastAsiaTheme="majorEastAsia"/>
            <w:noProof/>
          </w:rPr>
          <w:t>5 Rezultatet</w:t>
        </w:r>
        <w:r>
          <w:rPr>
            <w:noProof/>
            <w:webHidden/>
          </w:rPr>
          <w:tab/>
        </w:r>
        <w:r>
          <w:rPr>
            <w:noProof/>
            <w:webHidden/>
          </w:rPr>
          <w:fldChar w:fldCharType="begin"/>
        </w:r>
        <w:r>
          <w:rPr>
            <w:noProof/>
            <w:webHidden/>
          </w:rPr>
          <w:instrText xml:space="preserve"> PAGEREF _Toc242803776 \h </w:instrText>
        </w:r>
        <w:r>
          <w:rPr>
            <w:noProof/>
            <w:webHidden/>
          </w:rPr>
        </w:r>
        <w:r>
          <w:rPr>
            <w:noProof/>
            <w:webHidden/>
          </w:rPr>
          <w:fldChar w:fldCharType="separate"/>
        </w:r>
        <w:r>
          <w:rPr>
            <w:noProof/>
            <w:webHidden/>
          </w:rPr>
          <w:t>31</w:t>
        </w:r>
        <w:r>
          <w:rPr>
            <w:noProof/>
            <w:webHidden/>
          </w:rPr>
          <w:fldChar w:fldCharType="end"/>
        </w:r>
      </w:hyperlink>
    </w:p>
    <w:p w14:paraId="290E8EAE" w14:textId="526BEDA7"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77" w:history="1">
        <w:r w:rsidRPr="002D35E4">
          <w:rPr>
            <w:rStyle w:val="Hyperlink"/>
            <w:rFonts w:eastAsiaTheme="majorEastAsia"/>
            <w:noProof/>
          </w:rPr>
          <w:t>5.1 Qasja A: detektimi me rregulla</w:t>
        </w:r>
        <w:r>
          <w:rPr>
            <w:noProof/>
            <w:webHidden/>
          </w:rPr>
          <w:tab/>
        </w:r>
        <w:r>
          <w:rPr>
            <w:noProof/>
            <w:webHidden/>
          </w:rPr>
          <w:fldChar w:fldCharType="begin"/>
        </w:r>
        <w:r>
          <w:rPr>
            <w:noProof/>
            <w:webHidden/>
          </w:rPr>
          <w:instrText xml:space="preserve"> PAGEREF _Toc242803777 \h </w:instrText>
        </w:r>
        <w:r>
          <w:rPr>
            <w:noProof/>
            <w:webHidden/>
          </w:rPr>
        </w:r>
        <w:r>
          <w:rPr>
            <w:noProof/>
            <w:webHidden/>
          </w:rPr>
          <w:fldChar w:fldCharType="separate"/>
        </w:r>
        <w:r>
          <w:rPr>
            <w:noProof/>
            <w:webHidden/>
          </w:rPr>
          <w:t>31</w:t>
        </w:r>
        <w:r>
          <w:rPr>
            <w:noProof/>
            <w:webHidden/>
          </w:rPr>
          <w:fldChar w:fldCharType="end"/>
        </w:r>
      </w:hyperlink>
    </w:p>
    <w:p w14:paraId="2E847989" w14:textId="138A5093"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78" w:history="1">
        <w:r w:rsidRPr="002D35E4">
          <w:rPr>
            <w:rStyle w:val="Hyperlink"/>
            <w:rFonts w:eastAsiaTheme="majorEastAsia"/>
            <w:noProof/>
          </w:rPr>
          <w:t>5.2 Qasja B: detektimi me mësim të makinës</w:t>
        </w:r>
        <w:r>
          <w:rPr>
            <w:noProof/>
            <w:webHidden/>
          </w:rPr>
          <w:tab/>
        </w:r>
        <w:r>
          <w:rPr>
            <w:noProof/>
            <w:webHidden/>
          </w:rPr>
          <w:fldChar w:fldCharType="begin"/>
        </w:r>
        <w:r>
          <w:rPr>
            <w:noProof/>
            <w:webHidden/>
          </w:rPr>
          <w:instrText xml:space="preserve"> PAGEREF _Toc242803778 \h </w:instrText>
        </w:r>
        <w:r>
          <w:rPr>
            <w:noProof/>
            <w:webHidden/>
          </w:rPr>
        </w:r>
        <w:r>
          <w:rPr>
            <w:noProof/>
            <w:webHidden/>
          </w:rPr>
          <w:fldChar w:fldCharType="separate"/>
        </w:r>
        <w:r>
          <w:rPr>
            <w:noProof/>
            <w:webHidden/>
          </w:rPr>
          <w:t>33</w:t>
        </w:r>
        <w:r>
          <w:rPr>
            <w:noProof/>
            <w:webHidden/>
          </w:rPr>
          <w:fldChar w:fldCharType="end"/>
        </w:r>
      </w:hyperlink>
    </w:p>
    <w:p w14:paraId="2B374BD2" w14:textId="57814F01"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79" w:history="1">
        <w:r w:rsidRPr="002D35E4">
          <w:rPr>
            <w:rStyle w:val="Hyperlink"/>
            <w:rFonts w:eastAsiaTheme="majorEastAsia"/>
            <w:noProof/>
          </w:rPr>
          <w:t>5.3 Krahasimi i dy qasjeve</w:t>
        </w:r>
        <w:r>
          <w:rPr>
            <w:noProof/>
            <w:webHidden/>
          </w:rPr>
          <w:tab/>
        </w:r>
        <w:r>
          <w:rPr>
            <w:noProof/>
            <w:webHidden/>
          </w:rPr>
          <w:fldChar w:fldCharType="begin"/>
        </w:r>
        <w:r>
          <w:rPr>
            <w:noProof/>
            <w:webHidden/>
          </w:rPr>
          <w:instrText xml:space="preserve"> PAGEREF _Toc242803779 \h </w:instrText>
        </w:r>
        <w:r>
          <w:rPr>
            <w:noProof/>
            <w:webHidden/>
          </w:rPr>
        </w:r>
        <w:r>
          <w:rPr>
            <w:noProof/>
            <w:webHidden/>
          </w:rPr>
          <w:fldChar w:fldCharType="separate"/>
        </w:r>
        <w:r>
          <w:rPr>
            <w:noProof/>
            <w:webHidden/>
          </w:rPr>
          <w:t>35</w:t>
        </w:r>
        <w:r>
          <w:rPr>
            <w:noProof/>
            <w:webHidden/>
          </w:rPr>
          <w:fldChar w:fldCharType="end"/>
        </w:r>
      </w:hyperlink>
    </w:p>
    <w:p w14:paraId="036482F8" w14:textId="13B0E9DD"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80" w:history="1">
        <w:r w:rsidRPr="002D35E4">
          <w:rPr>
            <w:rStyle w:val="Hyperlink"/>
            <w:rFonts w:eastAsiaTheme="majorEastAsia"/>
            <w:noProof/>
          </w:rPr>
          <w:t>5.4 Qasja C: refaktorimi</w:t>
        </w:r>
        <w:r>
          <w:rPr>
            <w:noProof/>
            <w:webHidden/>
          </w:rPr>
          <w:tab/>
        </w:r>
        <w:r>
          <w:rPr>
            <w:noProof/>
            <w:webHidden/>
          </w:rPr>
          <w:fldChar w:fldCharType="begin"/>
        </w:r>
        <w:r>
          <w:rPr>
            <w:noProof/>
            <w:webHidden/>
          </w:rPr>
          <w:instrText xml:space="preserve"> PAGEREF _Toc242803780 \h </w:instrText>
        </w:r>
        <w:r>
          <w:rPr>
            <w:noProof/>
            <w:webHidden/>
          </w:rPr>
        </w:r>
        <w:r>
          <w:rPr>
            <w:noProof/>
            <w:webHidden/>
          </w:rPr>
          <w:fldChar w:fldCharType="separate"/>
        </w:r>
        <w:r>
          <w:rPr>
            <w:noProof/>
            <w:webHidden/>
          </w:rPr>
          <w:t>38</w:t>
        </w:r>
        <w:r>
          <w:rPr>
            <w:noProof/>
            <w:webHidden/>
          </w:rPr>
          <w:fldChar w:fldCharType="end"/>
        </w:r>
      </w:hyperlink>
    </w:p>
    <w:p w14:paraId="4201291A" w14:textId="565BA078"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81" w:history="1">
        <w:r w:rsidRPr="002D35E4">
          <w:rPr>
            <w:rStyle w:val="Hyperlink"/>
            <w:rFonts w:eastAsiaTheme="majorEastAsia"/>
            <w:noProof/>
          </w:rPr>
          <w:t>5.5 Ndjeshmëria ndaj pragjeve</w:t>
        </w:r>
        <w:r>
          <w:rPr>
            <w:noProof/>
            <w:webHidden/>
          </w:rPr>
          <w:tab/>
        </w:r>
        <w:r>
          <w:rPr>
            <w:noProof/>
            <w:webHidden/>
          </w:rPr>
          <w:fldChar w:fldCharType="begin"/>
        </w:r>
        <w:r>
          <w:rPr>
            <w:noProof/>
            <w:webHidden/>
          </w:rPr>
          <w:instrText xml:space="preserve"> PAGEREF _Toc242803781 \h </w:instrText>
        </w:r>
        <w:r>
          <w:rPr>
            <w:noProof/>
            <w:webHidden/>
          </w:rPr>
        </w:r>
        <w:r>
          <w:rPr>
            <w:noProof/>
            <w:webHidden/>
          </w:rPr>
          <w:fldChar w:fldCharType="separate"/>
        </w:r>
        <w:r>
          <w:rPr>
            <w:noProof/>
            <w:webHidden/>
          </w:rPr>
          <w:t>44</w:t>
        </w:r>
        <w:r>
          <w:rPr>
            <w:noProof/>
            <w:webHidden/>
          </w:rPr>
          <w:fldChar w:fldCharType="end"/>
        </w:r>
      </w:hyperlink>
    </w:p>
    <w:p w14:paraId="4192AF73" w14:textId="19B85B8F"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82" w:history="1">
        <w:r w:rsidRPr="002D35E4">
          <w:rPr>
            <w:rStyle w:val="Hyperlink"/>
            <w:rFonts w:eastAsiaTheme="majorEastAsia"/>
            <w:noProof/>
          </w:rPr>
          <w:t>5.6 Krahasimi me një mjet ekzistues</w:t>
        </w:r>
        <w:r>
          <w:rPr>
            <w:noProof/>
            <w:webHidden/>
          </w:rPr>
          <w:tab/>
        </w:r>
        <w:r>
          <w:rPr>
            <w:noProof/>
            <w:webHidden/>
          </w:rPr>
          <w:fldChar w:fldCharType="begin"/>
        </w:r>
        <w:r>
          <w:rPr>
            <w:noProof/>
            <w:webHidden/>
          </w:rPr>
          <w:instrText xml:space="preserve"> PAGEREF _Toc242803782 \h </w:instrText>
        </w:r>
        <w:r>
          <w:rPr>
            <w:noProof/>
            <w:webHidden/>
          </w:rPr>
        </w:r>
        <w:r>
          <w:rPr>
            <w:noProof/>
            <w:webHidden/>
          </w:rPr>
          <w:fldChar w:fldCharType="separate"/>
        </w:r>
        <w:r>
          <w:rPr>
            <w:noProof/>
            <w:webHidden/>
          </w:rPr>
          <w:t>46</w:t>
        </w:r>
        <w:r>
          <w:rPr>
            <w:noProof/>
            <w:webHidden/>
          </w:rPr>
          <w:fldChar w:fldCharType="end"/>
        </w:r>
      </w:hyperlink>
    </w:p>
    <w:p w14:paraId="3361A2EC" w14:textId="33AB670B"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83" w:history="1">
        <w:r w:rsidRPr="002D35E4">
          <w:rPr>
            <w:rStyle w:val="Hyperlink"/>
            <w:rFonts w:eastAsiaTheme="majorEastAsia"/>
            <w:noProof/>
          </w:rPr>
          <w:t>5.7 Intervalet e besimit dhe pajtimi mes rishikuesve</w:t>
        </w:r>
        <w:r>
          <w:rPr>
            <w:noProof/>
            <w:webHidden/>
          </w:rPr>
          <w:tab/>
        </w:r>
        <w:r>
          <w:rPr>
            <w:noProof/>
            <w:webHidden/>
          </w:rPr>
          <w:fldChar w:fldCharType="begin"/>
        </w:r>
        <w:r>
          <w:rPr>
            <w:noProof/>
            <w:webHidden/>
          </w:rPr>
          <w:instrText xml:space="preserve"> PAGEREF _Toc242803783 \h </w:instrText>
        </w:r>
        <w:r>
          <w:rPr>
            <w:noProof/>
            <w:webHidden/>
          </w:rPr>
        </w:r>
        <w:r>
          <w:rPr>
            <w:noProof/>
            <w:webHidden/>
          </w:rPr>
          <w:fldChar w:fldCharType="separate"/>
        </w:r>
        <w:r>
          <w:rPr>
            <w:noProof/>
            <w:webHidden/>
          </w:rPr>
          <w:t>47</w:t>
        </w:r>
        <w:r>
          <w:rPr>
            <w:noProof/>
            <w:webHidden/>
          </w:rPr>
          <w:fldChar w:fldCharType="end"/>
        </w:r>
      </w:hyperlink>
    </w:p>
    <w:p w14:paraId="43B410E6" w14:textId="2E09AB42"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84" w:history="1">
        <w:r w:rsidRPr="002D35E4">
          <w:rPr>
            <w:rStyle w:val="Hyperlink"/>
            <w:rFonts w:eastAsiaTheme="majorEastAsia"/>
            <w:noProof/>
          </w:rPr>
          <w:t>5.8 Përmbledhje e rezultateve</w:t>
        </w:r>
        <w:r>
          <w:rPr>
            <w:noProof/>
            <w:webHidden/>
          </w:rPr>
          <w:tab/>
        </w:r>
        <w:r>
          <w:rPr>
            <w:noProof/>
            <w:webHidden/>
          </w:rPr>
          <w:fldChar w:fldCharType="begin"/>
        </w:r>
        <w:r>
          <w:rPr>
            <w:noProof/>
            <w:webHidden/>
          </w:rPr>
          <w:instrText xml:space="preserve"> PAGEREF _Toc242803784 \h </w:instrText>
        </w:r>
        <w:r>
          <w:rPr>
            <w:noProof/>
            <w:webHidden/>
          </w:rPr>
        </w:r>
        <w:r>
          <w:rPr>
            <w:noProof/>
            <w:webHidden/>
          </w:rPr>
          <w:fldChar w:fldCharType="separate"/>
        </w:r>
        <w:r>
          <w:rPr>
            <w:noProof/>
            <w:webHidden/>
          </w:rPr>
          <w:t>49</w:t>
        </w:r>
        <w:r>
          <w:rPr>
            <w:noProof/>
            <w:webHidden/>
          </w:rPr>
          <w:fldChar w:fldCharType="end"/>
        </w:r>
      </w:hyperlink>
    </w:p>
    <w:p w14:paraId="6DF9273C" w14:textId="0009F59D" w:rsidR="00763756" w:rsidRDefault="00763756">
      <w:pPr>
        <w:pStyle w:val="TOC1"/>
        <w:tabs>
          <w:tab w:val="right" w:leader="dot" w:pos="8828"/>
        </w:tabs>
        <w:rPr>
          <w:rFonts w:asciiTheme="minorHAnsi" w:eastAsiaTheme="minorEastAsia" w:hAnsiTheme="minorHAnsi"/>
          <w:noProof/>
          <w:sz w:val="22"/>
          <w:lang w:val="sq-AL" w:eastAsia="sq-AL"/>
        </w:rPr>
      </w:pPr>
      <w:hyperlink w:anchor="_Toc242803785" w:history="1">
        <w:r w:rsidRPr="002D35E4">
          <w:rPr>
            <w:rStyle w:val="Hyperlink"/>
            <w:rFonts w:eastAsiaTheme="majorEastAsia"/>
            <w:noProof/>
          </w:rPr>
          <w:t>6 Diskutime dhe përfundime</w:t>
        </w:r>
        <w:r>
          <w:rPr>
            <w:noProof/>
            <w:webHidden/>
          </w:rPr>
          <w:tab/>
        </w:r>
        <w:r>
          <w:rPr>
            <w:noProof/>
            <w:webHidden/>
          </w:rPr>
          <w:fldChar w:fldCharType="begin"/>
        </w:r>
        <w:r>
          <w:rPr>
            <w:noProof/>
            <w:webHidden/>
          </w:rPr>
          <w:instrText xml:space="preserve"> PAGEREF _Toc242803785 \h </w:instrText>
        </w:r>
        <w:r>
          <w:rPr>
            <w:noProof/>
            <w:webHidden/>
          </w:rPr>
        </w:r>
        <w:r>
          <w:rPr>
            <w:noProof/>
            <w:webHidden/>
          </w:rPr>
          <w:fldChar w:fldCharType="separate"/>
        </w:r>
        <w:r>
          <w:rPr>
            <w:noProof/>
            <w:webHidden/>
          </w:rPr>
          <w:t>51</w:t>
        </w:r>
        <w:r>
          <w:rPr>
            <w:noProof/>
            <w:webHidden/>
          </w:rPr>
          <w:fldChar w:fldCharType="end"/>
        </w:r>
      </w:hyperlink>
    </w:p>
    <w:p w14:paraId="0A632748" w14:textId="1A79E26B"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86" w:history="1">
        <w:r w:rsidRPr="002D35E4">
          <w:rPr>
            <w:rStyle w:val="Hyperlink"/>
            <w:rFonts w:eastAsiaTheme="majorEastAsia"/>
            <w:noProof/>
          </w:rPr>
          <w:t>6.1 Interpretimi i rezultateve</w:t>
        </w:r>
        <w:r>
          <w:rPr>
            <w:noProof/>
            <w:webHidden/>
          </w:rPr>
          <w:tab/>
        </w:r>
        <w:r>
          <w:rPr>
            <w:noProof/>
            <w:webHidden/>
          </w:rPr>
          <w:fldChar w:fldCharType="begin"/>
        </w:r>
        <w:r>
          <w:rPr>
            <w:noProof/>
            <w:webHidden/>
          </w:rPr>
          <w:instrText xml:space="preserve"> PAGEREF _Toc242803786 \h </w:instrText>
        </w:r>
        <w:r>
          <w:rPr>
            <w:noProof/>
            <w:webHidden/>
          </w:rPr>
        </w:r>
        <w:r>
          <w:rPr>
            <w:noProof/>
            <w:webHidden/>
          </w:rPr>
          <w:fldChar w:fldCharType="separate"/>
        </w:r>
        <w:r>
          <w:rPr>
            <w:noProof/>
            <w:webHidden/>
          </w:rPr>
          <w:t>51</w:t>
        </w:r>
        <w:r>
          <w:rPr>
            <w:noProof/>
            <w:webHidden/>
          </w:rPr>
          <w:fldChar w:fldCharType="end"/>
        </w:r>
      </w:hyperlink>
    </w:p>
    <w:p w14:paraId="18E699A6" w14:textId="36679EB9"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87" w:history="1">
        <w:r w:rsidRPr="002D35E4">
          <w:rPr>
            <w:rStyle w:val="Hyperlink"/>
            <w:rFonts w:eastAsiaTheme="majorEastAsia"/>
            <w:noProof/>
          </w:rPr>
          <w:t>6.2 Çfarë funksionoi dhe çfarë jo</w:t>
        </w:r>
        <w:r>
          <w:rPr>
            <w:noProof/>
            <w:webHidden/>
          </w:rPr>
          <w:tab/>
        </w:r>
        <w:r>
          <w:rPr>
            <w:noProof/>
            <w:webHidden/>
          </w:rPr>
          <w:fldChar w:fldCharType="begin"/>
        </w:r>
        <w:r>
          <w:rPr>
            <w:noProof/>
            <w:webHidden/>
          </w:rPr>
          <w:instrText xml:space="preserve"> PAGEREF _Toc242803787 \h </w:instrText>
        </w:r>
        <w:r>
          <w:rPr>
            <w:noProof/>
            <w:webHidden/>
          </w:rPr>
        </w:r>
        <w:r>
          <w:rPr>
            <w:noProof/>
            <w:webHidden/>
          </w:rPr>
          <w:fldChar w:fldCharType="separate"/>
        </w:r>
        <w:r>
          <w:rPr>
            <w:noProof/>
            <w:webHidden/>
          </w:rPr>
          <w:t>54</w:t>
        </w:r>
        <w:r>
          <w:rPr>
            <w:noProof/>
            <w:webHidden/>
          </w:rPr>
          <w:fldChar w:fldCharType="end"/>
        </w:r>
      </w:hyperlink>
    </w:p>
    <w:p w14:paraId="61A13A63" w14:textId="4C0CBA8B"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88" w:history="1">
        <w:r w:rsidRPr="002D35E4">
          <w:rPr>
            <w:rStyle w:val="Hyperlink"/>
            <w:rFonts w:eastAsiaTheme="majorEastAsia"/>
            <w:noProof/>
          </w:rPr>
          <w:t>6.3 Krahasimi me literaturën</w:t>
        </w:r>
        <w:r>
          <w:rPr>
            <w:noProof/>
            <w:webHidden/>
          </w:rPr>
          <w:tab/>
        </w:r>
        <w:r>
          <w:rPr>
            <w:noProof/>
            <w:webHidden/>
          </w:rPr>
          <w:fldChar w:fldCharType="begin"/>
        </w:r>
        <w:r>
          <w:rPr>
            <w:noProof/>
            <w:webHidden/>
          </w:rPr>
          <w:instrText xml:space="preserve"> PAGEREF _Toc242803788 \h </w:instrText>
        </w:r>
        <w:r>
          <w:rPr>
            <w:noProof/>
            <w:webHidden/>
          </w:rPr>
        </w:r>
        <w:r>
          <w:rPr>
            <w:noProof/>
            <w:webHidden/>
          </w:rPr>
          <w:fldChar w:fldCharType="separate"/>
        </w:r>
        <w:r>
          <w:rPr>
            <w:noProof/>
            <w:webHidden/>
          </w:rPr>
          <w:t>56</w:t>
        </w:r>
        <w:r>
          <w:rPr>
            <w:noProof/>
            <w:webHidden/>
          </w:rPr>
          <w:fldChar w:fldCharType="end"/>
        </w:r>
      </w:hyperlink>
    </w:p>
    <w:p w14:paraId="0149D3F1" w14:textId="2B5CABBC"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89" w:history="1">
        <w:r w:rsidRPr="002D35E4">
          <w:rPr>
            <w:rStyle w:val="Hyperlink"/>
            <w:rFonts w:eastAsiaTheme="majorEastAsia"/>
            <w:noProof/>
          </w:rPr>
          <w:t>6.4 Përgjigjet ndaj pyetjeve kërkimore</w:t>
        </w:r>
        <w:r>
          <w:rPr>
            <w:noProof/>
            <w:webHidden/>
          </w:rPr>
          <w:tab/>
        </w:r>
        <w:r>
          <w:rPr>
            <w:noProof/>
            <w:webHidden/>
          </w:rPr>
          <w:fldChar w:fldCharType="begin"/>
        </w:r>
        <w:r>
          <w:rPr>
            <w:noProof/>
            <w:webHidden/>
          </w:rPr>
          <w:instrText xml:space="preserve"> PAGEREF _Toc242803789 \h </w:instrText>
        </w:r>
        <w:r>
          <w:rPr>
            <w:noProof/>
            <w:webHidden/>
          </w:rPr>
        </w:r>
        <w:r>
          <w:rPr>
            <w:noProof/>
            <w:webHidden/>
          </w:rPr>
          <w:fldChar w:fldCharType="separate"/>
        </w:r>
        <w:r>
          <w:rPr>
            <w:noProof/>
            <w:webHidden/>
          </w:rPr>
          <w:t>59</w:t>
        </w:r>
        <w:r>
          <w:rPr>
            <w:noProof/>
            <w:webHidden/>
          </w:rPr>
          <w:fldChar w:fldCharType="end"/>
        </w:r>
      </w:hyperlink>
    </w:p>
    <w:p w14:paraId="08546E37" w14:textId="74F821B7"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90" w:history="1">
        <w:r w:rsidRPr="002D35E4">
          <w:rPr>
            <w:rStyle w:val="Hyperlink"/>
            <w:rFonts w:eastAsiaTheme="majorEastAsia"/>
            <w:noProof/>
          </w:rPr>
          <w:t>6.5 Implikimet teorike dhe praktike</w:t>
        </w:r>
        <w:r>
          <w:rPr>
            <w:noProof/>
            <w:webHidden/>
          </w:rPr>
          <w:tab/>
        </w:r>
        <w:r>
          <w:rPr>
            <w:noProof/>
            <w:webHidden/>
          </w:rPr>
          <w:fldChar w:fldCharType="begin"/>
        </w:r>
        <w:r>
          <w:rPr>
            <w:noProof/>
            <w:webHidden/>
          </w:rPr>
          <w:instrText xml:space="preserve"> PAGEREF _Toc242803790 \h </w:instrText>
        </w:r>
        <w:r>
          <w:rPr>
            <w:noProof/>
            <w:webHidden/>
          </w:rPr>
        </w:r>
        <w:r>
          <w:rPr>
            <w:noProof/>
            <w:webHidden/>
          </w:rPr>
          <w:fldChar w:fldCharType="separate"/>
        </w:r>
        <w:r>
          <w:rPr>
            <w:noProof/>
            <w:webHidden/>
          </w:rPr>
          <w:t>60</w:t>
        </w:r>
        <w:r>
          <w:rPr>
            <w:noProof/>
            <w:webHidden/>
          </w:rPr>
          <w:fldChar w:fldCharType="end"/>
        </w:r>
      </w:hyperlink>
    </w:p>
    <w:p w14:paraId="2A14E729" w14:textId="44DF1DD9"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91" w:history="1">
        <w:r w:rsidRPr="002D35E4">
          <w:rPr>
            <w:rStyle w:val="Hyperlink"/>
            <w:rFonts w:eastAsiaTheme="majorEastAsia"/>
            <w:noProof/>
          </w:rPr>
          <w:t>6.6 Kufizimet</w:t>
        </w:r>
        <w:r>
          <w:rPr>
            <w:noProof/>
            <w:webHidden/>
          </w:rPr>
          <w:tab/>
        </w:r>
        <w:r>
          <w:rPr>
            <w:noProof/>
            <w:webHidden/>
          </w:rPr>
          <w:fldChar w:fldCharType="begin"/>
        </w:r>
        <w:r>
          <w:rPr>
            <w:noProof/>
            <w:webHidden/>
          </w:rPr>
          <w:instrText xml:space="preserve"> PAGEREF _Toc242803791 \h </w:instrText>
        </w:r>
        <w:r>
          <w:rPr>
            <w:noProof/>
            <w:webHidden/>
          </w:rPr>
        </w:r>
        <w:r>
          <w:rPr>
            <w:noProof/>
            <w:webHidden/>
          </w:rPr>
          <w:fldChar w:fldCharType="separate"/>
        </w:r>
        <w:r>
          <w:rPr>
            <w:noProof/>
            <w:webHidden/>
          </w:rPr>
          <w:t>61</w:t>
        </w:r>
        <w:r>
          <w:rPr>
            <w:noProof/>
            <w:webHidden/>
          </w:rPr>
          <w:fldChar w:fldCharType="end"/>
        </w:r>
      </w:hyperlink>
    </w:p>
    <w:p w14:paraId="7EF4D131" w14:textId="67A992AA"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92" w:history="1">
        <w:r w:rsidRPr="002D35E4">
          <w:rPr>
            <w:rStyle w:val="Hyperlink"/>
            <w:rFonts w:eastAsiaTheme="majorEastAsia"/>
            <w:noProof/>
          </w:rPr>
          <w:t>6.7 Puna e ardhshme</w:t>
        </w:r>
        <w:r>
          <w:rPr>
            <w:noProof/>
            <w:webHidden/>
          </w:rPr>
          <w:tab/>
        </w:r>
        <w:r>
          <w:rPr>
            <w:noProof/>
            <w:webHidden/>
          </w:rPr>
          <w:fldChar w:fldCharType="begin"/>
        </w:r>
        <w:r>
          <w:rPr>
            <w:noProof/>
            <w:webHidden/>
          </w:rPr>
          <w:instrText xml:space="preserve"> PAGEREF _Toc242803792 \h </w:instrText>
        </w:r>
        <w:r>
          <w:rPr>
            <w:noProof/>
            <w:webHidden/>
          </w:rPr>
        </w:r>
        <w:r>
          <w:rPr>
            <w:noProof/>
            <w:webHidden/>
          </w:rPr>
          <w:fldChar w:fldCharType="separate"/>
        </w:r>
        <w:r>
          <w:rPr>
            <w:noProof/>
            <w:webHidden/>
          </w:rPr>
          <w:t>62</w:t>
        </w:r>
        <w:r>
          <w:rPr>
            <w:noProof/>
            <w:webHidden/>
          </w:rPr>
          <w:fldChar w:fldCharType="end"/>
        </w:r>
      </w:hyperlink>
    </w:p>
    <w:p w14:paraId="110A3D53" w14:textId="5335EC82"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93" w:history="1">
        <w:r w:rsidRPr="002D35E4">
          <w:rPr>
            <w:rStyle w:val="Hyperlink"/>
            <w:rFonts w:eastAsiaTheme="majorEastAsia"/>
            <w:noProof/>
          </w:rPr>
          <w:t>6.8 Përfundim</w:t>
        </w:r>
        <w:r>
          <w:rPr>
            <w:noProof/>
            <w:webHidden/>
          </w:rPr>
          <w:tab/>
        </w:r>
        <w:r>
          <w:rPr>
            <w:noProof/>
            <w:webHidden/>
          </w:rPr>
          <w:fldChar w:fldCharType="begin"/>
        </w:r>
        <w:r>
          <w:rPr>
            <w:noProof/>
            <w:webHidden/>
          </w:rPr>
          <w:instrText xml:space="preserve"> PAGEREF _Toc242803793 \h </w:instrText>
        </w:r>
        <w:r>
          <w:rPr>
            <w:noProof/>
            <w:webHidden/>
          </w:rPr>
        </w:r>
        <w:r>
          <w:rPr>
            <w:noProof/>
            <w:webHidden/>
          </w:rPr>
          <w:fldChar w:fldCharType="separate"/>
        </w:r>
        <w:r>
          <w:rPr>
            <w:noProof/>
            <w:webHidden/>
          </w:rPr>
          <w:t>63</w:t>
        </w:r>
        <w:r>
          <w:rPr>
            <w:noProof/>
            <w:webHidden/>
          </w:rPr>
          <w:fldChar w:fldCharType="end"/>
        </w:r>
      </w:hyperlink>
    </w:p>
    <w:p w14:paraId="50DF6667" w14:textId="09325E2C" w:rsidR="00763756" w:rsidRDefault="00763756">
      <w:pPr>
        <w:pStyle w:val="TOC1"/>
        <w:tabs>
          <w:tab w:val="right" w:leader="dot" w:pos="8828"/>
        </w:tabs>
        <w:rPr>
          <w:rFonts w:asciiTheme="minorHAnsi" w:eastAsiaTheme="minorEastAsia" w:hAnsiTheme="minorHAnsi"/>
          <w:noProof/>
          <w:sz w:val="22"/>
          <w:lang w:val="sq-AL" w:eastAsia="sq-AL"/>
        </w:rPr>
      </w:pPr>
      <w:hyperlink w:anchor="_Toc242803794" w:history="1">
        <w:r w:rsidRPr="002D35E4">
          <w:rPr>
            <w:rStyle w:val="Hyperlink"/>
            <w:rFonts w:eastAsiaTheme="majorEastAsia"/>
            <w:noProof/>
          </w:rPr>
          <w:t>7 Referencat</w:t>
        </w:r>
        <w:r>
          <w:rPr>
            <w:noProof/>
            <w:webHidden/>
          </w:rPr>
          <w:tab/>
        </w:r>
        <w:r>
          <w:rPr>
            <w:noProof/>
            <w:webHidden/>
          </w:rPr>
          <w:fldChar w:fldCharType="begin"/>
        </w:r>
        <w:r>
          <w:rPr>
            <w:noProof/>
            <w:webHidden/>
          </w:rPr>
          <w:instrText xml:space="preserve"> PAGEREF _Toc242803794 \h </w:instrText>
        </w:r>
        <w:r>
          <w:rPr>
            <w:noProof/>
            <w:webHidden/>
          </w:rPr>
        </w:r>
        <w:r>
          <w:rPr>
            <w:noProof/>
            <w:webHidden/>
          </w:rPr>
          <w:fldChar w:fldCharType="separate"/>
        </w:r>
        <w:r>
          <w:rPr>
            <w:noProof/>
            <w:webHidden/>
          </w:rPr>
          <w:t>65</w:t>
        </w:r>
        <w:r>
          <w:rPr>
            <w:noProof/>
            <w:webHidden/>
          </w:rPr>
          <w:fldChar w:fldCharType="end"/>
        </w:r>
      </w:hyperlink>
    </w:p>
    <w:p w14:paraId="256861AD" w14:textId="325C28BB" w:rsidR="00763756" w:rsidRDefault="00763756">
      <w:pPr>
        <w:pStyle w:val="TOC1"/>
        <w:tabs>
          <w:tab w:val="right" w:leader="dot" w:pos="8828"/>
        </w:tabs>
        <w:rPr>
          <w:rFonts w:asciiTheme="minorHAnsi" w:eastAsiaTheme="minorEastAsia" w:hAnsiTheme="minorHAnsi"/>
          <w:noProof/>
          <w:sz w:val="22"/>
          <w:lang w:val="sq-AL" w:eastAsia="sq-AL"/>
        </w:rPr>
      </w:pPr>
      <w:hyperlink w:anchor="_Toc242803795" w:history="1">
        <w:r w:rsidRPr="002D35E4">
          <w:rPr>
            <w:rStyle w:val="Hyperlink"/>
            <w:rFonts w:eastAsiaTheme="majorEastAsia"/>
            <w:noProof/>
          </w:rPr>
          <w:t>8 Shtojcat</w:t>
        </w:r>
        <w:r>
          <w:rPr>
            <w:noProof/>
            <w:webHidden/>
          </w:rPr>
          <w:tab/>
        </w:r>
        <w:r>
          <w:rPr>
            <w:noProof/>
            <w:webHidden/>
          </w:rPr>
          <w:fldChar w:fldCharType="begin"/>
        </w:r>
        <w:r>
          <w:rPr>
            <w:noProof/>
            <w:webHidden/>
          </w:rPr>
          <w:instrText xml:space="preserve"> PAGEREF _Toc242803795 \h </w:instrText>
        </w:r>
        <w:r>
          <w:rPr>
            <w:noProof/>
            <w:webHidden/>
          </w:rPr>
        </w:r>
        <w:r>
          <w:rPr>
            <w:noProof/>
            <w:webHidden/>
          </w:rPr>
          <w:fldChar w:fldCharType="separate"/>
        </w:r>
        <w:r>
          <w:rPr>
            <w:noProof/>
            <w:webHidden/>
          </w:rPr>
          <w:t>70</w:t>
        </w:r>
        <w:r>
          <w:rPr>
            <w:noProof/>
            <w:webHidden/>
          </w:rPr>
          <w:fldChar w:fldCharType="end"/>
        </w:r>
      </w:hyperlink>
    </w:p>
    <w:p w14:paraId="3077DEAC" w14:textId="7F496FED"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96" w:history="1">
        <w:r w:rsidRPr="002D35E4">
          <w:rPr>
            <w:rStyle w:val="Hyperlink"/>
            <w:rFonts w:eastAsiaTheme="majorEastAsia"/>
            <w:noProof/>
          </w:rPr>
          <w:t>8.1 Strategjitë e detektimit</w:t>
        </w:r>
        <w:r>
          <w:rPr>
            <w:noProof/>
            <w:webHidden/>
          </w:rPr>
          <w:tab/>
        </w:r>
        <w:r>
          <w:rPr>
            <w:noProof/>
            <w:webHidden/>
          </w:rPr>
          <w:fldChar w:fldCharType="begin"/>
        </w:r>
        <w:r>
          <w:rPr>
            <w:noProof/>
            <w:webHidden/>
          </w:rPr>
          <w:instrText xml:space="preserve"> PAGEREF _Toc242803796 \h </w:instrText>
        </w:r>
        <w:r>
          <w:rPr>
            <w:noProof/>
            <w:webHidden/>
          </w:rPr>
        </w:r>
        <w:r>
          <w:rPr>
            <w:noProof/>
            <w:webHidden/>
          </w:rPr>
          <w:fldChar w:fldCharType="separate"/>
        </w:r>
        <w:r>
          <w:rPr>
            <w:noProof/>
            <w:webHidden/>
          </w:rPr>
          <w:t>70</w:t>
        </w:r>
        <w:r>
          <w:rPr>
            <w:noProof/>
            <w:webHidden/>
          </w:rPr>
          <w:fldChar w:fldCharType="end"/>
        </w:r>
      </w:hyperlink>
    </w:p>
    <w:p w14:paraId="01A64880" w14:textId="456B5A39"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97" w:history="1">
        <w:r w:rsidRPr="002D35E4">
          <w:rPr>
            <w:rStyle w:val="Hyperlink"/>
            <w:rFonts w:eastAsiaTheme="majorEastAsia"/>
            <w:noProof/>
          </w:rPr>
          <w:t>8.2 Kuantifikuesit dhe pragjet</w:t>
        </w:r>
        <w:r>
          <w:rPr>
            <w:noProof/>
            <w:webHidden/>
          </w:rPr>
          <w:tab/>
        </w:r>
        <w:r>
          <w:rPr>
            <w:noProof/>
            <w:webHidden/>
          </w:rPr>
          <w:fldChar w:fldCharType="begin"/>
        </w:r>
        <w:r>
          <w:rPr>
            <w:noProof/>
            <w:webHidden/>
          </w:rPr>
          <w:instrText xml:space="preserve"> PAGEREF _Toc242803797 \h </w:instrText>
        </w:r>
        <w:r>
          <w:rPr>
            <w:noProof/>
            <w:webHidden/>
          </w:rPr>
        </w:r>
        <w:r>
          <w:rPr>
            <w:noProof/>
            <w:webHidden/>
          </w:rPr>
          <w:fldChar w:fldCharType="separate"/>
        </w:r>
        <w:r>
          <w:rPr>
            <w:noProof/>
            <w:webHidden/>
          </w:rPr>
          <w:t>71</w:t>
        </w:r>
        <w:r>
          <w:rPr>
            <w:noProof/>
            <w:webHidden/>
          </w:rPr>
          <w:fldChar w:fldCharType="end"/>
        </w:r>
      </w:hyperlink>
    </w:p>
    <w:p w14:paraId="63380C12" w14:textId="1E7A1AF4"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98" w:history="1">
        <w:r w:rsidRPr="002D35E4">
          <w:rPr>
            <w:rStyle w:val="Hyperlink"/>
            <w:rFonts w:eastAsiaTheme="majorEastAsia"/>
            <w:noProof/>
          </w:rPr>
          <w:t>8.3 Metrikat e matura</w:t>
        </w:r>
        <w:r>
          <w:rPr>
            <w:noProof/>
            <w:webHidden/>
          </w:rPr>
          <w:tab/>
        </w:r>
        <w:r>
          <w:rPr>
            <w:noProof/>
            <w:webHidden/>
          </w:rPr>
          <w:fldChar w:fldCharType="begin"/>
        </w:r>
        <w:r>
          <w:rPr>
            <w:noProof/>
            <w:webHidden/>
          </w:rPr>
          <w:instrText xml:space="preserve"> PAGEREF _Toc242803798 \h </w:instrText>
        </w:r>
        <w:r>
          <w:rPr>
            <w:noProof/>
            <w:webHidden/>
          </w:rPr>
        </w:r>
        <w:r>
          <w:rPr>
            <w:noProof/>
            <w:webHidden/>
          </w:rPr>
          <w:fldChar w:fldCharType="separate"/>
        </w:r>
        <w:r>
          <w:rPr>
            <w:noProof/>
            <w:webHidden/>
          </w:rPr>
          <w:t>72</w:t>
        </w:r>
        <w:r>
          <w:rPr>
            <w:noProof/>
            <w:webHidden/>
          </w:rPr>
          <w:fldChar w:fldCharType="end"/>
        </w:r>
      </w:hyperlink>
    </w:p>
    <w:p w14:paraId="783409DE" w14:textId="2C7CC2E8" w:rsidR="00763756" w:rsidRDefault="00763756">
      <w:pPr>
        <w:pStyle w:val="TOC2"/>
        <w:tabs>
          <w:tab w:val="right" w:leader="dot" w:pos="8828"/>
        </w:tabs>
        <w:rPr>
          <w:rFonts w:asciiTheme="minorHAnsi" w:eastAsiaTheme="minorEastAsia" w:hAnsiTheme="minorHAnsi"/>
          <w:noProof/>
          <w:sz w:val="22"/>
          <w:lang w:val="sq-AL" w:eastAsia="sq-AL"/>
        </w:rPr>
      </w:pPr>
      <w:hyperlink w:anchor="_Toc242803799" w:history="1">
        <w:r w:rsidRPr="002D35E4">
          <w:rPr>
            <w:rStyle w:val="Hyperlink"/>
            <w:rFonts w:eastAsiaTheme="majorEastAsia"/>
            <w:noProof/>
          </w:rPr>
          <w:t>8.4 Refaktorimet dhe arsyet e refuzimit</w:t>
        </w:r>
        <w:r>
          <w:rPr>
            <w:noProof/>
            <w:webHidden/>
          </w:rPr>
          <w:tab/>
        </w:r>
        <w:r>
          <w:rPr>
            <w:noProof/>
            <w:webHidden/>
          </w:rPr>
          <w:fldChar w:fldCharType="begin"/>
        </w:r>
        <w:r>
          <w:rPr>
            <w:noProof/>
            <w:webHidden/>
          </w:rPr>
          <w:instrText xml:space="preserve"> PAGEREF _Toc242803799 \h </w:instrText>
        </w:r>
        <w:r>
          <w:rPr>
            <w:noProof/>
            <w:webHidden/>
          </w:rPr>
        </w:r>
        <w:r>
          <w:rPr>
            <w:noProof/>
            <w:webHidden/>
          </w:rPr>
          <w:fldChar w:fldCharType="separate"/>
        </w:r>
        <w:r>
          <w:rPr>
            <w:noProof/>
            <w:webHidden/>
          </w:rPr>
          <w:t>72</w:t>
        </w:r>
        <w:r>
          <w:rPr>
            <w:noProof/>
            <w:webHidden/>
          </w:rPr>
          <w:fldChar w:fldCharType="end"/>
        </w:r>
      </w:hyperlink>
    </w:p>
    <w:p w14:paraId="7F6B9490" w14:textId="28EFC50C" w:rsidR="00763756" w:rsidRDefault="00763756">
      <w:pPr>
        <w:pStyle w:val="TOC2"/>
        <w:tabs>
          <w:tab w:val="right" w:leader="dot" w:pos="8828"/>
        </w:tabs>
        <w:rPr>
          <w:rFonts w:asciiTheme="minorHAnsi" w:eastAsiaTheme="minorEastAsia" w:hAnsiTheme="minorHAnsi"/>
          <w:noProof/>
          <w:sz w:val="22"/>
          <w:lang w:val="sq-AL" w:eastAsia="sq-AL"/>
        </w:rPr>
      </w:pPr>
      <w:hyperlink w:anchor="_Toc242803800" w:history="1">
        <w:r w:rsidRPr="002D35E4">
          <w:rPr>
            <w:rStyle w:val="Hyperlink"/>
            <w:rFonts w:eastAsiaTheme="majorEastAsia"/>
            <w:noProof/>
          </w:rPr>
          <w:t>8.5 Riprodhimi i rezultateve</w:t>
        </w:r>
        <w:r>
          <w:rPr>
            <w:noProof/>
            <w:webHidden/>
          </w:rPr>
          <w:tab/>
        </w:r>
        <w:r>
          <w:rPr>
            <w:noProof/>
            <w:webHidden/>
          </w:rPr>
          <w:fldChar w:fldCharType="begin"/>
        </w:r>
        <w:r>
          <w:rPr>
            <w:noProof/>
            <w:webHidden/>
          </w:rPr>
          <w:instrText xml:space="preserve"> PAGEREF _Toc242803800 \h </w:instrText>
        </w:r>
        <w:r>
          <w:rPr>
            <w:noProof/>
            <w:webHidden/>
          </w:rPr>
        </w:r>
        <w:r>
          <w:rPr>
            <w:noProof/>
            <w:webHidden/>
          </w:rPr>
          <w:fldChar w:fldCharType="separate"/>
        </w:r>
        <w:r>
          <w:rPr>
            <w:noProof/>
            <w:webHidden/>
          </w:rPr>
          <w:t>74</w:t>
        </w:r>
        <w:r>
          <w:rPr>
            <w:noProof/>
            <w:webHidden/>
          </w:rPr>
          <w:fldChar w:fldCharType="end"/>
        </w:r>
      </w:hyperlink>
    </w:p>
    <w:p w14:paraId="5D2F4F86" w14:textId="214B7E24" w:rsidR="00763756" w:rsidRDefault="00763756">
      <w:pPr>
        <w:pStyle w:val="TOC2"/>
        <w:tabs>
          <w:tab w:val="right" w:leader="dot" w:pos="8828"/>
        </w:tabs>
        <w:rPr>
          <w:rFonts w:asciiTheme="minorHAnsi" w:eastAsiaTheme="minorEastAsia" w:hAnsiTheme="minorHAnsi"/>
          <w:noProof/>
          <w:sz w:val="22"/>
          <w:lang w:val="sq-AL" w:eastAsia="sq-AL"/>
        </w:rPr>
      </w:pPr>
      <w:hyperlink w:anchor="_Toc242803801" w:history="1">
        <w:r w:rsidRPr="002D35E4">
          <w:rPr>
            <w:rStyle w:val="Hyperlink"/>
            <w:rFonts w:eastAsiaTheme="majorEastAsia"/>
            <w:noProof/>
          </w:rPr>
          <w:t>8.6 Pse nuk ndezin strategjitë</w:t>
        </w:r>
        <w:r>
          <w:rPr>
            <w:noProof/>
            <w:webHidden/>
          </w:rPr>
          <w:tab/>
        </w:r>
        <w:r>
          <w:rPr>
            <w:noProof/>
            <w:webHidden/>
          </w:rPr>
          <w:fldChar w:fldCharType="begin"/>
        </w:r>
        <w:r>
          <w:rPr>
            <w:noProof/>
            <w:webHidden/>
          </w:rPr>
          <w:instrText xml:space="preserve"> PAGEREF _Toc242803801 \h </w:instrText>
        </w:r>
        <w:r>
          <w:rPr>
            <w:noProof/>
            <w:webHidden/>
          </w:rPr>
        </w:r>
        <w:r>
          <w:rPr>
            <w:noProof/>
            <w:webHidden/>
          </w:rPr>
          <w:fldChar w:fldCharType="separate"/>
        </w:r>
        <w:r>
          <w:rPr>
            <w:noProof/>
            <w:webHidden/>
          </w:rPr>
          <w:t>77</w:t>
        </w:r>
        <w:r>
          <w:rPr>
            <w:noProof/>
            <w:webHidden/>
          </w:rPr>
          <w:fldChar w:fldCharType="end"/>
        </w:r>
      </w:hyperlink>
    </w:p>
    <w:p w14:paraId="7B0AA137" w14:textId="60A6C2E3" w:rsidR="00763756" w:rsidRDefault="00763756">
      <w:pPr>
        <w:pStyle w:val="TOC2"/>
        <w:tabs>
          <w:tab w:val="right" w:leader="dot" w:pos="8828"/>
        </w:tabs>
        <w:rPr>
          <w:rFonts w:asciiTheme="minorHAnsi" w:eastAsiaTheme="minorEastAsia" w:hAnsiTheme="minorHAnsi"/>
          <w:noProof/>
          <w:sz w:val="22"/>
          <w:lang w:val="sq-AL" w:eastAsia="sq-AL"/>
        </w:rPr>
      </w:pPr>
      <w:hyperlink w:anchor="_Toc242803802" w:history="1">
        <w:r w:rsidRPr="002D35E4">
          <w:rPr>
            <w:rStyle w:val="Hyperlink"/>
            <w:rFonts w:eastAsiaTheme="majorEastAsia"/>
            <w:noProof/>
          </w:rPr>
          <w:t>8.7 Ashpërsia e derivuar kundrejt gjykimit të rishikuesve</w:t>
        </w:r>
        <w:r>
          <w:rPr>
            <w:noProof/>
            <w:webHidden/>
          </w:rPr>
          <w:tab/>
        </w:r>
        <w:r>
          <w:rPr>
            <w:noProof/>
            <w:webHidden/>
          </w:rPr>
          <w:fldChar w:fldCharType="begin"/>
        </w:r>
        <w:r>
          <w:rPr>
            <w:noProof/>
            <w:webHidden/>
          </w:rPr>
          <w:instrText xml:space="preserve"> PAGEREF _Toc242803802 \h </w:instrText>
        </w:r>
        <w:r>
          <w:rPr>
            <w:noProof/>
            <w:webHidden/>
          </w:rPr>
        </w:r>
        <w:r>
          <w:rPr>
            <w:noProof/>
            <w:webHidden/>
          </w:rPr>
          <w:fldChar w:fldCharType="separate"/>
        </w:r>
        <w:r>
          <w:rPr>
            <w:noProof/>
            <w:webHidden/>
          </w:rPr>
          <w:t>79</w:t>
        </w:r>
        <w:r>
          <w:rPr>
            <w:noProof/>
            <w:webHidden/>
          </w:rPr>
          <w:fldChar w:fldCharType="end"/>
        </w:r>
      </w:hyperlink>
    </w:p>
    <w:p w14:paraId="61D7BD81" w14:textId="297DF2B1" w:rsidR="00763756" w:rsidRDefault="00763756">
      <w:pPr>
        <w:pStyle w:val="TOC2"/>
        <w:tabs>
          <w:tab w:val="right" w:leader="dot" w:pos="8828"/>
        </w:tabs>
        <w:rPr>
          <w:rFonts w:asciiTheme="minorHAnsi" w:eastAsiaTheme="minorEastAsia" w:hAnsiTheme="minorHAnsi"/>
          <w:noProof/>
          <w:sz w:val="22"/>
          <w:lang w:val="sq-AL" w:eastAsia="sq-AL"/>
        </w:rPr>
      </w:pPr>
      <w:hyperlink w:anchor="_Toc242803803" w:history="1">
        <w:r w:rsidRPr="002D35E4">
          <w:rPr>
            <w:rStyle w:val="Hyperlink"/>
            <w:rFonts w:eastAsiaTheme="majorEastAsia"/>
            <w:noProof/>
          </w:rPr>
          <w:t>8.8 Çfarë mbetet pa u kapur te Blob-i</w:t>
        </w:r>
        <w:r>
          <w:rPr>
            <w:noProof/>
            <w:webHidden/>
          </w:rPr>
          <w:tab/>
        </w:r>
        <w:r>
          <w:rPr>
            <w:noProof/>
            <w:webHidden/>
          </w:rPr>
          <w:fldChar w:fldCharType="begin"/>
        </w:r>
        <w:r>
          <w:rPr>
            <w:noProof/>
            <w:webHidden/>
          </w:rPr>
          <w:instrText xml:space="preserve"> PAGEREF _Toc242803803 \h </w:instrText>
        </w:r>
        <w:r>
          <w:rPr>
            <w:noProof/>
            <w:webHidden/>
          </w:rPr>
        </w:r>
        <w:r>
          <w:rPr>
            <w:noProof/>
            <w:webHidden/>
          </w:rPr>
          <w:fldChar w:fldCharType="separate"/>
        </w:r>
        <w:r>
          <w:rPr>
            <w:noProof/>
            <w:webHidden/>
          </w:rPr>
          <w:t>80</w:t>
        </w:r>
        <w:r>
          <w:rPr>
            <w:noProof/>
            <w:webHidden/>
          </w:rPr>
          <w:fldChar w:fldCharType="end"/>
        </w:r>
      </w:hyperlink>
    </w:p>
    <w:p w14:paraId="032A1ADD" w14:textId="2C8DE7E3" w:rsidR="00915561" w:rsidRDefault="00763756">
      <w:r>
        <w:fldChar w:fldCharType="end"/>
      </w:r>
    </w:p>
    <w:p w14:paraId="015534A1" w14:textId="77777777" w:rsidR="00915561" w:rsidRDefault="00763756">
      <w:pPr>
        <w:pStyle w:val="Heading1"/>
        <w:pageBreakBefore/>
      </w:pPr>
      <w:bookmarkStart w:id="0" w:name="_Toc242803745"/>
      <w:r>
        <w:lastRenderedPageBreak/>
        <w:t>Lista e figurave</w:t>
      </w:r>
      <w:bookmarkEnd w:id="0"/>
    </w:p>
    <w:p w14:paraId="3CD0BBA3" w14:textId="77777777" w:rsidR="00915561" w:rsidRDefault="00763756">
      <w:pPr>
        <w:ind w:firstLine="360"/>
      </w:pPr>
      <w:r>
        <w:t>Figura 1. Arkitektura e sistemit dhe rrjedha e të dhënave</w:t>
      </w:r>
    </w:p>
    <w:p w14:paraId="2EBB4110" w14:textId="77777777" w:rsidR="00915561" w:rsidRDefault="00763756">
      <w:pPr>
        <w:ind w:firstLine="360"/>
      </w:pPr>
      <w:r>
        <w:t>Figura 2. Shpërndarja e mostrave sipas erës</w:t>
      </w:r>
    </w:p>
    <w:p w14:paraId="60BBDC46" w14:textId="77777777" w:rsidR="00915561" w:rsidRDefault="00763756">
      <w:pPr>
        <w:ind w:firstLine="360"/>
      </w:pPr>
      <w:r>
        <w:t>Figura 3. R</w:t>
      </w:r>
      <w:r>
        <w:t>ecall-i sipas ashpërsisë së caktuar nga rishikuesit</w:t>
      </w:r>
    </w:p>
    <w:p w14:paraId="21FE64FD" w14:textId="77777777" w:rsidR="00915561" w:rsidRDefault="00763756">
      <w:pPr>
        <w:ind w:firstLine="360"/>
      </w:pPr>
      <w:r>
        <w:t>Figura 4. Veçoritë me rëndësi më të lartë, të matura me permutim</w:t>
      </w:r>
    </w:p>
    <w:p w14:paraId="3775058B" w14:textId="77777777" w:rsidR="00915561" w:rsidRDefault="00763756">
      <w:pPr>
        <w:ind w:firstLine="360"/>
      </w:pPr>
      <w:r>
        <w:t>Figura 5. MCC për të dyja qasjet</w:t>
      </w:r>
    </w:p>
    <w:p w14:paraId="1F6271DA" w14:textId="77777777" w:rsidR="00915561" w:rsidRDefault="00763756">
      <w:pPr>
        <w:ind w:firstLine="360"/>
      </w:pPr>
      <w:r>
        <w:t>Figura 6. Mostrat e shënuara nga secila qasje</w:t>
      </w:r>
    </w:p>
    <w:p w14:paraId="1EB66F32" w14:textId="77777777" w:rsidR="00915561" w:rsidRDefault="00763756">
      <w:pPr>
        <w:ind w:firstLine="360"/>
      </w:pPr>
      <w:r>
        <w:t>Figura 7. Nga vendet e detektuara te erërat e hequra</w:t>
      </w:r>
    </w:p>
    <w:p w14:paraId="57D49114" w14:textId="77777777" w:rsidR="00915561" w:rsidRDefault="00763756">
      <w:pPr>
        <w:ind w:firstLine="360"/>
      </w:pPr>
      <w:r>
        <w:t>Figura 8. Pranueshmëria e rishkrimeve sipas transformimit</w:t>
      </w:r>
    </w:p>
    <w:p w14:paraId="10CE83C9" w14:textId="77777777" w:rsidR="00915561" w:rsidRDefault="00763756">
      <w:pPr>
        <w:ind w:firstLine="360"/>
      </w:pPr>
      <w:r>
        <w:t>Figura 9. Dy arsyet kryesore të refuzimit sipas nivelit të ashpërsisë</w:t>
      </w:r>
    </w:p>
    <w:p w14:paraId="5DA26F7D" w14:textId="77777777" w:rsidR="00915561" w:rsidRDefault="00763756">
      <w:pPr>
        <w:ind w:firstLine="360"/>
      </w:pPr>
      <w:r>
        <w:t>Figura 10. Ndjeshmëria e MCC-së ndaj zhvendosjes së pragjeve</w:t>
      </w:r>
    </w:p>
    <w:p w14:paraId="3B9BF477" w14:textId="77777777" w:rsidR="00915561" w:rsidRDefault="00763756">
      <w:pPr>
        <w:ind w:firstLine="360"/>
      </w:pPr>
      <w:r>
        <w:t>Figura 11. MCC me interval besimi 95% për të dyja qasjet</w:t>
      </w:r>
    </w:p>
    <w:p w14:paraId="68FE3BD7" w14:textId="77777777" w:rsidR="00915561" w:rsidRDefault="00763756">
      <w:pPr>
        <w:ind w:firstLine="360"/>
      </w:pPr>
      <w:r>
        <w:t>Figura 12.</w:t>
      </w:r>
      <w:r>
        <w:t xml:space="preserve"> Ashpërsia e derivuar kundrejt asaj që caktuan rishikuesit</w:t>
      </w:r>
    </w:p>
    <w:p w14:paraId="7C4A934C" w14:textId="77777777" w:rsidR="00915561" w:rsidRDefault="00763756">
      <w:pPr>
        <w:pStyle w:val="Heading1"/>
      </w:pPr>
      <w:bookmarkStart w:id="1" w:name="_Toc242803746"/>
      <w:r>
        <w:t>Lista e tabelave</w:t>
      </w:r>
      <w:bookmarkEnd w:id="1"/>
    </w:p>
    <w:p w14:paraId="5401D5E6" w14:textId="77777777" w:rsidR="00915561" w:rsidRDefault="00763756">
      <w:pPr>
        <w:ind w:firstLine="360"/>
      </w:pPr>
      <w:r>
        <w:t>Tabela 1. Teknologjitë e përdorura dhe roli i tyre</w:t>
      </w:r>
    </w:p>
    <w:p w14:paraId="6577CC2B" w14:textId="77777777" w:rsidR="00915561" w:rsidRDefault="00763756">
      <w:pPr>
        <w:ind w:firstLine="360"/>
      </w:pPr>
      <w:r>
        <w:t>Tabela 2. Qasja A kundrejt gjykimit të rishikuesve</w:t>
      </w:r>
    </w:p>
    <w:p w14:paraId="3FE071E0" w14:textId="77777777" w:rsidR="00915561" w:rsidRDefault="00763756">
      <w:pPr>
        <w:ind w:firstLine="360"/>
      </w:pPr>
      <w:r>
        <w:t>Tabela 3. Recall-i sipas ashpërsisë</w:t>
      </w:r>
    </w:p>
    <w:p w14:paraId="207D7991" w14:textId="77777777" w:rsidR="00915561" w:rsidRDefault="00763756">
      <w:pPr>
        <w:ind w:firstLine="360"/>
      </w:pPr>
      <w:r>
        <w:t>Tabela 4. Modeli më i mirë për çdo erë</w:t>
      </w:r>
    </w:p>
    <w:p w14:paraId="08AD6554" w14:textId="77777777" w:rsidR="00915561" w:rsidRDefault="00763756">
      <w:pPr>
        <w:ind w:firstLine="360"/>
      </w:pPr>
      <w:r>
        <w:t>Tab</w:t>
      </w:r>
      <w:r>
        <w:t>ela 5. Sa shpesh një matje e vetme e mban verdiktin</w:t>
      </w:r>
    </w:p>
    <w:p w14:paraId="7F14FD16" w14:textId="77777777" w:rsidR="00915561" w:rsidRDefault="00763756">
      <w:pPr>
        <w:ind w:firstLine="360"/>
      </w:pPr>
      <w:r>
        <w:t>Tabela 6. MCC me metrikat e strategjisë dhe me të gjitha metrikat</w:t>
      </w:r>
    </w:p>
    <w:p w14:paraId="633E3053" w14:textId="77777777" w:rsidR="00915561" w:rsidRDefault="00763756">
      <w:pPr>
        <w:ind w:firstLine="360"/>
      </w:pPr>
      <w:r>
        <w:t>Tabela 7. Pajtimi mes dy qasjeve</w:t>
      </w:r>
    </w:p>
    <w:p w14:paraId="63D0B964" w14:textId="77777777" w:rsidR="00915561" w:rsidRDefault="00763756">
      <w:pPr>
        <w:ind w:firstLine="360"/>
      </w:pPr>
      <w:r>
        <w:t>Tabela 8. Të dyja qasjet së bashku</w:t>
      </w:r>
    </w:p>
    <w:p w14:paraId="596517FB" w14:textId="77777777" w:rsidR="00915561" w:rsidRDefault="00763756">
      <w:pPr>
        <w:ind w:firstLine="360"/>
      </w:pPr>
      <w:r>
        <w:t>Tabela 9. Rezultati i motorit të refaktorimit</w:t>
      </w:r>
    </w:p>
    <w:p w14:paraId="1655CC2E" w14:textId="77777777" w:rsidR="00915561" w:rsidRDefault="00763756">
      <w:pPr>
        <w:ind w:firstLine="360"/>
      </w:pPr>
      <w:r>
        <w:lastRenderedPageBreak/>
        <w:t xml:space="preserve">Tabela 10. Pse u </w:t>
      </w:r>
      <w:r>
        <w:t>refuzuan</w:t>
      </w:r>
    </w:p>
    <w:p w14:paraId="7486CBF0" w14:textId="77777777" w:rsidR="00915561" w:rsidRDefault="00763756">
      <w:pPr>
        <w:ind w:firstLine="360"/>
      </w:pPr>
      <w:r>
        <w:t>Tabela 11. Verifikimi i atyre që u aplikuan</w:t>
      </w:r>
    </w:p>
    <w:p w14:paraId="724A9E1C" w14:textId="77777777" w:rsidR="00915561" w:rsidRDefault="00763756">
      <w:pPr>
        <w:ind w:firstLine="360"/>
      </w:pPr>
      <w:r>
        <w:t>Tabela 12. A u hoq era pas rishkrimit</w:t>
      </w:r>
    </w:p>
    <w:p w14:paraId="33A095FA" w14:textId="77777777" w:rsidR="00915561" w:rsidRDefault="00763756">
      <w:pPr>
        <w:ind w:firstLine="360"/>
      </w:pPr>
      <w:r>
        <w:t>Tabela 13. Sa lëvizi matja pas rishkrimit</w:t>
      </w:r>
    </w:p>
    <w:p w14:paraId="32A670C3" w14:textId="77777777" w:rsidR="00915561" w:rsidRDefault="00763756">
      <w:pPr>
        <w:ind w:firstLine="360"/>
      </w:pPr>
      <w:r>
        <w:t>Tabela 14. Verdikti i të njëjtave rishkrime, të izoluara dhe brenda projektit</w:t>
      </w:r>
    </w:p>
    <w:p w14:paraId="3640B39F" w14:textId="77777777" w:rsidR="00915561" w:rsidRDefault="00763756">
      <w:pPr>
        <w:ind w:firstLine="360"/>
      </w:pPr>
      <w:r>
        <w:t xml:space="preserve">Tabela 15. Pranueshmëria e rishkrimeve sipas </w:t>
      </w:r>
      <w:r>
        <w:t>rishikuesit</w:t>
      </w:r>
    </w:p>
    <w:p w14:paraId="6B3798E0" w14:textId="77777777" w:rsidR="00915561" w:rsidRDefault="00763756">
      <w:pPr>
        <w:ind w:firstLine="360"/>
      </w:pPr>
      <w:r>
        <w:t>Tabela 16. Norma e transformimit sipas erës dhe ashpërsisë</w:t>
      </w:r>
    </w:p>
    <w:p w14:paraId="4EF0B978" w14:textId="77777777" w:rsidR="00915561" w:rsidRDefault="00763756">
      <w:pPr>
        <w:ind w:firstLine="360"/>
      </w:pPr>
      <w:r>
        <w:t>Tabela 17. Përbërja e arsyeve të refuzimit brenda çdo niveli</w:t>
      </w:r>
    </w:p>
    <w:p w14:paraId="0408003F" w14:textId="77777777" w:rsidR="00915561" w:rsidRDefault="00763756">
      <w:pPr>
        <w:ind w:firstLine="360"/>
      </w:pPr>
      <w:r>
        <w:t>Tabela 18. Rezultati i refaktorimit sipas transformimit</w:t>
      </w:r>
    </w:p>
    <w:p w14:paraId="41FE2796" w14:textId="77777777" w:rsidR="00915561" w:rsidRDefault="00763756">
      <w:pPr>
        <w:ind w:firstLine="360"/>
      </w:pPr>
      <w:r>
        <w:t>Tabela 19. Sa lëviz MCC-ja kur zhvendoset një prag</w:t>
      </w:r>
    </w:p>
    <w:p w14:paraId="4E416FE5" w14:textId="77777777" w:rsidR="00915561" w:rsidRDefault="00763756">
      <w:pPr>
        <w:ind w:firstLine="360"/>
      </w:pPr>
      <w:r>
        <w:t>Tabela 20. Rregul</w:t>
      </w:r>
      <w:r>
        <w:t>lat me pragje të kalibruara, të pikëzuara jashtë fold-it</w:t>
      </w:r>
    </w:p>
    <w:p w14:paraId="3F6E8C31" w14:textId="77777777" w:rsidR="00915561" w:rsidRDefault="00763756">
      <w:pPr>
        <w:ind w:firstLine="360"/>
      </w:pPr>
      <w:r>
        <w:t>Tabela 21. Detektorët e këtij punimi kundrejt PMD-së, mbi të njëjtat mostra</w:t>
      </w:r>
    </w:p>
    <w:p w14:paraId="0F051224" w14:textId="77777777" w:rsidR="00915561" w:rsidRDefault="00763756">
      <w:pPr>
        <w:ind w:firstLine="360"/>
      </w:pPr>
      <w:r>
        <w:t>Tabela 22. Intervale besimi 95% për MCC-në</w:t>
      </w:r>
    </w:p>
    <w:p w14:paraId="5095967D" w14:textId="77777777" w:rsidR="00915561" w:rsidRDefault="00763756">
      <w:pPr>
        <w:ind w:firstLine="360"/>
      </w:pPr>
      <w:r>
        <w:t>Tabela 23. B − A kur rregullat marrin pragun e tyre më të mirë</w:t>
      </w:r>
    </w:p>
    <w:p w14:paraId="15BB2815" w14:textId="77777777" w:rsidR="00915561" w:rsidRDefault="00763756">
      <w:pPr>
        <w:ind w:firstLine="360"/>
      </w:pPr>
      <w:r>
        <w:t>Tabela 24. Sa paj</w:t>
      </w:r>
      <w:r>
        <w:t>tohen rishikuesit me njëri-tjetrin</w:t>
      </w:r>
    </w:p>
    <w:p w14:paraId="47FD6BF8" w14:textId="77777777" w:rsidR="00915561" w:rsidRDefault="00763756">
      <w:pPr>
        <w:ind w:firstLine="360"/>
      </w:pPr>
      <w:r>
        <w:t>Tabela 25. Shifrat kryesore sipas pyetjes kërkimore</w:t>
      </w:r>
    </w:p>
    <w:p w14:paraId="6023E7BA" w14:textId="77777777" w:rsidR="00915561" w:rsidRDefault="00763756">
      <w:pPr>
        <w:ind w:firstLine="360"/>
      </w:pPr>
      <w:r>
        <w:t>Tabela 26. Krahasimi i MCC-së me Madeyski &amp; Lewowski (2023), mbi MLCQ</w:t>
      </w:r>
    </w:p>
    <w:p w14:paraId="5C7DB438" w14:textId="77777777" w:rsidR="00915561" w:rsidRDefault="00763756">
      <w:pPr>
        <w:ind w:firstLine="360"/>
      </w:pPr>
      <w:r>
        <w:t>Tabela 27. Gjetjet e punimit përballë literaturës</w:t>
      </w:r>
    </w:p>
    <w:p w14:paraId="5D77A687" w14:textId="77777777" w:rsidR="00915561" w:rsidRDefault="00763756">
      <w:pPr>
        <w:ind w:firstLine="360"/>
      </w:pPr>
      <w:r>
        <w:t>Tabela 28. Përgjigjet e shkurtra ndaj pyetjeve kë</w:t>
      </w:r>
      <w:r>
        <w:t>rkimore</w:t>
      </w:r>
    </w:p>
    <w:p w14:paraId="523C6F3F" w14:textId="77777777" w:rsidR="00915561" w:rsidRDefault="00763756">
      <w:pPr>
        <w:ind w:firstLine="360"/>
      </w:pPr>
      <w:r>
        <w:t>Tabela 29. Kufizimet e sistemit dhe pasojat e tyre</w:t>
      </w:r>
    </w:p>
    <w:p w14:paraId="7384946F" w14:textId="77777777" w:rsidR="00915561" w:rsidRDefault="00763756">
      <w:pPr>
        <w:ind w:firstLine="360"/>
      </w:pPr>
      <w:r>
        <w:t>Tabela 30. Strategjitë e detektimit dhe burimet e tyre</w:t>
      </w:r>
    </w:p>
    <w:p w14:paraId="403F4A47" w14:textId="77777777" w:rsidR="00915561" w:rsidRDefault="00763756">
      <w:pPr>
        <w:ind w:firstLine="360"/>
      </w:pPr>
      <w:r>
        <w:t>Tabela 31. Kuantifikuesit e përgjithshëm</w:t>
      </w:r>
    </w:p>
    <w:p w14:paraId="57116B9F" w14:textId="77777777" w:rsidR="00915561" w:rsidRDefault="00763756">
      <w:pPr>
        <w:ind w:firstLine="360"/>
      </w:pPr>
      <w:r>
        <w:t>Tabela 32. Pragjet e përdorura</w:t>
      </w:r>
    </w:p>
    <w:p w14:paraId="525A86D5" w14:textId="77777777" w:rsidR="00915561" w:rsidRDefault="00763756">
      <w:pPr>
        <w:ind w:firstLine="360"/>
      </w:pPr>
      <w:r>
        <w:lastRenderedPageBreak/>
        <w:t>Tabela 33. Metrikat sipas nivelit</w:t>
      </w:r>
    </w:p>
    <w:p w14:paraId="75F36B93" w14:textId="77777777" w:rsidR="00915561" w:rsidRDefault="00763756">
      <w:pPr>
        <w:ind w:firstLine="360"/>
      </w:pPr>
      <w:r>
        <w:t>Tabela 34. Çfarë propozohet dhe çfar</w:t>
      </w:r>
      <w:r>
        <w:t>ë aplikohet</w:t>
      </w:r>
    </w:p>
    <w:p w14:paraId="1672CA36" w14:textId="77777777" w:rsidR="00915561" w:rsidRDefault="00763756">
      <w:pPr>
        <w:ind w:firstLine="360"/>
      </w:pPr>
      <w:r>
        <w:t>Tabela 35. Arsyet e refuzimit</w:t>
      </w:r>
    </w:p>
    <w:p w14:paraId="4CC42AFF" w14:textId="77777777" w:rsidR="00915561" w:rsidRDefault="00763756">
      <w:pPr>
        <w:ind w:firstLine="360"/>
      </w:pPr>
      <w:r>
        <w:t>Tabela 36. Radha e ekzekutimit</w:t>
      </w:r>
    </w:p>
    <w:p w14:paraId="1CB24704" w14:textId="77777777" w:rsidR="00915561" w:rsidRDefault="00763756">
      <w:pPr>
        <w:ind w:firstLine="360"/>
      </w:pPr>
      <w:r>
        <w:t>Tabela 37. Commit-i që prodhoi çdo skedar rezultati</w:t>
      </w:r>
    </w:p>
    <w:p w14:paraId="7E5B17C7" w14:textId="77777777" w:rsidR="00915561" w:rsidRDefault="00763756">
      <w:pPr>
        <w:ind w:firstLine="360"/>
      </w:pPr>
      <w:r>
        <w:t>Tabela 38. Sa klauzola dështuan te secila mospërputhje</w:t>
      </w:r>
    </w:p>
    <w:p w14:paraId="07AC1765" w14:textId="77777777" w:rsidR="00915561" w:rsidRDefault="00763756">
      <w:pPr>
        <w:ind w:firstLine="360"/>
      </w:pPr>
      <w:r>
        <w:t>Tabela 39. Kur një klauzolë e vetme e ndal strategjinë</w:t>
      </w:r>
    </w:p>
    <w:p w14:paraId="700A38F5" w14:textId="77777777" w:rsidR="00915561" w:rsidRDefault="00763756">
      <w:pPr>
        <w:ind w:firstLine="360"/>
      </w:pPr>
      <w:r>
        <w:t xml:space="preserve">Tabela 40. </w:t>
      </w:r>
      <w:r>
        <w:t>Pajtimi i ashpërsisë me rishikuesit</w:t>
      </w:r>
    </w:p>
    <w:p w14:paraId="533802D8" w14:textId="77777777" w:rsidR="00915561" w:rsidRDefault="00763756">
      <w:pPr>
        <w:ind w:firstLine="360"/>
      </w:pPr>
      <w:r>
        <w:t>Tabela 41. Madhësia e klasave në secilën qelizë, si kuartil i poshtëm–mesatare–i sipërm</w:t>
      </w:r>
    </w:p>
    <w:p w14:paraId="26D1EB6B" w14:textId="77777777" w:rsidR="00915561" w:rsidRDefault="00763756">
      <w:pPr>
        <w:ind w:firstLine="360"/>
      </w:pPr>
      <w:r>
        <w:t>Tabela 42. Recall-i sipas ashpërsisë që caktuan rishikuesit, agregim MAX</w:t>
      </w:r>
    </w:p>
    <w:p w14:paraId="5E411E44" w14:textId="77777777" w:rsidR="00915561" w:rsidRDefault="00763756">
      <w:pPr>
        <w:ind w:firstLine="360"/>
      </w:pPr>
      <w:r>
        <w:t>Tabela 43. Klasat që klauzola e kohezionit nuk i arrin dot</w:t>
      </w:r>
    </w:p>
    <w:p w14:paraId="033311F7" w14:textId="77777777" w:rsidR="00915561" w:rsidRDefault="00763756">
      <w:pPr>
        <w:pStyle w:val="Heading1"/>
        <w:pageBreakBefore/>
      </w:pPr>
      <w:bookmarkStart w:id="2" w:name="_Toc242803747"/>
      <w:r>
        <w:lastRenderedPageBreak/>
        <w:t>Fjalori i termave</w:t>
      </w:r>
      <w:bookmarkEnd w:id="2"/>
    </w:p>
    <w:p w14:paraId="5944DC7D" w14:textId="77777777" w:rsidR="00915561" w:rsidRDefault="00763756">
      <w:pPr>
        <w:pStyle w:val="ListBullet"/>
      </w:pPr>
      <w:r>
        <w:t>AMW – Average Method Weight, pesha mesatare e metodave</w:t>
      </w:r>
    </w:p>
    <w:p w14:paraId="41CB8440" w14:textId="77777777" w:rsidR="00915561" w:rsidRDefault="00763756">
      <w:pPr>
        <w:pStyle w:val="ListBullet"/>
      </w:pPr>
      <w:r>
        <w:t>AST – Abstract Syntax Tree, pema e sintaksës abstrakte</w:t>
      </w:r>
    </w:p>
    <w:p w14:paraId="379D57C1" w14:textId="77777777" w:rsidR="00915561" w:rsidRDefault="00763756">
      <w:pPr>
        <w:pStyle w:val="ListBullet"/>
      </w:pPr>
      <w:r>
        <w:t>ATFD – Access To Foreign Data, qasja në të dhënat e klasave të tjera</w:t>
      </w:r>
    </w:p>
    <w:p w14:paraId="2A3C4C0D" w14:textId="77777777" w:rsidR="00915561" w:rsidRDefault="00763756">
      <w:pPr>
        <w:pStyle w:val="ListBullet"/>
      </w:pPr>
      <w:r>
        <w:t xml:space="preserve">Bootstrap – rimostrim me kthim për të vlerësuar pasigurinë </w:t>
      </w:r>
      <w:r>
        <w:t>e një treguesi</w:t>
      </w:r>
    </w:p>
    <w:p w14:paraId="663E4664" w14:textId="77777777" w:rsidR="00915561" w:rsidRDefault="00763756">
      <w:pPr>
        <w:pStyle w:val="ListBullet"/>
      </w:pPr>
      <w:r>
        <w:t>CBO – Coupling Between Objects, lidhshmëria mes objekteve</w:t>
      </w:r>
    </w:p>
    <w:p w14:paraId="7E1F68F4" w14:textId="77777777" w:rsidR="00915561" w:rsidRDefault="00763756">
      <w:pPr>
        <w:pStyle w:val="ListBullet"/>
      </w:pPr>
      <w:r>
        <w:t>CC – Cyclomatic Complexity, kompleksiteti ciklomatik</w:t>
      </w:r>
    </w:p>
    <w:p w14:paraId="160A57CC" w14:textId="77777777" w:rsidR="00915561" w:rsidRDefault="00763756">
      <w:pPr>
        <w:pStyle w:val="ListBullet"/>
      </w:pPr>
      <w:r>
        <w:t>CINT – Coupling Intensity, intensiteti i lidhshmërisë së një metode</w:t>
      </w:r>
    </w:p>
    <w:p w14:paraId="25D6EA07" w14:textId="77777777" w:rsidR="00915561" w:rsidRDefault="00763756">
      <w:pPr>
        <w:pStyle w:val="ListBullet"/>
      </w:pPr>
      <w:r>
        <w:t>CK – Chidamber &amp; Kemerer, suita e metrikave të objekteve</w:t>
      </w:r>
    </w:p>
    <w:p w14:paraId="40DCDBDF" w14:textId="77777777" w:rsidR="00915561" w:rsidRDefault="00763756">
      <w:pPr>
        <w:pStyle w:val="ListBullet"/>
      </w:pPr>
      <w:r>
        <w:t xml:space="preserve">CLOC </w:t>
      </w:r>
      <w:r>
        <w:t>– Class Lines of Code, rreshtat efektivë të një klase</w:t>
      </w:r>
    </w:p>
    <w:p w14:paraId="73EBBEDE" w14:textId="77777777" w:rsidR="00915561" w:rsidRDefault="00763756">
      <w:pPr>
        <w:pStyle w:val="ListBullet"/>
      </w:pPr>
      <w:r>
        <w:t>Commit – një gjendje e ruajtur e kodit në historikun e git-it</w:t>
      </w:r>
    </w:p>
    <w:p w14:paraId="36064814" w14:textId="77777777" w:rsidR="00915561" w:rsidRDefault="00763756">
      <w:pPr>
        <w:pStyle w:val="ListBullet"/>
      </w:pPr>
      <w:r>
        <w:t>Dataset – bashkësi të dhënash e etiketuar</w:t>
      </w:r>
    </w:p>
    <w:p w14:paraId="2A0803CE" w14:textId="77777777" w:rsidR="00915561" w:rsidRDefault="00763756">
      <w:pPr>
        <w:pStyle w:val="ListBullet"/>
      </w:pPr>
      <w:r>
        <w:t>DECOR – metoda e specifikimit dhe e detektimit të code smells nga Moha et al.</w:t>
      </w:r>
    </w:p>
    <w:p w14:paraId="1086B5D4" w14:textId="77777777" w:rsidR="00915561" w:rsidRDefault="00763756">
      <w:pPr>
        <w:pStyle w:val="ListBullet"/>
      </w:pPr>
      <w:r>
        <w:t>Diff / patch – dalli</w:t>
      </w:r>
      <w:r>
        <w:t>mi mes kodit para dhe pas një rishkrimi</w:t>
      </w:r>
    </w:p>
    <w:p w14:paraId="1AFA3E24" w14:textId="77777777" w:rsidR="00915561" w:rsidRDefault="00763756">
      <w:pPr>
        <w:pStyle w:val="ListBullet"/>
      </w:pPr>
      <w:r>
        <w:t>DIT – Depth of Inheritance Tree, thellësia e pemës së trashëgimisë</w:t>
      </w:r>
    </w:p>
    <w:p w14:paraId="0D2EA06E" w14:textId="77777777" w:rsidR="00915561" w:rsidRDefault="00763756">
      <w:pPr>
        <w:pStyle w:val="ListBullet"/>
      </w:pPr>
      <w:r>
        <w:t>F1 – mesatarja harmonike e precizionit dhe recall-it</w:t>
      </w:r>
    </w:p>
    <w:p w14:paraId="50CD5C06" w14:textId="77777777" w:rsidR="00915561" w:rsidRDefault="00763756">
      <w:pPr>
        <w:pStyle w:val="ListBullet"/>
      </w:pPr>
      <w:r>
        <w:t>FDP – Foreign Data Providers, numri i klasave që ofrojnë të dhëna të huaja</w:t>
      </w:r>
    </w:p>
    <w:p w14:paraId="715037A1" w14:textId="77777777" w:rsidR="00915561" w:rsidRDefault="00763756">
      <w:pPr>
        <w:pStyle w:val="ListBullet"/>
      </w:pPr>
      <w:r>
        <w:t>Fold – njëra nga pjes</w:t>
      </w:r>
      <w:r>
        <w:t>ët në të cilat ndahet bashkësia për validim të kryqëzuar</w:t>
      </w:r>
    </w:p>
    <w:p w14:paraId="2D731972" w14:textId="77777777" w:rsidR="00915561" w:rsidRDefault="00763756">
      <w:pPr>
        <w:pStyle w:val="ListBullet"/>
      </w:pPr>
      <w:r>
        <w:t>GroupKFold – ndarje me grupe, ku çdo depo bie e tëra në një fold</w:t>
      </w:r>
    </w:p>
    <w:p w14:paraId="33A3EAEE" w14:textId="77777777" w:rsidR="00915561" w:rsidRDefault="00763756">
      <w:pPr>
        <w:pStyle w:val="ListBullet"/>
      </w:pPr>
      <w:r>
        <w:t>IB – interval besimi</w:t>
      </w:r>
    </w:p>
    <w:p w14:paraId="32786F00" w14:textId="77777777" w:rsidR="00915561" w:rsidRDefault="00763756">
      <w:pPr>
        <w:pStyle w:val="ListBullet"/>
      </w:pPr>
      <w:r>
        <w:t>JDK – Java Development Kit, që përmban kompilatorin javac</w:t>
      </w:r>
    </w:p>
    <w:p w14:paraId="514711DD" w14:textId="77777777" w:rsidR="00915561" w:rsidRDefault="00763756">
      <w:pPr>
        <w:pStyle w:val="ListBullet"/>
      </w:pPr>
      <w:r>
        <w:t xml:space="preserve">LAA – Locality of Attribute Accesses, </w:t>
      </w:r>
      <w:r>
        <w:t>lokaliteti i qasjeve në atribute</w:t>
      </w:r>
    </w:p>
    <w:p w14:paraId="2E853456" w14:textId="77777777" w:rsidR="00915561" w:rsidRDefault="00763756">
      <w:pPr>
        <w:pStyle w:val="ListBullet"/>
      </w:pPr>
      <w:r>
        <w:t>LCOM – Lack of Cohesion in Methods, mungesa e kohezionit në metoda</w:t>
      </w:r>
    </w:p>
    <w:p w14:paraId="4735940B" w14:textId="77777777" w:rsidR="00915561" w:rsidRDefault="00763756">
      <w:pPr>
        <w:pStyle w:val="ListBullet"/>
      </w:pPr>
      <w:r>
        <w:t>LOC – Lines of Code, rreshtat e kodit</w:t>
      </w:r>
    </w:p>
    <w:p w14:paraId="6D7D4ACD" w14:textId="77777777" w:rsidR="00915561" w:rsidRDefault="00763756">
      <w:pPr>
        <w:pStyle w:val="ListBullet"/>
      </w:pPr>
      <w:r>
        <w:t>MAXCC – kompleksiteti maksimal ciklomatik në një klasë</w:t>
      </w:r>
    </w:p>
    <w:p w14:paraId="7AAB8E62" w14:textId="77777777" w:rsidR="00915561" w:rsidRDefault="00763756">
      <w:pPr>
        <w:pStyle w:val="ListBullet"/>
      </w:pPr>
      <w:r>
        <w:t>MAXNESTING – thellësia maksimale e ndërfutjes së blloqeve</w:t>
      </w:r>
    </w:p>
    <w:p w14:paraId="228245CE" w14:textId="77777777" w:rsidR="00915561" w:rsidRDefault="00763756">
      <w:pPr>
        <w:pStyle w:val="ListBullet"/>
      </w:pPr>
      <w:r>
        <w:t>MCC –</w:t>
      </w:r>
      <w:r>
        <w:t xml:space="preserve"> Matthews Correlation Coefficient, koeficienti i korrelacionit i Matthews-it</w:t>
      </w:r>
    </w:p>
    <w:p w14:paraId="7ABCC194" w14:textId="77777777" w:rsidR="00915561" w:rsidRDefault="00763756">
      <w:pPr>
        <w:pStyle w:val="ListBullet"/>
      </w:pPr>
      <w:r>
        <w:t>MLCQ – Machine Learning Code Quality, dataset i etiketuar i code smells</w:t>
      </w:r>
    </w:p>
    <w:p w14:paraId="365B517D" w14:textId="77777777" w:rsidR="00915561" w:rsidRDefault="00763756">
      <w:pPr>
        <w:pStyle w:val="ListBullet"/>
      </w:pPr>
      <w:r>
        <w:lastRenderedPageBreak/>
        <w:t>MLOC – Method Lines of Code, rreshtat efektivë të një metode</w:t>
      </w:r>
    </w:p>
    <w:p w14:paraId="6851F2A9" w14:textId="77777777" w:rsidR="00915561" w:rsidRDefault="00763756">
      <w:pPr>
        <w:pStyle w:val="ListBullet"/>
      </w:pPr>
      <w:r>
        <w:t>Mostër – një entitet i MLCQ-së i rishikuar për</w:t>
      </w:r>
      <w:r>
        <w:t xml:space="preserve"> një erë të caktuar (çift mostër-erë)</w:t>
      </w:r>
    </w:p>
    <w:p w14:paraId="2AD73DD3" w14:textId="77777777" w:rsidR="00915561" w:rsidRDefault="00763756">
      <w:pPr>
        <w:pStyle w:val="ListBullet"/>
      </w:pPr>
      <w:r>
        <w:t>NOAM – Number of Accessor Methods, numri i akses-metodave</w:t>
      </w:r>
    </w:p>
    <w:p w14:paraId="1E6B87DE" w14:textId="77777777" w:rsidR="00915561" w:rsidRDefault="00763756">
      <w:pPr>
        <w:pStyle w:val="ListBullet"/>
      </w:pPr>
      <w:r>
        <w:t>NOAV – Number of Accessed Variables, numri i variablave të prekura</w:t>
      </w:r>
    </w:p>
    <w:p w14:paraId="1E481CAD" w14:textId="77777777" w:rsidR="00915561" w:rsidRDefault="00763756">
      <w:pPr>
        <w:pStyle w:val="ListBullet"/>
      </w:pPr>
      <w:r>
        <w:t>NOC – Number of Children, numri i nënklasave të drejtpërdrejta</w:t>
      </w:r>
    </w:p>
    <w:p w14:paraId="4F80E832" w14:textId="77777777" w:rsidR="00915561" w:rsidRDefault="00763756">
      <w:pPr>
        <w:pStyle w:val="ListBullet"/>
      </w:pPr>
      <w:r>
        <w:t xml:space="preserve">NOF – Number of Fields, numri </w:t>
      </w:r>
      <w:r>
        <w:t>i fushave</w:t>
      </w:r>
    </w:p>
    <w:p w14:paraId="1F58ADB8" w14:textId="77777777" w:rsidR="00915561" w:rsidRDefault="00763756">
      <w:pPr>
        <w:pStyle w:val="ListBullet"/>
      </w:pPr>
      <w:r>
        <w:t>NOM – Number of Methods, numri i metodave</w:t>
      </w:r>
    </w:p>
    <w:p w14:paraId="280D205F" w14:textId="77777777" w:rsidR="00915561" w:rsidRDefault="00763756">
      <w:pPr>
        <w:pStyle w:val="ListBullet"/>
      </w:pPr>
      <w:r>
        <w:t>NOPA – Number of Public Attributes, numri i atributeve publike</w:t>
      </w:r>
    </w:p>
    <w:p w14:paraId="1A9F9CA7" w14:textId="77777777" w:rsidR="00915561" w:rsidRDefault="00763756">
      <w:pPr>
        <w:pStyle w:val="ListBullet"/>
      </w:pPr>
      <w:r>
        <w:t>NP – Number of Parameters, numri i parametrave</w:t>
      </w:r>
    </w:p>
    <w:p w14:paraId="784978B9" w14:textId="77777777" w:rsidR="00915561" w:rsidRDefault="00763756">
      <w:pPr>
        <w:pStyle w:val="ListBullet"/>
      </w:pPr>
      <w:r>
        <w:t>PK – pyetje kërkimore</w:t>
      </w:r>
    </w:p>
    <w:p w14:paraId="35A94B0B" w14:textId="77777777" w:rsidR="00915561" w:rsidRDefault="00763756">
      <w:pPr>
        <w:pStyle w:val="ListBullet"/>
      </w:pPr>
      <w:r>
        <w:t xml:space="preserve">PMD – mjet i hapur i analizës statike, i përdorur si krahasim i </w:t>
      </w:r>
      <w:r>
        <w:t>jashtëm</w:t>
      </w:r>
    </w:p>
    <w:p w14:paraId="3AB0A5F6" w14:textId="77777777" w:rsidR="00915561" w:rsidRDefault="00763756">
      <w:pPr>
        <w:pStyle w:val="ListBullet"/>
      </w:pPr>
      <w:r>
        <w:t>Precizion – pjesa e rasteve të shënuara që janë vërtet pozitive</w:t>
      </w:r>
    </w:p>
    <w:p w14:paraId="25DB945A" w14:textId="77777777" w:rsidR="00915561" w:rsidRDefault="00763756">
      <w:pPr>
        <w:pStyle w:val="ListBullet"/>
      </w:pPr>
      <w:r>
        <w:t>Recall – pjesa e rasteve pozitive që detektori i gjen</w:t>
      </w:r>
    </w:p>
    <w:p w14:paraId="73D70D32" w14:textId="77777777" w:rsidR="00915561" w:rsidRDefault="00763756">
      <w:pPr>
        <w:pStyle w:val="ListBullet"/>
      </w:pPr>
      <w:r>
        <w:t>RFC – Response For a Class, përgjigjja e një klase</w:t>
      </w:r>
    </w:p>
    <w:p w14:paraId="1C222277" w14:textId="77777777" w:rsidR="00915561" w:rsidRDefault="00763756">
      <w:pPr>
        <w:pStyle w:val="ListBullet"/>
      </w:pPr>
      <w:r>
        <w:t>Rishkrim – një transformim i aplikuar mbi një vend të caktuar të kodit</w:t>
      </w:r>
    </w:p>
    <w:p w14:paraId="6490E6E6" w14:textId="77777777" w:rsidR="00915561" w:rsidRDefault="00763756">
      <w:pPr>
        <w:pStyle w:val="ListBullet"/>
      </w:pPr>
      <w:r>
        <w:t>TCC – Ti</w:t>
      </w:r>
      <w:r>
        <w:t>ght Class Cohesion, kohezioni i ngushtë i klasës</w:t>
      </w:r>
    </w:p>
    <w:p w14:paraId="25F7042F" w14:textId="77777777" w:rsidR="00915561" w:rsidRDefault="00763756">
      <w:pPr>
        <w:pStyle w:val="ListBullet"/>
      </w:pPr>
      <w:r>
        <w:t>Vend – një entitet ku detektori ndez dhe motori ka një transformim për të</w:t>
      </w:r>
    </w:p>
    <w:p w14:paraId="106857DE" w14:textId="77777777" w:rsidR="00915561" w:rsidRDefault="00763756">
      <w:pPr>
        <w:pStyle w:val="ListBullet"/>
      </w:pPr>
      <w:r>
        <w:t>WMC – Weighted Methods per Class, metodat e peshuara për klasë</w:t>
      </w:r>
    </w:p>
    <w:p w14:paraId="0DFF9C7E" w14:textId="77777777" w:rsidR="00915561" w:rsidRDefault="00763756">
      <w:pPr>
        <w:pStyle w:val="ListBullet"/>
      </w:pPr>
      <w:r>
        <w:t>WOC – Weight of Class, pesha funksionale e klasës</w:t>
      </w:r>
    </w:p>
    <w:p w14:paraId="22235422" w14:textId="77777777" w:rsidR="00915561" w:rsidRDefault="00763756">
      <w:pPr>
        <w:pStyle w:val="ListBullet"/>
      </w:pPr>
      <w:r>
        <w:t>κ – kappa e Cohen-it</w:t>
      </w:r>
      <w:r>
        <w:t>, pajtimi mes dy vlerësuesve përtej rastësisë</w:t>
      </w:r>
    </w:p>
    <w:p w14:paraId="12B674F3" w14:textId="77777777" w:rsidR="00915561" w:rsidRDefault="00915561">
      <w:pPr>
        <w:sectPr w:rsidR="00915561">
          <w:footerReference w:type="default" r:id="rId10"/>
          <w:pgSz w:w="12240" w:h="15840"/>
          <w:pgMar w:top="1701" w:right="1701" w:bottom="1701" w:left="1701" w:header="720" w:footer="720" w:gutter="0"/>
          <w:pgNumType w:fmt="upperRoman" w:start="1"/>
          <w:cols w:space="720"/>
          <w:docGrid w:linePitch="360"/>
        </w:sectPr>
      </w:pPr>
    </w:p>
    <w:p w14:paraId="7CB154EE" w14:textId="77777777" w:rsidR="00915561" w:rsidRDefault="00763756">
      <w:pPr>
        <w:pStyle w:val="Heading1"/>
        <w:pageBreakBefore/>
      </w:pPr>
      <w:bookmarkStart w:id="3" w:name="_Toc242803748"/>
      <w:r>
        <w:lastRenderedPageBreak/>
        <w:t>1 Hyrje</w:t>
      </w:r>
      <w:bookmarkEnd w:id="3"/>
    </w:p>
    <w:p w14:paraId="3A1439AE" w14:textId="77777777" w:rsidR="00915561" w:rsidRDefault="00763756">
      <w:pPr>
        <w:ind w:firstLine="360"/>
      </w:pPr>
      <w:r>
        <w:t xml:space="preserve">Zhvillimi i një sistemi softuerik nuk përfundon me lëshimin e versionit të parë. Pjesa më e madhe e jetës së tij kalon në mirëmbajtje, kur kodi lexohet dhe </w:t>
      </w:r>
      <w:r>
        <w:t>ndryshohet vazhdimisht, shpesh vite më vonë dhe nga njerëz që nuk e kanë shkruar vetë. Lehman (1980) e formuloi këtë si ligj: një sistem që përdoret në një mjedis real duhet të ndryshojë vazhdimisht, përndryshe bëhet gradualisht më pak i dobishëm, dhe me ç</w:t>
      </w:r>
      <w:r>
        <w:t>do ndryshim kompleksiteti i tij rritet, përveç kur dikush punon qëllimisht për ta ulur. Sa lehtë ndryshohet kodi është prandaj një kosto e përditshme për çdo ekip, dhe kjo kosto rritet bashkë me moshën e sistemit.</w:t>
      </w:r>
    </w:p>
    <w:p w14:paraId="34F58E92" w14:textId="77777777" w:rsidR="00915561" w:rsidRDefault="00763756">
      <w:pPr>
        <w:ind w:firstLine="360"/>
      </w:pPr>
      <w:r>
        <w:t>Një burim i rëndësishëm i kësaj vështirësi</w:t>
      </w:r>
      <w:r>
        <w:t>e janë code smells (Fowler, 2018), të cilat në vijim quhen edhe erëra të kodit, ose shkurt erëra. Një erë nuk është gabim, sepse programi kompilohet dhe punon saktë, por shenjë e një problemi dizajni: një klasë me shumë përgjegjësi të palidhura, një metodë</w:t>
      </w:r>
      <w:r>
        <w:t xml:space="preserve"> qindra rreshta e gjatë, ose një klasë që mban vetëm të dhëna. Cunningham (1992) efektin e grumbulluar të këtyre kompromiseve e quajti borxh teknik, sepse çdo shkurtim në strukturë paguhet me interes në çdo ndryshim të mëvonshëm. Metafora ka edhe mbështetj</w:t>
      </w:r>
      <w:r>
        <w:t>e empirike: kodi me erëra ka më shumë gjasë të ndryshojë dhe të përmbajë defekte (Palomba et al., 2018).</w:t>
      </w:r>
    </w:p>
    <w:p w14:paraId="4B6B4005" w14:textId="77777777" w:rsidR="00915561" w:rsidRDefault="00763756">
      <w:pPr>
        <w:ind w:firstLine="360"/>
      </w:pPr>
      <w:r>
        <w:t>Zgjidhja e zakonshme është refaktorimi, që Fowler (2018) e përkufizon si ndryshim të strukturës së brendshme të kodit pa ndryshuar sjelljen e tij të ja</w:t>
      </w:r>
      <w:r>
        <w:t>shtme. Por që një erë të ndreqet, ajo duhet gjetur më parë, dhe duhet ditur cili transformim e heq pa e prishur programin. Në një sistem me qindra klasa kjo nuk bëhet dot me dorë në mënyrë sistematike: rishikimi i kodit e kap një erë vetëm kur dikush e vër</w:t>
      </w:r>
      <w:r>
        <w:t>en, dy shqyrtues shpesh nuk pajtohen se çfarë është problem, dhe një rishkrim me dorë mund ta prishë programin aty ku synonte ta përmirësonte. Ajo që mungon, pra, nuk është përkufizimi, por një mënyrë e përsëritshme për ta zbatuar atë mbi kod real.</w:t>
      </w:r>
    </w:p>
    <w:p w14:paraId="6C83D682" w14:textId="77777777" w:rsidR="00915561" w:rsidRDefault="00763756">
      <w:pPr>
        <w:ind w:firstLine="360"/>
      </w:pPr>
      <w:r>
        <w:t xml:space="preserve">Mjetet </w:t>
      </w:r>
      <w:r>
        <w:t>e analizës statike e automatizojnë një pjesë të kësaj pune, por lënë tri mangësi. Strategjitë me metrika, si ato të Lanza &amp; Marinescu (2006), përdorin pragje fikse të nxjerra nga sisteme të tjera, dhe rrallë dihet sa pajtohen me gjykimin e zhvilluesve. Det</w:t>
      </w:r>
      <w:r>
        <w:t xml:space="preserve">ektimi me mësim të makinës premton më shumë, por rezultatet e tij varen nga mënyra si ndërtohen dhe </w:t>
      </w:r>
      <w:r>
        <w:lastRenderedPageBreak/>
        <w:t xml:space="preserve">ndahen të dhënat, dhe rrallë krahasohet me rregullat mbi të njëjtat mostra. Së fundi, shumica e mjeteve ndalen te njoftimi: tregojnë ku është problemi, por </w:t>
      </w:r>
      <w:r>
        <w:t>jo si ndreqet, dhe qasjet që propozojnë edhe refaktorimin, si ajo e Tsantalis &amp; Chatzigeorgiou (2009) për Move Method, mbulojnë pak raste.</w:t>
      </w:r>
    </w:p>
    <w:p w14:paraId="18C91923" w14:textId="77777777" w:rsidR="00915561" w:rsidRDefault="00763756">
      <w:pPr>
        <w:ind w:firstLine="360"/>
      </w:pPr>
      <w:r>
        <w:t xml:space="preserve">Ky punim merret me hapësirën mes gjetjes së problemit dhe ndreqjes së tij, për gjuhën Java. Kontributi kryesor është </w:t>
      </w:r>
      <w:r>
        <w:t>një zinxhir i vetëm që lidh detektimin, rishkrimin dhe verifikimin, hapa që literatura i trajton veç e veç. Dy qasje detektimi, strategjitë me metrika dhe një klasifikues i trajnuar mbi të njëjtat metrika, krahasohen mbi të njëjtin dataset të etiketuar nga</w:t>
      </w:r>
      <w:r>
        <w:t xml:space="preserve"> zhvillues profesionistë, dhe një motor refaktorimi e rishkruan kodin vetëm kur transformimi është i sigurt. Kjo do të thotë se parakushtet e tij, në kuptimin e Opdyke (1992), provohen mbi pemën sintaksore para aplikimit, përndryshe ai refuzohet me arsye, </w:t>
      </w:r>
      <w:r>
        <w:t>dhe se pas tij skedari parsohet sërish, kompilatori javac nuk jep lloj të ri gabimi dhe klasa rimatet për të parë nëse era u hoq. Sjelljen gjatë ekzekutimit punimi nuk e provon (Nënkapitulli 3.4).</w:t>
      </w:r>
    </w:p>
    <w:p w14:paraId="75D61A5F" w14:textId="77777777" w:rsidR="00915561" w:rsidRDefault="00763756">
      <w:pPr>
        <w:ind w:firstLine="360"/>
      </w:pPr>
      <w:r>
        <w:t>Kapitujt në vijim trajtojnë me radhë literaturën, problemin</w:t>
      </w:r>
      <w:r>
        <w:t>, metodologjinë, rezultatet dhe diskutimin e tyre.</w:t>
      </w:r>
    </w:p>
    <w:p w14:paraId="31BE935E" w14:textId="77777777" w:rsidR="00915561" w:rsidRDefault="00763756">
      <w:pPr>
        <w:pStyle w:val="Heading1"/>
        <w:pageBreakBefore/>
      </w:pPr>
      <w:bookmarkStart w:id="4" w:name="_Toc242803749"/>
      <w:r>
        <w:lastRenderedPageBreak/>
        <w:t>2 Shqyrtimi i literaturës (historiku)</w:t>
      </w:r>
      <w:bookmarkEnd w:id="4"/>
    </w:p>
    <w:p w14:paraId="77284381" w14:textId="77777777" w:rsidR="00915561" w:rsidRDefault="00763756">
      <w:pPr>
        <w:ind w:firstLine="360"/>
      </w:pPr>
      <w:r>
        <w:t>Detektimi automatik i code smells dhe refaktorimi studiohen prej më shumë se dy dekadash. Shqyrtimi mbështetet te artikuj në revista dhe konferenca me rishikim nga kol</w:t>
      </w:r>
      <w:r>
        <w:t>egët, te librat që e themeluan fushën dhe te dy shqyrtime sistematike, ai i Sharma &amp; Spinellis (2018) dhe ai i Azeem et al. (2019), të cilat shërbyen edhe si pikënisje për burime të tjera. Burimet u kërkuan kryesisht në IEEE Xplore, ACM Digital Library dhe</w:t>
      </w:r>
      <w:r>
        <w:t xml:space="preserve"> Springer, dhe grupohen sipas idesë që trajtojnë, jo sipas autorit. Kapitulli nis me atë që është një erë dhe pse ka rëndësi, kalon te mënyrat si matet dhe si detektohet, dhe mbyllet me boshllëkun që adreson ky punim.</w:t>
      </w:r>
    </w:p>
    <w:p w14:paraId="5EB29B35" w14:textId="77777777" w:rsidR="00915561" w:rsidRDefault="00763756">
      <w:pPr>
        <w:pStyle w:val="Heading2"/>
      </w:pPr>
      <w:bookmarkStart w:id="5" w:name="_Toc242803750"/>
      <w:r>
        <w:t>2.1 Code smells dhe ndikimi i tyre</w:t>
      </w:r>
      <w:bookmarkEnd w:id="5"/>
    </w:p>
    <w:p w14:paraId="04F9171A" w14:textId="77777777" w:rsidR="00915561" w:rsidRDefault="00763756">
      <w:pPr>
        <w:ind w:firstLine="360"/>
      </w:pPr>
      <w:r>
        <w:t>Kat</w:t>
      </w:r>
      <w:r>
        <w:t xml:space="preserve">alogun kanonik e jep Fowler (2018): njëzet e katër erëra, secila me refaktorimet që e adresojnë. Përkufizimi është qëllimisht cilësor. Një erë është simptomë, jo gabim, dhe nëse diçka është problem apo jo varet nga konteksti. Edhe erërat që duken sasiore, </w:t>
      </w:r>
      <w:r>
        <w:t>si metoda e gjatë apo klasa e madhe, nuk thonë sa rreshta janë shumë; pikërisht ky boshllëk e detyron çdo mjet të vendosë kufijtë e vet.</w:t>
      </w:r>
    </w:p>
    <w:p w14:paraId="62F7E190" w14:textId="77777777" w:rsidR="00915561" w:rsidRDefault="00763756">
      <w:pPr>
        <w:ind w:firstLine="360"/>
      </w:pPr>
      <w:r>
        <w:t>A kanë erërat pasoja të matshme? Khomh et al. (2012) detektuan trembëdhjetë antimodele në 54 versione të katër sistemev</w:t>
      </w:r>
      <w:r>
        <w:t>e Java, ArgoUML, Eclipse, Mylyn dhe Rhino, dhe gjetën se klasat që marrin pjesë në to ndryshojnë dhe përmbajnë defekte më shpesh se klasat e tjera. Palomba et al. (2018) e përsëritën pyetjen në shkallë shumë më të madhe, mbi 395 versione të 30 projekteve m</w:t>
      </w:r>
      <w:r>
        <w:t>e burim të hapur dhe 17 350 raste të validuara me dorë të trembëdhjetë erërave. Erërat që lidhen me kod të gjatë ose të ndërlikuar dolën më të përhapurat, dhe klasat e prekura dolën më të prirura ndaj ndryshimeve dhe defekteve se klasat pa erë.</w:t>
      </w:r>
    </w:p>
    <w:p w14:paraId="5A953617" w14:textId="77777777" w:rsidR="00915561" w:rsidRDefault="00763756">
      <w:pPr>
        <w:ind w:firstLine="360"/>
      </w:pPr>
      <w:r>
        <w:t xml:space="preserve">Efekti nuk </w:t>
      </w:r>
      <w:r>
        <w:t>është i njëjtë në çdo kontekst. Sjøberg et al. (2013) matën me saktësi kohën që gjashtë zhvillues shpenzuan për të mirëmbajtur katër sisteme Java me funksionalitet të njëjtë, dhe gjetën se efekti i dymbëdhjetë erërave mbi përpjekjen ishte i kufizuar; sipas</w:t>
      </w:r>
      <w:r>
        <w:t xml:space="preserve"> tyre, zvogëlimi i madhësisë së kodit dhe i numrit të ndryshimeve premtonte më shumë se refaktorimi i erërave. Kjo nuk i bën erërat të parëndësishme, por tregon se madhësia duhet </w:t>
      </w:r>
      <w:r>
        <w:lastRenderedPageBreak/>
        <w:t>ndarë prej tyre në çdo analizë: një klasë e madhe ndryshon më shpesh edhe kur</w:t>
      </w:r>
      <w:r>
        <w:t xml:space="preserve"> nuk ka asnjë erë tjetër.</w:t>
      </w:r>
    </w:p>
    <w:p w14:paraId="2948F5F6" w14:textId="77777777" w:rsidR="00915561" w:rsidRDefault="00763756">
      <w:pPr>
        <w:ind w:firstLine="360"/>
      </w:pPr>
      <w:r>
        <w:t>Tufano et al. (2015) ndoqën historikun e 200 projekteve me burim të hapur për të parë kur lindin erërat. Shumica e tyre futen që kur krijohet klasa ose metoda, jo gradualisht gjatë evolucionit. Nëse një erë lind bashkë me kodin, m</w:t>
      </w:r>
      <w:r>
        <w:t>jeti që e gjen ka më shumë vlerë kur vepron herët, para se kodi të rritet mbi të.</w:t>
      </w:r>
    </w:p>
    <w:p w14:paraId="6F109D87" w14:textId="77777777" w:rsidR="00915561" w:rsidRDefault="00763756">
      <w:pPr>
        <w:ind w:firstLine="360"/>
      </w:pPr>
      <w:r>
        <w:t>Mbetet pyetja nëse zhvilluesit i shohin erërat si probleme reale. Yamashita &amp; Moonen (2013) anketuan 85 zhvillues profesionistë për njohjen, interesin dhe rëndësinë që u japi</w:t>
      </w:r>
      <w:r>
        <w:t>n erërave, duke nisur nga vërejtja se vlera e tyre si koncept i cilësisë mbetej e diskutueshme nga pikëpamja e zhvilluesit. Pyetja ka rëndësi për çdo detektor: ai vlen aq sa zhvilluesi e njeh gjetjen e tij si problem.</w:t>
      </w:r>
    </w:p>
    <w:p w14:paraId="6B7848F7" w14:textId="77777777" w:rsidR="00915561" w:rsidRDefault="00763756">
      <w:pPr>
        <w:pStyle w:val="Heading2"/>
      </w:pPr>
      <w:bookmarkStart w:id="6" w:name="_Toc242803751"/>
      <w:r>
        <w:t>2.2 Matja e cilësisë së dizajnit</w:t>
      </w:r>
      <w:bookmarkEnd w:id="6"/>
    </w:p>
    <w:p w14:paraId="00940E91" w14:textId="77777777" w:rsidR="00915561" w:rsidRDefault="00763756">
      <w:pPr>
        <w:ind w:firstLine="360"/>
      </w:pPr>
      <w:r>
        <w:t>Matja</w:t>
      </w:r>
      <w:r>
        <w:t xml:space="preserve"> sasiore e sistemeve me objekte u bë e mundur me suitën e Chidamber &amp; Kemerer (1994), gjashtë metrika për klasën: WMC, DIT, NOC, CBO, RFC dhe LCOM. WMC e peshon klasën me kompleksitetin e metodave të saj, DIT dhe NOC e vendosin në hierarkinë e trashëgimisë</w:t>
      </w:r>
      <w:r>
        <w:t>, CBO dhe RFC matin sa varet nga klasat e tjera, dhe LCOM mat sa pak i ndajnë metodat fushat e saj. Kompleksiteti i një metode matet zakonisht me numrin ciklomatik të McCabe (1976), pra me numrin e shtigjeve të pavarura në grafin e saj të kontrollit.</w:t>
      </w:r>
    </w:p>
    <w:p w14:paraId="4AFF7444" w14:textId="77777777" w:rsidR="00915561" w:rsidRDefault="00763756">
      <w:pPr>
        <w:ind w:firstLine="360"/>
      </w:pPr>
      <w:r>
        <w:t>LCOM-</w:t>
      </w:r>
      <w:r>
        <w:t xml:space="preserve">i origjinal rritet me katrorin e numrit të metodave dhe nuk krahason dot klasa me madhësi të ndryshme. Henderson-Sellers (1996) propozoi një variant të normalizuar mes 0 dhe 1, ndërsa Bieman &amp; Kang (1995) prezantuan TCC-në, që e mat kohezionin me pjesën e </w:t>
      </w:r>
      <w:r>
        <w:t>çifteve të metodave që ndajnë të paktën një fushë. Mbi këto metrika ndërtohet pothuajse çdo detektim sasior i mëvonshëm.</w:t>
      </w:r>
    </w:p>
    <w:p w14:paraId="451C3942" w14:textId="77777777" w:rsidR="00915561" w:rsidRDefault="00763756">
      <w:pPr>
        <w:ind w:firstLine="360"/>
      </w:pPr>
      <w:r>
        <w:t>Lanza &amp; Marinescu (2006) i organizojnë metrikat në tri përmasa: madhësinë dhe kompleksitetin, lidhjen me klasat e tjera, dhe trashëgimi</w:t>
      </w:r>
      <w:r>
        <w:t xml:space="preserve">në. Ata shtuan edhe metrika të reja, si ATFD, LAA dhe FDP, që nuk matin madhësinë e një entiteti por marrëdhënien e tij me të </w:t>
      </w:r>
      <w:r>
        <w:lastRenderedPageBreak/>
        <w:t>dhënat e klasave të tjera. Këto janë metrikat që u duhen erërave të bashkëpunimit, si Feature Envy, të cilat nuk i kap dot asnjë m</w:t>
      </w:r>
      <w:r>
        <w:t>etrikë madhësie.</w:t>
      </w:r>
    </w:p>
    <w:p w14:paraId="66CD7523" w14:textId="77777777" w:rsidR="00915561" w:rsidRDefault="00763756">
      <w:pPr>
        <w:ind w:firstLine="360"/>
      </w:pPr>
      <w:r>
        <w:t>Sharma &amp; Spinellis (2018), në një shqyrtim sistematik të fushës, vërejnë se përkufizimet e erërave në literaturë nuk janë konsistente, dhe as rezultatet e metodave të detektimit, prandaj mjetet krahasohen me vështirësi. Ata i ndajnë metoda</w:t>
      </w:r>
      <w:r>
        <w:t>t e detektimit në disa familje, ndër të cilat ato që mbështeten te metrikat, te rregullat, te historiku i ndryshimeve dhe te mësimi i makinës; nënkapitujt që vijnë ndjekin këtë ndarje.</w:t>
      </w:r>
    </w:p>
    <w:p w14:paraId="7313A996" w14:textId="77777777" w:rsidR="00915561" w:rsidRDefault="00763756">
      <w:pPr>
        <w:pStyle w:val="Heading2"/>
      </w:pPr>
      <w:bookmarkStart w:id="7" w:name="_Toc242803752"/>
      <w:r>
        <w:t>2.3 Detektimi me rregulla mbi metrika</w:t>
      </w:r>
      <w:bookmarkEnd w:id="7"/>
    </w:p>
    <w:p w14:paraId="545DD295" w14:textId="77777777" w:rsidR="00915561" w:rsidRDefault="00763756">
      <w:pPr>
        <w:ind w:firstLine="360"/>
      </w:pPr>
      <w:r>
        <w:t>Marinescu (2004) prezantoi strate</w:t>
      </w:r>
      <w:r>
        <w:t>gjitë e detektimit: rregulla që kombinojnë disa metrika me pragje, në vend që të mbështeten te një metrikë e vetme. Një strategji filtron fillimisht entitetet që e kalojnë secilin prag dhe pastaj i kombinon filtrat me «dhe» dhe «ose», ndaj arsyeja e çdo de</w:t>
      </w:r>
      <w:r>
        <w:t>tektimi mbetet e lexueshme si kusht. Lanza &amp; Marinescu (2006) e zgjeruan idenë në një katalog të plotë, ku çdo erë shprehet si kombinim kushtesh mbi metrika, me pragje të nxjerra statistikisht nga dyzet e pesë sisteme Java.</w:t>
      </w:r>
    </w:p>
    <w:p w14:paraId="2E6477F8" w14:textId="77777777" w:rsidR="00915561" w:rsidRDefault="00763756">
      <w:pPr>
        <w:ind w:firstLine="360"/>
      </w:pPr>
      <w:r>
        <w:t xml:space="preserve">Pragjet e tyre janë dy llojesh. </w:t>
      </w:r>
      <w:r>
        <w:t>Ato statistikore, si «i lartë» dhe «shumë i lartë», nxirren nga mesatarja dhe devijimi standard i metrikës në korpusin e tyre. Ato me kuptim të zakonshëm, si «pak» ose «një e treta», vijnë nga mënyra si njerëzit i përdorin këto fjalë. Të parat varen pra ng</w:t>
      </w:r>
      <w:r>
        <w:t>a korpusi ku u matën, dhe vlefshmëria e tyre në një korpus tjetër mbetet pyetje e hapur.</w:t>
      </w:r>
    </w:p>
    <w:p w14:paraId="5F5B36C4" w14:textId="77777777" w:rsidR="00915561" w:rsidRDefault="00763756">
      <w:pPr>
        <w:ind w:firstLine="360"/>
      </w:pPr>
      <w:r>
        <w:t>Moha et al. (2010) propozuan DECOR-in, një metodë ku erërat përshkruhen në një gjuhë specifikimi dhe detektorët gjenerohen nga përshkrimet; zbatimi i saj u vlerësua me</w:t>
      </w:r>
      <w:r>
        <w:t xml:space="preserve"> precizion dhe recall mbi sisteme me burim të hapur. Avantazhi i qasjeve me rregulla është se arsyeja e çdo detektimi lexohet qartë. Dobësia është ndjeshmëria ndaj pragjeve, që kalibrohen me vështirësi jashtë korpusit ku u nxorën.</w:t>
      </w:r>
    </w:p>
    <w:p w14:paraId="4950D698" w14:textId="77777777" w:rsidR="00915561" w:rsidRDefault="00763756">
      <w:pPr>
        <w:ind w:firstLine="360"/>
      </w:pPr>
      <w:r>
        <w:t>Palomba et al. (2015) i d</w:t>
      </w:r>
      <w:r>
        <w:t>etektojnë erërat me HIST nga historiku i ndryshimeve, jo nga një pamje e vetme e kodit. Për pesë erëra, ndër to Blob dhe Feature Envy, ata treguan se historiku kap raste që analiza e kodit nuk i sheh, por qasja kërkon historikun e plotë të depos, që jo çdo</w:t>
      </w:r>
      <w:r>
        <w:t xml:space="preserve"> projekt e ka dhe jo çdo dataset e ruan.</w:t>
      </w:r>
    </w:p>
    <w:p w14:paraId="3D455372" w14:textId="77777777" w:rsidR="00915561" w:rsidRDefault="00763756">
      <w:pPr>
        <w:ind w:firstLine="360"/>
      </w:pPr>
      <w:r>
        <w:lastRenderedPageBreak/>
        <w:t xml:space="preserve">Mjetet që përdoren në praktikë, si PMD (PMD Team, 2026), zbatojnë kryesisht këtë familje: rregulla me pragje të fiksuara, që zhvilluesi mund t'i ndryshojë por rrallë i ndryshon. Rezultati i tyre mbetet pra aq i </w:t>
      </w:r>
      <w:r>
        <w:t>mirë sa janë pragjet e parazgjedhura për kodin ku zbatohen.</w:t>
      </w:r>
    </w:p>
    <w:p w14:paraId="279F082B" w14:textId="77777777" w:rsidR="00915561" w:rsidRDefault="00763756">
      <w:pPr>
        <w:pStyle w:val="Heading2"/>
      </w:pPr>
      <w:bookmarkStart w:id="8" w:name="_Toc242803753"/>
      <w:r>
        <w:t>2.4 Detektimi me mësim të makinës</w:t>
      </w:r>
      <w:bookmarkEnd w:id="8"/>
    </w:p>
    <w:p w14:paraId="1B09259A" w14:textId="77777777" w:rsidR="00915561" w:rsidRDefault="00763756">
      <w:pPr>
        <w:ind w:firstLine="360"/>
      </w:pPr>
      <w:r>
        <w:t>Ideja e mësimit të makinës është që pragjet t'i mësojë modeli nga shembuj të etiketuar, në vend që t'i vendosë njeriu. Arcelli Fontana et al. (2016) kryen një nga</w:t>
      </w:r>
      <w:r>
        <w:t xml:space="preserve"> eksperimentet më të mëdha të këtij lloji: gjashtëmbëdhjetë algoritme mbi katër erëra (Data Class, Large Class, Feature Envy dhe Long Method), me 1986 raste të validuara me dorë nga 74 sisteme. Ata raportuan performancë të lartë për shumicën e algoritmeve </w:t>
      </w:r>
      <w:r>
        <w:t>në validimin e kryqëzuar, me J48 dhe Random Forest si më të mirat dhe makinat me vektorë mbështetës si më të dobëtat. Studimi u bë pikë referimi për shumë punime pasuese.</w:t>
      </w:r>
    </w:p>
    <w:p w14:paraId="48F43F77" w14:textId="77777777" w:rsidR="00915561" w:rsidRDefault="00763756">
      <w:pPr>
        <w:ind w:firstLine="360"/>
      </w:pPr>
      <w:r>
        <w:t>Di Nucci et al. (2018) vunë re megjithatë se aty çdo dataset kishte raste të një lloj</w:t>
      </w:r>
      <w:r>
        <w:t>i të vetëm ere. Kur e përsëritën eksperimentin me dataset-e ku bashkëjetojnë disa erëra, performanca ra ndjeshëm. Pra shifra e raportuar varet nga mënyra si ndërtohet bashkësia e vlerësimit, jo vetëm nga algoritmi.</w:t>
      </w:r>
    </w:p>
    <w:p w14:paraId="5D338CC0" w14:textId="77777777" w:rsidR="00915561" w:rsidRDefault="00763756">
      <w:pPr>
        <w:ind w:firstLine="360"/>
      </w:pPr>
      <w:r>
        <w:t>E njëjta arsye qëndron pas njërës nga zgj</w:t>
      </w:r>
      <w:r>
        <w:t>edhjet kryesore të këtij punimi: trajnimi dhe testimi ndahen sipas depos, jo rastësisht sipas rreshtave. Mostrat e një depoje kanë të njëjtët autorë, të njëjtat konvencione e shpesh kod të kopjuar, dhe një ndarje e rastësishme i vendos në të dyja anët, duk</w:t>
      </w:r>
      <w:r>
        <w:t>e i fryrë shifrat.</w:t>
      </w:r>
    </w:p>
    <w:p w14:paraId="1DAB7765" w14:textId="77777777" w:rsidR="00915561" w:rsidRDefault="00763756">
      <w:pPr>
        <w:ind w:firstLine="360"/>
      </w:pPr>
      <w:r>
        <w:t xml:space="preserve">Azeem et al. (2019), në një shqyrtim sistematik me meta-analizë, gjetën vetëm pesëmbëdhjetë studime që përdorin mësimin e makinës për këtë qëllim, nga mbi dy mijë punime fillestare, dhe përfundojnë se fusha ka ende vend për </w:t>
      </w:r>
      <w:r>
        <w:t>përmirësim. Ata e vendosin mësimin e makinës si përgjigje ndaj tri kufizimeve të detektorëve me rregulla: subjektivitetit të zhvilluesve, pajtimit të ulët mes detektorëve të ndryshëm dhe vështirësisë për të gjetur pragje të mira.</w:t>
      </w:r>
    </w:p>
    <w:p w14:paraId="561028C5" w14:textId="77777777" w:rsidR="00915561" w:rsidRDefault="00763756">
      <w:pPr>
        <w:ind w:firstLine="360"/>
      </w:pPr>
      <w:r>
        <w:t>Madeyski &amp; Lewowski (2023)</w:t>
      </w:r>
      <w:r>
        <w:t xml:space="preserve"> trajnuan klasifikues mbi MLCQ-në, me metrikat e mjeteve të përgjithshme të analizës statike si veçori, dhe raportuan koeficientin e Matthews-</w:t>
      </w:r>
      <w:r>
        <w:lastRenderedPageBreak/>
        <w:t>it në vend të saktësisë. Punimi i tyre është krahasimi më i afërt me këtë punim, sepse përdor të njëjtën të vërtet</w:t>
      </w:r>
      <w:r>
        <w:t>ë bazë, dhe Kapitulli 6 i vë rezultatet përballë.</w:t>
      </w:r>
    </w:p>
    <w:p w14:paraId="44F8E78E" w14:textId="77777777" w:rsidR="00915561" w:rsidRDefault="00763756">
      <w:pPr>
        <w:ind w:firstLine="360"/>
      </w:pPr>
      <w:r>
        <w:t>Një kundërshtim i përsëritur ndaj modeleve është se nuk e shpjegojnë vendimin e tyre. Rëndësia e veçorive jep një përgjigje për tërë bashkësinë, por mënyra si llogaritet ka rëndësi: Strobl et al. (2007) tre</w:t>
      </w:r>
      <w:r>
        <w:t>guan se rëndësia e bazuar te papastërtia në pyjet e rastësishme anon nga veçoritë me shumë vlera të mundshme, dhe propozuan matje që e shmangin këtë anim.</w:t>
      </w:r>
    </w:p>
    <w:p w14:paraId="1BD81232" w14:textId="77777777" w:rsidR="00915561" w:rsidRDefault="00763756">
      <w:pPr>
        <w:pStyle w:val="Heading2"/>
      </w:pPr>
      <w:bookmarkStart w:id="9" w:name="_Toc242803754"/>
      <w:r>
        <w:t>2.5 E vërteta bazë dhe subjektiviteti</w:t>
      </w:r>
      <w:bookmarkEnd w:id="9"/>
    </w:p>
    <w:p w14:paraId="4B3ED950" w14:textId="77777777" w:rsidR="00915561" w:rsidRDefault="00763756">
      <w:pPr>
        <w:ind w:firstLine="360"/>
      </w:pPr>
      <w:r>
        <w:t>Çdo vlerësim i detektimit ka nevojë për një të vërtetë bazë, dh</w:t>
      </w:r>
      <w:r>
        <w:t xml:space="preserve">e këtu del një problem themelor. Mäntylä &amp; Lassenius (2006), në një studim rasti në një kompani finlandeze produktesh softuerike, treguan se vlerësimi i zhvilluesve për praninë e një ere është subjektiv dhe se vlerësues të ndryshëm shpesh nuk pajtohen për </w:t>
      </w:r>
      <w:r>
        <w:t>të njëjtin modul.</w:t>
      </w:r>
    </w:p>
    <w:p w14:paraId="4523A109" w14:textId="77777777" w:rsidR="00915561" w:rsidRDefault="00763756">
      <w:pPr>
        <w:ind w:firstLine="360"/>
      </w:pPr>
      <w:r>
        <w:t>Madeyski &amp; Lewowski (2020) ndërtuan MLCQ-në, një bashkësi mostrash Java të etiketuara nga zhvillues profesionistë për katër erëra, me ashpërsi në shkallën none/minor/major/critical. Mostrat vijnë nga projekte me burim të hapur të zgjedhur</w:t>
      </w:r>
      <w:r>
        <w:t>a për rëndësi industriale, dhe për çdo rishikues publikohet edhe profili i përvojës së tij, kështu që çdo gjykim mund të lidhet me atë që e dha. Ky punim e përdor MLCQ-në si të vërtetë bazë, dhe mospajtimin mes rishikuesve e raporton si të dhënë, në vend q</w:t>
      </w:r>
      <w:r>
        <w:t>ë ta pastrojë si zhurmë.</w:t>
      </w:r>
    </w:p>
    <w:p w14:paraId="02E5C159" w14:textId="77777777" w:rsidR="00915561" w:rsidRDefault="00763756">
      <w:pPr>
        <w:pStyle w:val="Heading2"/>
      </w:pPr>
      <w:bookmarkStart w:id="10" w:name="_Toc242803755"/>
      <w:r>
        <w:t>2.6 Refaktorimi i automatizuar</w:t>
      </w:r>
      <w:bookmarkEnd w:id="10"/>
    </w:p>
    <w:p w14:paraId="43371619" w14:textId="77777777" w:rsidR="00915561" w:rsidRDefault="00763756">
      <w:pPr>
        <w:ind w:firstLine="360"/>
      </w:pPr>
      <w:r>
        <w:t>Opdyke (1992), në tezën e doktoratës, e formalizoi refaktorimin me nocionin e parakushteve: një transformim është i sigurt vetëm nëse disa kushte vërtetohen para se të aplikohet. Mbi këtë nocion mbësh</w:t>
      </w:r>
      <w:r>
        <w:t>tetet çdo motor refaktorimi që pretendon se e ruan sjelljen.</w:t>
      </w:r>
    </w:p>
    <w:p w14:paraId="3357A1B7" w14:textId="77777777" w:rsidR="00915561" w:rsidRDefault="00763756">
      <w:pPr>
        <w:ind w:firstLine="360"/>
      </w:pPr>
      <w:r>
        <w:t>Mens &amp; Tourwé (2004), në shqyrtimin e tyre të fushës, e ndajnë procesin e refaktorimit në disa veprimtari: gjetja e vendit që duhet refaktoruar, zgjedhja e transformimit, garantimi që sjellja ruh</w:t>
      </w:r>
      <w:r>
        <w:t>et, aplikimi, vlerësimi i efektit mbi cilësinë, dhe ruajtja e përputhjes me artefaktet e tjera. Mjetet zakonisht mbulojnë vetëm aplikimin; ky punim synon të lidhë gjetjen, aplikimin dhe matjen e efektit në një zinxhir të vetëm.</w:t>
      </w:r>
    </w:p>
    <w:p w14:paraId="43E3B1C9" w14:textId="77777777" w:rsidR="00915561" w:rsidRDefault="00763756">
      <w:pPr>
        <w:ind w:firstLine="360"/>
      </w:pPr>
      <w:r>
        <w:lastRenderedPageBreak/>
        <w:t>Tsantalis &amp; Chatzigeorgiou (</w:t>
      </w:r>
      <w:r>
        <w:t>2009) propozuan një metodë për gjetjen e rasteve të Move Method si zgjidhje për Feature Envy. Algoritmi mat distancën mes entiteteve dhe klasave, propozon vetëm lëvizje që kalojnë një bashkësi parakushtesh, dhe vendimin e fundit ia lë projektuesit.</w:t>
      </w:r>
    </w:p>
    <w:p w14:paraId="112850BA" w14:textId="77777777" w:rsidR="00915561" w:rsidRDefault="00763756">
      <w:pPr>
        <w:ind w:firstLine="360"/>
      </w:pPr>
      <w:r>
        <w:t>Murphy-</w:t>
      </w:r>
      <w:r>
        <w:t>Hill et al. (2012), me të dhëna nga mbi tridhjetë e nëntë mijë zhvillues, gjetën se refaktorimi shpesh përzihet me ndryshime të tjera dhe rrallë përmendet në mesazhet e commit-eve, prandaj matet me vështirësi nga historiku. Silva et al. (2016) i pyetën zhv</w:t>
      </w:r>
      <w:r>
        <w:t>illuesit pse refaktorojnë dhe gjetën se arsyet janë kryesisht praktike, të lidhura me një ndryshim konkret që duhet bërë.</w:t>
      </w:r>
    </w:p>
    <w:p w14:paraId="52ADA7D7" w14:textId="77777777" w:rsidR="00915561" w:rsidRDefault="00763756">
      <w:pPr>
        <w:ind w:firstLine="360"/>
      </w:pPr>
      <w:r>
        <w:t>Lidhja mes refaktorimit dhe erërave është më e dobët nga sa pritet. Bavota et al. (2015), duke ndjekur refaktorimet në historikun e si</w:t>
      </w:r>
      <w:r>
        <w:t xml:space="preserve">stemeve me burim të hapur, gjetën se vetëm 42% e refaktorimeve prekin entitete me erë, dhe vetëm 7% e tyre e heqin erën nga klasa. Refaktorimi që bëjnë zhvilluesit, pra, nuk është në shumicën e rasteve ndreqje e një ere, dhe as ndreqja e një ere nuk është </w:t>
      </w:r>
      <w:r>
        <w:t>domosdoshmërisht e suksesshme; kjo e bën të nevojshme që çdo rishkrim automatik të matet pas aplikimit.</w:t>
      </w:r>
    </w:p>
    <w:p w14:paraId="6B0CCCC1" w14:textId="77777777" w:rsidR="00915561" w:rsidRDefault="00763756">
      <w:pPr>
        <w:pStyle w:val="Heading2"/>
      </w:pPr>
      <w:bookmarkStart w:id="11" w:name="_Toc242803756"/>
      <w:r>
        <w:t>2.7 Boshllëku në literaturë</w:t>
      </w:r>
      <w:bookmarkEnd w:id="11"/>
    </w:p>
    <w:p w14:paraId="6517E64C" w14:textId="77777777" w:rsidR="00915561" w:rsidRDefault="00763756">
      <w:pPr>
        <w:ind w:firstLine="360"/>
      </w:pPr>
      <w:r>
        <w:t>Nga ky shqyrtim dalin tri vërejtje. Qasja me rregulla dhe ajo me mësim të makinës rrallë vlerësohen mbi të njëjtën të vërtet</w:t>
      </w:r>
      <w:r>
        <w:t>ë bazë dhe me të njëjtat metrika, kështu që krahasimi i drejtpërdrejtë mungon. Jo çdo punim e thotë qartë si e ndan bashkësinë e vlerësimit, edhe pse shifra e raportuar varet drejtpërdrejt prej saj. Detektimi dhe refaktorimi, nga ana tjetër, trajtohen zako</w:t>
      </w:r>
      <w:r>
        <w:t>nisht veç e veç, dhe mbetet pa përgjigje empirike nëse një erë e gjetur mund të ndreqet edhe automatikisht, dhe nëse ndreqja e heq vërtet.</w:t>
      </w:r>
    </w:p>
    <w:p w14:paraId="60EAD7E3" w14:textId="77777777" w:rsidR="00915561" w:rsidRDefault="00763756">
      <w:pPr>
        <w:ind w:firstLine="360"/>
      </w:pPr>
      <w:r>
        <w:t xml:space="preserve">Ky punim u përgjigjet të triave, dhe pikërisht kjo e dallon nga studimet e përmendura. Ndryshe nga Lanza &amp; Marinescu </w:t>
      </w:r>
      <w:r>
        <w:t>(2006), pragjet e strategjive nuk merren si të sakta, por maten kundrejt gjykimit të zhvilluesve profesionistë të MLCQ-së. Ndryshe nga Arcelli Fontana et al. (2016), rregullat dhe modelet vlerësohen mbi të njëjtat mostra, me të njëjtin kod pikëzimi, dhe nd</w:t>
      </w:r>
      <w:r>
        <w:t xml:space="preserve">arja e të dhënave bëhet sipas depos, ndaj shifra nuk fryhet nga mostra të të njëjtit projekt në trajnim dhe në testim. Ndryshe nga Madeyski &amp; Lewowski (2023), që </w:t>
      </w:r>
      <w:r>
        <w:lastRenderedPageBreak/>
        <w:t>përdorën metrikat e mjeteve të përgjithshme të analizës statike, modeli trajnohet mbi metrikat</w:t>
      </w:r>
      <w:r>
        <w:t xml:space="preserve"> e vetë sistemit, përfshirë ato që lexojnë strategjitë, dhe një ablacion me vetëm metrikat e strategjisë tregon sa nga dallimi vjen nga kufiri i mësuar. Ndryshe nga Tsantalis &amp; Chatzigeorgiou (2009), që propozojnë një transformim dhe vendimin ia lënë proje</w:t>
      </w:r>
      <w:r>
        <w:t>ktuesit, këtu transformimi aplikohet, verifikohet me kompilator dhe matet nëse e hoqi erën, sepse Bavota et al. (2015) treguan se refaktorimi rrallë e heq erën vetvetiu. Kapitulli 3 i kthen këto vërejtje në problemin dhe pyetjet e punimit.</w:t>
      </w:r>
    </w:p>
    <w:p w14:paraId="2C68F6FC" w14:textId="77777777" w:rsidR="00915561" w:rsidRDefault="00763756">
      <w:pPr>
        <w:pStyle w:val="Heading1"/>
        <w:pageBreakBefore/>
      </w:pPr>
      <w:bookmarkStart w:id="12" w:name="_Toc242803757"/>
      <w:r>
        <w:lastRenderedPageBreak/>
        <w:t>3 Deklarimi i pr</w:t>
      </w:r>
      <w:r>
        <w:t>oblemit</w:t>
      </w:r>
      <w:bookmarkEnd w:id="12"/>
    </w:p>
    <w:p w14:paraId="51D7DB04" w14:textId="77777777" w:rsidR="00915561" w:rsidRDefault="00763756">
      <w:pPr>
        <w:ind w:firstLine="360"/>
      </w:pPr>
      <w:r>
        <w:rPr>
          <w:b/>
        </w:rPr>
        <w:t>Situata ideale.</w:t>
      </w:r>
      <w:r>
        <w:t xml:space="preserve"> Për çdo pjesë të kodit, ekipi do të duhej të dinte nëse ka një problem dizajni, sa i rëndë është, dhe cili transformim e heq pa ndryshuar sjelljen. Ky gjykim do të duhej të ishte i përsëritshëm dhe i krahasuar me vlerësimin e zhvill</w:t>
      </w:r>
      <w:r>
        <w:t>uesve me përvojë.</w:t>
      </w:r>
    </w:p>
    <w:p w14:paraId="60FA0E81" w14:textId="77777777" w:rsidR="00915561" w:rsidRDefault="00763756">
      <w:pPr>
        <w:ind w:firstLine="360"/>
      </w:pPr>
      <w:r>
        <w:rPr>
          <w:b/>
        </w:rPr>
        <w:t>Realiteti.</w:t>
      </w:r>
      <w:r>
        <w:t xml:space="preserve"> Identifikimi me dorë nuk shkallëzohet, dhe mjetet ekzistuese zakonisht vetëm njoftojnë, me pragje të kalibruara në projekte të tjera (Kapitulli 1). Studimet rrallë i vënë dy qasjet përballë njëra-tjetrës, dhe nuk matin sa nga e</w:t>
      </w:r>
      <w:r>
        <w:t>rërat e gjetura ndreqen dot automatikisht (Nënkapitulli 2.7).</w:t>
      </w:r>
    </w:p>
    <w:p w14:paraId="740B53D6" w14:textId="77777777" w:rsidR="00915561" w:rsidRDefault="00763756">
      <w:pPr>
        <w:ind w:firstLine="360"/>
      </w:pPr>
      <w:r>
        <w:rPr>
          <w:b/>
        </w:rPr>
        <w:t>Fokusi i punës.</w:t>
      </w:r>
      <w:r>
        <w:t xml:space="preserve"> Ky punim i krahason dy qasjet e detektimit mbi të njëjtin korpus të etiketuar nga profesionistë, me ndarje sipas depos dhe me të njëjtën mënyrë pikëzimi, dhe mat sa nga vendet e </w:t>
      </w:r>
      <w:r>
        <w:t>detektuara mund të rishkruhen automatikisht pa sjellë gabime të reja kompilimi.</w:t>
      </w:r>
    </w:p>
    <w:p w14:paraId="719C24F0" w14:textId="77777777" w:rsidR="00915561" w:rsidRDefault="00763756">
      <w:pPr>
        <w:pStyle w:val="Heading2"/>
      </w:pPr>
      <w:bookmarkStart w:id="13" w:name="_Toc242803758"/>
      <w:r>
        <w:t>3.1 Pyetjet kërkimore</w:t>
      </w:r>
      <w:bookmarkEnd w:id="13"/>
    </w:p>
    <w:p w14:paraId="0E41F01F" w14:textId="77777777" w:rsidR="00915561" w:rsidRDefault="00763756">
      <w:pPr>
        <w:ind w:firstLine="360"/>
      </w:pPr>
      <w:r>
        <w:t>Secila pyetje lidhet me një nga tri pjesët e sistemit:</w:t>
      </w:r>
    </w:p>
    <w:p w14:paraId="12A57C27" w14:textId="77777777" w:rsidR="00915561" w:rsidRDefault="00763756">
      <w:pPr>
        <w:pStyle w:val="ListBullet"/>
      </w:pPr>
      <w:r>
        <w:t>PK1: Sa e saktë është detektimi i bazuar në strategji metrikash, krahasuar me etiketimet manuale të</w:t>
      </w:r>
      <w:r>
        <w:t xml:space="preserve"> zhvilluesve profesionistë?</w:t>
      </w:r>
    </w:p>
    <w:p w14:paraId="7198A20E" w14:textId="77777777" w:rsidR="00915561" w:rsidRDefault="00763756">
      <w:pPr>
        <w:pStyle w:val="ListBullet"/>
      </w:pPr>
      <w:r>
        <w:t>PK2: A e përmirëson një model i mësimit të makinës, i trajnuar mbi të njëjtat metrika, saktësinë e detektimit krahasuar me pragjet fikse?</w:t>
      </w:r>
    </w:p>
    <w:p w14:paraId="078DF4A4" w14:textId="77777777" w:rsidR="00915561" w:rsidRDefault="00763756">
      <w:pPr>
        <w:pStyle w:val="ListBullet"/>
      </w:pPr>
      <w:r>
        <w:t xml:space="preserve">PK3: A mund të aplikohen automatikisht refaktorimet e propozuara pa shtuar gabime të </w:t>
      </w:r>
      <w:r>
        <w:t>reja kompilimi, dhe a e heqin ato erën për të cilën u propozuan, sipas rimatjes me të njëjtat metrika?</w:t>
      </w:r>
    </w:p>
    <w:p w14:paraId="6BEEED4D" w14:textId="77777777" w:rsidR="00915561" w:rsidRDefault="00763756">
      <w:pPr>
        <w:ind w:firstLine="360"/>
      </w:pPr>
      <w:r>
        <w:t xml:space="preserve">PK1 e vë gjykimin e pragjeve fikse përballë atij njerëzor. PK2 pyet nëse të njëjtat metrika, të përdorura ndryshe, japin më shumë. PK3 pyet nëse sistemi </w:t>
      </w:r>
      <w:r>
        <w:t>mund të shkojë përtej njoftimit pa e prishur kodin.</w:t>
      </w:r>
    </w:p>
    <w:p w14:paraId="481285E1" w14:textId="77777777" w:rsidR="00915561" w:rsidRDefault="00763756">
      <w:pPr>
        <w:pStyle w:val="Heading2"/>
      </w:pPr>
      <w:bookmarkStart w:id="14" w:name="_Toc242803759"/>
      <w:r>
        <w:lastRenderedPageBreak/>
        <w:t>3.2 Qëllimi dhe objektivat</w:t>
      </w:r>
      <w:bookmarkEnd w:id="14"/>
    </w:p>
    <w:p w14:paraId="09A6D997" w14:textId="77777777" w:rsidR="00915561" w:rsidRDefault="00763756">
      <w:pPr>
        <w:ind w:firstLine="360"/>
      </w:pPr>
      <w:r>
        <w:t>Qëllimi i punimit është të projektohet, të implementohet dhe të vlerësohet empirikisht një sistem që gjen code smells në kod Java dhe propozon refaktorime konkrete e të verifiku</w:t>
      </w:r>
      <w:r>
        <w:t>eshme për to. Objektivat janë:</w:t>
      </w:r>
    </w:p>
    <w:p w14:paraId="60F628F4" w14:textId="77777777" w:rsidR="00915561" w:rsidRDefault="00763756">
      <w:pPr>
        <w:pStyle w:val="ListBullet"/>
      </w:pPr>
      <w:r>
        <w:t>Të shqyrtohet literatura për metrikat e cilësisë së kodit, strategjitë e detektimit dhe refaktorimin.</w:t>
      </w:r>
    </w:p>
    <w:p w14:paraId="5E8E1432" w14:textId="77777777" w:rsidR="00915561" w:rsidRDefault="00763756">
      <w:pPr>
        <w:pStyle w:val="ListBullet"/>
      </w:pPr>
      <w:r>
        <w:t>Të ndërtohet një motor analize që mat kodin Java në nivel klase dhe metode.</w:t>
      </w:r>
    </w:p>
    <w:p w14:paraId="0BA9B02A" w14:textId="77777777" w:rsidR="00915561" w:rsidRDefault="00763756">
      <w:pPr>
        <w:pStyle w:val="ListBullet"/>
      </w:pPr>
      <w:r>
        <w:t>Të implementohet detektimi me rregulla, me stra</w:t>
      </w:r>
      <w:r>
        <w:t>tegji të publikuara dhe me burimin e çdo pragu të deklaruar.</w:t>
      </w:r>
    </w:p>
    <w:p w14:paraId="07D7E140" w14:textId="77777777" w:rsidR="00915561" w:rsidRDefault="00763756">
      <w:pPr>
        <w:pStyle w:val="ListBullet"/>
      </w:pPr>
      <w:r>
        <w:t>Të trajnohet një klasifikues mbi të dhënat e MLCQ-së dhe të krahasohet me rregullat.</w:t>
      </w:r>
    </w:p>
    <w:p w14:paraId="7FE90B3E" w14:textId="77777777" w:rsidR="00915561" w:rsidRDefault="00763756">
      <w:pPr>
        <w:pStyle w:val="ListBullet"/>
      </w:pPr>
      <w:r>
        <w:t>Të ndërtohet një motor refaktorimi që i aplikon transformimet vetëm kur janë të sigurta dhe e verifikon rezult</w:t>
      </w:r>
      <w:r>
        <w:t>atin.</w:t>
      </w:r>
    </w:p>
    <w:p w14:paraId="2A61562A" w14:textId="77777777" w:rsidR="00915561" w:rsidRDefault="00763756">
      <w:pPr>
        <w:pStyle w:val="ListBullet"/>
      </w:pPr>
      <w:r>
        <w:t>Të ndërtohet një ndërfaqe web që ia bën rezultatet të përdorshme zhvilluesit.</w:t>
      </w:r>
    </w:p>
    <w:p w14:paraId="733360D9" w14:textId="77777777" w:rsidR="00915561" w:rsidRDefault="00763756">
      <w:pPr>
        <w:pStyle w:val="Heading2"/>
      </w:pPr>
      <w:bookmarkStart w:id="15" w:name="_Toc242803760"/>
      <w:r>
        <w:t>3.3 Formulimi i matshëm dhe kriteret e suksesit</w:t>
      </w:r>
      <w:bookmarkEnd w:id="15"/>
    </w:p>
    <w:p w14:paraId="15174BA3" w14:textId="77777777" w:rsidR="00915561" w:rsidRDefault="00763756">
      <w:pPr>
        <w:ind w:firstLine="360"/>
      </w:pPr>
      <w:r>
        <w:t>Detektimi trajtohet si klasifikim binar: një klasë ose metodë është ose nuk është shembull i një ere të caktuar. E vërteta b</w:t>
      </w:r>
      <w:r>
        <w:t>azë vjen nga rishikuesit e MLCQ-së, dhe krahasimi bëhet me matricën e konfuzionit dhe shifrat që dalin prej saj.</w:t>
      </w:r>
    </w:p>
    <w:p w14:paraId="39BD67C9" w14:textId="77777777" w:rsidR="00915561" w:rsidRDefault="00763756">
      <w:pPr>
        <w:ind w:firstLine="360"/>
      </w:pPr>
      <w:r>
        <w:t xml:space="preserve">Refaktorimi nuk është klasifikim, por transformim me parakushte, dhe pyetja e matshme është sa shpesh aplikohet pa e prishur kodin. Raportohen </w:t>
      </w:r>
      <w:r>
        <w:t>vendet e detektuara, ato të transformuara dhe arsyet pse të tjerat u refuzuan. Kriteret e suksesit janë:</w:t>
      </w:r>
    </w:p>
    <w:p w14:paraId="32434D02" w14:textId="77777777" w:rsidR="00915561" w:rsidRDefault="00763756">
      <w:pPr>
        <w:pStyle w:val="ListBullet"/>
      </w:pPr>
      <w:r>
        <w:t>Për PK1: shifra për çdo erë mbi një korpus të deklaruar, të riprodhueshme me një komandë. Edhe një recall i ulët është përgjigje e vlefshme, për sa koh</w:t>
      </w:r>
      <w:r>
        <w:t>ë nuk fshihet.</w:t>
      </w:r>
    </w:p>
    <w:p w14:paraId="5AEE0809" w14:textId="77777777" w:rsidR="00915561" w:rsidRDefault="00763756">
      <w:pPr>
        <w:pStyle w:val="ListBullet"/>
      </w:pPr>
      <w:r>
        <w:t>Për PK2: krahasim mostër për mostër me detektimin me rregulla, plus një model bazë që nuk mëson asgjë, që fitimi të mos ngatërrohet me çekuilibrin e klasave.</w:t>
      </w:r>
    </w:p>
    <w:p w14:paraId="78B737F4" w14:textId="77777777" w:rsidR="00915561" w:rsidRDefault="00763756">
      <w:pPr>
        <w:pStyle w:val="ListBullet"/>
      </w:pPr>
      <w:r>
        <w:t>Për PK3: çdo rishkrim i aplikuar verifikohet se nuk e prish skedarin, dhe matet nës</w:t>
      </w:r>
      <w:r>
        <w:t>e era u hoq.</w:t>
      </w:r>
    </w:p>
    <w:p w14:paraId="27EA810E" w14:textId="77777777" w:rsidR="00915561" w:rsidRDefault="00763756">
      <w:pPr>
        <w:pStyle w:val="Heading2"/>
      </w:pPr>
      <w:bookmarkStart w:id="16" w:name="_Toc242803761"/>
      <w:r>
        <w:lastRenderedPageBreak/>
        <w:t>3.4 Fushëveprimi dhe kufizimet</w:t>
      </w:r>
      <w:bookmarkEnd w:id="16"/>
    </w:p>
    <w:p w14:paraId="6A65C1D6" w14:textId="77777777" w:rsidR="00915561" w:rsidRDefault="00763756">
      <w:pPr>
        <w:ind w:firstLine="360"/>
      </w:pPr>
      <w:r>
        <w:t>Punimi kufizohet te Java, sepse shumica e literaturës për metrikat e objekteve dhe dataset-et e etiketuara të code smells janë ndërtuar mbi kod Java. Vlerësohen vetëm erërat për të cilat ka strategji të publikuar</w:t>
      </w:r>
      <w:r>
        <w:t>a dhe të dhëna të etiketuara. Analiza është statike: programi nuk ekzekutohet, prandaj sjellja gjatë ekzekutimit nuk mbulohet.</w:t>
      </w:r>
    </w:p>
    <w:p w14:paraId="5CCA2115" w14:textId="77777777" w:rsidR="00915561" w:rsidRDefault="00763756">
      <w:pPr>
        <w:ind w:firstLine="360"/>
      </w:pPr>
      <w:r>
        <w:t xml:space="preserve">Dy zgjedhje janë bërë me qëllim. E para, analizuesi regjistron fakte sintaksore dhe nuk zgjidh simbole. Prandaj një </w:t>
      </w:r>
      <w:r>
        <w:t>transformim që duhet të gjejë çdo referencë ndaj një emri nuk mund t'i provojë parakushtet e veta, dhe dy nga pesë transformimet e planifikuara mbeten vetëm propozim. Për të njëjtën arsye Introduce Parameter Object aplikohet vetëm te metodat «private», thi</w:t>
      </w:r>
      <w:r>
        <w:t>rrjet e të cilave mbeten brenda skedarit. E dyta, refaktorimi bëhet me transformime mbi pemën sintaksore dhe jo me gjenerim teksti, sepse ajo që aplikohet duhet të jetë e saktë. Kur siguria nuk provohet, refuzimi konsiderohet rezultat i saktë.</w:t>
      </w:r>
    </w:p>
    <w:p w14:paraId="51640383" w14:textId="77777777" w:rsidR="00915561" w:rsidRDefault="00763756">
      <w:pPr>
        <w:ind w:firstLine="360"/>
      </w:pPr>
      <w:r>
        <w:t>Korpusi mban</w:t>
      </w:r>
      <w:r>
        <w:t xml:space="preserve"> nga depot e MLCQ-së vetëm skedarët «.java», pa skedarë ndërtimi dhe pa varësi, dhe disa depo nuk gjenden më. Prandaj çdo rishkrim kontrollohet vetëm me kompilator: nëse kompilon, ose të paktën nëse nuk shton lloj të ri gabimi. Ruajtja e sjelljes, prandaj,</w:t>
      </w:r>
      <w:r>
        <w:t xml:space="preserve"> nuk është pjesë e PK3 dhe </w:t>
      </w:r>
      <w:r>
        <w:rPr>
          <w:b/>
        </w:rPr>
        <w:t>nuk verifikohet empirikisht në këtë punim</w:t>
      </w:r>
      <w:r>
        <w:t>, sepse do të kërkonte ekzekutimin e testeve të projekteve, gjë që korpusi nuk e lejon.</w:t>
      </w:r>
    </w:p>
    <w:p w14:paraId="04E78D1D" w14:textId="77777777" w:rsidR="00915561" w:rsidRDefault="00763756">
      <w:pPr>
        <w:pStyle w:val="Heading1"/>
        <w:pageBreakBefore/>
      </w:pPr>
      <w:bookmarkStart w:id="17" w:name="_Toc242803762"/>
      <w:r>
        <w:lastRenderedPageBreak/>
        <w:t>4 Metodologjia</w:t>
      </w:r>
      <w:bookmarkEnd w:id="17"/>
    </w:p>
    <w:p w14:paraId="421D40D1" w14:textId="77777777" w:rsidR="00915561" w:rsidRDefault="00763756">
      <w:pPr>
        <w:ind w:firstLine="360"/>
      </w:pPr>
      <w:r>
        <w:t>Ky kapitull përshkruan si u ndërtua sistemi dhe si u krye eksperimenti, me aq hollësi</w:t>
      </w:r>
      <w:r>
        <w:t xml:space="preserve"> sa një lexues tjetër ta përsërisë. Radha ndjek rrugën e të dhënave: arkitektura dhe teknologjitë (4.1–4.2), korpusi dhe matja (4.3–4.4), tri qasjet (4.5–4.7), ndërfaqja (4.8), mënyra e vlerësimit (4.9), validimi i sistemit (4.10), riprodhueshmëria dhe mje</w:t>
      </w:r>
      <w:r>
        <w:t>disi (4.11), etika (4.12) dhe kërcënimet ndaj vlefshmërisë (4.13). Rezultatet nuk jepen këtu; ato janë te Kapitulli 5.</w:t>
      </w:r>
    </w:p>
    <w:p w14:paraId="774C5D00" w14:textId="77777777" w:rsidR="00915561" w:rsidRDefault="00763756">
      <w:pPr>
        <w:ind w:firstLine="360"/>
      </w:pPr>
      <w:r>
        <w:rPr>
          <w:b/>
        </w:rPr>
        <w:t>Qasja e kërkimit.</w:t>
      </w:r>
      <w:r>
        <w:t xml:space="preserve"> Kërkimi është sasior dhe eksperimental. Pyetjet kërkimore pyesin «sa» dhe «a e përmirëson», dhe përgjigjen e marrin nga</w:t>
      </w:r>
      <w:r>
        <w:t xml:space="preserve"> matje të përsëritshme mbi të njëjtin korpus: metrikat e kodit, etiketat e rishikuesve të MLCQ-së dhe verdiktet e kompilatorit. E vetmja pjesë cilësore është vlerësimi me rubrikë i një mostre rishkrimesh (Nënkapitulli 4.7), sepse vlera e një rishkrimi për </w:t>
      </w:r>
      <w:r>
        <w:t>zhvilluesin nuk matet vetëm me kompilim.</w:t>
      </w:r>
    </w:p>
    <w:p w14:paraId="4798C95A" w14:textId="77777777" w:rsidR="00915561" w:rsidRDefault="00763756">
      <w:pPr>
        <w:ind w:firstLine="360"/>
      </w:pPr>
      <w:r>
        <w:rPr>
          <w:b/>
        </w:rPr>
        <w:t>Dizajni.</w:t>
      </w:r>
      <w:r>
        <w:t xml:space="preserve"> Çdo mostër e MLCQ-së gjykohet nga të dyja qasjet e detektimit, kështu që dallimi mes tyre nuk ngatërrohet me dallimin mes mostrave. Variabla e pavarur është qasja e detektimit, dhe te refaktorimi lloji i tr</w:t>
      </w:r>
      <w:r>
        <w:t>ansformimit; variablat e varura janë treguesit e Nënkapitullit 4.9. Për PK2 hipoteza zero është se MCC-ja e Qasjes B nuk ndryshon nga ajo e Qasjes A. Ajo hidhet poshtë për një erë kur intervali 95% i dallimit B − A, i llogaritur me bootstrap sipas depos, n</w:t>
      </w:r>
      <w:r>
        <w:t>uk e përmban zeron.</w:t>
      </w:r>
    </w:p>
    <w:p w14:paraId="4B716161" w14:textId="77777777" w:rsidR="00915561" w:rsidRDefault="00763756">
      <w:pPr>
        <w:ind w:firstLine="360"/>
      </w:pPr>
      <w:r>
        <w:rPr>
          <w:b/>
        </w:rPr>
        <w:t>Hapat e studimit.</w:t>
      </w:r>
      <w:r>
        <w:t xml:space="preserve"> Eksperimenti kryhet në tetë hapa, secili me skriptin e vet, sipas radhës së Shtojcës 8.5:</w:t>
      </w:r>
    </w:p>
    <w:p w14:paraId="57B19E5A" w14:textId="77777777" w:rsidR="00915561" w:rsidRDefault="00763756">
      <w:pPr>
        <w:pStyle w:val="ListBullet"/>
      </w:pPr>
      <w:r>
        <w:t>materializimi i korpusit: çdo depo e MLCQ-së shkarkohet në commit-in që panë rishikuesit;</w:t>
      </w:r>
    </w:p>
    <w:p w14:paraId="5414D3E9" w14:textId="77777777" w:rsidR="00915561" w:rsidRDefault="00763756">
      <w:pPr>
        <w:pStyle w:val="ListBullet"/>
      </w:pPr>
      <w:r>
        <w:t>përputhja e çdo mostre me entitetin që</w:t>
      </w:r>
      <w:r>
        <w:t xml:space="preserve"> prodhon analizuesi;</w:t>
      </w:r>
    </w:p>
    <w:p w14:paraId="3E127D18" w14:textId="77777777" w:rsidR="00915561" w:rsidRDefault="00763756">
      <w:pPr>
        <w:pStyle w:val="ListBullet"/>
      </w:pPr>
      <w:r>
        <w:t>matja e çdo entiteti dhe ruajtja e tabelës së veçorive;</w:t>
      </w:r>
    </w:p>
    <w:p w14:paraId="6655C753" w14:textId="77777777" w:rsidR="00915561" w:rsidRDefault="00763756">
      <w:pPr>
        <w:pStyle w:val="ListBullet"/>
      </w:pPr>
      <w:r>
        <w:t>pikëzimi i strategjive të Qasjes A kundrejt etiketave;</w:t>
      </w:r>
    </w:p>
    <w:p w14:paraId="03CCB18B" w14:textId="77777777" w:rsidR="00915561" w:rsidRDefault="00763756">
      <w:pPr>
        <w:pStyle w:val="ListBullet"/>
      </w:pPr>
      <w:r>
        <w:t xml:space="preserve">trajnimi i modeleve të Qasjes B dhe pikëzimi i tyre jashtë fold-it, bashkë me ablacionin mbi metrikat e </w:t>
      </w:r>
      <w:r>
        <w:t>strategjive;</w:t>
      </w:r>
    </w:p>
    <w:p w14:paraId="5EC3D4AC" w14:textId="77777777" w:rsidR="00915561" w:rsidRDefault="00763756">
      <w:pPr>
        <w:pStyle w:val="ListBullet"/>
      </w:pPr>
      <w:r>
        <w:t>krahasimi i dy qasjeve mostër për mostër, me intervale besimi;</w:t>
      </w:r>
    </w:p>
    <w:p w14:paraId="19C2A6A6" w14:textId="77777777" w:rsidR="00915561" w:rsidRDefault="00763756">
      <w:pPr>
        <w:pStyle w:val="ListBullet"/>
      </w:pPr>
      <w:r>
        <w:t>ekzekutimi i motorit të refaktorimit mbi korpus, me verifikim dhe rimatje;</w:t>
      </w:r>
    </w:p>
    <w:p w14:paraId="5B7FF1D0" w14:textId="77777777" w:rsidR="00915561" w:rsidRDefault="00763756">
      <w:pPr>
        <w:pStyle w:val="ListBullet"/>
      </w:pPr>
      <w:r>
        <w:lastRenderedPageBreak/>
        <w:t>analizat dytësore: ndjeshmëria dhe kalibrimi i pragjeve, krahasimi me PMD-në dhe pajtimi mes rishikuesve.</w:t>
      </w:r>
    </w:p>
    <w:p w14:paraId="566CABA7" w14:textId="77777777" w:rsidR="00915561" w:rsidRDefault="00763756">
      <w:pPr>
        <w:pStyle w:val="Heading2"/>
      </w:pPr>
      <w:bookmarkStart w:id="18" w:name="_Toc242803763"/>
      <w:r>
        <w:t>4.1 Arkitektura e sistemit</w:t>
      </w:r>
      <w:bookmarkEnd w:id="18"/>
    </w:p>
    <w:p w14:paraId="2201FF82" w14:textId="77777777" w:rsidR="00915561" w:rsidRDefault="00763756">
      <w:pPr>
        <w:ind w:firstLine="360"/>
      </w:pPr>
      <w:r>
        <w:t>Sistemi, i quajtur JavaSmell, është ndërtuar si një zinxhir shtresash ku varësia shkon në një drejtim: një modul importon vetëm nga shtresat para tij. Kështu çdo shtresë testohet veç, dhe logjika e detektimit nuk përzihet me tra</w:t>
      </w:r>
      <w:r>
        <w:t>nsportin. Shtresat dhe rrjedha e të dhënave janë (Figura 1):</w:t>
      </w:r>
    </w:p>
    <w:p w14:paraId="41B3EFE6" w14:textId="77777777" w:rsidR="00915561" w:rsidRDefault="00763756">
      <w:pPr>
        <w:keepNext/>
        <w:jc w:val="center"/>
      </w:pPr>
      <w:r>
        <w:rPr>
          <w:noProof/>
        </w:rPr>
        <w:drawing>
          <wp:inline distT="0" distB="0" distL="0" distR="0" wp14:anchorId="3F8E922A" wp14:editId="5B8A22E2">
            <wp:extent cx="5120640" cy="28613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kitektura_e_sistemit.png"/>
                    <pic:cNvPicPr/>
                  </pic:nvPicPr>
                  <pic:blipFill>
                    <a:blip r:embed="rId11"/>
                    <a:stretch>
                      <a:fillRect/>
                    </a:stretch>
                  </pic:blipFill>
                  <pic:spPr>
                    <a:xfrm>
                      <a:off x="0" y="0"/>
                      <a:ext cx="5120640" cy="2861392"/>
                    </a:xfrm>
                    <a:prstGeom prst="rect">
                      <a:avLst/>
                    </a:prstGeom>
                  </pic:spPr>
                </pic:pic>
              </a:graphicData>
            </a:graphic>
          </wp:inline>
        </w:drawing>
      </w:r>
    </w:p>
    <w:p w14:paraId="2F0723F2" w14:textId="77777777" w:rsidR="00915561" w:rsidRDefault="00763756">
      <w:pPr>
        <w:spacing w:line="240" w:lineRule="auto"/>
        <w:jc w:val="center"/>
      </w:pPr>
      <w:r>
        <w:rPr>
          <w:sz w:val="22"/>
        </w:rPr>
        <w:t>Figura 1. Arkitektura e sistemit dhe rrjedha e të dhënave</w:t>
      </w:r>
    </w:p>
    <w:p w14:paraId="3FFAC924" w14:textId="77777777" w:rsidR="00915561" w:rsidRDefault="00763756">
      <w:pPr>
        <w:pStyle w:val="ListBullet"/>
      </w:pPr>
      <w:r>
        <w:t>parsing: lexon skedarët «.java» me tree-sitter dhe regjistron vetëm fakte sintaksore: deklarime, thirrje dhe qasje në fusha (emër i thj</w:t>
      </w:r>
      <w:r>
        <w:t>eshtë, «this.x» ose «marrësi.anëtari»). Nuk zgjidh simbole.</w:t>
      </w:r>
    </w:p>
    <w:p w14:paraId="130335D5" w14:textId="77777777" w:rsidR="00915561" w:rsidRDefault="00763756">
      <w:pPr>
        <w:pStyle w:val="ListBullet"/>
      </w:pPr>
      <w:r>
        <w:t>model dhe metrics: strukturat e të dhënave për klasat, metodat dhe fushat, dhe metrikat e tyre, të llogaritura me një kalim të vetëm mbi çdo klasë.</w:t>
      </w:r>
    </w:p>
    <w:p w14:paraId="7D34F85A" w14:textId="77777777" w:rsidR="00915561" w:rsidRDefault="00763756">
      <w:pPr>
        <w:pStyle w:val="ListBullet"/>
      </w:pPr>
      <w:r>
        <w:t>detectors: funksione të pastra që marrin një ent</w:t>
      </w:r>
      <w:r>
        <w:t>itet dhe pragjet, dhe kthejnë erën bashkë me kushtet e vlerësuara. Të gjitha pragjet numerike janë në një skedar.</w:t>
      </w:r>
    </w:p>
    <w:p w14:paraId="74289BF0" w14:textId="77777777" w:rsidR="00915561" w:rsidRDefault="00763756">
      <w:pPr>
        <w:pStyle w:val="ListBullet"/>
      </w:pPr>
      <w:r>
        <w:t>ml dhe refactor: Qasja B dhe Qasja C, që përdorin daljen e detektorëve por nuk importojnë njëra-tjetrën.</w:t>
      </w:r>
    </w:p>
    <w:p w14:paraId="54F34125" w14:textId="77777777" w:rsidR="00915561" w:rsidRDefault="00763756">
      <w:pPr>
        <w:pStyle w:val="ListBullet"/>
      </w:pPr>
      <w:r>
        <w:lastRenderedPageBreak/>
        <w:t>projects: shkarkon në disk një depo p</w:t>
      </w:r>
      <w:r>
        <w:t>ublike të GitHub-ut, që të analizohet.</w:t>
      </w:r>
    </w:p>
    <w:p w14:paraId="13170521" w14:textId="77777777" w:rsidR="00915561" w:rsidRDefault="00763756">
      <w:pPr>
        <w:pStyle w:val="ListBullet"/>
      </w:pPr>
      <w:r>
        <w:t>api: vetëm transport (validim, serializim, gabime), pa logjikë detektimi apo refaktorimi.</w:t>
      </w:r>
    </w:p>
    <w:p w14:paraId="752C90E9" w14:textId="77777777" w:rsidR="00915561" w:rsidRDefault="00763756">
      <w:pPr>
        <w:pStyle w:val="ListBullet"/>
      </w:pPr>
      <w:r>
        <w:t>frontend: ndërfaqja web, që komunikon me shërbimin vetëm përmes HTTP.</w:t>
      </w:r>
    </w:p>
    <w:p w14:paraId="49C03740" w14:textId="77777777" w:rsidR="00915561" w:rsidRDefault="00763756">
      <w:pPr>
        <w:ind w:firstLine="360"/>
      </w:pPr>
      <w:r>
        <w:t xml:space="preserve">Gjatë një analize parsohet i gjithë projekti, sepse disa </w:t>
      </w:r>
      <w:r>
        <w:t xml:space="preserve">metrika kërkojnë klasat e tjera të tij. Pastaj çdo entitet matet, detektorët vlerësojnë strategjitë, modeli jep verdiktin e vet kur kërkohet, dhe motori prodhon një diff të verifikuar për çdo erë që ka transformim të automatizuar. E njëjta rrjedhë thirret </w:t>
      </w:r>
      <w:r>
        <w:t>nga rreshti i komandës dhe nga shërbimi HTTP. Skriptet e eksperimenteve, te evaluation dhe scripts/, përdorin po këto shtresa mbi korpusin, ndaj çdo numër i punimit vjen nga i njëjti kod që përdor zhvilluesi.</w:t>
      </w:r>
    </w:p>
    <w:p w14:paraId="6E146EC9" w14:textId="77777777" w:rsidR="00915561" w:rsidRDefault="00763756">
      <w:pPr>
        <w:ind w:firstLine="360"/>
      </w:pPr>
      <w:r>
        <w:rPr>
          <w:b/>
        </w:rPr>
        <w:t>Modeli i të dhënave.</w:t>
      </w:r>
      <w:r>
        <w:t xml:space="preserve"> Për çdo skedar, parser-i n</w:t>
      </w:r>
      <w:r>
        <w:t>dërton një njësi me paketën, importet dhe klasat e saj. Një klasë mban llojin (class, interface, enum ose record), emrin, modifikuesit, superklasën, ndërfaqet, fushat, metodat dhe rangun e rreshtave. Një metodë mban tipin që kthen, parametrat me tipet e ty</w:t>
      </w:r>
      <w:r>
        <w:t>re, variablat lokale që deklaron, emrat e thjeshtë që lexon, qasjet e formës «this.x» dhe «marrësi.anëtari», thirrjet me marrës dhe pa marrës, dhe tipet që përmend. Këto janë të gjitha fakte që lexohen drejtpërdrejt nga pema; asnjëra nuk kërkon të dihet se</w:t>
      </w:r>
      <w:r>
        <w:t xml:space="preserve"> çfarë tipi ka një shprehje e ndërlikuar.</w:t>
      </w:r>
    </w:p>
    <w:p w14:paraId="20EAFB60" w14:textId="77777777" w:rsidR="00915561" w:rsidRDefault="00763756">
      <w:pPr>
        <w:ind w:firstLine="360"/>
      </w:pPr>
      <w:r>
        <w:rPr>
          <w:b/>
        </w:rPr>
        <w:t>Rreshti i komandës.</w:t>
      </w:r>
      <w:r>
        <w:t xml:space="preserve"> Analiza nis me «python -m javasmell» dhe dosjen e projektit. Gjetjet dalin si tekst, JSON ose CSV, metrikat e çdo entiteti si tabelë, dhe rishkrimet e sigurta si patch i unifikuar që autori e le</w:t>
      </w:r>
      <w:r>
        <w:t>xon para se ta aplikojë. Si portë ndërtimi, opsioni «--fail-on» e mbyll komandën me kod 3 kur mbetet një gjetje në ashpërsinë e kërkuar ose mbi të, ndërsa kodet 1 dhe 2 i mbeten dështimit të vetë mjetit. Opsioni «--thresholds» lexon nga një skedar TOML vet</w:t>
      </w:r>
      <w:r>
        <w:t>ëm pragjet që ndryshojnë, dhe i shkruan ato në dalje, që një raport me pragje të lëvizura të mos ngatërrohet me një të matur me vlerat e botuara.</w:t>
      </w:r>
    </w:p>
    <w:p w14:paraId="71BA4A25" w14:textId="77777777" w:rsidR="00915561" w:rsidRDefault="00763756">
      <w:pPr>
        <w:pStyle w:val="Heading2"/>
      </w:pPr>
      <w:bookmarkStart w:id="19" w:name="_Toc242803764"/>
      <w:r>
        <w:t>4.2 Teknologjitë e përdorura</w:t>
      </w:r>
      <w:bookmarkEnd w:id="19"/>
    </w:p>
    <w:p w14:paraId="12BB5718" w14:textId="77777777" w:rsidR="00915561" w:rsidRDefault="00763756">
      <w:pPr>
        <w:ind w:firstLine="360"/>
      </w:pPr>
      <w:r>
        <w:t>Backend-i dhe eksperimentet janë në Python, ndërfaqja në TypeScript. Të gjitha va</w:t>
      </w:r>
      <w:r>
        <w:t>rësitë janë falas, me licencë të hapur dhe me version të fiksuar, që një rezultat të mund të riprodhohet me të njëjtat versione (Tabela 1).</w:t>
      </w:r>
    </w:p>
    <w:p w14:paraId="3808EBB1" w14:textId="77777777" w:rsidR="00915561" w:rsidRDefault="00763756">
      <w:pPr>
        <w:keepNext/>
        <w:spacing w:line="240" w:lineRule="auto"/>
        <w:jc w:val="center"/>
      </w:pPr>
      <w:r>
        <w:rPr>
          <w:sz w:val="22"/>
        </w:rPr>
        <w:lastRenderedPageBreak/>
        <w:t>Tabela 1. Teknologjitë e përdorura dhe roli i tyre</w:t>
      </w:r>
    </w:p>
    <w:tbl>
      <w:tblPr>
        <w:tblStyle w:val="TableGrid"/>
        <w:tblW w:w="0" w:type="auto"/>
        <w:tblLook w:val="04A0" w:firstRow="1" w:lastRow="0" w:firstColumn="1" w:lastColumn="0" w:noHBand="0" w:noVBand="1"/>
      </w:tblPr>
      <w:tblGrid>
        <w:gridCol w:w="2943"/>
        <w:gridCol w:w="2942"/>
        <w:gridCol w:w="2943"/>
      </w:tblGrid>
      <w:tr w:rsidR="00915561" w14:paraId="3190A6A9" w14:textId="77777777">
        <w:tc>
          <w:tcPr>
            <w:tcW w:w="2946" w:type="dxa"/>
          </w:tcPr>
          <w:p w14:paraId="4946B313" w14:textId="77777777" w:rsidR="00915561" w:rsidRDefault="00763756">
            <w:pPr>
              <w:spacing w:line="240" w:lineRule="auto"/>
              <w:jc w:val="left"/>
            </w:pPr>
            <w:r>
              <w:rPr>
                <w:b/>
                <w:sz w:val="22"/>
              </w:rPr>
              <w:t>Teknologjia</w:t>
            </w:r>
          </w:p>
        </w:tc>
        <w:tc>
          <w:tcPr>
            <w:tcW w:w="2946" w:type="dxa"/>
          </w:tcPr>
          <w:p w14:paraId="3850CE92" w14:textId="77777777" w:rsidR="00915561" w:rsidRDefault="00763756">
            <w:pPr>
              <w:spacing w:line="240" w:lineRule="auto"/>
              <w:jc w:val="left"/>
            </w:pPr>
            <w:r>
              <w:rPr>
                <w:b/>
                <w:sz w:val="22"/>
              </w:rPr>
              <w:t>Versioni</w:t>
            </w:r>
          </w:p>
        </w:tc>
        <w:tc>
          <w:tcPr>
            <w:tcW w:w="2946" w:type="dxa"/>
          </w:tcPr>
          <w:p w14:paraId="0F119BBF" w14:textId="77777777" w:rsidR="00915561" w:rsidRDefault="00763756">
            <w:pPr>
              <w:spacing w:line="240" w:lineRule="auto"/>
              <w:jc w:val="left"/>
            </w:pPr>
            <w:r>
              <w:rPr>
                <w:b/>
                <w:sz w:val="22"/>
              </w:rPr>
              <w:t>Roli</w:t>
            </w:r>
          </w:p>
        </w:tc>
      </w:tr>
      <w:tr w:rsidR="00915561" w14:paraId="52DE36BD" w14:textId="77777777">
        <w:tc>
          <w:tcPr>
            <w:tcW w:w="2946" w:type="dxa"/>
          </w:tcPr>
          <w:p w14:paraId="155664AF" w14:textId="77777777" w:rsidR="00915561" w:rsidRDefault="00763756">
            <w:pPr>
              <w:spacing w:line="240" w:lineRule="auto"/>
              <w:jc w:val="left"/>
            </w:pPr>
            <w:r>
              <w:rPr>
                <w:sz w:val="22"/>
              </w:rPr>
              <w:t>Python</w:t>
            </w:r>
          </w:p>
        </w:tc>
        <w:tc>
          <w:tcPr>
            <w:tcW w:w="2946" w:type="dxa"/>
          </w:tcPr>
          <w:p w14:paraId="2E614566" w14:textId="77777777" w:rsidR="00915561" w:rsidRDefault="00763756">
            <w:pPr>
              <w:spacing w:line="240" w:lineRule="auto"/>
              <w:jc w:val="left"/>
            </w:pPr>
            <w:r>
              <w:rPr>
                <w:sz w:val="22"/>
              </w:rPr>
              <w:t>3.13</w:t>
            </w:r>
          </w:p>
        </w:tc>
        <w:tc>
          <w:tcPr>
            <w:tcW w:w="2946" w:type="dxa"/>
          </w:tcPr>
          <w:p w14:paraId="64B019E4" w14:textId="77777777" w:rsidR="00915561" w:rsidRDefault="00763756">
            <w:pPr>
              <w:spacing w:line="240" w:lineRule="auto"/>
              <w:jc w:val="left"/>
            </w:pPr>
            <w:r>
              <w:rPr>
                <w:sz w:val="22"/>
              </w:rPr>
              <w:t xml:space="preserve">gjuha e </w:t>
            </w:r>
            <w:r>
              <w:rPr>
                <w:sz w:val="22"/>
              </w:rPr>
              <w:t>backend-it dhe e eksperimenteve</w:t>
            </w:r>
          </w:p>
        </w:tc>
      </w:tr>
      <w:tr w:rsidR="00915561" w14:paraId="42A17B79" w14:textId="77777777">
        <w:tc>
          <w:tcPr>
            <w:tcW w:w="2946" w:type="dxa"/>
          </w:tcPr>
          <w:p w14:paraId="31E6D49E" w14:textId="77777777" w:rsidR="00915561" w:rsidRDefault="00763756">
            <w:pPr>
              <w:spacing w:line="240" w:lineRule="auto"/>
              <w:jc w:val="left"/>
            </w:pPr>
            <w:r>
              <w:rPr>
                <w:sz w:val="22"/>
              </w:rPr>
              <w:t>tree-sitter, tree-sitter-java</w:t>
            </w:r>
          </w:p>
        </w:tc>
        <w:tc>
          <w:tcPr>
            <w:tcW w:w="2946" w:type="dxa"/>
          </w:tcPr>
          <w:p w14:paraId="7F7770B6" w14:textId="77777777" w:rsidR="00915561" w:rsidRDefault="00763756">
            <w:pPr>
              <w:spacing w:line="240" w:lineRule="auto"/>
              <w:jc w:val="left"/>
            </w:pPr>
            <w:r>
              <w:rPr>
                <w:sz w:val="22"/>
              </w:rPr>
              <w:t>0.26.0, 0.23.5</w:t>
            </w:r>
          </w:p>
        </w:tc>
        <w:tc>
          <w:tcPr>
            <w:tcW w:w="2946" w:type="dxa"/>
          </w:tcPr>
          <w:p w14:paraId="242BE29E" w14:textId="77777777" w:rsidR="00915561" w:rsidRDefault="00763756">
            <w:pPr>
              <w:spacing w:line="240" w:lineRule="auto"/>
              <w:jc w:val="left"/>
            </w:pPr>
            <w:r>
              <w:rPr>
                <w:sz w:val="22"/>
              </w:rPr>
              <w:t>analiza sintaksore e Java-s</w:t>
            </w:r>
          </w:p>
        </w:tc>
      </w:tr>
      <w:tr w:rsidR="00915561" w14:paraId="7FA07A85" w14:textId="77777777">
        <w:tc>
          <w:tcPr>
            <w:tcW w:w="2946" w:type="dxa"/>
          </w:tcPr>
          <w:p w14:paraId="480AB403" w14:textId="77777777" w:rsidR="00915561" w:rsidRDefault="00763756">
            <w:pPr>
              <w:spacing w:line="240" w:lineRule="auto"/>
              <w:jc w:val="left"/>
            </w:pPr>
            <w:r>
              <w:rPr>
                <w:sz w:val="22"/>
              </w:rPr>
              <w:t>scikit-learn</w:t>
            </w:r>
          </w:p>
        </w:tc>
        <w:tc>
          <w:tcPr>
            <w:tcW w:w="2946" w:type="dxa"/>
          </w:tcPr>
          <w:p w14:paraId="5DA8B5DF" w14:textId="77777777" w:rsidR="00915561" w:rsidRDefault="00763756">
            <w:pPr>
              <w:spacing w:line="240" w:lineRule="auto"/>
              <w:jc w:val="left"/>
            </w:pPr>
            <w:r>
              <w:rPr>
                <w:sz w:val="22"/>
              </w:rPr>
              <w:t>1.9.0</w:t>
            </w:r>
          </w:p>
        </w:tc>
        <w:tc>
          <w:tcPr>
            <w:tcW w:w="2946" w:type="dxa"/>
          </w:tcPr>
          <w:p w14:paraId="2C562399" w14:textId="77777777" w:rsidR="00915561" w:rsidRDefault="00763756">
            <w:pPr>
              <w:spacing w:line="240" w:lineRule="auto"/>
              <w:jc w:val="left"/>
            </w:pPr>
            <w:r>
              <w:rPr>
                <w:sz w:val="22"/>
              </w:rPr>
              <w:t>modelet, ndarja e grupuar, rëndësia e veçorive</w:t>
            </w:r>
          </w:p>
        </w:tc>
      </w:tr>
      <w:tr w:rsidR="00915561" w14:paraId="0C9A0D77" w14:textId="77777777">
        <w:tc>
          <w:tcPr>
            <w:tcW w:w="2946" w:type="dxa"/>
          </w:tcPr>
          <w:p w14:paraId="4A894DA1" w14:textId="77777777" w:rsidR="00915561" w:rsidRDefault="00763756">
            <w:pPr>
              <w:spacing w:line="240" w:lineRule="auto"/>
              <w:jc w:val="left"/>
            </w:pPr>
            <w:r>
              <w:rPr>
                <w:sz w:val="22"/>
              </w:rPr>
              <w:t>NumPy, SciPy</w:t>
            </w:r>
          </w:p>
        </w:tc>
        <w:tc>
          <w:tcPr>
            <w:tcW w:w="2946" w:type="dxa"/>
          </w:tcPr>
          <w:p w14:paraId="10740982" w14:textId="77777777" w:rsidR="00915561" w:rsidRDefault="00763756">
            <w:pPr>
              <w:spacing w:line="240" w:lineRule="auto"/>
              <w:jc w:val="left"/>
            </w:pPr>
            <w:r>
              <w:rPr>
                <w:sz w:val="22"/>
              </w:rPr>
              <w:t>2.5.2, 1.18.1</w:t>
            </w:r>
          </w:p>
        </w:tc>
        <w:tc>
          <w:tcPr>
            <w:tcW w:w="2946" w:type="dxa"/>
          </w:tcPr>
          <w:p w14:paraId="4E9D88E8" w14:textId="77777777" w:rsidR="00915561" w:rsidRDefault="00763756">
            <w:pPr>
              <w:spacing w:line="240" w:lineRule="auto"/>
              <w:jc w:val="left"/>
            </w:pPr>
            <w:r>
              <w:rPr>
                <w:sz w:val="22"/>
              </w:rPr>
              <w:t>llogaritjet numerike</w:t>
            </w:r>
          </w:p>
        </w:tc>
      </w:tr>
      <w:tr w:rsidR="00915561" w14:paraId="277C392B" w14:textId="77777777">
        <w:tc>
          <w:tcPr>
            <w:tcW w:w="2946" w:type="dxa"/>
          </w:tcPr>
          <w:p w14:paraId="0D035843" w14:textId="77777777" w:rsidR="00915561" w:rsidRDefault="00763756">
            <w:pPr>
              <w:spacing w:line="240" w:lineRule="auto"/>
              <w:jc w:val="left"/>
            </w:pPr>
            <w:r>
              <w:rPr>
                <w:sz w:val="22"/>
              </w:rPr>
              <w:t>FastAPI, Uvicorn, Pydantic</w:t>
            </w:r>
          </w:p>
        </w:tc>
        <w:tc>
          <w:tcPr>
            <w:tcW w:w="2946" w:type="dxa"/>
          </w:tcPr>
          <w:p w14:paraId="545DC77F" w14:textId="77777777" w:rsidR="00915561" w:rsidRDefault="00763756">
            <w:pPr>
              <w:spacing w:line="240" w:lineRule="auto"/>
              <w:jc w:val="left"/>
            </w:pPr>
            <w:r>
              <w:rPr>
                <w:sz w:val="22"/>
              </w:rPr>
              <w:t>0.141.</w:t>
            </w:r>
            <w:r>
              <w:rPr>
                <w:sz w:val="22"/>
              </w:rPr>
              <w:t>1, 0.52.4, 2.13.5</w:t>
            </w:r>
          </w:p>
        </w:tc>
        <w:tc>
          <w:tcPr>
            <w:tcW w:w="2946" w:type="dxa"/>
          </w:tcPr>
          <w:p w14:paraId="2CBB4614" w14:textId="77777777" w:rsidR="00915561" w:rsidRDefault="00763756">
            <w:pPr>
              <w:spacing w:line="240" w:lineRule="auto"/>
              <w:jc w:val="left"/>
            </w:pPr>
            <w:r>
              <w:rPr>
                <w:sz w:val="22"/>
              </w:rPr>
              <w:t>shërbimi HTTP dhe validimi i kërkesave</w:t>
            </w:r>
          </w:p>
        </w:tc>
      </w:tr>
      <w:tr w:rsidR="00915561" w14:paraId="0569BE1D" w14:textId="77777777">
        <w:tc>
          <w:tcPr>
            <w:tcW w:w="2946" w:type="dxa"/>
          </w:tcPr>
          <w:p w14:paraId="63AA0088" w14:textId="77777777" w:rsidR="00915561" w:rsidRDefault="00763756">
            <w:pPr>
              <w:spacing w:line="240" w:lineRule="auto"/>
              <w:jc w:val="left"/>
            </w:pPr>
            <w:r>
              <w:rPr>
                <w:sz w:val="22"/>
              </w:rPr>
              <w:t>JDK (javac)</w:t>
            </w:r>
          </w:p>
        </w:tc>
        <w:tc>
          <w:tcPr>
            <w:tcW w:w="2946" w:type="dxa"/>
          </w:tcPr>
          <w:p w14:paraId="0BE3606A" w14:textId="77777777" w:rsidR="00915561" w:rsidRDefault="00763756">
            <w:pPr>
              <w:spacing w:line="240" w:lineRule="auto"/>
              <w:jc w:val="left"/>
            </w:pPr>
            <w:r>
              <w:rPr>
                <w:sz w:val="22"/>
              </w:rPr>
              <w:t>21</w:t>
            </w:r>
          </w:p>
        </w:tc>
        <w:tc>
          <w:tcPr>
            <w:tcW w:w="2946" w:type="dxa"/>
          </w:tcPr>
          <w:p w14:paraId="2CF6716A" w14:textId="77777777" w:rsidR="00915561" w:rsidRDefault="00763756">
            <w:pPr>
              <w:spacing w:line="240" w:lineRule="auto"/>
              <w:jc w:val="left"/>
            </w:pPr>
            <w:r>
              <w:rPr>
                <w:sz w:val="22"/>
              </w:rPr>
              <w:t>verifikimi i rishkrimeve me kompilator</w:t>
            </w:r>
          </w:p>
        </w:tc>
      </w:tr>
      <w:tr w:rsidR="00915561" w14:paraId="69164E02" w14:textId="77777777">
        <w:tc>
          <w:tcPr>
            <w:tcW w:w="2946" w:type="dxa"/>
          </w:tcPr>
          <w:p w14:paraId="44AF0067" w14:textId="77777777" w:rsidR="00915561" w:rsidRDefault="00763756">
            <w:pPr>
              <w:spacing w:line="240" w:lineRule="auto"/>
              <w:jc w:val="left"/>
            </w:pPr>
            <w:r>
              <w:rPr>
                <w:sz w:val="22"/>
              </w:rPr>
              <w:t>Git</w:t>
            </w:r>
          </w:p>
        </w:tc>
        <w:tc>
          <w:tcPr>
            <w:tcW w:w="2946" w:type="dxa"/>
          </w:tcPr>
          <w:p w14:paraId="08AF4D28" w14:textId="77777777" w:rsidR="00915561" w:rsidRDefault="00763756">
            <w:pPr>
              <w:spacing w:line="240" w:lineRule="auto"/>
              <w:jc w:val="left"/>
            </w:pPr>
            <w:r>
              <w:rPr>
                <w:sz w:val="22"/>
              </w:rPr>
              <w:t>—</w:t>
            </w:r>
          </w:p>
        </w:tc>
        <w:tc>
          <w:tcPr>
            <w:tcW w:w="2946" w:type="dxa"/>
          </w:tcPr>
          <w:p w14:paraId="482FB3EC" w14:textId="77777777" w:rsidR="00915561" w:rsidRDefault="00763756">
            <w:pPr>
              <w:spacing w:line="240" w:lineRule="auto"/>
              <w:jc w:val="left"/>
            </w:pPr>
            <w:r>
              <w:rPr>
                <w:sz w:val="22"/>
              </w:rPr>
              <w:t>shkrimi i kthyeshëm i rishkrimeve në disk</w:t>
            </w:r>
          </w:p>
        </w:tc>
      </w:tr>
      <w:tr w:rsidR="00915561" w14:paraId="17F7D7BA" w14:textId="77777777">
        <w:tc>
          <w:tcPr>
            <w:tcW w:w="2946" w:type="dxa"/>
          </w:tcPr>
          <w:p w14:paraId="17BB8470" w14:textId="77777777" w:rsidR="00915561" w:rsidRDefault="00763756">
            <w:pPr>
              <w:spacing w:line="240" w:lineRule="auto"/>
              <w:jc w:val="left"/>
            </w:pPr>
            <w:r>
              <w:rPr>
                <w:sz w:val="22"/>
              </w:rPr>
              <w:t>PMD</w:t>
            </w:r>
          </w:p>
        </w:tc>
        <w:tc>
          <w:tcPr>
            <w:tcW w:w="2946" w:type="dxa"/>
          </w:tcPr>
          <w:p w14:paraId="0FD46AC6" w14:textId="77777777" w:rsidR="00915561" w:rsidRDefault="00763756">
            <w:pPr>
              <w:spacing w:line="240" w:lineRule="auto"/>
              <w:jc w:val="left"/>
            </w:pPr>
            <w:r>
              <w:rPr>
                <w:sz w:val="22"/>
              </w:rPr>
              <w:t>7.27.0</w:t>
            </w:r>
          </w:p>
        </w:tc>
        <w:tc>
          <w:tcPr>
            <w:tcW w:w="2946" w:type="dxa"/>
          </w:tcPr>
          <w:p w14:paraId="6310D63D" w14:textId="77777777" w:rsidR="00915561" w:rsidRDefault="00763756">
            <w:pPr>
              <w:spacing w:line="240" w:lineRule="auto"/>
              <w:jc w:val="left"/>
            </w:pPr>
            <w:r>
              <w:rPr>
                <w:sz w:val="22"/>
              </w:rPr>
              <w:t>mjeti i jashtëm i krahasimit</w:t>
            </w:r>
          </w:p>
        </w:tc>
      </w:tr>
      <w:tr w:rsidR="00915561" w14:paraId="72B01139" w14:textId="77777777">
        <w:tc>
          <w:tcPr>
            <w:tcW w:w="2946" w:type="dxa"/>
          </w:tcPr>
          <w:p w14:paraId="1A1BADD3" w14:textId="77777777" w:rsidR="00915561" w:rsidRDefault="00763756">
            <w:pPr>
              <w:spacing w:line="240" w:lineRule="auto"/>
              <w:jc w:val="left"/>
            </w:pPr>
            <w:r>
              <w:rPr>
                <w:sz w:val="22"/>
              </w:rPr>
              <w:t>React, TypeScript, Vite</w:t>
            </w:r>
          </w:p>
        </w:tc>
        <w:tc>
          <w:tcPr>
            <w:tcW w:w="2946" w:type="dxa"/>
          </w:tcPr>
          <w:p w14:paraId="32E8346C" w14:textId="77777777" w:rsidR="00915561" w:rsidRDefault="00763756">
            <w:pPr>
              <w:spacing w:line="240" w:lineRule="auto"/>
              <w:jc w:val="left"/>
            </w:pPr>
            <w:r>
              <w:rPr>
                <w:sz w:val="22"/>
              </w:rPr>
              <w:t>18.3.1, 5.7.2, 6.4.3</w:t>
            </w:r>
          </w:p>
        </w:tc>
        <w:tc>
          <w:tcPr>
            <w:tcW w:w="2946" w:type="dxa"/>
          </w:tcPr>
          <w:p w14:paraId="112FD2A0" w14:textId="77777777" w:rsidR="00915561" w:rsidRDefault="00763756">
            <w:pPr>
              <w:spacing w:line="240" w:lineRule="auto"/>
              <w:jc w:val="left"/>
            </w:pPr>
            <w:r>
              <w:rPr>
                <w:sz w:val="22"/>
              </w:rPr>
              <w:t>ndërfaqja web dhe ndërtimi i saj</w:t>
            </w:r>
          </w:p>
        </w:tc>
      </w:tr>
      <w:tr w:rsidR="00915561" w14:paraId="19BC21A0" w14:textId="77777777">
        <w:tc>
          <w:tcPr>
            <w:tcW w:w="2946" w:type="dxa"/>
          </w:tcPr>
          <w:p w14:paraId="6791B463" w14:textId="77777777" w:rsidR="00915561" w:rsidRDefault="00763756">
            <w:pPr>
              <w:spacing w:line="240" w:lineRule="auto"/>
              <w:jc w:val="left"/>
            </w:pPr>
            <w:r>
              <w:rPr>
                <w:sz w:val="22"/>
              </w:rPr>
              <w:t>Tailwind CSS, Recharts, lucide-react</w:t>
            </w:r>
          </w:p>
        </w:tc>
        <w:tc>
          <w:tcPr>
            <w:tcW w:w="2946" w:type="dxa"/>
          </w:tcPr>
          <w:p w14:paraId="5BC21D65" w14:textId="77777777" w:rsidR="00915561" w:rsidRDefault="00763756">
            <w:pPr>
              <w:spacing w:line="240" w:lineRule="auto"/>
              <w:jc w:val="left"/>
            </w:pPr>
            <w:r>
              <w:rPr>
                <w:sz w:val="22"/>
              </w:rPr>
              <w:t>4.1.14, 2.15.4, 0.548.0</w:t>
            </w:r>
          </w:p>
        </w:tc>
        <w:tc>
          <w:tcPr>
            <w:tcW w:w="2946" w:type="dxa"/>
          </w:tcPr>
          <w:p w14:paraId="40EE86F4" w14:textId="77777777" w:rsidR="00915561" w:rsidRDefault="00763756">
            <w:pPr>
              <w:spacing w:line="240" w:lineRule="auto"/>
              <w:jc w:val="left"/>
            </w:pPr>
            <w:r>
              <w:rPr>
                <w:sz w:val="22"/>
              </w:rPr>
              <w:t>stili, grafikët dhe ikonat e ndërfaqes</w:t>
            </w:r>
          </w:p>
        </w:tc>
      </w:tr>
      <w:tr w:rsidR="00915561" w14:paraId="4E446B22" w14:textId="77777777">
        <w:tc>
          <w:tcPr>
            <w:tcW w:w="2946" w:type="dxa"/>
          </w:tcPr>
          <w:p w14:paraId="6162A893" w14:textId="77777777" w:rsidR="00915561" w:rsidRDefault="00763756">
            <w:pPr>
              <w:spacing w:line="240" w:lineRule="auto"/>
              <w:jc w:val="left"/>
            </w:pPr>
            <w:r>
              <w:rPr>
                <w:sz w:val="22"/>
              </w:rPr>
              <w:t>pytest, Vitest, Playwright, axe-core</w:t>
            </w:r>
          </w:p>
        </w:tc>
        <w:tc>
          <w:tcPr>
            <w:tcW w:w="2946" w:type="dxa"/>
          </w:tcPr>
          <w:p w14:paraId="20EA0B1C" w14:textId="77777777" w:rsidR="00915561" w:rsidRDefault="00763756">
            <w:pPr>
              <w:spacing w:line="240" w:lineRule="auto"/>
              <w:jc w:val="left"/>
            </w:pPr>
            <w:r>
              <w:rPr>
                <w:sz w:val="22"/>
              </w:rPr>
              <w:t>9.1.1, 4.1.11, 1.56.1, 4.13.0</w:t>
            </w:r>
          </w:p>
        </w:tc>
        <w:tc>
          <w:tcPr>
            <w:tcW w:w="2946" w:type="dxa"/>
          </w:tcPr>
          <w:p w14:paraId="4DB906BD" w14:textId="77777777" w:rsidR="00915561" w:rsidRDefault="00763756">
            <w:pPr>
              <w:spacing w:line="240" w:lineRule="auto"/>
              <w:jc w:val="left"/>
            </w:pPr>
            <w:r>
              <w:rPr>
                <w:sz w:val="22"/>
              </w:rPr>
              <w:t>testet e backend-it, të ndërfaqes, end-to-end dhe të a</w:t>
            </w:r>
            <w:r>
              <w:rPr>
                <w:sz w:val="22"/>
              </w:rPr>
              <w:t>ksesueshmërisë</w:t>
            </w:r>
          </w:p>
        </w:tc>
      </w:tr>
      <w:tr w:rsidR="00915561" w14:paraId="5606751D" w14:textId="77777777">
        <w:tc>
          <w:tcPr>
            <w:tcW w:w="2946" w:type="dxa"/>
          </w:tcPr>
          <w:p w14:paraId="31CED576" w14:textId="77777777" w:rsidR="00915561" w:rsidRDefault="00763756">
            <w:pPr>
              <w:spacing w:line="240" w:lineRule="auto"/>
              <w:jc w:val="left"/>
            </w:pPr>
            <w:r>
              <w:rPr>
                <w:sz w:val="22"/>
              </w:rPr>
              <w:t>Ruff, mypy</w:t>
            </w:r>
          </w:p>
        </w:tc>
        <w:tc>
          <w:tcPr>
            <w:tcW w:w="2946" w:type="dxa"/>
          </w:tcPr>
          <w:p w14:paraId="66DFEF19" w14:textId="77777777" w:rsidR="00915561" w:rsidRDefault="00763756">
            <w:pPr>
              <w:spacing w:line="240" w:lineRule="auto"/>
              <w:jc w:val="left"/>
            </w:pPr>
            <w:r>
              <w:rPr>
                <w:sz w:val="22"/>
              </w:rPr>
              <w:t>0.16.4, 2.3.1</w:t>
            </w:r>
          </w:p>
        </w:tc>
        <w:tc>
          <w:tcPr>
            <w:tcW w:w="2946" w:type="dxa"/>
          </w:tcPr>
          <w:p w14:paraId="37E48D1D" w14:textId="77777777" w:rsidR="00915561" w:rsidRDefault="00763756">
            <w:pPr>
              <w:spacing w:line="240" w:lineRule="auto"/>
              <w:jc w:val="left"/>
            </w:pPr>
            <w:r>
              <w:rPr>
                <w:sz w:val="22"/>
              </w:rPr>
              <w:t>stili i kodit dhe kontrolli strikt i tipave</w:t>
            </w:r>
          </w:p>
        </w:tc>
      </w:tr>
      <w:tr w:rsidR="00915561" w14:paraId="6A72F60A" w14:textId="77777777">
        <w:tc>
          <w:tcPr>
            <w:tcW w:w="2946" w:type="dxa"/>
          </w:tcPr>
          <w:p w14:paraId="50C7C2BC" w14:textId="77777777" w:rsidR="00915561" w:rsidRDefault="00763756">
            <w:pPr>
              <w:spacing w:line="240" w:lineRule="auto"/>
              <w:jc w:val="left"/>
            </w:pPr>
            <w:r>
              <w:rPr>
                <w:sz w:val="22"/>
              </w:rPr>
              <w:t>Matplotlib, python-docx</w:t>
            </w:r>
          </w:p>
        </w:tc>
        <w:tc>
          <w:tcPr>
            <w:tcW w:w="2946" w:type="dxa"/>
          </w:tcPr>
          <w:p w14:paraId="1A86810A" w14:textId="77777777" w:rsidR="00915561" w:rsidRDefault="00763756">
            <w:pPr>
              <w:spacing w:line="240" w:lineRule="auto"/>
              <w:jc w:val="left"/>
            </w:pPr>
            <w:r>
              <w:rPr>
                <w:sz w:val="22"/>
              </w:rPr>
              <w:t>3.11.1, 1.2.0</w:t>
            </w:r>
          </w:p>
        </w:tc>
        <w:tc>
          <w:tcPr>
            <w:tcW w:w="2946" w:type="dxa"/>
          </w:tcPr>
          <w:p w14:paraId="35110ED6" w14:textId="77777777" w:rsidR="00915561" w:rsidRDefault="00763756">
            <w:pPr>
              <w:spacing w:line="240" w:lineRule="auto"/>
              <w:jc w:val="left"/>
            </w:pPr>
            <w:r>
              <w:rPr>
                <w:sz w:val="22"/>
              </w:rPr>
              <w:t>figurat dhe ky dokument</w:t>
            </w:r>
          </w:p>
        </w:tc>
      </w:tr>
    </w:tbl>
    <w:p w14:paraId="5755D6B7" w14:textId="77777777" w:rsidR="00915561" w:rsidRDefault="00915561">
      <w:pPr>
        <w:spacing w:after="0" w:line="240" w:lineRule="auto"/>
      </w:pPr>
    </w:p>
    <w:p w14:paraId="131B18B4" w14:textId="77777777" w:rsidR="00915561" w:rsidRDefault="00763756">
      <w:pPr>
        <w:ind w:firstLine="360"/>
      </w:pPr>
      <w:r>
        <w:t xml:space="preserve">Zgjedhjet kryesore kanë arsye konkrete. tree-sitter u preferua ndaj një analizuesi që kërkon </w:t>
      </w:r>
      <w:r>
        <w:t>ndërtimin e projektit, sepse korpusi nuk mban skedarë ndërtimi dhe shumica e skedarëve të tij nuk kompilojnë të vetëm; një analizues që toleron gabimet jep pemë të plotë edhe për ta. scikit-learn ofron në një vend ndarjen e grupuar, dy ansamblet e pemëve d</w:t>
      </w:r>
      <w:r>
        <w:t xml:space="preserve">he rëndësinë me permutim, dhe asnjëra prej tyre nuk u desh të shkruhej nga e para. FastAPI dhe Pydantic e validojnë çdo kërkesë nga tipet e deklaruara, dhe TypeScript e bën kontratën me ndërfaqen të kontrollueshme që gjatë ndërtimit. JDK 21 është versioni </w:t>
      </w:r>
      <w:r>
        <w:t xml:space="preserve">me mbështetje afatgjatë, prandaj javac-u i tij është kompilatori i verifikimit. PMD zgjidhet si mjet i jashtëm </w:t>
      </w:r>
      <w:r>
        <w:lastRenderedPageBreak/>
        <w:t>krahasimi, sepse zbaton dy nga strategjitë e Lanza &amp; Marinescu (2006) dhe është i lirë. Sistemi nuk përdor asnjë model gjuhësor apo shërbim me pa</w:t>
      </w:r>
      <w:r>
        <w:t>gesë.</w:t>
      </w:r>
    </w:p>
    <w:p w14:paraId="118F6C4A" w14:textId="77777777" w:rsidR="00915561" w:rsidRDefault="00763756">
      <w:pPr>
        <w:pStyle w:val="Heading2"/>
      </w:pPr>
      <w:bookmarkStart w:id="20" w:name="_Toc242803765"/>
      <w:r>
        <w:t>4.3 Korpusi dhe e vërteta bazë</w:t>
      </w:r>
      <w:bookmarkEnd w:id="20"/>
    </w:p>
    <w:p w14:paraId="4639FD84" w14:textId="77777777" w:rsidR="00915561" w:rsidRDefault="00763756">
      <w:pPr>
        <w:ind w:firstLine="360"/>
      </w:pPr>
      <w:r>
        <w:t xml:space="preserve">MLCQ (Madeyski &amp; Lewowski, 2020) përmban 14 739 rishikime të 4770 mostrave kodi, të bëra nga 26 zhvillues profesionistë për katër erëra: Blob dhe Data Class në nivel klase, Feature Envy dhe Long Method në nivel </w:t>
      </w:r>
      <w:r>
        <w:t>metode. Çdo rishikim i jep mostrës një ashpërsi në shkallën none, minor, major dhe critical, ku «none» do të thotë se rishikuesi nuk e sheh erën. Një mostër kodi zakonisht është rishikuar për të dyja erërat e nivelit të saj: një klasë për Blob dhe për Data</w:t>
      </w:r>
      <w:r>
        <w:t xml:space="preserve"> Class, një metodë për Feature Envy dhe për Long Method. Prandaj njësia e vlerësimit në këtë punim është çifti mostër-erë, dhe 4770 mostrat japin 9517 çifte të tilla. Mostrat vijnë nga projekte me burim të hapur, por vetë kodi nuk është pjesë e dataset-it:</w:t>
      </w:r>
      <w:r>
        <w:t xml:space="preserve"> çdo rresht tregon depon, commit-in, skedarin dhe rangun e rreshtave të entitetit.</w:t>
      </w:r>
    </w:p>
    <w:p w14:paraId="39BF985B" w14:textId="77777777" w:rsidR="00915561" w:rsidRDefault="00763756">
      <w:pPr>
        <w:ind w:firstLine="360"/>
      </w:pPr>
      <w:r>
        <w:rPr>
          <w:b/>
        </w:rPr>
        <w:t>Materializimi.</w:t>
      </w:r>
      <w:r>
        <w:t xml:space="preserve"> Për çdo depo u shkarkua arkivi i commit-it të rishikuar, dhe prej tij u mbajtën vetëm skedarët «.java». Merret depoja e plotë e jo vetëm skedari i mostrës, se</w:t>
      </w:r>
      <w:r>
        <w:t>pse ATFD, CBO, DIT dhe NOC përkufizohen kundrejt tipave të tjerë të projektit, dhe një skedar i vetëm do të dukej pothuajse pa qasje në të dhëna të huaja. Shkarkimi është inkremental dhe mund të ndërpritet: depot e përfunduara kapërcehen, dështimet riprovo</w:t>
      </w:r>
      <w:r>
        <w:t>hen, dhe një manifest e ruan gjendjen e secilës depo pas çdo hapi.</w:t>
      </w:r>
    </w:p>
    <w:p w14:paraId="0644A804" w14:textId="77777777" w:rsidR="00915561" w:rsidRDefault="00763756">
      <w:pPr>
        <w:ind w:firstLine="360"/>
      </w:pPr>
      <w:r>
        <w:t xml:space="preserve">Nëse një depo ishte zhvendosur, ajo u ndoq vetëm kur commit-i gjendej edhe te vendi i ri. Meqë SHA-ja e git-it është hash i përmbajtjes, një commit i gjetur garanton se kodi është i njëjti </w:t>
      </w:r>
      <w:r>
        <w:t>që panë rishikuesit. Kur nuk gjendet, depoja nuk zëvendësohet me hamendje.</w:t>
      </w:r>
    </w:p>
    <w:p w14:paraId="12EE4379" w14:textId="77777777" w:rsidR="00915561" w:rsidRDefault="00763756">
      <w:pPr>
        <w:ind w:firstLine="360"/>
      </w:pPr>
      <w:r>
        <w:rPr>
          <w:b/>
        </w:rPr>
        <w:t>Përputhja.</w:t>
      </w:r>
      <w:r>
        <w:t xml:space="preserve"> Një mostër e MLCQ-së lidhet me entitetin përkatës sipas rangut të rreshtave, dhe lidhja verifikohet me emrin. Renditja e kundërt nuk do të punonte, sepse emri i entitetit</w:t>
      </w:r>
      <w:r>
        <w:t xml:space="preserve"> në dataset shfaqet në katër formate të ndryshme, ndërsa rangu i rreshtave përputhet pothuajse gjithmonë me atë të parser-it. Ky ankorim zgjidh pa asnjë zgjidhës simbolesh dy rastet që dukeshin të vështira: dy mbingarkesa të një metode nuk nisin në të njëj</w:t>
      </w:r>
      <w:r>
        <w:t xml:space="preserve">tin rresht, dhe as një klasë e brendshme me klasën që e përmban. Një mostër që nuk lidhet nuk detyrohet të lidhet: </w:t>
      </w:r>
      <w:r>
        <w:lastRenderedPageBreak/>
        <w:t>shkaku regjistrohet (skedari mungon, ka gabim sintakse, ose te rreshtat e dhënë nuk ka entitet me atë emër) dhe mostra del nga vlerësimi.</w:t>
      </w:r>
    </w:p>
    <w:p w14:paraId="599F3E44" w14:textId="77777777" w:rsidR="00915561" w:rsidRDefault="00763756">
      <w:pPr>
        <w:ind w:firstLine="360"/>
      </w:pPr>
      <w:r>
        <w:rPr>
          <w:b/>
        </w:rPr>
        <w:t>Eti</w:t>
      </w:r>
      <w:r>
        <w:rPr>
          <w:b/>
        </w:rPr>
        <w:t>keta.</w:t>
      </w:r>
      <w:r>
        <w:t xml:space="preserve"> Ashpërsitë e rishikuesve kthehen në numra nga 0 (none) te 3 (critical), dhe për çdo çift mostër-erë merret mesatarja e ashpërsive të dhëna për atë erë, e rrumbullakosur te numri i plotë më i afërt me gjysmën drejt lart. Mostra quhet pozitive kur rezu</w:t>
      </w:r>
      <w:r>
        <w:t>ltati është mbi zero; te dy rishikues, pra, mjafton që njëri ta shohë erën. Si analizë ndjeshmërie përdoren edhe maksimumi, minimumi dhe unanimiteti, ku mostrat me mospajtim hidhen. Rishikimet e një ere nuk përzihen me ato të erës tjetër të së njëjtës most</w:t>
      </w:r>
      <w:r>
        <w:t>ër: një klasë që rishikuesit e quajtën Blob por jo Data Class është pozitive për të parën dhe negative për të dytën.</w:t>
      </w:r>
    </w:p>
    <w:p w14:paraId="4D249137" w14:textId="77777777" w:rsidR="00915561" w:rsidRDefault="00763756">
      <w:pPr>
        <w:pStyle w:val="Heading2"/>
      </w:pPr>
      <w:bookmarkStart w:id="21" w:name="_Toc242803766"/>
      <w:r>
        <w:t>4.4 Matja e metrikave</w:t>
      </w:r>
      <w:bookmarkEnd w:id="21"/>
    </w:p>
    <w:p w14:paraId="0EE3D502" w14:textId="77777777" w:rsidR="00915561" w:rsidRDefault="00763756">
      <w:pPr>
        <w:ind w:firstLine="360"/>
      </w:pPr>
      <w:r>
        <w:t>Analizuesi mbështetet te tree-sitter (Brunsfeld et al., 2026), dhe mbi pemën që ai prodhon maten shtatëmbëdhjetë metr</w:t>
      </w:r>
      <w:r>
        <w:t>ika klase dhe nëntë metrika metode, me një kalim për klasë. Ndër to janë metrikat e Chidamber &amp; Kemerer (1994), varianti i normalizuar i LCOM-it nga Henderson-Sellers (1996), TCC-ja e Bieman &amp; Kang (1995) dhe kompleksiteti ciklomatik (McCabe, 1976), i matu</w:t>
      </w:r>
      <w:r>
        <w:t>r si numri i pikave të vendimit në trupin e metodës plus një. Përkufizimet e të gjitha metrikave jepen te Shtojca 8.3.</w:t>
      </w:r>
    </w:p>
    <w:p w14:paraId="556F6207" w14:textId="77777777" w:rsidR="00915561" w:rsidRDefault="00763756">
      <w:pPr>
        <w:ind w:firstLine="360"/>
      </w:pPr>
      <w:r>
        <w:t>Rreshtat e kodit numërohen si rreshta logjikë, sipas dallimit të Park (1992) mes rreshtave fizikë dhe logjikë: rreshtat bosh, komentet dh</w:t>
      </w:r>
      <w:r>
        <w:t>e rreshtat që kanë vetëm shenja si «}» ose «});» nuk numërohen.</w:t>
      </w:r>
    </w:p>
    <w:p w14:paraId="2D107824" w14:textId="77777777" w:rsidR="00915561" w:rsidRDefault="00763756">
      <w:pPr>
        <w:ind w:firstLine="360"/>
      </w:pPr>
      <w:r>
        <w:rPr>
          <w:b/>
        </w:rPr>
        <w:t>Metrikat e metodës.</w:t>
      </w:r>
      <w:r>
        <w:t xml:space="preserve"> ATFD numëron atributet e klasave të tjera të projektit që metoda i lexon, drejtpërdrejt ose përmes një akses-metode, që njihet nga parashtesa «get», «set», «is» ose «has». </w:t>
      </w:r>
      <w:r>
        <w:t>FDP numëron klasat nga vijnë këto atribute. LAA është pjesa e qasjeve në atribute që bien mbi klasën e vet, dhe merr vlerën 1 kur metoda nuk prek asnjë atribut. NOAV numëron variablat lokale dhe atributet që metoda prek, ndërsa CINT mat sa operacione të nd</w:t>
      </w:r>
      <w:r>
        <w:t>ryshme thërret ajo. Një thirrje me sjellje mbi një objekt tjetër është lidhje, jo qasje në të dhëna, ndaj hyn te CINT dhe CBO por jo te ATFD.</w:t>
      </w:r>
    </w:p>
    <w:p w14:paraId="6BDDCF7F" w14:textId="77777777" w:rsidR="00915561" w:rsidRDefault="00763756">
      <w:pPr>
        <w:ind w:firstLine="360"/>
      </w:pPr>
      <w:r>
        <w:rPr>
          <w:b/>
        </w:rPr>
        <w:t>Metrikat e klasës.</w:t>
      </w:r>
      <w:r>
        <w:t xml:space="preserve"> WMC është shuma e kompleksitetit ciklomatik të metodave, ndërsa AMW mesatarja e tij. TCC është </w:t>
      </w:r>
      <w:r>
        <w:t xml:space="preserve">pjesa e çifteve të metodave publike që ndajnë të paktën një </w:t>
      </w:r>
      <w:r>
        <w:lastRenderedPageBreak/>
        <w:t>fushë; konstruktorët përjashtohen, sepse prekin çdo fushë, dhe kur klasa ka më pak se dy metoda publike, TCC merr vlerën 1. WOC është pjesa e anëtarëve publikë që nuk janë akses-metoda, NOPA numri</w:t>
      </w:r>
      <w:r>
        <w:t xml:space="preserve"> i fushave publike që nuk janë konstante, dhe NOAM numri i akses-metodave.</w:t>
      </w:r>
    </w:p>
    <w:p w14:paraId="376E33D9" w14:textId="77777777" w:rsidR="00915561" w:rsidRDefault="00763756">
      <w:pPr>
        <w:ind w:firstLine="360"/>
      </w:pPr>
      <w:r>
        <w:t>Metrikat ATFD, CBO, DIT dhe TCC varen nga tipat e tjerë të projektit, ndaj çdo depo analizohet e plotë. Si «e huaj» numërohet vetëm një klasë që i përket projektit, që thirrjet në b</w:t>
      </w:r>
      <w:r>
        <w:t>ibliotekën standarde të mos e fryjnë ATFD-në. Tipi i marrësit gjendet vetëm kur marrësi është një identifikues i vetëm; një shprehje si «a.getB().getC()» lihet jashtë në vend që të hamendësohet, dhe për këtë arsye matja anon nga vlera më e ulët.</w:t>
      </w:r>
    </w:p>
    <w:p w14:paraId="19C7D74A" w14:textId="77777777" w:rsidR="00915561" w:rsidRDefault="00763756">
      <w:pPr>
        <w:pStyle w:val="Heading2"/>
      </w:pPr>
      <w:bookmarkStart w:id="22" w:name="_Toc242803767"/>
      <w:r>
        <w:t xml:space="preserve">4.5 Qasja </w:t>
      </w:r>
      <w:r>
        <w:t>A: detektimi me rregulla</w:t>
      </w:r>
      <w:bookmarkEnd w:id="22"/>
    </w:p>
    <w:p w14:paraId="229AE1FD" w14:textId="77777777" w:rsidR="00915561" w:rsidRDefault="00763756">
      <w:pPr>
        <w:ind w:firstLine="360"/>
      </w:pPr>
      <w:r>
        <w:t xml:space="preserve">Sistemi zbaton tetë strategji. God Class, Data Class, Feature Envy dhe Brain Method janë marrë ashtu siç i publikuan Lanza &amp; Marinescu (2006). Large Class, Long Method dhe Long Parameter List ndjekin përshkrimet e Fowler </w:t>
      </w:r>
      <w:r>
        <w:t>(2018), ndërsa Deep Nesting mat sa thellë janë futur blloqet brenda njëri-tjetrit. Kushtet dhe burimi i secilës janë te Shtojca 8.1.</w:t>
      </w:r>
    </w:p>
    <w:p w14:paraId="2ADC71EA" w14:textId="77777777" w:rsidR="00915561" w:rsidRDefault="00763756">
      <w:pPr>
        <w:ind w:firstLine="360"/>
      </w:pPr>
      <w:r>
        <w:rPr>
          <w:b/>
        </w:rPr>
        <w:t>Si shprehen strategjitë.</w:t>
      </w:r>
      <w:r>
        <w:t xml:space="preserve"> Secila strategji është kombinim kushtesh mbi metrika, jo një metrikë e vetme. God Class kërkon një</w:t>
      </w:r>
      <w:r>
        <w:t>kohësisht kompleksitet të lartë (WMC ≥ 47), kohezion të ulët (TCC &lt; 1/3) dhe qasje në të dhëna të huaja (ATFD &gt; 5). Feature Envy kërkon që metoda të lexojë shumë atribute të huaja (ATFD &gt; 5), më shumë të huaja se të vetat (LAA &lt; 1/3), por nga pak klasa (FD</w:t>
      </w:r>
      <w:r>
        <w:t>P ≤ 5). Data Class kërkon një sipërfaqe publike pothuajse pa sjellje (WOC &lt; 1/3), me shumë fusha publike ose akses-metoda dhe me kompleksitet të ulët. Long Method kërkon vetëm që rreshtat efektivë të kalojnë 30.</w:t>
      </w:r>
    </w:p>
    <w:p w14:paraId="660AF107" w14:textId="77777777" w:rsidR="00915561" w:rsidRDefault="00763756">
      <w:pPr>
        <w:ind w:firstLine="360"/>
      </w:pPr>
      <w:r>
        <w:t xml:space="preserve">Katër pragje nuk kanë burim të botuar dhe i </w:t>
      </w:r>
      <w:r>
        <w:t>ka zgjedhur autori: kufiri i Long Method (30 rreshta), dy kushte të Brain Method (CC ≥ 4, ndërfutja ≥ 3) dhe kufiri i Deep Nesting (&gt; 3). Ndjeshmëria ndaj të parit matet te Nënkapitulli 5.5, ndërsa tre të tjerët nuk maten dot kundrejt MLCQ-së. Të autorit j</w:t>
      </w:r>
      <w:r>
        <w:t>anë edhe tre pragjet e ashpërsisë (Shtojca 8.7); të tjerat vijnë nga Lanza &amp; Marinescu (Shtojca 8.2).</w:t>
      </w:r>
    </w:p>
    <w:p w14:paraId="4CCD7D46" w14:textId="77777777" w:rsidR="00915561" w:rsidRDefault="00763756">
      <w:pPr>
        <w:ind w:firstLine="360"/>
      </w:pPr>
      <w:r>
        <w:t>Kundrejt MLCQ-së vlerësohen katër strategji: God Class kundrejt etiketës «blob», dhe Data Class, Feature Envy e Long Method kundrejt etiketave me të njëjt</w:t>
      </w:r>
      <w:r>
        <w:t xml:space="preserve">in emër. Për Blob-in </w:t>
      </w:r>
      <w:r>
        <w:lastRenderedPageBreak/>
        <w:t>pikëzohet edhe një variant që bashkon God Class me Large Class, detektorin që shikon vetëm madhësinë.</w:t>
      </w:r>
    </w:p>
    <w:p w14:paraId="024BB735" w14:textId="77777777" w:rsidR="00915561" w:rsidRDefault="00763756">
      <w:pPr>
        <w:ind w:firstLine="360"/>
      </w:pPr>
      <w:r>
        <w:t>Një detektor nuk kthen thjesht po ose jo, por kushtet që vlerësoi me vlerat e matura. Kjo i lejon ndërfaqes të shpjegojë pse u shënua</w:t>
      </w:r>
      <w:r>
        <w:t xml:space="preserve"> diçka dhe punimit të raportojë cili kusht e mbajti detektimin.</w:t>
      </w:r>
    </w:p>
    <w:p w14:paraId="2DC01863" w14:textId="77777777" w:rsidR="00915561" w:rsidRDefault="00763756">
      <w:pPr>
        <w:ind w:firstLine="360"/>
      </w:pPr>
      <w:r>
        <w:rPr>
          <w:b/>
        </w:rPr>
        <w:t>Ashpërsia.</w:t>
      </w:r>
      <w:r>
        <w:t xml:space="preserve"> Për çdo kusht të plotësuar llogaritet teprica e, raporti mes matjes v dhe pragut t. Kur kushti kërkon që matja të jetë mbi prag, teprica është:</w:t>
      </w:r>
    </w:p>
    <w:p w14:paraId="3D746748" w14:textId="77777777" w:rsidR="00915561" w:rsidRDefault="00763756">
      <w:pPr>
        <w:keepLines/>
        <w:tabs>
          <w:tab w:val="center" w:pos="4419"/>
          <w:tab w:val="right" w:pos="8838"/>
        </w:tabs>
      </w:pPr>
      <w:r>
        <w:tab/>
        <w:t>e = v / t</w:t>
      </w:r>
      <w:r>
        <w:tab/>
        <w:t>(1)</w:t>
      </w:r>
    </w:p>
    <w:p w14:paraId="35AB136B" w14:textId="77777777" w:rsidR="00915561" w:rsidRDefault="00763756">
      <w:pPr>
        <w:ind w:firstLine="360"/>
      </w:pPr>
      <w:r>
        <w:t>Kur kushti kërkon që m</w:t>
      </w:r>
      <w:r>
        <w:t>atja të jetë nën prag, si te TCC-ja, raporti përmbyset, që teprica të jetë përsëri së paku 1 dhe kushtet me drejtim të kundërt të mesatarizohen bashkë:</w:t>
      </w:r>
    </w:p>
    <w:p w14:paraId="7F14B6AD" w14:textId="77777777" w:rsidR="00915561" w:rsidRDefault="00763756">
      <w:pPr>
        <w:keepLines/>
        <w:tabs>
          <w:tab w:val="center" w:pos="4419"/>
          <w:tab w:val="right" w:pos="8838"/>
        </w:tabs>
      </w:pPr>
      <w:r>
        <w:tab/>
        <w:t>e = t / v</w:t>
      </w:r>
      <w:r>
        <w:tab/>
        <w:t>(2)</w:t>
      </w:r>
    </w:p>
    <w:p w14:paraId="58B0FDA3" w14:textId="77777777" w:rsidR="00915561" w:rsidRDefault="00763756">
      <w:pPr>
        <w:ind w:firstLine="360"/>
      </w:pPr>
      <w:r>
        <w:t xml:space="preserve">Rezultati i gjetjes është mesatarja e tepricave të saj, ku secila kufizohet te 5, që një </w:t>
      </w:r>
      <w:r>
        <w:t>metrikë e vetme ekstreme të mos e shtyjë një rast të butë te niveli më i lartë; shuma merret mbi të n kushtet e strategjisë:</w:t>
      </w:r>
    </w:p>
    <w:p w14:paraId="18FF3A8C" w14:textId="77777777" w:rsidR="00915561" w:rsidRDefault="00763756">
      <w:pPr>
        <w:keepLines/>
        <w:tabs>
          <w:tab w:val="center" w:pos="4419"/>
          <w:tab w:val="right" w:pos="8838"/>
        </w:tabs>
      </w:pPr>
      <w:r>
        <w:tab/>
        <w:t>s = (1 / n) · Σ min(e, 5)</w:t>
      </w:r>
      <w:r>
        <w:tab/>
        <w:t>(3)</w:t>
      </w:r>
    </w:p>
    <w:p w14:paraId="1275C8A8" w14:textId="77777777" w:rsidR="00915561" w:rsidRDefault="00763756">
      <w:pPr>
        <w:ind w:firstLine="360"/>
      </w:pPr>
      <w:r>
        <w:t>Gjetja quhet minor kur s &lt; 1.5, major kur 1.5 ≤ s &lt; 2.5, dhe critical përndryshe. Meqë shkalla është</w:t>
      </w:r>
      <w:r>
        <w:t xml:space="preserve"> ajo e MLCQ-së, ashpërsia e derivuar krahasohet drejtpërdrejt me atë të rishikuesve.</w:t>
      </w:r>
    </w:p>
    <w:p w14:paraId="4B9F868F" w14:textId="77777777" w:rsidR="00915561" w:rsidRDefault="00763756">
      <w:pPr>
        <w:pStyle w:val="Heading2"/>
      </w:pPr>
      <w:bookmarkStart w:id="23" w:name="_Toc242803768"/>
      <w:r>
        <w:t>4.6 Qasja B: detektimi me mësim të makinës</w:t>
      </w:r>
      <w:bookmarkEnd w:id="23"/>
    </w:p>
    <w:p w14:paraId="41F9F843" w14:textId="77777777" w:rsidR="00915561" w:rsidRDefault="00763756">
      <w:pPr>
        <w:ind w:firstLine="360"/>
      </w:pPr>
      <w:r>
        <w:t>Vlerësohen katër modele: klasifikuesi i shumicës, regresioni logjistik, Random Forest (Breiman, 2001) dhe Gradient Boosting (Fri</w:t>
      </w:r>
      <w:r>
        <w:t>edman, 2001), të gjitha me scikit-learn (Pedregosa et al., 2011). Si veçori përdoren të gjitha metrikat e Nënkapitullit 4.4, jo vetëm ato të strategjive. Për erërat e klasës vektori ka shtatëmbëdhjetë metrika klase; për erërat e metodës ka nëntë metrika me</w:t>
      </w:r>
      <w:r>
        <w:t>tode bashkë me metrikat e klasës që e përmban, gjithsej 26. Parashtesa «c_» shënon një metrikë klase dhe «m_» një metrikë metode, sepse disa metrika, si ATFD, maten në të dy nivelet.</w:t>
      </w:r>
    </w:p>
    <w:p w14:paraId="2DB5F3CA" w14:textId="77777777" w:rsidR="00915561" w:rsidRDefault="00763756">
      <w:pPr>
        <w:ind w:firstLine="360"/>
      </w:pPr>
      <w:r>
        <w:rPr>
          <w:b/>
        </w:rPr>
        <w:lastRenderedPageBreak/>
        <w:t>Konfigurimi.</w:t>
      </w:r>
      <w:r>
        <w:t xml:space="preserve"> Klasifikuesi i shumicës parashikon gjithmonë «pa erë» dhe sh</w:t>
      </w:r>
      <w:r>
        <w:t>ërben si model bazë. Regresioni logjistik përdoret pas standardizimit të veçorive, sepse vetëm ai është i ndjeshëm ndaj shkallës: pa të, LCOM-i, që arrin mijëra, do ta mbulonte TCC-në, që qëndron mes 0 dhe 1. Random Forest ndërtohet me 300 pemë, ndërsa Gra</w:t>
      </w:r>
      <w:r>
        <w:t>dient Boosting përdor variantin me histograma të scikit-learn me parametrat e parazgjedhur. Hiperparametrat nuk optimizohen: optimizimi do të kërkonte një ndarje të dytë brenda çdo fold-i, dhe pa të do të rridhte informacion nga bashkësia e testimit. Të gj</w:t>
      </w:r>
      <w:r>
        <w:t>itha modelet përdorin farën 20260826.</w:t>
      </w:r>
    </w:p>
    <w:p w14:paraId="385650DE" w14:textId="77777777" w:rsidR="00915561" w:rsidRDefault="00763756">
      <w:pPr>
        <w:ind w:firstLine="360"/>
      </w:pPr>
      <w:r>
        <w:rPr>
          <w:b/>
        </w:rPr>
        <w:t>Ndarja.</w:t>
      </w:r>
      <w:r>
        <w:t xml:space="preserve"> Ndarja bëhet me GroupKFold në pesë folde sipas depos, që mostrat e një projekti të mos jenë njëkohësisht në trajnim dhe në testim (Nënkapitulli 2.4). Një ndarje e rastësishme sipas rreshtave do të ishte rast i </w:t>
      </w:r>
      <w:r>
        <w:t>asaj që Kaufman et al. (2012) e quajnë rrjedhje: modeli do të mësonte nga të dhëna që në përdorim real nuk i ka. Çdo mostër parashikohet një herë, nga një model që nuk e ka parë projektin e saj. Kështu modeli jep dalje të së njëjtës formë si detektorët, dh</w:t>
      </w:r>
      <w:r>
        <w:t>e të dy krahasohen mostër për mostër.</w:t>
      </w:r>
    </w:p>
    <w:p w14:paraId="62692F3C" w14:textId="77777777" w:rsidR="00915561" w:rsidRDefault="00763756">
      <w:pPr>
        <w:ind w:firstLine="360"/>
      </w:pPr>
      <w:r>
        <w:t>Çekuilibri i klasave trajtohet me pesha, jo me mbi-mostrim, sepse mbi-mostrimi do t'i kopjonte rreshtat përtej kufirit të fold-it dhe do ta prishte grupimin. Bashkësia e testimit nuk ribalancohet.</w:t>
      </w:r>
    </w:p>
    <w:p w14:paraId="784601C9" w14:textId="77777777" w:rsidR="00915561" w:rsidRDefault="00763756">
      <w:pPr>
        <w:ind w:firstLine="360"/>
      </w:pPr>
      <w:r>
        <w:rPr>
          <w:b/>
        </w:rPr>
        <w:t>Ablacioni.</w:t>
      </w:r>
      <w:r>
        <w:t xml:space="preserve"> Modelet tr</w:t>
      </w:r>
      <w:r>
        <w:t>ajnohen edhe vetëm me metrikat që lexon strategjia përkatëse: te Blob WMC, TCC dhe ATFD e klasës, te Feature Envy ATFD, LAA dhe FDP e metodës, te Data Class WOC, NOPA, NOAM dhe WMC, dhe te Long Method vetëm MLOC. Foldet, fara dhe pikëzimi mbeten të njëjta,</w:t>
      </w:r>
      <w:r>
        <w:t xml:space="preserve"> ndaj dallimi me modelin e plotë tregon sa nga fitimi vjen nga kufiri i mësuar dhe sa nga metrikat shtesë.</w:t>
      </w:r>
    </w:p>
    <w:p w14:paraId="30BF78ED" w14:textId="77777777" w:rsidR="00915561" w:rsidRDefault="00763756">
      <w:pPr>
        <w:ind w:firstLine="360"/>
      </w:pPr>
      <w:r>
        <w:rPr>
          <w:b/>
        </w:rPr>
        <w:t>Rëndësia dhe shpjegimi.</w:t>
      </w:r>
      <w:r>
        <w:t xml:space="preserve"> Rëndësia e veçorive matet me permutim (permutation importance) mbi fold-in e testimit, me dhjetë përsëritje, sepse rëndësia e</w:t>
      </w:r>
      <w:r>
        <w:t xml:space="preserve"> bazuar te papastërtia favorizon veçoritë me shumë vlera të ndryshme (Strobl et al., 2007). Kjo tregon cila metrikë ka peshë në tërë korpusin, por jo pse u shënua një entitet i caktuar. Prandaj çdo verdikt pozitiv shpjegohet veç: çdo metrikë, një nga një, </w:t>
      </w:r>
      <w:r>
        <w:t>zëvendësohet me mesoren e bashkësisë së trajnimit dhe modeli pyetet sërish. Nëse ky ndryshim i vetëm e ul probabilitetin nën 0.5, ajo metrikë e mban verdiktin, dhe ndërfaqja e shkruan si fjali: «po të ishte CLOC-u tipik, kjo klasë nuk do të shënohej». Meto</w:t>
      </w:r>
      <w:r>
        <w:t xml:space="preserve">da vlen për çdo lloj modeli, por shikon një metrikë në një kohë: kur dy </w:t>
      </w:r>
      <w:r>
        <w:lastRenderedPageBreak/>
        <w:t>metrika mbajnë të njëjtin informacion, ndryshimi i njërës mund të mos lëvizë asgjë, dhe rasti mbetet pa shpjegim. Edhe shpjegimet llogariten jashtë fold-it.</w:t>
      </w:r>
    </w:p>
    <w:p w14:paraId="3C8EEE25" w14:textId="77777777" w:rsidR="00915561" w:rsidRDefault="00763756">
      <w:pPr>
        <w:ind w:firstLine="360"/>
      </w:pPr>
      <w:r>
        <w:t xml:space="preserve">Për ndërfaqen, modeli më i </w:t>
      </w:r>
      <w:r>
        <w:t>mirë i secilës erë trajnohet sërish mbi të gjitha mostrat dhe ruhet në disk me një manifest që mban veçoritë, versionet dhe farën. Ai pyetet vetëm kur përdoruesi e kërkon; nëse mungon, analiza me rregulla vazhdon dhe shërbimi e njofton me një kod gabimi të</w:t>
      </w:r>
      <w:r>
        <w:t xml:space="preserve"> veçantë. Shifrat e punimit vijnë vetëm nga parashikimet jashtë fold-it, kurrë nga ky model.</w:t>
      </w:r>
    </w:p>
    <w:p w14:paraId="5252D74F" w14:textId="77777777" w:rsidR="00915561" w:rsidRDefault="00763756">
      <w:pPr>
        <w:pStyle w:val="Heading2"/>
      </w:pPr>
      <w:bookmarkStart w:id="24" w:name="_Toc242803769"/>
      <w:r>
        <w:t>4.7 Qasja C: motori i refaktorimit</w:t>
      </w:r>
      <w:bookmarkEnd w:id="24"/>
    </w:p>
    <w:p w14:paraId="4F1AD1AF" w14:textId="77777777" w:rsidR="00915561" w:rsidRDefault="00763756">
      <w:pPr>
        <w:ind w:firstLine="360"/>
      </w:pPr>
      <w:r>
        <w:t>Motori automatizon tri transformime nga katalogu i Fowler (2018): Extract Method për Long Method dhe Brain Method, Replace Neste</w:t>
      </w:r>
      <w:r>
        <w:t>d Conditional with Guard Clauses për Deep Nesting, dhe Introduce Parameter Object për Long Parameter List, vetëm te metodat «private». Për katër erërat e tjera refaktorimi vetëm propozohet (Shtojca 8.4).</w:t>
      </w:r>
    </w:p>
    <w:p w14:paraId="52EAF433" w14:textId="77777777" w:rsidR="00915561" w:rsidRDefault="00763756">
      <w:pPr>
        <w:ind w:firstLine="360"/>
      </w:pPr>
      <w:r>
        <w:t>Çdo transformim ka parakushtet e veta. Nëse ndonjë p</w:t>
      </w:r>
      <w:r>
        <w:t>rej tyre nuk mund të provohet nga pema sintaksore, transformimi kthen «e paaplikueshme» bashkë me arsyen, dhe ky refuzim numërohet si rezultat.</w:t>
      </w:r>
    </w:p>
    <w:p w14:paraId="1AA72943" w14:textId="77777777" w:rsidR="00915561" w:rsidRDefault="00763756">
      <w:pPr>
        <w:ind w:firstLine="360"/>
      </w:pPr>
      <w:r>
        <w:rPr>
          <w:b/>
        </w:rPr>
        <w:t>Extract Method.</w:t>
      </w:r>
      <w:r>
        <w:t xml:space="preserve"> Nga trupi i metodës zgjidhet deklarata e përbërë më e madhe e nivelit të parë (një if, for, whil</w:t>
      </w:r>
      <w:r>
        <w:t>e, do, try ose switch), e matur në rreshta. Zgjedhja është mekanike, që e njëjta hyrje të japë gjithmonë të njëjtin rishkrim. Një analizë e rrjedhës së të dhënave i ndan variablat e bllokut në tri grupe: ato që blloku i lexon dhe që janë deklaruar para tij</w:t>
      </w:r>
      <w:r>
        <w:t xml:space="preserve"> bëhen parametra; ajo që blloku e shkruan dhe që lexohet pas tij bëhet vlera që kthehet, dhe mund të jetë vetëm një; ato që deklarohen brenda tij mbeten brenda. Blloku refuzohet kur prej tij del një return, break ose continue, kur ka më shumë se një dalje,</w:t>
      </w:r>
      <w:r>
        <w:t xml:space="preserve"> kur një variabël që lexon nuk ka vlerë me siguri, ose kur tipi i një variable nuk duket në skedar. Metoda e re është private, statike kur edhe metoda burimore është statike, dhe e trashëgon klauzolën «throws». Ajo quhet «extracted»: një emër sipas qëllimi</w:t>
      </w:r>
      <w:r>
        <w:t>t kërkon të kuptosh për çfarë shërben kodi, gjë që pema sintaksore nuk e jep, ndaj emërtimi i lihet autorit.</w:t>
      </w:r>
    </w:p>
    <w:p w14:paraId="19E6B5ED" w14:textId="77777777" w:rsidR="00915561" w:rsidRDefault="00763756">
      <w:pPr>
        <w:ind w:firstLine="360"/>
      </w:pPr>
      <w:r>
        <w:rPr>
          <w:b/>
        </w:rPr>
        <w:t>Replace Nested Conditional with Guard Clauses.</w:t>
      </w:r>
      <w:r>
        <w:t xml:space="preserve"> Transformimi pranon vetëm një formë: metodë void, trupi i së cilës është një if i vetëm pa else. Kus</w:t>
      </w:r>
      <w:r>
        <w:t xml:space="preserve">hti mbështillet si </w:t>
      </w:r>
      <w:r>
        <w:lastRenderedPageBreak/>
        <w:t>«!(kushti)», metoda del menjëherë kur ai vlen, dhe trupi i if-it zbret një nivel. Mbështjellja, në vend të përmbysjes së operatorit, e ruan kuptimin edhe për numrat me presje lëvizëse, ku «a &gt; b» dhe «a &lt;= b» mund të jenë të dy të rremë,</w:t>
      </w:r>
      <w:r>
        <w:t xml:space="preserve"> dhe e vlerëson kushtin saktësisht një herë. Çdo formë tjetër refuzohet, sepse një degë else apo një vlerë kthyese do të kërkonin një vendim që sintaksa nuk e jep.</w:t>
      </w:r>
    </w:p>
    <w:p w14:paraId="42DDFC9F" w14:textId="77777777" w:rsidR="00915561" w:rsidRDefault="00763756">
      <w:pPr>
        <w:ind w:firstLine="360"/>
      </w:pPr>
      <w:r>
        <w:rPr>
          <w:b/>
        </w:rPr>
        <w:t>Introduce Parameter Object.</w:t>
      </w:r>
      <w:r>
        <w:t xml:space="preserve"> Zbatohet vetëm te metodat private, sepse Java i kufizon thirrjet e tyre brenda klasës së nivelit të lartë, pra brenda skedarit që rishkruhet. Parametrat mblidhen në një klasë të brendshme statike me fusha finale dhe konstruktor, metoda merr një parametër </w:t>
      </w:r>
      <w:r>
        <w:t>të vetëm, dhe çdo thirrje në skedar e ndërton objektin. Trupi i metodës nuk preket: në krye të tij parametrat e vjetër rideklarohen si variabla lokale me të njëjtin emër e tip, kështu që as fshehja e një emri as caktimi i një parametri nuk e ndryshojnë kup</w:t>
      </w:r>
      <w:r>
        <w:t>timin. Refuzohen mbingarkesat, referencat ndaj metodës, parametrat me numër të ndryshueshëm, tipet gjenerike, parametrat me anotime dhe klasat që nuk mund të mbajnë një klasë të brendshme statike.</w:t>
      </w:r>
    </w:p>
    <w:p w14:paraId="59312A17" w14:textId="77777777" w:rsidR="00915561" w:rsidRDefault="00763756">
      <w:pPr>
        <w:ind w:firstLine="360"/>
      </w:pPr>
      <w:r>
        <w:rPr>
          <w:b/>
        </w:rPr>
        <w:t>Gjetja e vendit dhe editimi.</w:t>
      </w:r>
      <w:r>
        <w:t xml:space="preserve"> Para rishkrimit skedari parsoh</w:t>
      </w:r>
      <w:r>
        <w:t>et sërish, dhe entiteti gjendet me të njëjtin parim si mostrat e MLCQ-së: rreshti i fillimit si ankor, emri si kontroll. Kur skedari ka ndryshuar dhe rreshti mban diçka tjetër, vendi numërohet si i palokalizueshëm dhe nuk preket. Rishkrimi bëhet mbi pozici</w:t>
      </w:r>
      <w:r>
        <w:t>one bajtash, sepse tree-sitter jep pozicionet në bajta të tekstit UTF-8. Editimet aplikohen nga fundi i skedarit drejt fillimit, që pozicionet e të tjerave të mbeten të sakta, dhe dy editime që mbivendosen refuzohen.</w:t>
      </w:r>
    </w:p>
    <w:p w14:paraId="4E289563" w14:textId="77777777" w:rsidR="00915561" w:rsidRDefault="00763756">
      <w:pPr>
        <w:ind w:firstLine="360"/>
      </w:pPr>
      <w:r>
        <w:rPr>
          <w:b/>
        </w:rPr>
        <w:t>Verifikimi.</w:t>
      </w:r>
      <w:r>
        <w:t xml:space="preserve"> Verifikimi ka tri nivele, sepse një skedar nga një depo reale varet nga fqinjët e tij dhe shpesh nuk kompilon i vetëm: skedari i rishkruar duhet të parsohet; javac, i ekzekutuar para dhe pas, nuk duhet të japë lloj të ri gabimi; dhe nëse skedari kompilont</w:t>
      </w:r>
      <w:r>
        <w:t>e i vetëm, duhet të kompilojë ende. Krahasohen llojet e mesazheve dhe jo numri i tyre, sepse një parametër i ri me tip të importuar shton një «cannot find symbol» që vjen nga izolimi e jo nga rishkrimi. Kompilatori thirret me argumente të fiksuara, me kufi</w:t>
      </w:r>
      <w:r>
        <w:t xml:space="preserve"> kohe prej 60 sekondash dhe në një dosje të përkohshme. Ndikimi i izolimit matet veç: mbi një mostër skedarësh të zgjedhur me farë, i njëjti rishkrim kompilohet një herë i vetëm dhe një herë me burimet e projektit, dhe verdiktet krahasohen.</w:t>
      </w:r>
    </w:p>
    <w:p w14:paraId="05F7D96D" w14:textId="77777777" w:rsidR="00915561" w:rsidRDefault="00763756">
      <w:pPr>
        <w:ind w:firstLine="360"/>
      </w:pPr>
      <w:r>
        <w:lastRenderedPageBreak/>
        <w:t>Pas verifikimit</w:t>
      </w:r>
      <w:r>
        <w:t>, çdo entitet i rishkruar matet sërish me të njëjtët detektorë. Matet e gjithë klasa, para dhe pas, sepse Extract Method shton një metodë të re. Kështu shihet nëse era u hoq, sa ndryshoi metrika që e ndez detektorin, dhe nëse rishkrimi solli një erë të re.</w:t>
      </w:r>
    </w:p>
    <w:p w14:paraId="105CD1A3" w14:textId="77777777" w:rsidR="00915561" w:rsidRDefault="00763756">
      <w:pPr>
        <w:ind w:firstLine="360"/>
      </w:pPr>
      <w:r>
        <w:rPr>
          <w:b/>
        </w:rPr>
        <w:t>Cilësia e rishkrimeve.</w:t>
      </w:r>
      <w:r>
        <w:t xml:space="preserve"> Kompilimi dëshmon vetëm se rishkrimi mbetet kod i vlefshëm. Përkufizimi i Fowler (2018) kërkon edhe që struktura të përmirësohet, dhe nëse u përmirësua e gjykon një njeri, mbi një mostër diff-esh, me një rubrikë me tri përmasa: </w:t>
      </w:r>
      <w:r>
        <w:rPr>
          <w:b/>
        </w:rPr>
        <w:t>sjel</w:t>
      </w:r>
      <w:r>
        <w:rPr>
          <w:b/>
        </w:rPr>
        <w:t>lja</w:t>
      </w:r>
      <w:r>
        <w:t xml:space="preserve"> (e ruajtur, e paqartë, e ndryshuar), </w:t>
      </w:r>
      <w:r>
        <w:rPr>
          <w:b/>
        </w:rPr>
        <w:t>përfitimi</w:t>
      </w:r>
      <w:r>
        <w:t xml:space="preserve"> (përmirëson, asnjanës, përkeqëson) dhe </w:t>
      </w:r>
      <w:r>
        <w:rPr>
          <w:b/>
        </w:rPr>
        <w:t>pranueshmëria</w:t>
      </w:r>
      <w:r>
        <w:t xml:space="preserve"> (ashtu si është, pas një ndreqjeje, e refuzuar). Mostra zgjidhet me farë, e shtresuar sipas transformimit, dhe shifra e përgjithshme ripeshohet sipas ma</w:t>
      </w:r>
      <w:r>
        <w:t>dhësisë së shtresave. Vlerësuesi nuk e sheh verdiktin e kompilatorit. Intervalet janë ato të Wilson (1927), sepse përafrimi normal me pak vëzhgime jep kufij jashtë [0, 1] (Brown et al., 2001). Vlerësuesi është vetë autori, gjë që është kufizim i deklaruar.</w:t>
      </w:r>
    </w:p>
    <w:p w14:paraId="53E3260B" w14:textId="77777777" w:rsidR="00915561" w:rsidRDefault="00763756">
      <w:pPr>
        <w:pStyle w:val="Heading2"/>
      </w:pPr>
      <w:bookmarkStart w:id="25" w:name="_Toc242803770"/>
      <w:r>
        <w:t>4.8 Ndërfaqja web dhe API</w:t>
      </w:r>
      <w:bookmarkEnd w:id="25"/>
    </w:p>
    <w:p w14:paraId="4C3746F1" w14:textId="77777777" w:rsidR="00915561" w:rsidRDefault="00763756">
      <w:pPr>
        <w:ind w:firstLine="360"/>
      </w:pPr>
      <w:r>
        <w:t>Shërbimi HTTP ka njëmbëdhjetë pika hyrjeje: analizën e projektit, metrikat dhe kodin e një entiteti, shfletimin e dosjeve, importin nga GitHub, gjendjen e shërbimit, dhe pesë pika nën /refactor (pamja paraprake, patch-i, kontroll</w:t>
      </w:r>
      <w:r>
        <w:t>i dhe shkrimi në disk). Secila e validon kërkesën, thërret të njëjtat funksione si rreshti i komandës dhe kthen JSON.</w:t>
      </w:r>
    </w:p>
    <w:p w14:paraId="7FA9684F" w14:textId="77777777" w:rsidR="00915561" w:rsidRDefault="00763756">
      <w:pPr>
        <w:ind w:firstLine="360"/>
      </w:pPr>
      <w:r>
        <w:t>Meqë aplikacioni ka një përdorues dhe dëgjon vetëm në localhost, rreziqet kryesore janë shtigjet dhe burimet, jo autentikimi. Pranohen vet</w:t>
      </w:r>
      <w:r>
        <w:t>ëm shtigje brenda rrënjëve të lejuara, edhe pas lidhjeve simbolike; analiza ka kufij për skedarët, madhësinë dhe kohën; dhe gabimet kthehen pa detaje të brendshme. Meqë çdo faqe e hapur në shfletues mund ta arrijë localhost-in, refuzohen edhe emrat jo-loka</w:t>
      </w:r>
      <w:r>
        <w:t>lë te koka Host (DNS rebinding), kërkesat POST nga origjina të huaja dhe shfaqja e ndërfaqes brenda një faqeje tjetër. Importi nga GitHub ruan vetëm skedarët «.java» të një depoje publike, me kufij madhësie dhe me çdo shteg brenda dosjes së synuar.</w:t>
      </w:r>
    </w:p>
    <w:p w14:paraId="211399F5" w14:textId="77777777" w:rsidR="00915561" w:rsidRDefault="00763756">
      <w:pPr>
        <w:ind w:firstLine="360"/>
      </w:pPr>
      <w:r>
        <w:t>Shkrimi</w:t>
      </w:r>
      <w:r>
        <w:t xml:space="preserve"> në disk është i vetmi veprim që ndryshon kodin e autorit, ndaj kërkon konfirmim të qartë, një depo git pa ndryshime të pakomituara dhe skedarë që git-i i ndjek, që një «git </w:t>
      </w:r>
      <w:r>
        <w:lastRenderedPageBreak/>
        <w:t xml:space="preserve">restore» t'i kthejë të gjitha. Përndryshe refuzohet me arsyen përkatëse. Shkruhen </w:t>
      </w:r>
      <w:r>
        <w:t>vetëm rishkrimet që kaluan verifikimin.</w:t>
      </w:r>
    </w:p>
    <w:p w14:paraId="08061E34" w14:textId="77777777" w:rsidR="00915561" w:rsidRDefault="00763756">
      <w:pPr>
        <w:ind w:firstLine="360"/>
      </w:pPr>
      <w:r>
        <w:t>Ndërfaqja është aplikacion React me TypeScript, që shërbehet nga i njëjti proces si API-ja. Projekti zgjidhet duke shfletuar dosjet ose duke importuar një depo. Për çdo gjetje shfaqen kushtet me vlerat e matura, shpj</w:t>
      </w:r>
      <w:r>
        <w:t>egimi i modelit, dhe diff-i i rishkrimit ose arsyeja e refuzimit. Pas shkrimit në disk tregohet cilat erëra u hoqën dhe cilat u shfaqën.</w:t>
      </w:r>
    </w:p>
    <w:p w14:paraId="6DC16E54" w14:textId="77777777" w:rsidR="00915561" w:rsidRDefault="00763756">
      <w:pPr>
        <w:ind w:firstLine="360"/>
      </w:pPr>
      <w:r>
        <w:t>Ndërfaqja ka dy mënyra leximi. Mënyra teknike përdor emrat e literaturës, si Feature Envy ose klauzola «WOC &lt; 0.333». M</w:t>
      </w:r>
      <w:r>
        <w:t>ënyra e thjeshtë, që hapet si parazgjedhje për një vizitor të ri, i jep çdo ere, metrike, ashpërsie dhe refaktorimi një emër shqip dhe një fjali që e shpjegon, dhe çdo klauzolë e lexon si fjali: «Rreshtat e kodit të metodës: 77 (problem kur është mbi 35)».</w:t>
      </w:r>
      <w:r>
        <w:t xml:space="preserve"> Shpjegimet janë në një fjalor të vetëm, që e lexojnë njësoj ndërfaqja dhe rreshti i komandës me opsionin --thjeshte, dhe testet kontrollojnë që çdo term që prodhon sistemi të ketë shpjegim.</w:t>
      </w:r>
    </w:p>
    <w:p w14:paraId="30B28A9F" w14:textId="77777777" w:rsidR="00915561" w:rsidRDefault="00763756">
      <w:pPr>
        <w:pStyle w:val="Heading2"/>
      </w:pPr>
      <w:bookmarkStart w:id="26" w:name="_Toc242803771"/>
      <w:r>
        <w:t>4.9 Matja e performancës</w:t>
      </w:r>
      <w:bookmarkEnd w:id="26"/>
    </w:p>
    <w:p w14:paraId="4C7CC436" w14:textId="77777777" w:rsidR="00915561" w:rsidRDefault="00763756">
      <w:pPr>
        <w:ind w:firstLine="360"/>
      </w:pPr>
      <w:r>
        <w:t>Detektimi vlerësohet si klasifikim binar</w:t>
      </w:r>
      <w:r>
        <w:t xml:space="preserve"> mbi etiketën e Nënkapitullit 4.3. Te matrica e konfuzionit, TP janë mostrat pozitive që detektori i shënon, FP negativët që shënon, FN pozitivët që i humbet dhe TN negativët që i lë. Prej saj llogariten precizioni, recall-i dhe F1:</w:t>
      </w:r>
    </w:p>
    <w:p w14:paraId="69802C46" w14:textId="77777777" w:rsidR="00915561" w:rsidRDefault="00763756">
      <w:pPr>
        <w:keepLines/>
        <w:tabs>
          <w:tab w:val="center" w:pos="4419"/>
          <w:tab w:val="right" w:pos="8838"/>
        </w:tabs>
      </w:pPr>
      <w:r>
        <w:tab/>
        <w:t>P = TP / (TP + FP)</w:t>
      </w:r>
      <w:r>
        <w:tab/>
        <w:t>(4)</w:t>
      </w:r>
    </w:p>
    <w:p w14:paraId="752F5F67" w14:textId="77777777" w:rsidR="00915561" w:rsidRDefault="00763756">
      <w:pPr>
        <w:keepLines/>
        <w:tabs>
          <w:tab w:val="center" w:pos="4419"/>
          <w:tab w:val="right" w:pos="8838"/>
        </w:tabs>
      </w:pPr>
      <w:r>
        <w:tab/>
        <w:t>R = TP / (TP + FN)</w:t>
      </w:r>
      <w:r>
        <w:tab/>
        <w:t>(5)</w:t>
      </w:r>
    </w:p>
    <w:p w14:paraId="356BFACA" w14:textId="77777777" w:rsidR="00915561" w:rsidRDefault="00763756">
      <w:pPr>
        <w:keepLines/>
        <w:tabs>
          <w:tab w:val="center" w:pos="4419"/>
          <w:tab w:val="right" w:pos="8838"/>
        </w:tabs>
      </w:pPr>
      <w:r>
        <w:tab/>
        <w:t>F1 = 2 · P · R / (P + R)</w:t>
      </w:r>
      <w:r>
        <w:tab/>
        <w:t>(6)</w:t>
      </w:r>
    </w:p>
    <w:p w14:paraId="0A80E157" w14:textId="77777777" w:rsidR="00915561" w:rsidRDefault="00763756">
      <w:pPr>
        <w:ind w:firstLine="360"/>
      </w:pPr>
      <w:r>
        <w:t>Treguesi kryesor është koeficienti i korrelacionit i Matthews-it (Matthews, 1975), që i merr parasysh të katër qelizat:</w:t>
      </w:r>
    </w:p>
    <w:p w14:paraId="0D5184CD" w14:textId="77777777" w:rsidR="00915561" w:rsidRDefault="00763756">
      <w:pPr>
        <w:keepLines/>
        <w:tabs>
          <w:tab w:val="center" w:pos="4419"/>
          <w:tab w:val="right" w:pos="8838"/>
        </w:tabs>
      </w:pPr>
      <w:r>
        <w:tab/>
        <w:t>MCC = (TP·TN − FP·FN) / √((TP+FP)(TP+FN)(TN+FP)(TN+FN))</w:t>
      </w:r>
      <w:r>
        <w:tab/>
        <w:t>(7)</w:t>
      </w:r>
    </w:p>
    <w:p w14:paraId="0B6056D0" w14:textId="77777777" w:rsidR="00915561" w:rsidRDefault="00763756">
      <w:pPr>
        <w:ind w:firstLine="360"/>
      </w:pPr>
      <w:r>
        <w:t>Kjo ka rëndësi kur s</w:t>
      </w:r>
      <w:r>
        <w:t xml:space="preserve">humica e etiketave janë negative: një detektor që nuk ndez kurrë del i papërcaktuar sipas MCC-së, ndërsa saktësia e përgjithshme do t'i jepte shifër të lartë. Chicco &amp; Jurman (2020) tregojnë se MCC-ja del e lartë vetëm kur parashikimi është i mirë në të </w:t>
      </w:r>
      <w:r>
        <w:lastRenderedPageBreak/>
        <w:t>ka</w:t>
      </w:r>
      <w:r>
        <w:t>tër qelizat, ndërsa saktësia dhe F1 mund të dalin tepër optimiste mbi bashkësi të çekuilibruara. Recall-i raportohet edhe sipas ashpërsisë që caktuan rishikuesit.</w:t>
      </w:r>
    </w:p>
    <w:p w14:paraId="09EF0EBB" w14:textId="77777777" w:rsidR="00915561" w:rsidRDefault="00763756">
      <w:pPr>
        <w:ind w:firstLine="360"/>
      </w:pPr>
      <w:r>
        <w:t>Pajtimi mes dy qasjeve matet me koeficientin kappa (Cohen, 1960), ku A është pjesa e mostrave</w:t>
      </w:r>
      <w:r>
        <w:t xml:space="preserve"> ku dy qasjet japin të njëjtin verdikt dhe E pajtimi që pritet rastësisht nga shpeshtësia me të cilën ndez secila:</w:t>
      </w:r>
    </w:p>
    <w:p w14:paraId="3314D302" w14:textId="77777777" w:rsidR="00915561" w:rsidRDefault="00763756">
      <w:pPr>
        <w:keepLines/>
        <w:tabs>
          <w:tab w:val="center" w:pos="4419"/>
          <w:tab w:val="right" w:pos="8838"/>
        </w:tabs>
      </w:pPr>
      <w:r>
        <w:tab/>
        <w:t>κ = (A − E) / (1 − E)</w:t>
      </w:r>
      <w:r>
        <w:tab/>
        <w:t>(8)</w:t>
      </w:r>
    </w:p>
    <w:p w14:paraId="40EFBA9C" w14:textId="77777777" w:rsidR="00915561" w:rsidRDefault="00763756">
      <w:pPr>
        <w:ind w:firstLine="360"/>
      </w:pPr>
      <w:r>
        <w:t>Kappa zgjidhet sepse kur 87% e etiketave janë negative, dy detektorë që ndezin rrallë pajtohen shumë edhe rastësis</w:t>
      </w:r>
      <w:r>
        <w:t>ht. Raportohen edhe të katër qelizat, bashkimi i dy qasjeve (mostra shënohet nëse e shënon njëra) dhe prerja e tyre (nëse e shënojnë të dyja).</w:t>
      </w:r>
    </w:p>
    <w:p w14:paraId="47D6C611" w14:textId="77777777" w:rsidR="00915561" w:rsidRDefault="00763756">
      <w:pPr>
        <w:ind w:firstLine="360"/>
      </w:pPr>
      <w:r>
        <w:rPr>
          <w:b/>
        </w:rPr>
        <w:t>Ndjeshmëria ndaj pragjeve.</w:t>
      </w:r>
      <w:r>
        <w:t xml:space="preserve"> Secili prag i katër strategjive të vlerësuara shumëzohet me faktorët 0.5, 0.75, 1, 1.2</w:t>
      </w:r>
      <w:r>
        <w:t>5, 1.5, 2, një prag në një kohë dhe me të tjerët te vlerat e botuara, dhe strategjia pikëzohet sërish. Meqë pragjet nuk hyjnë në matje, kjo bëhet mbi tabelën e ruajtur të veçorive. Vlera që jep MCC-në më të lartë nuk adoptohet: e zgjedhur mbi të njëjtën ba</w:t>
      </w:r>
      <w:r>
        <w:t>shkësi mbi të cilën raportohet, ajo do të matte sa mirë u përshtat pragu, jo sa mirë detekton strategjia.</w:t>
      </w:r>
    </w:p>
    <w:p w14:paraId="15795A63" w14:textId="77777777" w:rsidR="00915561" w:rsidRDefault="00763756">
      <w:pPr>
        <w:ind w:firstLine="360"/>
      </w:pPr>
      <w:r>
        <w:rPr>
          <w:b/>
        </w:rPr>
        <w:t>Kalibrimi jashtë fold-it.</w:t>
      </w:r>
      <w:r>
        <w:t xml:space="preserve"> Për një shifër të ndershme me pragje të lëvizura, korpusi ndahet në pesë folde sipas depos, si te Qasja B. Për secilin fold,</w:t>
      </w:r>
      <w:r>
        <w:t xml:space="preserve"> nga i njëjti rrjet faktorësh zgjidhet pragu me MCC-në më të lartë mbi foldet e tjera, dhe ai zbatohet mbi foldin e mbajtur jashtë. Parashikimet e të gjitha foldeve bashkohen dhe pikëzohen një herë, ndaj shifra është jashtë fold-it në të njëjtin kuptim me </w:t>
      </w:r>
      <w:r>
        <w:t>atë të modeleve.</w:t>
      </w:r>
    </w:p>
    <w:p w14:paraId="6B8D4421" w14:textId="77777777" w:rsidR="00915561" w:rsidRDefault="00763756">
      <w:pPr>
        <w:ind w:firstLine="360"/>
      </w:pPr>
      <w:r>
        <w:rPr>
          <w:b/>
        </w:rPr>
        <w:t>Intervalet e besimit.</w:t>
      </w:r>
      <w:r>
        <w:t xml:space="preserve"> Çdo tregues rillogaritet mbi 2000 rimostrime me kthim (Efron &amp; Tibshirani, 1993). Njësia e rimostrimit është depoja e jo mostra, që mostrat e një projekti të mbeten bashkë, dhe intervali 95% merret nga percentilet 2.5</w:t>
      </w:r>
      <w:r>
        <w:t xml:space="preserve"> dhe 97.5. Për dallimin B − A raportohet edhe pjesa e rimostrimeve ku ai ruan shenjën pozitive, dhe dallimi rillogaritet edhe kur Qasja A merr pragun që i jep MCC-në më të lartë.</w:t>
      </w:r>
    </w:p>
    <w:p w14:paraId="257BA0B9" w14:textId="77777777" w:rsidR="00915561" w:rsidRDefault="00763756">
      <w:pPr>
        <w:ind w:firstLine="360"/>
      </w:pPr>
      <w:r>
        <w:rPr>
          <w:b/>
        </w:rPr>
        <w:t>Pajtimi mes rishikuesve.</w:t>
      </w:r>
      <w:r>
        <w:t xml:space="preserve"> Për çdo mostër me dy rishikime ose më shumë, çdo çif</w:t>
      </w:r>
      <w:r>
        <w:t xml:space="preserve">t rishikimesh kalon nëpër të njëjtën matricë konfuzioni: njëri rishikues merret si e vërtetë, tjetri </w:t>
      </w:r>
      <w:r>
        <w:lastRenderedPageBreak/>
        <w:t>si parashikim. MCC-ja që del shërben si tavan orientues për detektorët dhe jo si kufi i rreptë, sepse etiketa e agreguar e zbut zhurmën e një rishikuesi të</w:t>
      </w:r>
      <w:r>
        <w:t xml:space="preserve"> vetëm.</w:t>
      </w:r>
    </w:p>
    <w:p w14:paraId="12D1A111" w14:textId="77777777" w:rsidR="00915561" w:rsidRDefault="00763756">
      <w:pPr>
        <w:ind w:firstLine="360"/>
      </w:pPr>
      <w:r>
        <w:t>Motori i refaktorimit matet ndryshe: numërohen vendet e detektuara, të transformuara dhe të refuzuara sipas arsyes, me verdiktin e verifikimit për çdo rishkrim.</w:t>
      </w:r>
    </w:p>
    <w:p w14:paraId="0F1CC413" w14:textId="77777777" w:rsidR="00915561" w:rsidRDefault="00763756">
      <w:pPr>
        <w:ind w:firstLine="360"/>
      </w:pPr>
      <w:r>
        <w:rPr>
          <w:b/>
        </w:rPr>
        <w:t>Krahasimi me PMD-në.</w:t>
      </w:r>
      <w:r>
        <w:t xml:space="preserve"> Si krahasim i jashtëm, i njëjti vlerësim zbatohet te PMD (PMD Team</w:t>
      </w:r>
      <w:r>
        <w:t>, 2026), versioni 7.27.0, rregullat GodClass dhe DataClass të të cilit bazohen te strategjitë e Lanza &amp; Marinescu (2006). PMD ekzekutohet me pragjet e veta, pikëzohet njësoj si Qasja A, dhe shkeljet lidhen me entitetet sipas emrit të klasës dhe të metodës.</w:t>
      </w:r>
      <w:r>
        <w:t xml:space="preserve"> Meqë analizon një skedar në një kohë, ATFD-në e llogarit vetëm brenda skedarit, gjë që e vë në disavantazh; heqja e këtij handikapi do të kërkonte ndërtimin e çdo depoje në commit-in e vet historik. Rregull për Feature Envy PMD nuk ka, prandaj LawOfDemete</w:t>
      </w:r>
      <w:r>
        <w:t>r, që mat zinxhirët e thirrjeve, raportohet vetëm si referencë. Skedarët që PMD nuk i lexon dhe depot që nuk i përpunon hiqen nga të dyja anët, që dështimi i mjetit të mos lexohet si mosgjetje, dhe një raport XML i pavlefshëm lexohet me një rrugë rikuperim</w:t>
      </w:r>
      <w:r>
        <w:t>i që jep të njëjtat fusha. Dallimi i MCC-së ka interval të çiftuar, me të njëjtat rimostrime depo për të dyja anët.</w:t>
      </w:r>
    </w:p>
    <w:p w14:paraId="5D9AB789" w14:textId="77777777" w:rsidR="00915561" w:rsidRDefault="00763756">
      <w:pPr>
        <w:pStyle w:val="Heading2"/>
      </w:pPr>
      <w:bookmarkStart w:id="27" w:name="_Toc242803772"/>
      <w:r>
        <w:t>4.10 Validimi i sistemit</w:t>
      </w:r>
      <w:bookmarkEnd w:id="27"/>
    </w:p>
    <w:p w14:paraId="137FEA2C" w14:textId="77777777" w:rsidR="00915561" w:rsidRDefault="00763756">
      <w:pPr>
        <w:ind w:firstLine="360"/>
      </w:pPr>
      <w:r>
        <w:t>Sistemi validohet në katër nivele, dhe një ndryshim quhet i përfunduar vetëm kur i kalon të gjitha:</w:t>
      </w:r>
    </w:p>
    <w:p w14:paraId="2D4766F0" w14:textId="77777777" w:rsidR="00915561" w:rsidRDefault="00763756">
      <w:pPr>
        <w:pStyle w:val="ListBullet"/>
      </w:pPr>
      <w:r>
        <w:t xml:space="preserve">Testet e </w:t>
      </w:r>
      <w:r>
        <w:t>backend-it me pytest, me vlera të pritura të llogaritura me dorë nga fiksturat dhe jo të marra nga dalja e kodit. Çdo detektor ka një rast pozitiv, një rast që plotëson vetëm disa kushte dhe një rast kufitar (ndërfaqe, enum, klasë bosh); çdo transformim te</w:t>
      </w:r>
      <w:r>
        <w:t>stohet që aplikohet saktë, që refuzon kur nuk është i sigurt dhe që dalja kompilon.</w:t>
      </w:r>
    </w:p>
    <w:p w14:paraId="2744CD92" w14:textId="77777777" w:rsidR="00915561" w:rsidRDefault="00763756">
      <w:pPr>
        <w:pStyle w:val="ListBullet"/>
      </w:pPr>
      <w:r>
        <w:t>Testet e ndërfaqes me Vitest dhe testet end-to-end me Playwright, që e përdorin aplikacionin si përdorues dhe kontrollojnë edhe aksesueshmërinë me axe-core.</w:t>
      </w:r>
    </w:p>
    <w:p w14:paraId="158F1F5A" w14:textId="77777777" w:rsidR="00915561" w:rsidRDefault="00763756">
      <w:pPr>
        <w:pStyle w:val="ListBullet"/>
      </w:pPr>
      <w:r>
        <w:t>Analiza statike</w:t>
      </w:r>
      <w:r>
        <w:t>: Ruff për stilin dhe mypy në modalitet strikt, që mbulon edhe skriptet e eksperimenteve, sepse ato prodhojnë numrat e punimit.</w:t>
      </w:r>
    </w:p>
    <w:p w14:paraId="2EB273D9" w14:textId="77777777" w:rsidR="00915561" w:rsidRDefault="00763756">
      <w:pPr>
        <w:pStyle w:val="ListBullet"/>
      </w:pPr>
      <w:r>
        <w:t>Integrimi i vazhdueshëm: çdo commit ekzekuton pesë punë të pavarura, për backend-in, ndërfaqen, testet end-to-end, mjetet e Java</w:t>
      </w:r>
      <w:r>
        <w:t>-s dhe kontrollet e dokumentit.</w:t>
      </w:r>
    </w:p>
    <w:p w14:paraId="0F130F7F" w14:textId="77777777" w:rsidR="00915561" w:rsidRDefault="00763756">
      <w:pPr>
        <w:ind w:firstLine="360"/>
      </w:pPr>
      <w:r>
        <w:lastRenderedPageBreak/>
        <w:t>Rregulli kryesor është që asnjë prag, metrikë apo detektor nuk ndryshohet vetëm që të kalojë një test; kur kodi dhe testi nuk pajtohen, gjendet më parë cili është i gabuar. Në verifikimin e fundit, më 12 tetor 2026, kaluan 7</w:t>
      </w:r>
      <w:r>
        <w:t>98 teste të backend-it, me mbulim 96% të kodit, dhe 173 teste të ndërfaqes.</w:t>
      </w:r>
    </w:p>
    <w:p w14:paraId="69462F6F" w14:textId="77777777" w:rsidR="00915561" w:rsidRDefault="00763756">
      <w:pPr>
        <w:ind w:firstLine="360"/>
      </w:pPr>
      <w:r>
        <w:t>Edhe vetë ky dokument kontrollohet automatikisht: çdo citim duhet të ketë referencë dhe anasjelltas, formati krahasohet me rregullat e shabllonit, tabela e riprodhimit krahasohet m</w:t>
      </w:r>
      <w:r>
        <w:t>e skriptet që ekzistojnë, dhe fjalitë e përsëritura mes kapitujve raportohen.</w:t>
      </w:r>
    </w:p>
    <w:p w14:paraId="4496AD49" w14:textId="77777777" w:rsidR="00915561" w:rsidRDefault="00763756">
      <w:pPr>
        <w:pStyle w:val="Heading2"/>
      </w:pPr>
      <w:bookmarkStart w:id="28" w:name="_Toc242803773"/>
      <w:r>
        <w:t>4.11 Riprodhueshmëria dhe mjedisi</w:t>
      </w:r>
      <w:bookmarkEnd w:id="28"/>
    </w:p>
    <w:p w14:paraId="63829BF0" w14:textId="77777777" w:rsidR="00915561" w:rsidRDefault="00763756">
      <w:pPr>
        <w:ind w:firstLine="360"/>
      </w:pPr>
      <w:r>
        <w:t xml:space="preserve">Çdo numër në punim prodhohet nga një skript dhe ruhet si CSV ose JSON në depo. Farat e rastësisë dhe versionet e varësive janë të fiksuara, dhe </w:t>
      </w:r>
      <w:r>
        <w:t>mjedisi regjistrohet në çdo skedar rezultati.</w:t>
      </w:r>
    </w:p>
    <w:p w14:paraId="24A53EE6" w14:textId="77777777" w:rsidR="00915561" w:rsidRDefault="00763756">
      <w:pPr>
        <w:ind w:firstLine="360"/>
      </w:pPr>
      <w:r>
        <w:t xml:space="preserve">Kalimi mbi korpusin, afro një orë për rreth 690 mijë skedarë, bëhet një herë dhe prodhon një tabelë veçorish që ruhet në depo. Pragjet nuk hyjnë në këtë kalim, prandaj analiza e ndjeshmërisë i </w:t>
      </w:r>
      <w:r>
        <w:t>riekzekuton detektorët mbi rreshtat e ruajtur brenda sekondash. Radha e plotë e skripteve është te Shtojca 8.5.</w:t>
      </w:r>
    </w:p>
    <w:p w14:paraId="726AC8EE" w14:textId="77777777" w:rsidR="00915561" w:rsidRDefault="00763756">
      <w:pPr>
        <w:ind w:firstLine="360"/>
      </w:pPr>
      <w:r>
        <w:rPr>
          <w:b/>
        </w:rPr>
        <w:t>Mjedisi eksperimental.</w:t>
      </w:r>
      <w:r>
        <w:t xml:space="preserve"> Eksperimentet u ekzekutuan në një laptop pa kartë grafike të dedikuar, me Windows 11, Python 3.13.1 dhe JDK 21. Çdo skeda</w:t>
      </w:r>
      <w:r>
        <w:t>r rezultati mban commit-in e kodit që e prodhoi, platformën dhe versionin e Python-it, ndaj një shifër lidhet gjithmonë me kodin e saktë që e nxori. Trajnimi i modeleve zgjat disa minuta, ndërsa ekzekutimi i motorit të refaktorimit mbi tërë korpusin disa o</w:t>
      </w:r>
      <w:r>
        <w:t>rë, sepse javac thirret dy herë për çdo skedar të rishkruar. Asnjë hap nuk kërkon shërbim në re apo me pagesë.</w:t>
      </w:r>
    </w:p>
    <w:p w14:paraId="05AB4854" w14:textId="77777777" w:rsidR="00915561" w:rsidRDefault="00763756">
      <w:pPr>
        <w:ind w:firstLine="360"/>
      </w:pPr>
      <w:r>
        <w:t>Mjeti shpërndahet edhe si imazh Docker në GitHub Container Registry, me Python-in, JDK-në dhe git-in brenda, kështu që mund të nisë me një komand</w:t>
      </w:r>
      <w:r>
        <w:t>ë të vetme pa instaluar asgjë tjetër.</w:t>
      </w:r>
    </w:p>
    <w:p w14:paraId="1702675B" w14:textId="77777777" w:rsidR="00915561" w:rsidRDefault="00763756">
      <w:pPr>
        <w:pStyle w:val="Heading2"/>
      </w:pPr>
      <w:bookmarkStart w:id="29" w:name="_Toc242803774"/>
      <w:r>
        <w:t>4.12 Konsideratat etike</w:t>
      </w:r>
      <w:bookmarkEnd w:id="29"/>
    </w:p>
    <w:p w14:paraId="5243C14F" w14:textId="77777777" w:rsidR="00915561" w:rsidRDefault="00763756">
      <w:pPr>
        <w:ind w:firstLine="360"/>
      </w:pPr>
      <w:r>
        <w:t xml:space="preserve">Meqë punimi nuk mbledh të dhëna nga njerëz, pëlqimi i informuar dhe konfidencialiteti nuk zbatohen këtu. Të gjitha të dhënat janë publike: gjykimet e MLCQ-së, të mbledhura dhe </w:t>
      </w:r>
      <w:r>
        <w:lastRenderedPageBreak/>
        <w:t>publikuara nga aut</w:t>
      </w:r>
      <w:r>
        <w:t>orët e saj (Madeyski &amp; Lewowski, 2020), dhe kodi i depove Java me burim të hapur ku ndodhen mostrat.</w:t>
      </w:r>
    </w:p>
    <w:p w14:paraId="0C5BD6D5" w14:textId="77777777" w:rsidR="00915561" w:rsidRDefault="00763756">
      <w:pPr>
        <w:ind w:firstLine="360"/>
      </w:pPr>
      <w:r>
        <w:t>Ky kod përdoret vetëm si objekt matjeje dhe nuk ekzekutohet kurrë: analiza e lexon si tekst, dhe verifikimi e kompilon me javac pa e nisur. Korpusi nuk shp</w:t>
      </w:r>
      <w:r>
        <w:t>ërndahet me punimin; kush do t'i riprodhojë rezultatet e shkarkon nga burimet origjinale me skriptin e parë të Shtojcës 8.5. Rezultatet negative raportohen njësoj si ato pozitive.</w:t>
      </w:r>
    </w:p>
    <w:p w14:paraId="3A4D68C5" w14:textId="77777777" w:rsidR="00915561" w:rsidRDefault="00763756">
      <w:pPr>
        <w:ind w:firstLine="360"/>
      </w:pPr>
      <w:r>
        <w:t>Dataset-i MLCQ dhe depot e korpusit mbeten nën licencat e veta. Kodi i siste</w:t>
      </w:r>
      <w:r>
        <w:t>mit publikohet nën licencën MIT, ndërsa asnjë pjesë e kodit të huaj nuk shpërndahet bashkë me të.</w:t>
      </w:r>
    </w:p>
    <w:p w14:paraId="46B91AAB" w14:textId="77777777" w:rsidR="00915561" w:rsidRDefault="00763756">
      <w:pPr>
        <w:pStyle w:val="Heading2"/>
      </w:pPr>
      <w:bookmarkStart w:id="30" w:name="_Toc242803775"/>
      <w:r>
        <w:t>4.13 Kërcënimet ndaj vlefshmërisë</w:t>
      </w:r>
      <w:bookmarkEnd w:id="30"/>
    </w:p>
    <w:p w14:paraId="4640E870" w14:textId="77777777" w:rsidR="00915561" w:rsidRDefault="00763756">
      <w:pPr>
        <w:ind w:firstLine="360"/>
      </w:pPr>
      <w:r>
        <w:t>Kërcënimet grupohen sipas katër llojeve të vlefshmërisë që përdor literatura e eksperimenteve në inxhinierinë softuerike (Wo</w:t>
      </w:r>
      <w:r>
        <w:t>hlin et al., 2012), secili me masën që e zbut.</w:t>
      </w:r>
    </w:p>
    <w:p w14:paraId="4321F41E" w14:textId="77777777" w:rsidR="00915561" w:rsidRDefault="00763756">
      <w:pPr>
        <w:ind w:firstLine="360"/>
      </w:pPr>
      <w:r>
        <w:rPr>
          <w:b/>
        </w:rPr>
        <w:t>Vlefshmëria e konstruktit.</w:t>
      </w:r>
      <w:r>
        <w:t xml:space="preserve"> Pyetja është nëse shifra mat atë që pretendon. Etiketat e MLCQ-së janë gjykime njerëzore, dhe mënyra si bashkohen i ndryshon pozitivët; prandaj çdo agregim alternativ raportohet veç </w:t>
      </w:r>
      <w:r>
        <w:t>(Nënkapitulli 4.3). Numërimi i rreshtave dhe njohja e akses-metodave nga parashtesa janë zgjedhje që prekin disa metrika, dhe të dyja janë deklaruar te Nënkapitulli 4.4. Te refaktorimi, kompilimi provon se forma e kodit mbetet e ligjshme, jo se sjellja mbe</w:t>
      </w:r>
      <w:r>
        <w:t>tet e njëjtë.</w:t>
      </w:r>
    </w:p>
    <w:p w14:paraId="089EFE2A" w14:textId="77777777" w:rsidR="00915561" w:rsidRDefault="00763756">
      <w:pPr>
        <w:ind w:firstLine="360"/>
      </w:pPr>
      <w:r>
        <w:rPr>
          <w:b/>
        </w:rPr>
        <w:t>Vlefshmëria e brendshme.</w:t>
      </w:r>
      <w:r>
        <w:t xml:space="preserve"> Një lidhje e gabuar mes mostrës dhe entitetit do t'i prishte të gjitha shifrat pa u vënë re; prandaj përputhja ankorohet te rreshtat, kontrollohet me emrin, dhe çdo mostër e palidhur raportohet me shkakun. Rrjedhja me</w:t>
      </w:r>
      <w:r>
        <w:t>s trajnimit dhe testimit pengohet nga ndarja sipas depos, dhe peshat në vend të mbi-mostrimit e ruajnë atë ndarje. Pragjet pa burim të botuar janë emërtuar te Nënkapitulli 4.5.</w:t>
      </w:r>
    </w:p>
    <w:p w14:paraId="56894DE0" w14:textId="77777777" w:rsidR="00915561" w:rsidRDefault="00763756">
      <w:pPr>
        <w:ind w:firstLine="360"/>
      </w:pPr>
      <w:r>
        <w:rPr>
          <w:b/>
        </w:rPr>
        <w:t>Vlefshmëria e jashtme.</w:t>
      </w:r>
      <w:r>
        <w:t xml:space="preserve"> Rezultatet mbështeten te kod Java me burim të hapur, kat</w:t>
      </w:r>
      <w:r>
        <w:t>ër erëra dhe një dataset të vetëm, dhe asgjë këtu nuk provon se transferohen te gjuhë të tjera apo te kodi i mbyllur industrial. Humbja e disa depove mund ta anojë mostrën, dhe ky rrezik nuk matet dot pa kodin e tyre.</w:t>
      </w:r>
    </w:p>
    <w:p w14:paraId="6C7D6230" w14:textId="77777777" w:rsidR="00915561" w:rsidRDefault="00763756">
      <w:pPr>
        <w:ind w:firstLine="360"/>
      </w:pPr>
      <w:r>
        <w:rPr>
          <w:b/>
        </w:rPr>
        <w:lastRenderedPageBreak/>
        <w:t>Vlefshmëria e përfundimeve.</w:t>
      </w:r>
      <w:r>
        <w:t xml:space="preserve"> Çdo model </w:t>
      </w:r>
      <w:r>
        <w:t xml:space="preserve">trajnohet një herë, me parametra të fiksuar dhe pa optimizim të hiperparametrave. Pasiguria që vjen nga korpusi matet me bootstrap sipas depos, por ajo që vjen nga ndryshimi i farës nuk matet. Një dallim, intervali i të cilit përfshin zeron, raportohet si </w:t>
      </w:r>
      <w:r>
        <w:t>i padallueshëm dhe jo si fitore e njërës anë.</w:t>
      </w:r>
    </w:p>
    <w:p w14:paraId="212CC725" w14:textId="77777777" w:rsidR="00915561" w:rsidRDefault="00763756">
      <w:pPr>
        <w:pStyle w:val="Heading1"/>
        <w:pageBreakBefore/>
      </w:pPr>
      <w:bookmarkStart w:id="31" w:name="_Toc242803776"/>
      <w:r>
        <w:lastRenderedPageBreak/>
        <w:t>5 Rezultatet</w:t>
      </w:r>
      <w:bookmarkEnd w:id="31"/>
    </w:p>
    <w:p w14:paraId="4DE0AC15" w14:textId="77777777" w:rsidR="00915561" w:rsidRDefault="00763756">
      <w:pPr>
        <w:ind w:firstLine="360"/>
      </w:pPr>
      <w:r>
        <w:t>Të gjitha shifrat e këtij kapitulli janë prodhuar mbi 9046 mostra nga 512 depo, dhe rigjenerohen me një komandë. Etiketa është mesatarja e rrumbullakosur e Nënkapitullit 4.3, përveç aty ku thuhet n</w:t>
      </w:r>
      <w:r>
        <w:t>dryshe.</w:t>
      </w:r>
    </w:p>
    <w:p w14:paraId="3F369312" w14:textId="77777777" w:rsidR="00915561" w:rsidRDefault="00763756">
      <w:pPr>
        <w:ind w:firstLine="360"/>
      </w:pPr>
      <w:r>
        <w:t>MLCQ-ja jep 9517 çifte mostër-erë në 522 depo, nga të cilat 10 nuk ishin më të arritshme. Jashtë vlerësimit mbetën 471 çifte: 451 sepse skedari nuk ishte në korpus, dhe 20 sepse entiteti nuk u përputh ose skedari kishte gabim sintakse (Figura 2).</w:t>
      </w:r>
    </w:p>
    <w:p w14:paraId="2BB4F388" w14:textId="77777777" w:rsidR="00915561" w:rsidRDefault="00763756">
      <w:pPr>
        <w:keepNext/>
        <w:jc w:val="center"/>
      </w:pPr>
      <w:r>
        <w:rPr>
          <w:noProof/>
        </w:rPr>
        <w:drawing>
          <wp:inline distT="0" distB="0" distL="0" distR="0" wp14:anchorId="5D6918D5" wp14:editId="23EA9054">
            <wp:extent cx="5120640" cy="25188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perndarja_e_mostrave.png"/>
                    <pic:cNvPicPr/>
                  </pic:nvPicPr>
                  <pic:blipFill>
                    <a:blip r:embed="rId12"/>
                    <a:stretch>
                      <a:fillRect/>
                    </a:stretch>
                  </pic:blipFill>
                  <pic:spPr>
                    <a:xfrm>
                      <a:off x="0" y="0"/>
                      <a:ext cx="5120640" cy="2518876"/>
                    </a:xfrm>
                    <a:prstGeom prst="rect">
                      <a:avLst/>
                    </a:prstGeom>
                  </pic:spPr>
                </pic:pic>
              </a:graphicData>
            </a:graphic>
          </wp:inline>
        </w:drawing>
      </w:r>
    </w:p>
    <w:p w14:paraId="57EF61A6" w14:textId="77777777" w:rsidR="00915561" w:rsidRDefault="00763756">
      <w:pPr>
        <w:spacing w:line="240" w:lineRule="auto"/>
        <w:jc w:val="center"/>
      </w:pPr>
      <w:r>
        <w:rPr>
          <w:sz w:val="22"/>
        </w:rPr>
        <w:t>Figura 2. Shpërndarja e mostrave sipas erës</w:t>
      </w:r>
    </w:p>
    <w:p w14:paraId="158214D1" w14:textId="77777777" w:rsidR="00915561" w:rsidRDefault="00763756">
      <w:pPr>
        <w:ind w:firstLine="360"/>
      </w:pPr>
      <w:r>
        <w:t xml:space="preserve">Rezultatet kryesore ndjekin pyetjet kërkimore: 5.1 i përgjigjet PK1, 5.2 dhe 5.3 PK2, dhe 5.4 PK3. Vëzhgimet dytësore vijnë pas tyre: ndjeshmëria ndaj pragjeve (5.5), krahasimi me një mjet ekzistues (5.6), </w:t>
      </w:r>
      <w:r>
        <w:t>dhe intervalet e besimit bashkë me pajtimin mes rishikuesve (5.7). Analizat e tjera dytësore janë te Shtojcat 8.6 deri 8.8.</w:t>
      </w:r>
    </w:p>
    <w:p w14:paraId="3A6564E7" w14:textId="77777777" w:rsidR="00915561" w:rsidRDefault="00763756">
      <w:pPr>
        <w:ind w:firstLine="360"/>
      </w:pPr>
      <w:r>
        <w:t>Çdo nënkapitull hapet me metodën nga e cila vijnë shifrat e tij dhe mbyllet me pyetjen kërkimore të cilës ato i shërbejnë. Tabelat d</w:t>
      </w:r>
      <w:r>
        <w:t>he figurat përshkruhen këtu ashtu si dolën; çfarë nënkuptojnë, pse dolën ashtu dhe si krahasohen me literaturën trajtohet te Kapitulli 6.</w:t>
      </w:r>
    </w:p>
    <w:p w14:paraId="5EDCB6A0" w14:textId="77777777" w:rsidR="00915561" w:rsidRDefault="00763756">
      <w:pPr>
        <w:pStyle w:val="Heading2"/>
      </w:pPr>
      <w:bookmarkStart w:id="32" w:name="_Toc242803777"/>
      <w:r>
        <w:t>5.1 Qasja A: detektimi me rregulla</w:t>
      </w:r>
      <w:bookmarkEnd w:id="32"/>
    </w:p>
    <w:p w14:paraId="5457079E" w14:textId="77777777" w:rsidR="00915561" w:rsidRDefault="00763756">
      <w:pPr>
        <w:ind w:firstLine="360"/>
      </w:pPr>
      <w:r>
        <w:t>Strategjitë e publikuara, të zbatuara me pragjet e Nënkapitullit 4.5, krahasohen kë</w:t>
      </w:r>
      <w:r>
        <w:t xml:space="preserve">tu me gjykimin e rishikuesve të MLCQ-së. Treguesit janë ata të Nënkapitullit 4.9, dhe secili </w:t>
      </w:r>
      <w:r>
        <w:lastRenderedPageBreak/>
        <w:t>llogaritet mbi të gjitha mostrat e erës përkatëse. Për çdo erë jepen precizioni (P), recall-i (R), F1 dhe MCC-ja, bashkë me numrin e mostrave pozitive në kolonën e</w:t>
      </w:r>
      <w:r>
        <w:t xml:space="preserve"> fundit (Tabela 2).</w:t>
      </w:r>
    </w:p>
    <w:p w14:paraId="29CC1D07" w14:textId="77777777" w:rsidR="00915561" w:rsidRDefault="00763756">
      <w:pPr>
        <w:keepNext/>
        <w:spacing w:line="240" w:lineRule="auto"/>
        <w:jc w:val="center"/>
      </w:pPr>
      <w:r>
        <w:rPr>
          <w:sz w:val="22"/>
        </w:rPr>
        <w:t>Tabela 2. Qasja A kundrejt gjykimit të rishikuesve</w:t>
      </w:r>
    </w:p>
    <w:tbl>
      <w:tblPr>
        <w:tblStyle w:val="TableGrid"/>
        <w:tblW w:w="0" w:type="auto"/>
        <w:tblLook w:val="04A0" w:firstRow="1" w:lastRow="0" w:firstColumn="1" w:lastColumn="0" w:noHBand="0" w:noVBand="1"/>
      </w:tblPr>
      <w:tblGrid>
        <w:gridCol w:w="1472"/>
        <w:gridCol w:w="1471"/>
        <w:gridCol w:w="1471"/>
        <w:gridCol w:w="1471"/>
        <w:gridCol w:w="1471"/>
        <w:gridCol w:w="1472"/>
      </w:tblGrid>
      <w:tr w:rsidR="00915561" w14:paraId="5D9FC456" w14:textId="77777777">
        <w:tc>
          <w:tcPr>
            <w:tcW w:w="1473" w:type="dxa"/>
          </w:tcPr>
          <w:p w14:paraId="16826D36" w14:textId="77777777" w:rsidR="00915561" w:rsidRDefault="00763756">
            <w:pPr>
              <w:spacing w:line="240" w:lineRule="auto"/>
              <w:jc w:val="left"/>
            </w:pPr>
            <w:r>
              <w:rPr>
                <w:b/>
                <w:sz w:val="22"/>
              </w:rPr>
              <w:t>Erë</w:t>
            </w:r>
          </w:p>
        </w:tc>
        <w:tc>
          <w:tcPr>
            <w:tcW w:w="1473" w:type="dxa"/>
          </w:tcPr>
          <w:p w14:paraId="24A47807" w14:textId="77777777" w:rsidR="00915561" w:rsidRDefault="00763756">
            <w:pPr>
              <w:spacing w:line="240" w:lineRule="auto"/>
              <w:jc w:val="left"/>
            </w:pPr>
            <w:r>
              <w:rPr>
                <w:b/>
                <w:sz w:val="22"/>
              </w:rPr>
              <w:t>P</w:t>
            </w:r>
          </w:p>
        </w:tc>
        <w:tc>
          <w:tcPr>
            <w:tcW w:w="1473" w:type="dxa"/>
          </w:tcPr>
          <w:p w14:paraId="549D5BFD" w14:textId="77777777" w:rsidR="00915561" w:rsidRDefault="00763756">
            <w:pPr>
              <w:spacing w:line="240" w:lineRule="auto"/>
              <w:jc w:val="left"/>
            </w:pPr>
            <w:r>
              <w:rPr>
                <w:b/>
                <w:sz w:val="22"/>
              </w:rPr>
              <w:t>R</w:t>
            </w:r>
          </w:p>
        </w:tc>
        <w:tc>
          <w:tcPr>
            <w:tcW w:w="1473" w:type="dxa"/>
          </w:tcPr>
          <w:p w14:paraId="33DEE2A3" w14:textId="77777777" w:rsidR="00915561" w:rsidRDefault="00763756">
            <w:pPr>
              <w:spacing w:line="240" w:lineRule="auto"/>
              <w:jc w:val="left"/>
            </w:pPr>
            <w:r>
              <w:rPr>
                <w:b/>
                <w:sz w:val="22"/>
              </w:rPr>
              <w:t>F1</w:t>
            </w:r>
          </w:p>
        </w:tc>
        <w:tc>
          <w:tcPr>
            <w:tcW w:w="1473" w:type="dxa"/>
          </w:tcPr>
          <w:p w14:paraId="08A94602" w14:textId="77777777" w:rsidR="00915561" w:rsidRDefault="00763756">
            <w:pPr>
              <w:spacing w:line="240" w:lineRule="auto"/>
              <w:jc w:val="left"/>
            </w:pPr>
            <w:r>
              <w:rPr>
                <w:b/>
                <w:sz w:val="22"/>
              </w:rPr>
              <w:t>MCC</w:t>
            </w:r>
          </w:p>
        </w:tc>
        <w:tc>
          <w:tcPr>
            <w:tcW w:w="1473" w:type="dxa"/>
          </w:tcPr>
          <w:p w14:paraId="60EF7671" w14:textId="77777777" w:rsidR="00915561" w:rsidRDefault="00763756">
            <w:pPr>
              <w:spacing w:line="240" w:lineRule="auto"/>
              <w:jc w:val="left"/>
            </w:pPr>
            <w:r>
              <w:rPr>
                <w:b/>
                <w:sz w:val="22"/>
              </w:rPr>
              <w:t>Pozitivë</w:t>
            </w:r>
          </w:p>
        </w:tc>
      </w:tr>
      <w:tr w:rsidR="00915561" w14:paraId="00E60118" w14:textId="77777777">
        <w:tc>
          <w:tcPr>
            <w:tcW w:w="1473" w:type="dxa"/>
          </w:tcPr>
          <w:p w14:paraId="553BF7AD" w14:textId="77777777" w:rsidR="00915561" w:rsidRDefault="00763756">
            <w:pPr>
              <w:spacing w:line="240" w:lineRule="auto"/>
              <w:jc w:val="left"/>
            </w:pPr>
            <w:r>
              <w:rPr>
                <w:sz w:val="22"/>
              </w:rPr>
              <w:t>Blob</w:t>
            </w:r>
          </w:p>
        </w:tc>
        <w:tc>
          <w:tcPr>
            <w:tcW w:w="1473" w:type="dxa"/>
          </w:tcPr>
          <w:p w14:paraId="789978EB" w14:textId="77777777" w:rsidR="00915561" w:rsidRDefault="00763756">
            <w:pPr>
              <w:spacing w:line="240" w:lineRule="auto"/>
              <w:jc w:val="left"/>
            </w:pPr>
            <w:r>
              <w:rPr>
                <w:sz w:val="22"/>
              </w:rPr>
              <w:t>0.816</w:t>
            </w:r>
          </w:p>
        </w:tc>
        <w:tc>
          <w:tcPr>
            <w:tcW w:w="1473" w:type="dxa"/>
          </w:tcPr>
          <w:p w14:paraId="32C0BDBE" w14:textId="77777777" w:rsidR="00915561" w:rsidRDefault="00763756">
            <w:pPr>
              <w:spacing w:line="240" w:lineRule="auto"/>
              <w:jc w:val="left"/>
            </w:pPr>
            <w:r>
              <w:rPr>
                <w:sz w:val="22"/>
              </w:rPr>
              <w:t>0.174</w:t>
            </w:r>
          </w:p>
        </w:tc>
        <w:tc>
          <w:tcPr>
            <w:tcW w:w="1473" w:type="dxa"/>
          </w:tcPr>
          <w:p w14:paraId="273BEAEE" w14:textId="77777777" w:rsidR="00915561" w:rsidRDefault="00763756">
            <w:pPr>
              <w:spacing w:line="240" w:lineRule="auto"/>
              <w:jc w:val="left"/>
            </w:pPr>
            <w:r>
              <w:rPr>
                <w:sz w:val="22"/>
              </w:rPr>
              <w:t>0.286</w:t>
            </w:r>
          </w:p>
        </w:tc>
        <w:tc>
          <w:tcPr>
            <w:tcW w:w="1473" w:type="dxa"/>
          </w:tcPr>
          <w:p w14:paraId="40B07C2F" w14:textId="77777777" w:rsidR="00915561" w:rsidRDefault="00763756">
            <w:pPr>
              <w:spacing w:line="240" w:lineRule="auto"/>
              <w:jc w:val="left"/>
            </w:pPr>
            <w:r>
              <w:rPr>
                <w:sz w:val="22"/>
              </w:rPr>
              <w:t>0.336</w:t>
            </w:r>
          </w:p>
        </w:tc>
        <w:tc>
          <w:tcPr>
            <w:tcW w:w="1473" w:type="dxa"/>
          </w:tcPr>
          <w:p w14:paraId="4D98FB1A" w14:textId="77777777" w:rsidR="00915561" w:rsidRDefault="00763756">
            <w:pPr>
              <w:spacing w:line="240" w:lineRule="auto"/>
              <w:jc w:val="left"/>
            </w:pPr>
            <w:r>
              <w:rPr>
                <w:sz w:val="22"/>
              </w:rPr>
              <w:t>357</w:t>
            </w:r>
          </w:p>
        </w:tc>
      </w:tr>
      <w:tr w:rsidR="00915561" w14:paraId="48A4EF3C" w14:textId="77777777">
        <w:tc>
          <w:tcPr>
            <w:tcW w:w="1473" w:type="dxa"/>
          </w:tcPr>
          <w:p w14:paraId="12C4B7BC" w14:textId="77777777" w:rsidR="00915561" w:rsidRDefault="00763756">
            <w:pPr>
              <w:spacing w:line="240" w:lineRule="auto"/>
              <w:jc w:val="left"/>
            </w:pPr>
            <w:r>
              <w:rPr>
                <w:sz w:val="22"/>
              </w:rPr>
              <w:t>Blob (+ madhësi)</w:t>
            </w:r>
          </w:p>
        </w:tc>
        <w:tc>
          <w:tcPr>
            <w:tcW w:w="1473" w:type="dxa"/>
          </w:tcPr>
          <w:p w14:paraId="1FC95BC0" w14:textId="77777777" w:rsidR="00915561" w:rsidRDefault="00763756">
            <w:pPr>
              <w:spacing w:line="240" w:lineRule="auto"/>
              <w:jc w:val="left"/>
            </w:pPr>
            <w:r>
              <w:rPr>
                <w:sz w:val="22"/>
              </w:rPr>
              <w:t>0.695</w:t>
            </w:r>
          </w:p>
        </w:tc>
        <w:tc>
          <w:tcPr>
            <w:tcW w:w="1473" w:type="dxa"/>
          </w:tcPr>
          <w:p w14:paraId="0AD1996D" w14:textId="77777777" w:rsidR="00915561" w:rsidRDefault="00763756">
            <w:pPr>
              <w:spacing w:line="240" w:lineRule="auto"/>
              <w:jc w:val="left"/>
            </w:pPr>
            <w:r>
              <w:rPr>
                <w:sz w:val="22"/>
              </w:rPr>
              <w:t>0.415</w:t>
            </w:r>
          </w:p>
        </w:tc>
        <w:tc>
          <w:tcPr>
            <w:tcW w:w="1473" w:type="dxa"/>
          </w:tcPr>
          <w:p w14:paraId="25F79D10" w14:textId="77777777" w:rsidR="00915561" w:rsidRDefault="00763756">
            <w:pPr>
              <w:spacing w:line="240" w:lineRule="auto"/>
              <w:jc w:val="left"/>
            </w:pPr>
            <w:r>
              <w:rPr>
                <w:sz w:val="22"/>
              </w:rPr>
              <w:t>0.519</w:t>
            </w:r>
          </w:p>
        </w:tc>
        <w:tc>
          <w:tcPr>
            <w:tcW w:w="1473" w:type="dxa"/>
          </w:tcPr>
          <w:p w14:paraId="27514252" w14:textId="77777777" w:rsidR="00915561" w:rsidRDefault="00763756">
            <w:pPr>
              <w:spacing w:line="240" w:lineRule="auto"/>
              <w:jc w:val="left"/>
            </w:pPr>
            <w:r>
              <w:rPr>
                <w:sz w:val="22"/>
              </w:rPr>
              <w:t>0.474</w:t>
            </w:r>
          </w:p>
        </w:tc>
        <w:tc>
          <w:tcPr>
            <w:tcW w:w="1473" w:type="dxa"/>
          </w:tcPr>
          <w:p w14:paraId="736A1B44" w14:textId="77777777" w:rsidR="00915561" w:rsidRDefault="00763756">
            <w:pPr>
              <w:spacing w:line="240" w:lineRule="auto"/>
              <w:jc w:val="left"/>
            </w:pPr>
            <w:r>
              <w:rPr>
                <w:sz w:val="22"/>
              </w:rPr>
              <w:t>357</w:t>
            </w:r>
          </w:p>
        </w:tc>
      </w:tr>
      <w:tr w:rsidR="00915561" w14:paraId="7BBF9ACB" w14:textId="77777777">
        <w:tc>
          <w:tcPr>
            <w:tcW w:w="1473" w:type="dxa"/>
          </w:tcPr>
          <w:p w14:paraId="7A7AA5D6" w14:textId="77777777" w:rsidR="00915561" w:rsidRDefault="00763756">
            <w:pPr>
              <w:spacing w:line="240" w:lineRule="auto"/>
              <w:jc w:val="left"/>
            </w:pPr>
            <w:r>
              <w:rPr>
                <w:sz w:val="22"/>
              </w:rPr>
              <w:t>Data Class</w:t>
            </w:r>
          </w:p>
        </w:tc>
        <w:tc>
          <w:tcPr>
            <w:tcW w:w="1473" w:type="dxa"/>
          </w:tcPr>
          <w:p w14:paraId="4E39092A" w14:textId="77777777" w:rsidR="00915561" w:rsidRDefault="00763756">
            <w:pPr>
              <w:spacing w:line="240" w:lineRule="auto"/>
              <w:jc w:val="left"/>
            </w:pPr>
            <w:r>
              <w:rPr>
                <w:sz w:val="22"/>
              </w:rPr>
              <w:t>0.765</w:t>
            </w:r>
          </w:p>
        </w:tc>
        <w:tc>
          <w:tcPr>
            <w:tcW w:w="1473" w:type="dxa"/>
          </w:tcPr>
          <w:p w14:paraId="7D216500" w14:textId="77777777" w:rsidR="00915561" w:rsidRDefault="00763756">
            <w:pPr>
              <w:spacing w:line="240" w:lineRule="auto"/>
              <w:jc w:val="left"/>
            </w:pPr>
            <w:r>
              <w:rPr>
                <w:sz w:val="22"/>
              </w:rPr>
              <w:t>0.230</w:t>
            </w:r>
          </w:p>
        </w:tc>
        <w:tc>
          <w:tcPr>
            <w:tcW w:w="1473" w:type="dxa"/>
          </w:tcPr>
          <w:p w14:paraId="052C9B8D" w14:textId="77777777" w:rsidR="00915561" w:rsidRDefault="00763756">
            <w:pPr>
              <w:spacing w:line="240" w:lineRule="auto"/>
              <w:jc w:val="left"/>
            </w:pPr>
            <w:r>
              <w:rPr>
                <w:sz w:val="22"/>
              </w:rPr>
              <w:t>0.353</w:t>
            </w:r>
          </w:p>
        </w:tc>
        <w:tc>
          <w:tcPr>
            <w:tcW w:w="1473" w:type="dxa"/>
          </w:tcPr>
          <w:p w14:paraId="1B582F17" w14:textId="77777777" w:rsidR="00915561" w:rsidRDefault="00763756">
            <w:pPr>
              <w:spacing w:line="240" w:lineRule="auto"/>
              <w:jc w:val="left"/>
            </w:pPr>
            <w:r>
              <w:rPr>
                <w:sz w:val="22"/>
              </w:rPr>
              <w:t>0.367</w:t>
            </w:r>
          </w:p>
        </w:tc>
        <w:tc>
          <w:tcPr>
            <w:tcW w:w="1473" w:type="dxa"/>
          </w:tcPr>
          <w:p w14:paraId="2113480B" w14:textId="77777777" w:rsidR="00915561" w:rsidRDefault="00763756">
            <w:pPr>
              <w:spacing w:line="240" w:lineRule="auto"/>
              <w:jc w:val="left"/>
            </w:pPr>
            <w:r>
              <w:rPr>
                <w:sz w:val="22"/>
              </w:rPr>
              <w:t>383</w:t>
            </w:r>
          </w:p>
        </w:tc>
      </w:tr>
      <w:tr w:rsidR="00915561" w14:paraId="4DB4B291" w14:textId="77777777">
        <w:tc>
          <w:tcPr>
            <w:tcW w:w="1473" w:type="dxa"/>
          </w:tcPr>
          <w:p w14:paraId="00A264EC" w14:textId="77777777" w:rsidR="00915561" w:rsidRDefault="00763756">
            <w:pPr>
              <w:spacing w:line="240" w:lineRule="auto"/>
              <w:jc w:val="left"/>
            </w:pPr>
            <w:r>
              <w:rPr>
                <w:sz w:val="22"/>
              </w:rPr>
              <w:t>Feature Envy</w:t>
            </w:r>
          </w:p>
        </w:tc>
        <w:tc>
          <w:tcPr>
            <w:tcW w:w="1473" w:type="dxa"/>
          </w:tcPr>
          <w:p w14:paraId="710658EB" w14:textId="77777777" w:rsidR="00915561" w:rsidRDefault="00763756">
            <w:pPr>
              <w:spacing w:line="240" w:lineRule="auto"/>
              <w:jc w:val="left"/>
            </w:pPr>
            <w:r>
              <w:rPr>
                <w:sz w:val="22"/>
              </w:rPr>
              <w:t>0.413</w:t>
            </w:r>
          </w:p>
        </w:tc>
        <w:tc>
          <w:tcPr>
            <w:tcW w:w="1473" w:type="dxa"/>
          </w:tcPr>
          <w:p w14:paraId="1B8E2F81" w14:textId="77777777" w:rsidR="00915561" w:rsidRDefault="00763756">
            <w:pPr>
              <w:spacing w:line="240" w:lineRule="auto"/>
              <w:jc w:val="left"/>
            </w:pPr>
            <w:r>
              <w:rPr>
                <w:sz w:val="22"/>
              </w:rPr>
              <w:t>0.188</w:t>
            </w:r>
          </w:p>
        </w:tc>
        <w:tc>
          <w:tcPr>
            <w:tcW w:w="1473" w:type="dxa"/>
          </w:tcPr>
          <w:p w14:paraId="38C117BE" w14:textId="77777777" w:rsidR="00915561" w:rsidRDefault="00763756">
            <w:pPr>
              <w:spacing w:line="240" w:lineRule="auto"/>
              <w:jc w:val="left"/>
            </w:pPr>
            <w:r>
              <w:rPr>
                <w:sz w:val="22"/>
              </w:rPr>
              <w:t>0.258</w:t>
            </w:r>
          </w:p>
        </w:tc>
        <w:tc>
          <w:tcPr>
            <w:tcW w:w="1473" w:type="dxa"/>
          </w:tcPr>
          <w:p w14:paraId="62B8B07C" w14:textId="77777777" w:rsidR="00915561" w:rsidRDefault="00763756">
            <w:pPr>
              <w:spacing w:line="240" w:lineRule="auto"/>
              <w:jc w:val="left"/>
            </w:pPr>
            <w:r>
              <w:rPr>
                <w:sz w:val="22"/>
              </w:rPr>
              <w:t>0.243</w:t>
            </w:r>
          </w:p>
        </w:tc>
        <w:tc>
          <w:tcPr>
            <w:tcW w:w="1473" w:type="dxa"/>
          </w:tcPr>
          <w:p w14:paraId="6257646E" w14:textId="77777777" w:rsidR="00915561" w:rsidRDefault="00763756">
            <w:pPr>
              <w:spacing w:line="240" w:lineRule="auto"/>
              <w:jc w:val="left"/>
            </w:pPr>
            <w:r>
              <w:rPr>
                <w:sz w:val="22"/>
              </w:rPr>
              <w:t>165</w:t>
            </w:r>
          </w:p>
        </w:tc>
      </w:tr>
      <w:tr w:rsidR="00915561" w14:paraId="03D2663B" w14:textId="77777777">
        <w:tc>
          <w:tcPr>
            <w:tcW w:w="1473" w:type="dxa"/>
          </w:tcPr>
          <w:p w14:paraId="28334004" w14:textId="77777777" w:rsidR="00915561" w:rsidRDefault="00763756">
            <w:pPr>
              <w:spacing w:line="240" w:lineRule="auto"/>
              <w:jc w:val="left"/>
            </w:pPr>
            <w:r>
              <w:rPr>
                <w:sz w:val="22"/>
              </w:rPr>
              <w:t>Long Method</w:t>
            </w:r>
          </w:p>
        </w:tc>
        <w:tc>
          <w:tcPr>
            <w:tcW w:w="1473" w:type="dxa"/>
          </w:tcPr>
          <w:p w14:paraId="512B9D0A" w14:textId="77777777" w:rsidR="00915561" w:rsidRDefault="00763756">
            <w:pPr>
              <w:spacing w:line="240" w:lineRule="auto"/>
              <w:jc w:val="left"/>
            </w:pPr>
            <w:r>
              <w:rPr>
                <w:sz w:val="22"/>
              </w:rPr>
              <w:t>0.888</w:t>
            </w:r>
          </w:p>
        </w:tc>
        <w:tc>
          <w:tcPr>
            <w:tcW w:w="1473" w:type="dxa"/>
          </w:tcPr>
          <w:p w14:paraId="11345C55" w14:textId="77777777" w:rsidR="00915561" w:rsidRDefault="00763756">
            <w:pPr>
              <w:spacing w:line="240" w:lineRule="auto"/>
              <w:jc w:val="left"/>
            </w:pPr>
            <w:r>
              <w:rPr>
                <w:sz w:val="22"/>
              </w:rPr>
              <w:t>0.470</w:t>
            </w:r>
          </w:p>
        </w:tc>
        <w:tc>
          <w:tcPr>
            <w:tcW w:w="1473" w:type="dxa"/>
          </w:tcPr>
          <w:p w14:paraId="20C6D83C" w14:textId="77777777" w:rsidR="00915561" w:rsidRDefault="00763756">
            <w:pPr>
              <w:spacing w:line="240" w:lineRule="auto"/>
              <w:jc w:val="left"/>
            </w:pPr>
            <w:r>
              <w:rPr>
                <w:sz w:val="22"/>
              </w:rPr>
              <w:t>0.615</w:t>
            </w:r>
          </w:p>
        </w:tc>
        <w:tc>
          <w:tcPr>
            <w:tcW w:w="1473" w:type="dxa"/>
          </w:tcPr>
          <w:p w14:paraId="076247D9" w14:textId="77777777" w:rsidR="00915561" w:rsidRDefault="00763756">
            <w:pPr>
              <w:spacing w:line="240" w:lineRule="auto"/>
              <w:jc w:val="left"/>
            </w:pPr>
            <w:r>
              <w:rPr>
                <w:sz w:val="22"/>
              </w:rPr>
              <w:t>0.617</w:t>
            </w:r>
          </w:p>
        </w:tc>
        <w:tc>
          <w:tcPr>
            <w:tcW w:w="1473" w:type="dxa"/>
          </w:tcPr>
          <w:p w14:paraId="606AFF56" w14:textId="77777777" w:rsidR="00915561" w:rsidRDefault="00763756">
            <w:pPr>
              <w:spacing w:line="240" w:lineRule="auto"/>
              <w:jc w:val="left"/>
            </w:pPr>
            <w:r>
              <w:rPr>
                <w:sz w:val="22"/>
              </w:rPr>
              <w:t>270</w:t>
            </w:r>
          </w:p>
        </w:tc>
      </w:tr>
    </w:tbl>
    <w:p w14:paraId="39A88CB2" w14:textId="77777777" w:rsidR="00915561" w:rsidRDefault="00915561">
      <w:pPr>
        <w:spacing w:after="0" w:line="240" w:lineRule="auto"/>
      </w:pPr>
    </w:p>
    <w:p w14:paraId="122A6966" w14:textId="77777777" w:rsidR="00915561" w:rsidRDefault="00763756">
      <w:pPr>
        <w:ind w:firstLine="360"/>
      </w:pPr>
      <w:r>
        <w:t xml:space="preserve">Precizioni i strategjive është mbi recall-in te të katër erërat: precizioni shkon nga 0.413 deri në 0.888, recall-i nga 0.174 deri në 0.470. MCC-ja më e lartë është te Long Method (0.617) dhe më e </w:t>
      </w:r>
      <w:r>
        <w:t>ulëta te Feature Envy (0.243). Varianti i Blob-it që shton kushtin e madhësisë (Nënkapitulli 4.5) e ngre recall-in nga 0.174 në 0.415 dhe MCC-në nga 0.336 në 0.474, ndërsa precizioni zbret nga 0.816 në 0.695. Recall-i ndryshon ndjeshëm edhe sipas ashpërsis</w:t>
      </w:r>
      <w:r>
        <w:t>ë që rishikuesit i dhanë secilës mostër (Tabela 3; Figura 3).</w:t>
      </w:r>
    </w:p>
    <w:p w14:paraId="001A34A4" w14:textId="77777777" w:rsidR="00915561" w:rsidRDefault="00763756">
      <w:pPr>
        <w:keepNext/>
        <w:spacing w:line="240" w:lineRule="auto"/>
        <w:jc w:val="center"/>
      </w:pPr>
      <w:r>
        <w:rPr>
          <w:sz w:val="22"/>
        </w:rPr>
        <w:t>Tabela 3. Recall-i sipas ashpërsisë</w:t>
      </w:r>
    </w:p>
    <w:tbl>
      <w:tblPr>
        <w:tblStyle w:val="TableGrid"/>
        <w:tblW w:w="0" w:type="auto"/>
        <w:tblLook w:val="04A0" w:firstRow="1" w:lastRow="0" w:firstColumn="1" w:lastColumn="0" w:noHBand="0" w:noVBand="1"/>
      </w:tblPr>
      <w:tblGrid>
        <w:gridCol w:w="2942"/>
        <w:gridCol w:w="2943"/>
        <w:gridCol w:w="2943"/>
      </w:tblGrid>
      <w:tr w:rsidR="00915561" w14:paraId="0A8578FC" w14:textId="77777777">
        <w:tc>
          <w:tcPr>
            <w:tcW w:w="2946" w:type="dxa"/>
          </w:tcPr>
          <w:p w14:paraId="08622F1B" w14:textId="77777777" w:rsidR="00915561" w:rsidRDefault="00763756">
            <w:pPr>
              <w:spacing w:line="240" w:lineRule="auto"/>
              <w:jc w:val="left"/>
            </w:pPr>
            <w:r>
              <w:rPr>
                <w:b/>
                <w:sz w:val="22"/>
              </w:rPr>
              <w:t>Erë</w:t>
            </w:r>
          </w:p>
        </w:tc>
        <w:tc>
          <w:tcPr>
            <w:tcW w:w="2946" w:type="dxa"/>
          </w:tcPr>
          <w:p w14:paraId="39B5C2C7" w14:textId="77777777" w:rsidR="00915561" w:rsidRDefault="00763756">
            <w:pPr>
              <w:spacing w:line="240" w:lineRule="auto"/>
              <w:jc w:val="left"/>
            </w:pPr>
            <w:r>
              <w:rPr>
                <w:b/>
                <w:sz w:val="22"/>
              </w:rPr>
              <w:t>Recall te major</w:t>
            </w:r>
          </w:p>
        </w:tc>
        <w:tc>
          <w:tcPr>
            <w:tcW w:w="2946" w:type="dxa"/>
          </w:tcPr>
          <w:p w14:paraId="0CFE1558" w14:textId="77777777" w:rsidR="00915561" w:rsidRDefault="00763756">
            <w:pPr>
              <w:spacing w:line="240" w:lineRule="auto"/>
              <w:jc w:val="left"/>
            </w:pPr>
            <w:r>
              <w:rPr>
                <w:b/>
                <w:sz w:val="22"/>
              </w:rPr>
              <w:t>Recall te minor</w:t>
            </w:r>
          </w:p>
        </w:tc>
      </w:tr>
      <w:tr w:rsidR="00915561" w14:paraId="70BE964F" w14:textId="77777777">
        <w:tc>
          <w:tcPr>
            <w:tcW w:w="2946" w:type="dxa"/>
          </w:tcPr>
          <w:p w14:paraId="3D7F0EE0" w14:textId="77777777" w:rsidR="00915561" w:rsidRDefault="00763756">
            <w:pPr>
              <w:spacing w:line="240" w:lineRule="auto"/>
              <w:jc w:val="left"/>
            </w:pPr>
            <w:r>
              <w:rPr>
                <w:sz w:val="22"/>
              </w:rPr>
              <w:t>Blob</w:t>
            </w:r>
          </w:p>
        </w:tc>
        <w:tc>
          <w:tcPr>
            <w:tcW w:w="2946" w:type="dxa"/>
          </w:tcPr>
          <w:p w14:paraId="4E6A6B1C" w14:textId="77777777" w:rsidR="00915561" w:rsidRDefault="00763756">
            <w:pPr>
              <w:spacing w:line="240" w:lineRule="auto"/>
              <w:jc w:val="left"/>
            </w:pPr>
            <w:r>
              <w:rPr>
                <w:sz w:val="22"/>
              </w:rPr>
              <w:t>24/82 (29.3%)</w:t>
            </w:r>
          </w:p>
        </w:tc>
        <w:tc>
          <w:tcPr>
            <w:tcW w:w="2946" w:type="dxa"/>
          </w:tcPr>
          <w:p w14:paraId="639BF2CD" w14:textId="77777777" w:rsidR="00915561" w:rsidRDefault="00763756">
            <w:pPr>
              <w:spacing w:line="240" w:lineRule="auto"/>
              <w:jc w:val="left"/>
            </w:pPr>
            <w:r>
              <w:rPr>
                <w:sz w:val="22"/>
              </w:rPr>
              <w:t>34/265 (12.8%)</w:t>
            </w:r>
          </w:p>
        </w:tc>
      </w:tr>
      <w:tr w:rsidR="00915561" w14:paraId="6C2652F1" w14:textId="77777777">
        <w:tc>
          <w:tcPr>
            <w:tcW w:w="2946" w:type="dxa"/>
          </w:tcPr>
          <w:p w14:paraId="5A994DDB" w14:textId="77777777" w:rsidR="00915561" w:rsidRDefault="00763756">
            <w:pPr>
              <w:spacing w:line="240" w:lineRule="auto"/>
              <w:jc w:val="left"/>
            </w:pPr>
            <w:r>
              <w:rPr>
                <w:sz w:val="22"/>
              </w:rPr>
              <w:t>Blob (+ madhësi)</w:t>
            </w:r>
          </w:p>
        </w:tc>
        <w:tc>
          <w:tcPr>
            <w:tcW w:w="2946" w:type="dxa"/>
          </w:tcPr>
          <w:p w14:paraId="464CBFD2" w14:textId="77777777" w:rsidR="00915561" w:rsidRDefault="00763756">
            <w:pPr>
              <w:spacing w:line="240" w:lineRule="auto"/>
              <w:jc w:val="left"/>
            </w:pPr>
            <w:r>
              <w:rPr>
                <w:sz w:val="22"/>
              </w:rPr>
              <w:t>60/82 (73.2%)</w:t>
            </w:r>
          </w:p>
        </w:tc>
        <w:tc>
          <w:tcPr>
            <w:tcW w:w="2946" w:type="dxa"/>
          </w:tcPr>
          <w:p w14:paraId="0967BF66" w14:textId="77777777" w:rsidR="00915561" w:rsidRDefault="00763756">
            <w:pPr>
              <w:spacing w:line="240" w:lineRule="auto"/>
              <w:jc w:val="left"/>
            </w:pPr>
            <w:r>
              <w:rPr>
                <w:sz w:val="22"/>
              </w:rPr>
              <w:t>79/265 (29.8%)</w:t>
            </w:r>
          </w:p>
        </w:tc>
      </w:tr>
      <w:tr w:rsidR="00915561" w14:paraId="54178285" w14:textId="77777777">
        <w:tc>
          <w:tcPr>
            <w:tcW w:w="2946" w:type="dxa"/>
          </w:tcPr>
          <w:p w14:paraId="1548CBCF" w14:textId="77777777" w:rsidR="00915561" w:rsidRDefault="00763756">
            <w:pPr>
              <w:spacing w:line="240" w:lineRule="auto"/>
              <w:jc w:val="left"/>
            </w:pPr>
            <w:r>
              <w:rPr>
                <w:sz w:val="22"/>
              </w:rPr>
              <w:t>Data Class</w:t>
            </w:r>
          </w:p>
        </w:tc>
        <w:tc>
          <w:tcPr>
            <w:tcW w:w="2946" w:type="dxa"/>
          </w:tcPr>
          <w:p w14:paraId="24BF792D" w14:textId="77777777" w:rsidR="00915561" w:rsidRDefault="00763756">
            <w:pPr>
              <w:spacing w:line="240" w:lineRule="auto"/>
              <w:jc w:val="left"/>
            </w:pPr>
            <w:r>
              <w:rPr>
                <w:sz w:val="22"/>
              </w:rPr>
              <w:t>46/98 (46.9%)</w:t>
            </w:r>
          </w:p>
        </w:tc>
        <w:tc>
          <w:tcPr>
            <w:tcW w:w="2946" w:type="dxa"/>
          </w:tcPr>
          <w:p w14:paraId="609876EE" w14:textId="77777777" w:rsidR="00915561" w:rsidRDefault="00763756">
            <w:pPr>
              <w:spacing w:line="240" w:lineRule="auto"/>
              <w:jc w:val="left"/>
            </w:pPr>
            <w:r>
              <w:rPr>
                <w:sz w:val="22"/>
              </w:rPr>
              <w:t xml:space="preserve">29/266 </w:t>
            </w:r>
            <w:r>
              <w:rPr>
                <w:sz w:val="22"/>
              </w:rPr>
              <w:t>(10.9%)</w:t>
            </w:r>
          </w:p>
        </w:tc>
      </w:tr>
      <w:tr w:rsidR="00915561" w14:paraId="7A424B3A" w14:textId="77777777">
        <w:tc>
          <w:tcPr>
            <w:tcW w:w="2946" w:type="dxa"/>
          </w:tcPr>
          <w:p w14:paraId="24F6FE09" w14:textId="77777777" w:rsidR="00915561" w:rsidRDefault="00763756">
            <w:pPr>
              <w:spacing w:line="240" w:lineRule="auto"/>
              <w:jc w:val="left"/>
            </w:pPr>
            <w:r>
              <w:rPr>
                <w:sz w:val="22"/>
              </w:rPr>
              <w:t>Feature Envy</w:t>
            </w:r>
          </w:p>
        </w:tc>
        <w:tc>
          <w:tcPr>
            <w:tcW w:w="2946" w:type="dxa"/>
          </w:tcPr>
          <w:p w14:paraId="327C7151" w14:textId="77777777" w:rsidR="00915561" w:rsidRDefault="00763756">
            <w:pPr>
              <w:spacing w:line="240" w:lineRule="auto"/>
              <w:jc w:val="left"/>
            </w:pPr>
            <w:r>
              <w:rPr>
                <w:sz w:val="22"/>
              </w:rPr>
              <w:t>8/13 (61.5%)</w:t>
            </w:r>
          </w:p>
        </w:tc>
        <w:tc>
          <w:tcPr>
            <w:tcW w:w="2946" w:type="dxa"/>
          </w:tcPr>
          <w:p w14:paraId="6B14064B" w14:textId="77777777" w:rsidR="00915561" w:rsidRDefault="00763756">
            <w:pPr>
              <w:spacing w:line="240" w:lineRule="auto"/>
              <w:jc w:val="left"/>
            </w:pPr>
            <w:r>
              <w:rPr>
                <w:sz w:val="22"/>
              </w:rPr>
              <w:t>23/152 (15.1%)</w:t>
            </w:r>
          </w:p>
        </w:tc>
      </w:tr>
      <w:tr w:rsidR="00915561" w14:paraId="69124602" w14:textId="77777777">
        <w:tc>
          <w:tcPr>
            <w:tcW w:w="2946" w:type="dxa"/>
          </w:tcPr>
          <w:p w14:paraId="5C4CE422" w14:textId="77777777" w:rsidR="00915561" w:rsidRDefault="00763756">
            <w:pPr>
              <w:spacing w:line="240" w:lineRule="auto"/>
              <w:jc w:val="left"/>
            </w:pPr>
            <w:r>
              <w:rPr>
                <w:sz w:val="22"/>
              </w:rPr>
              <w:t>Long Method</w:t>
            </w:r>
          </w:p>
        </w:tc>
        <w:tc>
          <w:tcPr>
            <w:tcW w:w="2946" w:type="dxa"/>
          </w:tcPr>
          <w:p w14:paraId="0CD8D421" w14:textId="77777777" w:rsidR="00915561" w:rsidRDefault="00763756">
            <w:pPr>
              <w:spacing w:line="240" w:lineRule="auto"/>
              <w:jc w:val="left"/>
            </w:pPr>
            <w:r>
              <w:rPr>
                <w:sz w:val="22"/>
              </w:rPr>
              <w:t>80/94 (85.1%)</w:t>
            </w:r>
          </w:p>
        </w:tc>
        <w:tc>
          <w:tcPr>
            <w:tcW w:w="2946" w:type="dxa"/>
          </w:tcPr>
          <w:p w14:paraId="754EBF6A" w14:textId="77777777" w:rsidR="00915561" w:rsidRDefault="00763756">
            <w:pPr>
              <w:spacing w:line="240" w:lineRule="auto"/>
              <w:jc w:val="left"/>
            </w:pPr>
            <w:r>
              <w:rPr>
                <w:sz w:val="22"/>
              </w:rPr>
              <w:t>31/160 (19.4%)</w:t>
            </w:r>
          </w:p>
        </w:tc>
      </w:tr>
    </w:tbl>
    <w:p w14:paraId="7D14A858" w14:textId="77777777" w:rsidR="00915561" w:rsidRDefault="00915561">
      <w:pPr>
        <w:spacing w:after="0" w:line="240" w:lineRule="auto"/>
      </w:pPr>
    </w:p>
    <w:p w14:paraId="1C8B2E35" w14:textId="77777777" w:rsidR="00915561" w:rsidRDefault="00763756">
      <w:pPr>
        <w:keepNext/>
        <w:jc w:val="center"/>
      </w:pPr>
      <w:r>
        <w:rPr>
          <w:noProof/>
        </w:rPr>
        <w:lastRenderedPageBreak/>
        <w:drawing>
          <wp:inline distT="0" distB="0" distL="0" distR="0" wp14:anchorId="78AF9E09" wp14:editId="044EAFF7">
            <wp:extent cx="5120640" cy="27183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all_sipas_ashpersise.png"/>
                    <pic:cNvPicPr/>
                  </pic:nvPicPr>
                  <pic:blipFill>
                    <a:blip r:embed="rId13"/>
                    <a:stretch>
                      <a:fillRect/>
                    </a:stretch>
                  </pic:blipFill>
                  <pic:spPr>
                    <a:xfrm>
                      <a:off x="0" y="0"/>
                      <a:ext cx="5120640" cy="2718364"/>
                    </a:xfrm>
                    <a:prstGeom prst="rect">
                      <a:avLst/>
                    </a:prstGeom>
                  </pic:spPr>
                </pic:pic>
              </a:graphicData>
            </a:graphic>
          </wp:inline>
        </w:drawing>
      </w:r>
    </w:p>
    <w:p w14:paraId="22787302" w14:textId="77777777" w:rsidR="00915561" w:rsidRDefault="00763756">
      <w:pPr>
        <w:spacing w:line="240" w:lineRule="auto"/>
        <w:jc w:val="center"/>
      </w:pPr>
      <w:r>
        <w:rPr>
          <w:sz w:val="22"/>
        </w:rPr>
        <w:t>Figura 3. Recall-i sipas ashpërsisë së caktuar nga rishikuesit</w:t>
      </w:r>
    </w:p>
    <w:p w14:paraId="01E0DFB5" w14:textId="77777777" w:rsidR="00915561" w:rsidRDefault="00763756">
      <w:pPr>
        <w:ind w:firstLine="360"/>
      </w:pPr>
      <w:r>
        <w:t xml:space="preserve">Te të katër erërat, strategjia e botuar i kap rastet major më shpesh se ato minor. Këto dy </w:t>
      </w:r>
      <w:r>
        <w:t>tabela janë përgjigjja empirike për PK1: ato japin, erë për erë, sa shpesh strategjitë pajtohen me rishikuesit dhe sa nga rastet e shënuara prej tyre i kapin.</w:t>
      </w:r>
    </w:p>
    <w:p w14:paraId="2AF2DD46" w14:textId="77777777" w:rsidR="00915561" w:rsidRDefault="00763756">
      <w:pPr>
        <w:pStyle w:val="Heading2"/>
      </w:pPr>
      <w:bookmarkStart w:id="33" w:name="_Toc242803778"/>
      <w:r>
        <w:t>5.2 Qasja B: detektimi me mësim të makinës</w:t>
      </w:r>
      <w:bookmarkEnd w:id="33"/>
    </w:p>
    <w:p w14:paraId="421F9AF4" w14:textId="77777777" w:rsidR="00915561" w:rsidRDefault="00763756">
      <w:pPr>
        <w:ind w:firstLine="360"/>
      </w:pPr>
      <w:r>
        <w:t>Qasja B vlerësohet me katër algoritmet e Nënkapitullit</w:t>
      </w:r>
      <w:r>
        <w:t xml:space="preserve"> 4.6, të trajnuar mbi të njëjtat mostra dhe të vlerësuar me ndarjen e grupuar sipas depos, që asnjë depo të mos dalë njëkohësisht në trajnim dhe në vlerësim. Për secilën erë raportohet modeli me MCC-në më të lartë, i pikëzuar mbi parashikimet jashtë fold-i</w:t>
      </w:r>
      <w:r>
        <w:t>t. Klasifikuesi i shumicës nuk ndez asnjëherë për asnjë erë, prandaj MCC-ja e tij është e papërcaktuar (Tabela 4).</w:t>
      </w:r>
    </w:p>
    <w:p w14:paraId="518848EC" w14:textId="77777777" w:rsidR="00915561" w:rsidRDefault="00763756">
      <w:pPr>
        <w:keepNext/>
        <w:spacing w:line="240" w:lineRule="auto"/>
        <w:jc w:val="center"/>
      </w:pPr>
      <w:r>
        <w:rPr>
          <w:sz w:val="22"/>
        </w:rPr>
        <w:t>Tabela 4. Modeli më i mirë për çdo erë</w:t>
      </w:r>
    </w:p>
    <w:tbl>
      <w:tblPr>
        <w:tblStyle w:val="TableGrid"/>
        <w:tblW w:w="0" w:type="auto"/>
        <w:tblLook w:val="04A0" w:firstRow="1" w:lastRow="0" w:firstColumn="1" w:lastColumn="0" w:noHBand="0" w:noVBand="1"/>
      </w:tblPr>
      <w:tblGrid>
        <w:gridCol w:w="1472"/>
        <w:gridCol w:w="1472"/>
        <w:gridCol w:w="1471"/>
        <w:gridCol w:w="1471"/>
        <w:gridCol w:w="1471"/>
        <w:gridCol w:w="1471"/>
      </w:tblGrid>
      <w:tr w:rsidR="00915561" w14:paraId="0B7ABBC6" w14:textId="77777777">
        <w:tc>
          <w:tcPr>
            <w:tcW w:w="1473" w:type="dxa"/>
          </w:tcPr>
          <w:p w14:paraId="74626E1B" w14:textId="77777777" w:rsidR="00915561" w:rsidRDefault="00763756">
            <w:pPr>
              <w:spacing w:line="240" w:lineRule="auto"/>
              <w:jc w:val="left"/>
            </w:pPr>
            <w:r>
              <w:rPr>
                <w:b/>
                <w:sz w:val="22"/>
              </w:rPr>
              <w:t>Erë</w:t>
            </w:r>
          </w:p>
        </w:tc>
        <w:tc>
          <w:tcPr>
            <w:tcW w:w="1473" w:type="dxa"/>
          </w:tcPr>
          <w:p w14:paraId="7F2702FB" w14:textId="77777777" w:rsidR="00915561" w:rsidRDefault="00763756">
            <w:pPr>
              <w:spacing w:line="240" w:lineRule="auto"/>
              <w:jc w:val="left"/>
            </w:pPr>
            <w:r>
              <w:rPr>
                <w:b/>
                <w:sz w:val="22"/>
              </w:rPr>
              <w:t>Modeli</w:t>
            </w:r>
          </w:p>
        </w:tc>
        <w:tc>
          <w:tcPr>
            <w:tcW w:w="1473" w:type="dxa"/>
          </w:tcPr>
          <w:p w14:paraId="16AA5D15" w14:textId="77777777" w:rsidR="00915561" w:rsidRDefault="00763756">
            <w:pPr>
              <w:spacing w:line="240" w:lineRule="auto"/>
              <w:jc w:val="left"/>
            </w:pPr>
            <w:r>
              <w:rPr>
                <w:b/>
                <w:sz w:val="22"/>
              </w:rPr>
              <w:t>P</w:t>
            </w:r>
          </w:p>
        </w:tc>
        <w:tc>
          <w:tcPr>
            <w:tcW w:w="1473" w:type="dxa"/>
          </w:tcPr>
          <w:p w14:paraId="20C1B8E3" w14:textId="77777777" w:rsidR="00915561" w:rsidRDefault="00763756">
            <w:pPr>
              <w:spacing w:line="240" w:lineRule="auto"/>
              <w:jc w:val="left"/>
            </w:pPr>
            <w:r>
              <w:rPr>
                <w:b/>
                <w:sz w:val="22"/>
              </w:rPr>
              <w:t>R</w:t>
            </w:r>
          </w:p>
        </w:tc>
        <w:tc>
          <w:tcPr>
            <w:tcW w:w="1473" w:type="dxa"/>
          </w:tcPr>
          <w:p w14:paraId="42DE902A" w14:textId="77777777" w:rsidR="00915561" w:rsidRDefault="00763756">
            <w:pPr>
              <w:spacing w:line="240" w:lineRule="auto"/>
              <w:jc w:val="left"/>
            </w:pPr>
            <w:r>
              <w:rPr>
                <w:b/>
                <w:sz w:val="22"/>
              </w:rPr>
              <w:t>F1</w:t>
            </w:r>
          </w:p>
        </w:tc>
        <w:tc>
          <w:tcPr>
            <w:tcW w:w="1473" w:type="dxa"/>
          </w:tcPr>
          <w:p w14:paraId="6F4D81D5" w14:textId="77777777" w:rsidR="00915561" w:rsidRDefault="00763756">
            <w:pPr>
              <w:spacing w:line="240" w:lineRule="auto"/>
              <w:jc w:val="left"/>
            </w:pPr>
            <w:r>
              <w:rPr>
                <w:b/>
                <w:sz w:val="22"/>
              </w:rPr>
              <w:t>MCC</w:t>
            </w:r>
          </w:p>
        </w:tc>
      </w:tr>
      <w:tr w:rsidR="00915561" w14:paraId="4031C984" w14:textId="77777777">
        <w:tc>
          <w:tcPr>
            <w:tcW w:w="1473" w:type="dxa"/>
          </w:tcPr>
          <w:p w14:paraId="7E8243E9" w14:textId="77777777" w:rsidR="00915561" w:rsidRDefault="00763756">
            <w:pPr>
              <w:spacing w:line="240" w:lineRule="auto"/>
              <w:jc w:val="left"/>
            </w:pPr>
            <w:r>
              <w:rPr>
                <w:sz w:val="22"/>
              </w:rPr>
              <w:t>Blob</w:t>
            </w:r>
          </w:p>
        </w:tc>
        <w:tc>
          <w:tcPr>
            <w:tcW w:w="1473" w:type="dxa"/>
          </w:tcPr>
          <w:p w14:paraId="66744F8F" w14:textId="77777777" w:rsidR="00915561" w:rsidRDefault="00763756">
            <w:pPr>
              <w:spacing w:line="240" w:lineRule="auto"/>
              <w:jc w:val="left"/>
            </w:pPr>
            <w:r>
              <w:rPr>
                <w:sz w:val="22"/>
              </w:rPr>
              <w:t>logistic</w:t>
            </w:r>
          </w:p>
        </w:tc>
        <w:tc>
          <w:tcPr>
            <w:tcW w:w="1473" w:type="dxa"/>
          </w:tcPr>
          <w:p w14:paraId="171CFBFD" w14:textId="77777777" w:rsidR="00915561" w:rsidRDefault="00763756">
            <w:pPr>
              <w:spacing w:line="240" w:lineRule="auto"/>
              <w:jc w:val="left"/>
            </w:pPr>
            <w:r>
              <w:rPr>
                <w:sz w:val="22"/>
              </w:rPr>
              <w:t>0.510</w:t>
            </w:r>
          </w:p>
        </w:tc>
        <w:tc>
          <w:tcPr>
            <w:tcW w:w="1473" w:type="dxa"/>
          </w:tcPr>
          <w:p w14:paraId="4DFBE6FC" w14:textId="77777777" w:rsidR="00915561" w:rsidRDefault="00763756">
            <w:pPr>
              <w:spacing w:line="240" w:lineRule="auto"/>
              <w:jc w:val="left"/>
            </w:pPr>
            <w:r>
              <w:rPr>
                <w:sz w:val="22"/>
              </w:rPr>
              <w:t>0.770</w:t>
            </w:r>
          </w:p>
        </w:tc>
        <w:tc>
          <w:tcPr>
            <w:tcW w:w="1473" w:type="dxa"/>
          </w:tcPr>
          <w:p w14:paraId="53D935BA" w14:textId="77777777" w:rsidR="00915561" w:rsidRDefault="00763756">
            <w:pPr>
              <w:spacing w:line="240" w:lineRule="auto"/>
              <w:jc w:val="left"/>
            </w:pPr>
            <w:r>
              <w:rPr>
                <w:sz w:val="22"/>
              </w:rPr>
              <w:t>0.614</w:t>
            </w:r>
          </w:p>
        </w:tc>
        <w:tc>
          <w:tcPr>
            <w:tcW w:w="1473" w:type="dxa"/>
          </w:tcPr>
          <w:p w14:paraId="4EEEF4CA" w14:textId="77777777" w:rsidR="00915561" w:rsidRDefault="00763756">
            <w:pPr>
              <w:spacing w:line="240" w:lineRule="auto"/>
              <w:jc w:val="left"/>
            </w:pPr>
            <w:r>
              <w:rPr>
                <w:sz w:val="22"/>
              </w:rPr>
              <w:t>0.539</w:t>
            </w:r>
          </w:p>
        </w:tc>
      </w:tr>
      <w:tr w:rsidR="00915561" w14:paraId="57E8859F" w14:textId="77777777">
        <w:tc>
          <w:tcPr>
            <w:tcW w:w="1473" w:type="dxa"/>
          </w:tcPr>
          <w:p w14:paraId="510CA884" w14:textId="77777777" w:rsidR="00915561" w:rsidRDefault="00763756">
            <w:pPr>
              <w:spacing w:line="240" w:lineRule="auto"/>
              <w:jc w:val="left"/>
            </w:pPr>
            <w:r>
              <w:rPr>
                <w:sz w:val="22"/>
              </w:rPr>
              <w:t>Data Class</w:t>
            </w:r>
          </w:p>
        </w:tc>
        <w:tc>
          <w:tcPr>
            <w:tcW w:w="1473" w:type="dxa"/>
          </w:tcPr>
          <w:p w14:paraId="6DA9A871" w14:textId="77777777" w:rsidR="00915561" w:rsidRDefault="00763756">
            <w:pPr>
              <w:spacing w:line="240" w:lineRule="auto"/>
              <w:jc w:val="left"/>
            </w:pPr>
            <w:r>
              <w:rPr>
                <w:sz w:val="22"/>
              </w:rPr>
              <w:t>gradient boosting</w:t>
            </w:r>
          </w:p>
        </w:tc>
        <w:tc>
          <w:tcPr>
            <w:tcW w:w="1473" w:type="dxa"/>
          </w:tcPr>
          <w:p w14:paraId="20AFE4BF" w14:textId="77777777" w:rsidR="00915561" w:rsidRDefault="00763756">
            <w:pPr>
              <w:spacing w:line="240" w:lineRule="auto"/>
              <w:jc w:val="left"/>
            </w:pPr>
            <w:r>
              <w:rPr>
                <w:sz w:val="22"/>
              </w:rPr>
              <w:t>0.546</w:t>
            </w:r>
          </w:p>
        </w:tc>
        <w:tc>
          <w:tcPr>
            <w:tcW w:w="1473" w:type="dxa"/>
          </w:tcPr>
          <w:p w14:paraId="16E74A3B" w14:textId="77777777" w:rsidR="00915561" w:rsidRDefault="00763756">
            <w:pPr>
              <w:spacing w:line="240" w:lineRule="auto"/>
              <w:jc w:val="left"/>
            </w:pPr>
            <w:r>
              <w:rPr>
                <w:sz w:val="22"/>
              </w:rPr>
              <w:t>0.590</w:t>
            </w:r>
          </w:p>
        </w:tc>
        <w:tc>
          <w:tcPr>
            <w:tcW w:w="1473" w:type="dxa"/>
          </w:tcPr>
          <w:p w14:paraId="421780EA" w14:textId="77777777" w:rsidR="00915561" w:rsidRDefault="00763756">
            <w:pPr>
              <w:spacing w:line="240" w:lineRule="auto"/>
              <w:jc w:val="left"/>
            </w:pPr>
            <w:r>
              <w:rPr>
                <w:sz w:val="22"/>
              </w:rPr>
              <w:t>0.567</w:t>
            </w:r>
          </w:p>
        </w:tc>
        <w:tc>
          <w:tcPr>
            <w:tcW w:w="1473" w:type="dxa"/>
          </w:tcPr>
          <w:p w14:paraId="1AB975CA" w14:textId="77777777" w:rsidR="00915561" w:rsidRDefault="00763756">
            <w:pPr>
              <w:spacing w:line="240" w:lineRule="auto"/>
              <w:jc w:val="left"/>
            </w:pPr>
            <w:r>
              <w:rPr>
                <w:sz w:val="22"/>
              </w:rPr>
              <w:t>0.473</w:t>
            </w:r>
          </w:p>
        </w:tc>
      </w:tr>
      <w:tr w:rsidR="00915561" w14:paraId="003A1D62" w14:textId="77777777">
        <w:tc>
          <w:tcPr>
            <w:tcW w:w="1473" w:type="dxa"/>
          </w:tcPr>
          <w:p w14:paraId="0E5B0A4B" w14:textId="77777777" w:rsidR="00915561" w:rsidRDefault="00763756">
            <w:pPr>
              <w:spacing w:line="240" w:lineRule="auto"/>
              <w:jc w:val="left"/>
            </w:pPr>
            <w:r>
              <w:rPr>
                <w:sz w:val="22"/>
              </w:rPr>
              <w:t>Feature Envy</w:t>
            </w:r>
          </w:p>
        </w:tc>
        <w:tc>
          <w:tcPr>
            <w:tcW w:w="1473" w:type="dxa"/>
          </w:tcPr>
          <w:p w14:paraId="55A69771" w14:textId="77777777" w:rsidR="00915561" w:rsidRDefault="00763756">
            <w:pPr>
              <w:spacing w:line="240" w:lineRule="auto"/>
              <w:jc w:val="left"/>
            </w:pPr>
            <w:r>
              <w:rPr>
                <w:sz w:val="22"/>
              </w:rPr>
              <w:t>gradient boosting</w:t>
            </w:r>
          </w:p>
        </w:tc>
        <w:tc>
          <w:tcPr>
            <w:tcW w:w="1473" w:type="dxa"/>
          </w:tcPr>
          <w:p w14:paraId="730CACBB" w14:textId="77777777" w:rsidR="00915561" w:rsidRDefault="00763756">
            <w:pPr>
              <w:spacing w:line="240" w:lineRule="auto"/>
              <w:jc w:val="left"/>
            </w:pPr>
            <w:r>
              <w:rPr>
                <w:sz w:val="22"/>
              </w:rPr>
              <w:t>0.438</w:t>
            </w:r>
          </w:p>
        </w:tc>
        <w:tc>
          <w:tcPr>
            <w:tcW w:w="1473" w:type="dxa"/>
          </w:tcPr>
          <w:p w14:paraId="484B643D" w14:textId="77777777" w:rsidR="00915561" w:rsidRDefault="00763756">
            <w:pPr>
              <w:spacing w:line="240" w:lineRule="auto"/>
              <w:jc w:val="left"/>
            </w:pPr>
            <w:r>
              <w:rPr>
                <w:sz w:val="22"/>
              </w:rPr>
              <w:t>0.297</w:t>
            </w:r>
          </w:p>
        </w:tc>
        <w:tc>
          <w:tcPr>
            <w:tcW w:w="1473" w:type="dxa"/>
          </w:tcPr>
          <w:p w14:paraId="0F515DFE" w14:textId="77777777" w:rsidR="00915561" w:rsidRDefault="00763756">
            <w:pPr>
              <w:spacing w:line="240" w:lineRule="auto"/>
              <w:jc w:val="left"/>
            </w:pPr>
            <w:r>
              <w:rPr>
                <w:sz w:val="22"/>
              </w:rPr>
              <w:t>0.354</w:t>
            </w:r>
          </w:p>
        </w:tc>
        <w:tc>
          <w:tcPr>
            <w:tcW w:w="1473" w:type="dxa"/>
          </w:tcPr>
          <w:p w14:paraId="3F8F86FB" w14:textId="77777777" w:rsidR="00915561" w:rsidRDefault="00763756">
            <w:pPr>
              <w:spacing w:line="240" w:lineRule="auto"/>
              <w:jc w:val="left"/>
            </w:pPr>
            <w:r>
              <w:rPr>
                <w:sz w:val="22"/>
              </w:rPr>
              <w:t>0.321</w:t>
            </w:r>
          </w:p>
        </w:tc>
      </w:tr>
      <w:tr w:rsidR="00915561" w14:paraId="5984B196" w14:textId="77777777">
        <w:tc>
          <w:tcPr>
            <w:tcW w:w="1473" w:type="dxa"/>
          </w:tcPr>
          <w:p w14:paraId="5085F60B" w14:textId="77777777" w:rsidR="00915561" w:rsidRDefault="00763756">
            <w:pPr>
              <w:spacing w:line="240" w:lineRule="auto"/>
              <w:jc w:val="left"/>
            </w:pPr>
            <w:r>
              <w:rPr>
                <w:sz w:val="22"/>
              </w:rPr>
              <w:t>Long Method</w:t>
            </w:r>
          </w:p>
        </w:tc>
        <w:tc>
          <w:tcPr>
            <w:tcW w:w="1473" w:type="dxa"/>
          </w:tcPr>
          <w:p w14:paraId="3E3CDBBD" w14:textId="77777777" w:rsidR="00915561" w:rsidRDefault="00763756">
            <w:pPr>
              <w:spacing w:line="240" w:lineRule="auto"/>
              <w:jc w:val="left"/>
            </w:pPr>
            <w:r>
              <w:rPr>
                <w:sz w:val="22"/>
              </w:rPr>
              <w:t>random forest</w:t>
            </w:r>
          </w:p>
        </w:tc>
        <w:tc>
          <w:tcPr>
            <w:tcW w:w="1473" w:type="dxa"/>
          </w:tcPr>
          <w:p w14:paraId="3FC6BE6C" w14:textId="77777777" w:rsidR="00915561" w:rsidRDefault="00763756">
            <w:pPr>
              <w:spacing w:line="240" w:lineRule="auto"/>
              <w:jc w:val="left"/>
            </w:pPr>
            <w:r>
              <w:rPr>
                <w:sz w:val="22"/>
              </w:rPr>
              <w:t>0.690</w:t>
            </w:r>
          </w:p>
        </w:tc>
        <w:tc>
          <w:tcPr>
            <w:tcW w:w="1473" w:type="dxa"/>
          </w:tcPr>
          <w:p w14:paraId="46840A21" w14:textId="77777777" w:rsidR="00915561" w:rsidRDefault="00763756">
            <w:pPr>
              <w:spacing w:line="240" w:lineRule="auto"/>
              <w:jc w:val="left"/>
            </w:pPr>
            <w:r>
              <w:rPr>
                <w:sz w:val="22"/>
              </w:rPr>
              <w:t>0.833</w:t>
            </w:r>
          </w:p>
        </w:tc>
        <w:tc>
          <w:tcPr>
            <w:tcW w:w="1473" w:type="dxa"/>
          </w:tcPr>
          <w:p w14:paraId="5285661C" w14:textId="77777777" w:rsidR="00915561" w:rsidRDefault="00763756">
            <w:pPr>
              <w:spacing w:line="240" w:lineRule="auto"/>
              <w:jc w:val="left"/>
            </w:pPr>
            <w:r>
              <w:rPr>
                <w:sz w:val="22"/>
              </w:rPr>
              <w:t>0.755</w:t>
            </w:r>
          </w:p>
        </w:tc>
        <w:tc>
          <w:tcPr>
            <w:tcW w:w="1473" w:type="dxa"/>
          </w:tcPr>
          <w:p w14:paraId="62AB1D02" w14:textId="77777777" w:rsidR="00915561" w:rsidRDefault="00763756">
            <w:pPr>
              <w:spacing w:line="240" w:lineRule="auto"/>
              <w:jc w:val="left"/>
            </w:pPr>
            <w:r>
              <w:rPr>
                <w:sz w:val="22"/>
              </w:rPr>
              <w:t>0.723</w:t>
            </w:r>
          </w:p>
        </w:tc>
      </w:tr>
    </w:tbl>
    <w:p w14:paraId="529DBBDB" w14:textId="77777777" w:rsidR="00915561" w:rsidRDefault="00915561">
      <w:pPr>
        <w:spacing w:after="0" w:line="240" w:lineRule="auto"/>
      </w:pPr>
    </w:p>
    <w:p w14:paraId="083C9DC6" w14:textId="77777777" w:rsidR="00915561" w:rsidRDefault="00763756">
      <w:pPr>
        <w:ind w:firstLine="360"/>
      </w:pPr>
      <w:r>
        <w:lastRenderedPageBreak/>
        <w:t xml:space="preserve">Modeli më i mirë është gradient boosting te Data Class dhe Feature Envy; logistic te Blob; random forest te Long Method. </w:t>
      </w:r>
      <w:r>
        <w:t>Ndryshe nga Qasja A, ku precizioni del gjithmonë mbi recall-in, te modeli dallimi mes tyre shkon në të dy drejtimet dhe arrin 0.260. MCC-ja më e lartë e arritur është 0.723. Veçoritë që peshojnë më shumë te secila erë, të matura me permutim, janë këto (Fig</w:t>
      </w:r>
      <w:r>
        <w:t>ura 4):</w:t>
      </w:r>
    </w:p>
    <w:p w14:paraId="187D66E9" w14:textId="77777777" w:rsidR="00915561" w:rsidRDefault="00763756">
      <w:pPr>
        <w:keepNext/>
        <w:jc w:val="center"/>
      </w:pPr>
      <w:r>
        <w:rPr>
          <w:noProof/>
        </w:rPr>
        <w:drawing>
          <wp:inline distT="0" distB="0" distL="0" distR="0" wp14:anchorId="59C15166" wp14:editId="685C9882">
            <wp:extent cx="5120640" cy="43563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desia_e_vecorive.png"/>
                    <pic:cNvPicPr/>
                  </pic:nvPicPr>
                  <pic:blipFill>
                    <a:blip r:embed="rId14"/>
                    <a:stretch>
                      <a:fillRect/>
                    </a:stretch>
                  </pic:blipFill>
                  <pic:spPr>
                    <a:xfrm>
                      <a:off x="0" y="0"/>
                      <a:ext cx="5120640" cy="4356365"/>
                    </a:xfrm>
                    <a:prstGeom prst="rect">
                      <a:avLst/>
                    </a:prstGeom>
                  </pic:spPr>
                </pic:pic>
              </a:graphicData>
            </a:graphic>
          </wp:inline>
        </w:drawing>
      </w:r>
    </w:p>
    <w:p w14:paraId="1DE1B20B" w14:textId="77777777" w:rsidR="00915561" w:rsidRDefault="00763756">
      <w:pPr>
        <w:spacing w:line="240" w:lineRule="auto"/>
        <w:jc w:val="center"/>
      </w:pPr>
      <w:r>
        <w:rPr>
          <w:sz w:val="22"/>
        </w:rPr>
        <w:t>Figura 4. Veçoritë me rëndësi më të lartë, të matura me permutim</w:t>
      </w:r>
    </w:p>
    <w:p w14:paraId="767808B7" w14:textId="77777777" w:rsidR="00915561" w:rsidRDefault="00763756">
      <w:pPr>
        <w:ind w:firstLine="360"/>
      </w:pPr>
      <w:r>
        <w:t xml:space="preserve">Veçoria me rëndësinë më të lartë është CLOC te Blob (0.180), NOF te Data Class (0.107), MLOC te Feature Envy (0.109) dhe MLOC te Long Method (0.422). Vlera është rënia e MCC-së kur </w:t>
      </w:r>
      <w:r>
        <w:t>vlerat e asaj veçorie përzihen rastësisht. Me metodën e Nënkapitullit 4.6, shumica e verdikteve pozitive të modelit gjejnë një matje të vetme që i mban; matjet që dalin më shpesh vendimtare kanë numrin e rasteve në kllapa (Tabela 5).</w:t>
      </w:r>
    </w:p>
    <w:p w14:paraId="75F34193" w14:textId="77777777" w:rsidR="00915561" w:rsidRDefault="00763756">
      <w:pPr>
        <w:keepNext/>
        <w:spacing w:line="240" w:lineRule="auto"/>
        <w:jc w:val="center"/>
      </w:pPr>
      <w:r>
        <w:rPr>
          <w:sz w:val="22"/>
        </w:rPr>
        <w:lastRenderedPageBreak/>
        <w:t>Tabela 5. Sa shpesh nj</w:t>
      </w:r>
      <w:r>
        <w:rPr>
          <w:sz w:val="22"/>
        </w:rPr>
        <w:t>ë matje e vetme e mban verdiktin</w:t>
      </w:r>
    </w:p>
    <w:tbl>
      <w:tblPr>
        <w:tblStyle w:val="TableGrid"/>
        <w:tblW w:w="0" w:type="auto"/>
        <w:tblLook w:val="04A0" w:firstRow="1" w:lastRow="0" w:firstColumn="1" w:lastColumn="0" w:noHBand="0" w:noVBand="1"/>
      </w:tblPr>
      <w:tblGrid>
        <w:gridCol w:w="2207"/>
        <w:gridCol w:w="2207"/>
        <w:gridCol w:w="2207"/>
        <w:gridCol w:w="2207"/>
      </w:tblGrid>
      <w:tr w:rsidR="00915561" w14:paraId="25338A27" w14:textId="77777777">
        <w:tc>
          <w:tcPr>
            <w:tcW w:w="2209" w:type="dxa"/>
          </w:tcPr>
          <w:p w14:paraId="1027903A" w14:textId="77777777" w:rsidR="00915561" w:rsidRDefault="00763756">
            <w:pPr>
              <w:spacing w:line="240" w:lineRule="auto"/>
              <w:jc w:val="left"/>
            </w:pPr>
            <w:r>
              <w:rPr>
                <w:b/>
                <w:sz w:val="22"/>
              </w:rPr>
              <w:t>Erë</w:t>
            </w:r>
          </w:p>
        </w:tc>
        <w:tc>
          <w:tcPr>
            <w:tcW w:w="2209" w:type="dxa"/>
          </w:tcPr>
          <w:p w14:paraId="58D4C33B" w14:textId="77777777" w:rsidR="00915561" w:rsidRDefault="00763756">
            <w:pPr>
              <w:spacing w:line="240" w:lineRule="auto"/>
              <w:jc w:val="left"/>
            </w:pPr>
            <w:r>
              <w:rPr>
                <w:b/>
                <w:sz w:val="22"/>
              </w:rPr>
              <w:t>Të shënuara</w:t>
            </w:r>
          </w:p>
        </w:tc>
        <w:tc>
          <w:tcPr>
            <w:tcW w:w="2209" w:type="dxa"/>
          </w:tcPr>
          <w:p w14:paraId="7552972E" w14:textId="77777777" w:rsidR="00915561" w:rsidRDefault="00763756">
            <w:pPr>
              <w:spacing w:line="240" w:lineRule="auto"/>
              <w:jc w:val="left"/>
            </w:pPr>
            <w:r>
              <w:rPr>
                <w:b/>
                <w:sz w:val="22"/>
              </w:rPr>
              <w:t>Me shpjegim</w:t>
            </w:r>
          </w:p>
        </w:tc>
        <w:tc>
          <w:tcPr>
            <w:tcW w:w="2209" w:type="dxa"/>
          </w:tcPr>
          <w:p w14:paraId="7C7EBD5D" w14:textId="77777777" w:rsidR="00915561" w:rsidRDefault="00763756">
            <w:pPr>
              <w:spacing w:line="240" w:lineRule="auto"/>
              <w:jc w:val="left"/>
            </w:pPr>
            <w:r>
              <w:rPr>
                <w:b/>
                <w:sz w:val="22"/>
              </w:rPr>
              <w:t>Matjet vendimtare</w:t>
            </w:r>
          </w:p>
        </w:tc>
      </w:tr>
      <w:tr w:rsidR="00915561" w14:paraId="72FC5AFD" w14:textId="77777777">
        <w:tc>
          <w:tcPr>
            <w:tcW w:w="2209" w:type="dxa"/>
          </w:tcPr>
          <w:p w14:paraId="4547CD43" w14:textId="77777777" w:rsidR="00915561" w:rsidRDefault="00763756">
            <w:pPr>
              <w:spacing w:line="240" w:lineRule="auto"/>
              <w:jc w:val="left"/>
            </w:pPr>
            <w:r>
              <w:rPr>
                <w:sz w:val="22"/>
              </w:rPr>
              <w:t>Blob</w:t>
            </w:r>
          </w:p>
        </w:tc>
        <w:tc>
          <w:tcPr>
            <w:tcW w:w="2209" w:type="dxa"/>
          </w:tcPr>
          <w:p w14:paraId="6E9A6E09" w14:textId="77777777" w:rsidR="00915561" w:rsidRDefault="00763756">
            <w:pPr>
              <w:spacing w:line="240" w:lineRule="auto"/>
              <w:jc w:val="left"/>
            </w:pPr>
            <w:r>
              <w:rPr>
                <w:sz w:val="22"/>
              </w:rPr>
              <w:t>539</w:t>
            </w:r>
          </w:p>
        </w:tc>
        <w:tc>
          <w:tcPr>
            <w:tcW w:w="2209" w:type="dxa"/>
          </w:tcPr>
          <w:p w14:paraId="357C4249" w14:textId="77777777" w:rsidR="00915561" w:rsidRDefault="00763756">
            <w:pPr>
              <w:spacing w:line="240" w:lineRule="auto"/>
              <w:jc w:val="left"/>
            </w:pPr>
            <w:r>
              <w:rPr>
                <w:sz w:val="22"/>
              </w:rPr>
              <w:t>58.8%</w:t>
            </w:r>
          </w:p>
        </w:tc>
        <w:tc>
          <w:tcPr>
            <w:tcW w:w="2209" w:type="dxa"/>
          </w:tcPr>
          <w:p w14:paraId="7B07BD76" w14:textId="77777777" w:rsidR="00915561" w:rsidRDefault="00763756">
            <w:pPr>
              <w:spacing w:line="240" w:lineRule="auto"/>
              <w:jc w:val="left"/>
            </w:pPr>
            <w:r>
              <w:rPr>
                <w:sz w:val="22"/>
              </w:rPr>
              <w:t>c_CLOC (131), c_NOM (82), c_MAXCC (61)</w:t>
            </w:r>
          </w:p>
        </w:tc>
      </w:tr>
      <w:tr w:rsidR="00915561" w14:paraId="2804E5F6" w14:textId="77777777">
        <w:tc>
          <w:tcPr>
            <w:tcW w:w="2209" w:type="dxa"/>
          </w:tcPr>
          <w:p w14:paraId="563B9751" w14:textId="77777777" w:rsidR="00915561" w:rsidRDefault="00763756">
            <w:pPr>
              <w:spacing w:line="240" w:lineRule="auto"/>
              <w:jc w:val="left"/>
            </w:pPr>
            <w:r>
              <w:rPr>
                <w:sz w:val="22"/>
              </w:rPr>
              <w:t>Data Class</w:t>
            </w:r>
          </w:p>
        </w:tc>
        <w:tc>
          <w:tcPr>
            <w:tcW w:w="2209" w:type="dxa"/>
          </w:tcPr>
          <w:p w14:paraId="4728DE8F" w14:textId="77777777" w:rsidR="00915561" w:rsidRDefault="00763756">
            <w:pPr>
              <w:spacing w:line="240" w:lineRule="auto"/>
              <w:jc w:val="left"/>
            </w:pPr>
            <w:r>
              <w:rPr>
                <w:sz w:val="22"/>
              </w:rPr>
              <w:t>414</w:t>
            </w:r>
          </w:p>
        </w:tc>
        <w:tc>
          <w:tcPr>
            <w:tcW w:w="2209" w:type="dxa"/>
          </w:tcPr>
          <w:p w14:paraId="05EEEF84" w14:textId="77777777" w:rsidR="00915561" w:rsidRDefault="00763756">
            <w:pPr>
              <w:spacing w:line="240" w:lineRule="auto"/>
              <w:jc w:val="left"/>
            </w:pPr>
            <w:r>
              <w:rPr>
                <w:sz w:val="22"/>
              </w:rPr>
              <w:t>74.2%</w:t>
            </w:r>
          </w:p>
        </w:tc>
        <w:tc>
          <w:tcPr>
            <w:tcW w:w="2209" w:type="dxa"/>
          </w:tcPr>
          <w:p w14:paraId="3A674D15" w14:textId="77777777" w:rsidR="00915561" w:rsidRDefault="00763756">
            <w:pPr>
              <w:spacing w:line="240" w:lineRule="auto"/>
              <w:jc w:val="left"/>
            </w:pPr>
            <w:r>
              <w:rPr>
                <w:sz w:val="22"/>
              </w:rPr>
              <w:t>c_NOAM (122), c_CBO (108), c_NOF (27)</w:t>
            </w:r>
          </w:p>
        </w:tc>
      </w:tr>
      <w:tr w:rsidR="00915561" w14:paraId="0F538E36" w14:textId="77777777">
        <w:tc>
          <w:tcPr>
            <w:tcW w:w="2209" w:type="dxa"/>
          </w:tcPr>
          <w:p w14:paraId="5EF6E535" w14:textId="77777777" w:rsidR="00915561" w:rsidRDefault="00763756">
            <w:pPr>
              <w:spacing w:line="240" w:lineRule="auto"/>
              <w:jc w:val="left"/>
            </w:pPr>
            <w:r>
              <w:rPr>
                <w:sz w:val="22"/>
              </w:rPr>
              <w:t>Feature Envy</w:t>
            </w:r>
          </w:p>
        </w:tc>
        <w:tc>
          <w:tcPr>
            <w:tcW w:w="2209" w:type="dxa"/>
          </w:tcPr>
          <w:p w14:paraId="40C41019" w14:textId="77777777" w:rsidR="00915561" w:rsidRDefault="00763756">
            <w:pPr>
              <w:spacing w:line="240" w:lineRule="auto"/>
              <w:jc w:val="left"/>
            </w:pPr>
            <w:r>
              <w:rPr>
                <w:sz w:val="22"/>
              </w:rPr>
              <w:t>112</w:t>
            </w:r>
          </w:p>
        </w:tc>
        <w:tc>
          <w:tcPr>
            <w:tcW w:w="2209" w:type="dxa"/>
          </w:tcPr>
          <w:p w14:paraId="3CAA73DC" w14:textId="77777777" w:rsidR="00915561" w:rsidRDefault="00763756">
            <w:pPr>
              <w:spacing w:line="240" w:lineRule="auto"/>
              <w:jc w:val="left"/>
            </w:pPr>
            <w:r>
              <w:rPr>
                <w:sz w:val="22"/>
              </w:rPr>
              <w:t>88.4%</w:t>
            </w:r>
          </w:p>
        </w:tc>
        <w:tc>
          <w:tcPr>
            <w:tcW w:w="2209" w:type="dxa"/>
          </w:tcPr>
          <w:p w14:paraId="722BA486" w14:textId="77777777" w:rsidR="00915561" w:rsidRDefault="00763756">
            <w:pPr>
              <w:spacing w:line="240" w:lineRule="auto"/>
              <w:jc w:val="left"/>
            </w:pPr>
            <w:r>
              <w:rPr>
                <w:sz w:val="22"/>
              </w:rPr>
              <w:t xml:space="preserve">m_MLOC (28), m_NOAV (18), m_CINT </w:t>
            </w:r>
            <w:r>
              <w:rPr>
                <w:sz w:val="22"/>
              </w:rPr>
              <w:t>(16)</w:t>
            </w:r>
          </w:p>
        </w:tc>
      </w:tr>
      <w:tr w:rsidR="00915561" w14:paraId="01DD12E9" w14:textId="77777777">
        <w:tc>
          <w:tcPr>
            <w:tcW w:w="2209" w:type="dxa"/>
          </w:tcPr>
          <w:p w14:paraId="138365E4" w14:textId="77777777" w:rsidR="00915561" w:rsidRDefault="00763756">
            <w:pPr>
              <w:spacing w:line="240" w:lineRule="auto"/>
              <w:jc w:val="left"/>
            </w:pPr>
            <w:r>
              <w:rPr>
                <w:sz w:val="22"/>
              </w:rPr>
              <w:t>Long Method</w:t>
            </w:r>
          </w:p>
        </w:tc>
        <w:tc>
          <w:tcPr>
            <w:tcW w:w="2209" w:type="dxa"/>
          </w:tcPr>
          <w:p w14:paraId="32E89F1D" w14:textId="77777777" w:rsidR="00915561" w:rsidRDefault="00763756">
            <w:pPr>
              <w:spacing w:line="240" w:lineRule="auto"/>
              <w:jc w:val="left"/>
            </w:pPr>
            <w:r>
              <w:rPr>
                <w:sz w:val="22"/>
              </w:rPr>
              <w:t>326</w:t>
            </w:r>
          </w:p>
        </w:tc>
        <w:tc>
          <w:tcPr>
            <w:tcW w:w="2209" w:type="dxa"/>
          </w:tcPr>
          <w:p w14:paraId="212CF9B9" w14:textId="77777777" w:rsidR="00915561" w:rsidRDefault="00763756">
            <w:pPr>
              <w:spacing w:line="240" w:lineRule="auto"/>
              <w:jc w:val="left"/>
            </w:pPr>
            <w:r>
              <w:rPr>
                <w:sz w:val="22"/>
              </w:rPr>
              <w:t>91.7%</w:t>
            </w:r>
          </w:p>
        </w:tc>
        <w:tc>
          <w:tcPr>
            <w:tcW w:w="2209" w:type="dxa"/>
          </w:tcPr>
          <w:p w14:paraId="5574EE0C" w14:textId="77777777" w:rsidR="00915561" w:rsidRDefault="00763756">
            <w:pPr>
              <w:spacing w:line="240" w:lineRule="auto"/>
              <w:jc w:val="left"/>
            </w:pPr>
            <w:r>
              <w:rPr>
                <w:sz w:val="22"/>
              </w:rPr>
              <w:t>m_MLOC (294), m_CC (3), m_NOAV (2)</w:t>
            </w:r>
          </w:p>
        </w:tc>
      </w:tr>
    </w:tbl>
    <w:p w14:paraId="192B323D" w14:textId="77777777" w:rsidR="00915561" w:rsidRDefault="00915561">
      <w:pPr>
        <w:spacing w:after="0" w:line="240" w:lineRule="auto"/>
      </w:pPr>
    </w:p>
    <w:p w14:paraId="29330D7B" w14:textId="77777777" w:rsidR="00915561" w:rsidRDefault="00763756">
      <w:pPr>
        <w:ind w:firstLine="360"/>
      </w:pPr>
      <w:r>
        <w:t>Pjesa e verdikteve me shpjegim shkon nga 58.8% deri në 91.7%. Vetëm me metrikat e strategjisë, modelet arrijnë këtë MCC (Tabela 6):</w:t>
      </w:r>
    </w:p>
    <w:p w14:paraId="2698DE75" w14:textId="77777777" w:rsidR="00915561" w:rsidRDefault="00763756">
      <w:pPr>
        <w:keepNext/>
        <w:spacing w:line="240" w:lineRule="auto"/>
        <w:jc w:val="center"/>
      </w:pPr>
      <w:r>
        <w:rPr>
          <w:sz w:val="22"/>
        </w:rPr>
        <w:t xml:space="preserve">Tabela 6. MCC me metrikat e strategjisë dhe me të </w:t>
      </w:r>
      <w:r>
        <w:rPr>
          <w:sz w:val="22"/>
        </w:rPr>
        <w:t>gjitha metrikat</w:t>
      </w:r>
    </w:p>
    <w:tbl>
      <w:tblPr>
        <w:tblStyle w:val="TableGrid"/>
        <w:tblW w:w="0" w:type="auto"/>
        <w:tblLook w:val="04A0" w:firstRow="1" w:lastRow="0" w:firstColumn="1" w:lastColumn="0" w:noHBand="0" w:noVBand="1"/>
      </w:tblPr>
      <w:tblGrid>
        <w:gridCol w:w="1766"/>
        <w:gridCol w:w="1766"/>
        <w:gridCol w:w="1766"/>
        <w:gridCol w:w="1765"/>
        <w:gridCol w:w="1765"/>
      </w:tblGrid>
      <w:tr w:rsidR="00915561" w14:paraId="52AFC60B" w14:textId="77777777">
        <w:tc>
          <w:tcPr>
            <w:tcW w:w="1768" w:type="dxa"/>
          </w:tcPr>
          <w:p w14:paraId="519AFFE0" w14:textId="77777777" w:rsidR="00915561" w:rsidRDefault="00763756">
            <w:pPr>
              <w:spacing w:line="240" w:lineRule="auto"/>
              <w:jc w:val="left"/>
            </w:pPr>
            <w:r>
              <w:rPr>
                <w:b/>
                <w:sz w:val="22"/>
              </w:rPr>
              <w:t>Erë</w:t>
            </w:r>
          </w:p>
        </w:tc>
        <w:tc>
          <w:tcPr>
            <w:tcW w:w="1768" w:type="dxa"/>
          </w:tcPr>
          <w:p w14:paraId="42571841" w14:textId="77777777" w:rsidR="00915561" w:rsidRDefault="00763756">
            <w:pPr>
              <w:spacing w:line="240" w:lineRule="auto"/>
              <w:jc w:val="left"/>
            </w:pPr>
            <w:r>
              <w:rPr>
                <w:b/>
                <w:sz w:val="22"/>
              </w:rPr>
              <w:t>Metrikat e strategjisë</w:t>
            </w:r>
          </w:p>
        </w:tc>
        <w:tc>
          <w:tcPr>
            <w:tcW w:w="1768" w:type="dxa"/>
          </w:tcPr>
          <w:p w14:paraId="224A5453" w14:textId="77777777" w:rsidR="00915561" w:rsidRDefault="00763756">
            <w:pPr>
              <w:spacing w:line="240" w:lineRule="auto"/>
              <w:jc w:val="left"/>
            </w:pPr>
            <w:r>
              <w:rPr>
                <w:b/>
                <w:sz w:val="22"/>
              </w:rPr>
              <w:t>Rregulli</w:t>
            </w:r>
          </w:p>
        </w:tc>
        <w:tc>
          <w:tcPr>
            <w:tcW w:w="1768" w:type="dxa"/>
          </w:tcPr>
          <w:p w14:paraId="1891BE69" w14:textId="77777777" w:rsidR="00915561" w:rsidRDefault="00763756">
            <w:pPr>
              <w:spacing w:line="240" w:lineRule="auto"/>
              <w:jc w:val="left"/>
            </w:pPr>
            <w:r>
              <w:rPr>
                <w:b/>
                <w:sz w:val="22"/>
              </w:rPr>
              <w:t>Modeli, vetëm ato</w:t>
            </w:r>
          </w:p>
        </w:tc>
        <w:tc>
          <w:tcPr>
            <w:tcW w:w="1768" w:type="dxa"/>
          </w:tcPr>
          <w:p w14:paraId="2A4275D9" w14:textId="77777777" w:rsidR="00915561" w:rsidRDefault="00763756">
            <w:pPr>
              <w:spacing w:line="240" w:lineRule="auto"/>
              <w:jc w:val="left"/>
            </w:pPr>
            <w:r>
              <w:rPr>
                <w:b/>
                <w:sz w:val="22"/>
              </w:rPr>
              <w:t>Modeli, të gjitha</w:t>
            </w:r>
          </w:p>
        </w:tc>
      </w:tr>
      <w:tr w:rsidR="00915561" w14:paraId="7B5EEB37" w14:textId="77777777">
        <w:tc>
          <w:tcPr>
            <w:tcW w:w="1768" w:type="dxa"/>
          </w:tcPr>
          <w:p w14:paraId="3C4D8763" w14:textId="77777777" w:rsidR="00915561" w:rsidRDefault="00763756">
            <w:pPr>
              <w:spacing w:line="240" w:lineRule="auto"/>
              <w:jc w:val="left"/>
            </w:pPr>
            <w:r>
              <w:rPr>
                <w:sz w:val="22"/>
              </w:rPr>
              <w:t>Blob</w:t>
            </w:r>
          </w:p>
        </w:tc>
        <w:tc>
          <w:tcPr>
            <w:tcW w:w="1768" w:type="dxa"/>
          </w:tcPr>
          <w:p w14:paraId="054FB051" w14:textId="77777777" w:rsidR="00915561" w:rsidRDefault="00763756">
            <w:pPr>
              <w:spacing w:line="240" w:lineRule="auto"/>
              <w:jc w:val="left"/>
            </w:pPr>
            <w:r>
              <w:rPr>
                <w:sz w:val="22"/>
              </w:rPr>
              <w:t>c_WMC, c_TCC, c_ATFD</w:t>
            </w:r>
          </w:p>
        </w:tc>
        <w:tc>
          <w:tcPr>
            <w:tcW w:w="1768" w:type="dxa"/>
          </w:tcPr>
          <w:p w14:paraId="5D2BD49D" w14:textId="77777777" w:rsidR="00915561" w:rsidRDefault="00763756">
            <w:pPr>
              <w:spacing w:line="240" w:lineRule="auto"/>
              <w:jc w:val="left"/>
            </w:pPr>
            <w:r>
              <w:rPr>
                <w:sz w:val="22"/>
              </w:rPr>
              <w:t>0.336</w:t>
            </w:r>
          </w:p>
        </w:tc>
        <w:tc>
          <w:tcPr>
            <w:tcW w:w="1768" w:type="dxa"/>
          </w:tcPr>
          <w:p w14:paraId="758865EC" w14:textId="77777777" w:rsidR="00915561" w:rsidRDefault="00763756">
            <w:pPr>
              <w:spacing w:line="240" w:lineRule="auto"/>
              <w:jc w:val="left"/>
            </w:pPr>
            <w:r>
              <w:rPr>
                <w:sz w:val="22"/>
              </w:rPr>
              <w:t>0.494</w:t>
            </w:r>
          </w:p>
        </w:tc>
        <w:tc>
          <w:tcPr>
            <w:tcW w:w="1768" w:type="dxa"/>
          </w:tcPr>
          <w:p w14:paraId="0CBAF53D" w14:textId="77777777" w:rsidR="00915561" w:rsidRDefault="00763756">
            <w:pPr>
              <w:spacing w:line="240" w:lineRule="auto"/>
              <w:jc w:val="left"/>
            </w:pPr>
            <w:r>
              <w:rPr>
                <w:sz w:val="22"/>
              </w:rPr>
              <w:t>0.539</w:t>
            </w:r>
          </w:p>
        </w:tc>
      </w:tr>
      <w:tr w:rsidR="00915561" w14:paraId="02257536" w14:textId="77777777">
        <w:tc>
          <w:tcPr>
            <w:tcW w:w="1768" w:type="dxa"/>
          </w:tcPr>
          <w:p w14:paraId="037296D1" w14:textId="77777777" w:rsidR="00915561" w:rsidRDefault="00763756">
            <w:pPr>
              <w:spacing w:line="240" w:lineRule="auto"/>
              <w:jc w:val="left"/>
            </w:pPr>
            <w:r>
              <w:rPr>
                <w:sz w:val="22"/>
              </w:rPr>
              <w:t>Data Class</w:t>
            </w:r>
          </w:p>
        </w:tc>
        <w:tc>
          <w:tcPr>
            <w:tcW w:w="1768" w:type="dxa"/>
          </w:tcPr>
          <w:p w14:paraId="5E1090E3" w14:textId="77777777" w:rsidR="00915561" w:rsidRDefault="00763756">
            <w:pPr>
              <w:spacing w:line="240" w:lineRule="auto"/>
              <w:jc w:val="left"/>
            </w:pPr>
            <w:r>
              <w:rPr>
                <w:sz w:val="22"/>
              </w:rPr>
              <w:t>c_WOC, c_NOPA, c_NOAM, c_WMC</w:t>
            </w:r>
          </w:p>
        </w:tc>
        <w:tc>
          <w:tcPr>
            <w:tcW w:w="1768" w:type="dxa"/>
          </w:tcPr>
          <w:p w14:paraId="3C9340D0" w14:textId="77777777" w:rsidR="00915561" w:rsidRDefault="00763756">
            <w:pPr>
              <w:spacing w:line="240" w:lineRule="auto"/>
              <w:jc w:val="left"/>
            </w:pPr>
            <w:r>
              <w:rPr>
                <w:sz w:val="22"/>
              </w:rPr>
              <w:t>0.367</w:t>
            </w:r>
          </w:p>
        </w:tc>
        <w:tc>
          <w:tcPr>
            <w:tcW w:w="1768" w:type="dxa"/>
          </w:tcPr>
          <w:p w14:paraId="782A3810" w14:textId="77777777" w:rsidR="00915561" w:rsidRDefault="00763756">
            <w:pPr>
              <w:spacing w:line="240" w:lineRule="auto"/>
              <w:jc w:val="left"/>
            </w:pPr>
            <w:r>
              <w:rPr>
                <w:sz w:val="22"/>
              </w:rPr>
              <w:t>0.395</w:t>
            </w:r>
          </w:p>
        </w:tc>
        <w:tc>
          <w:tcPr>
            <w:tcW w:w="1768" w:type="dxa"/>
          </w:tcPr>
          <w:p w14:paraId="06B5A91D" w14:textId="77777777" w:rsidR="00915561" w:rsidRDefault="00763756">
            <w:pPr>
              <w:spacing w:line="240" w:lineRule="auto"/>
              <w:jc w:val="left"/>
            </w:pPr>
            <w:r>
              <w:rPr>
                <w:sz w:val="22"/>
              </w:rPr>
              <w:t>0.473</w:t>
            </w:r>
          </w:p>
        </w:tc>
      </w:tr>
      <w:tr w:rsidR="00915561" w14:paraId="48EAB870" w14:textId="77777777">
        <w:tc>
          <w:tcPr>
            <w:tcW w:w="1768" w:type="dxa"/>
          </w:tcPr>
          <w:p w14:paraId="720E4A84" w14:textId="77777777" w:rsidR="00915561" w:rsidRDefault="00763756">
            <w:pPr>
              <w:spacing w:line="240" w:lineRule="auto"/>
              <w:jc w:val="left"/>
            </w:pPr>
            <w:r>
              <w:rPr>
                <w:sz w:val="22"/>
              </w:rPr>
              <w:t>Feature Envy</w:t>
            </w:r>
          </w:p>
        </w:tc>
        <w:tc>
          <w:tcPr>
            <w:tcW w:w="1768" w:type="dxa"/>
          </w:tcPr>
          <w:p w14:paraId="294DA91C" w14:textId="77777777" w:rsidR="00915561" w:rsidRDefault="00763756">
            <w:pPr>
              <w:spacing w:line="240" w:lineRule="auto"/>
              <w:jc w:val="left"/>
            </w:pPr>
            <w:r>
              <w:rPr>
                <w:sz w:val="22"/>
              </w:rPr>
              <w:t>m_ATFD, m_LAA, m_FDP</w:t>
            </w:r>
          </w:p>
        </w:tc>
        <w:tc>
          <w:tcPr>
            <w:tcW w:w="1768" w:type="dxa"/>
          </w:tcPr>
          <w:p w14:paraId="235D6B05" w14:textId="77777777" w:rsidR="00915561" w:rsidRDefault="00763756">
            <w:pPr>
              <w:spacing w:line="240" w:lineRule="auto"/>
              <w:jc w:val="left"/>
            </w:pPr>
            <w:r>
              <w:rPr>
                <w:sz w:val="22"/>
              </w:rPr>
              <w:t>0.243</w:t>
            </w:r>
          </w:p>
        </w:tc>
        <w:tc>
          <w:tcPr>
            <w:tcW w:w="1768" w:type="dxa"/>
          </w:tcPr>
          <w:p w14:paraId="51DF5C1B" w14:textId="77777777" w:rsidR="00915561" w:rsidRDefault="00763756">
            <w:pPr>
              <w:spacing w:line="240" w:lineRule="auto"/>
              <w:jc w:val="left"/>
            </w:pPr>
            <w:r>
              <w:rPr>
                <w:sz w:val="22"/>
              </w:rPr>
              <w:t>0.191</w:t>
            </w:r>
          </w:p>
        </w:tc>
        <w:tc>
          <w:tcPr>
            <w:tcW w:w="1768" w:type="dxa"/>
          </w:tcPr>
          <w:p w14:paraId="00DD67FB" w14:textId="77777777" w:rsidR="00915561" w:rsidRDefault="00763756">
            <w:pPr>
              <w:spacing w:line="240" w:lineRule="auto"/>
              <w:jc w:val="left"/>
            </w:pPr>
            <w:r>
              <w:rPr>
                <w:sz w:val="22"/>
              </w:rPr>
              <w:t>0.321</w:t>
            </w:r>
          </w:p>
        </w:tc>
      </w:tr>
      <w:tr w:rsidR="00915561" w14:paraId="7AF66CC3" w14:textId="77777777">
        <w:tc>
          <w:tcPr>
            <w:tcW w:w="1768" w:type="dxa"/>
          </w:tcPr>
          <w:p w14:paraId="6FB279A0" w14:textId="77777777" w:rsidR="00915561" w:rsidRDefault="00763756">
            <w:pPr>
              <w:spacing w:line="240" w:lineRule="auto"/>
              <w:jc w:val="left"/>
            </w:pPr>
            <w:r>
              <w:rPr>
                <w:sz w:val="22"/>
              </w:rPr>
              <w:t xml:space="preserve">Long </w:t>
            </w:r>
            <w:r>
              <w:rPr>
                <w:sz w:val="22"/>
              </w:rPr>
              <w:t>Method</w:t>
            </w:r>
          </w:p>
        </w:tc>
        <w:tc>
          <w:tcPr>
            <w:tcW w:w="1768" w:type="dxa"/>
          </w:tcPr>
          <w:p w14:paraId="2CF0EBBB" w14:textId="77777777" w:rsidR="00915561" w:rsidRDefault="00763756">
            <w:pPr>
              <w:spacing w:line="240" w:lineRule="auto"/>
              <w:jc w:val="left"/>
            </w:pPr>
            <w:r>
              <w:rPr>
                <w:sz w:val="22"/>
              </w:rPr>
              <w:t>m_MLOC</w:t>
            </w:r>
          </w:p>
        </w:tc>
        <w:tc>
          <w:tcPr>
            <w:tcW w:w="1768" w:type="dxa"/>
          </w:tcPr>
          <w:p w14:paraId="31904179" w14:textId="77777777" w:rsidR="00915561" w:rsidRDefault="00763756">
            <w:pPr>
              <w:spacing w:line="240" w:lineRule="auto"/>
              <w:jc w:val="left"/>
            </w:pPr>
            <w:r>
              <w:rPr>
                <w:sz w:val="22"/>
              </w:rPr>
              <w:t>0.617</w:t>
            </w:r>
          </w:p>
        </w:tc>
        <w:tc>
          <w:tcPr>
            <w:tcW w:w="1768" w:type="dxa"/>
          </w:tcPr>
          <w:p w14:paraId="062C7EF3" w14:textId="77777777" w:rsidR="00915561" w:rsidRDefault="00763756">
            <w:pPr>
              <w:spacing w:line="240" w:lineRule="auto"/>
              <w:jc w:val="left"/>
            </w:pPr>
            <w:r>
              <w:rPr>
                <w:sz w:val="22"/>
              </w:rPr>
              <w:t>0.724</w:t>
            </w:r>
          </w:p>
        </w:tc>
        <w:tc>
          <w:tcPr>
            <w:tcW w:w="1768" w:type="dxa"/>
          </w:tcPr>
          <w:p w14:paraId="740EE865" w14:textId="77777777" w:rsidR="00915561" w:rsidRDefault="00763756">
            <w:pPr>
              <w:spacing w:line="240" w:lineRule="auto"/>
              <w:jc w:val="left"/>
            </w:pPr>
            <w:r>
              <w:rPr>
                <w:sz w:val="22"/>
              </w:rPr>
              <w:t>0.723</w:t>
            </w:r>
          </w:p>
        </w:tc>
      </w:tr>
    </w:tbl>
    <w:p w14:paraId="5AB781A1" w14:textId="77777777" w:rsidR="00915561" w:rsidRDefault="00915561">
      <w:pPr>
        <w:spacing w:after="0" w:line="240" w:lineRule="auto"/>
      </w:pPr>
    </w:p>
    <w:p w14:paraId="4CF4E304" w14:textId="77777777" w:rsidR="00915561" w:rsidRDefault="00763756">
      <w:pPr>
        <w:ind w:firstLine="360"/>
      </w:pPr>
      <w:r>
        <w:t>Këto shifra janë gjysma e parë e përgjigjes për PK2; gjysma tjetër, krahasimi mostër për mostër me Qasjen A, vjen në nënkapitullin pasues.</w:t>
      </w:r>
    </w:p>
    <w:p w14:paraId="69B5EF03" w14:textId="77777777" w:rsidR="00915561" w:rsidRDefault="00763756">
      <w:pPr>
        <w:pStyle w:val="Heading2"/>
      </w:pPr>
      <w:bookmarkStart w:id="34" w:name="_Toc242803779"/>
      <w:r>
        <w:t>5.3 Krahasimi i dy qasjeve</w:t>
      </w:r>
      <w:bookmarkEnd w:id="34"/>
    </w:p>
    <w:p w14:paraId="039F28C6" w14:textId="77777777" w:rsidR="00915561" w:rsidRDefault="00763756">
      <w:pPr>
        <w:ind w:firstLine="360"/>
      </w:pPr>
      <w:r>
        <w:t xml:space="preserve">Këtu dy qasjet vihen përballë mbi saktësisht të njëjtat </w:t>
      </w:r>
      <w:r>
        <w:t>mostra dhe me të njëjtën etiketë, siç e kërkon kriteri i PK2 te Nënkapitulli 3.3. Krahasohen MCC-ja, pajtimi mes tyre dhe dy mënyra për t'i bashkuar (Figura 5).</w:t>
      </w:r>
    </w:p>
    <w:p w14:paraId="0BEBEFE0" w14:textId="77777777" w:rsidR="00915561" w:rsidRDefault="00763756">
      <w:pPr>
        <w:keepNext/>
        <w:jc w:val="center"/>
      </w:pPr>
      <w:r>
        <w:rPr>
          <w:noProof/>
        </w:rPr>
        <w:lastRenderedPageBreak/>
        <w:drawing>
          <wp:inline distT="0" distB="0" distL="0" distR="0" wp14:anchorId="4353A6FE" wp14:editId="7B3A2A19">
            <wp:extent cx="5120640" cy="29006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c_a_vs_b.png"/>
                    <pic:cNvPicPr/>
                  </pic:nvPicPr>
                  <pic:blipFill>
                    <a:blip r:embed="rId15"/>
                    <a:stretch>
                      <a:fillRect/>
                    </a:stretch>
                  </pic:blipFill>
                  <pic:spPr>
                    <a:xfrm>
                      <a:off x="0" y="0"/>
                      <a:ext cx="5120640" cy="2900601"/>
                    </a:xfrm>
                    <a:prstGeom prst="rect">
                      <a:avLst/>
                    </a:prstGeom>
                  </pic:spPr>
                </pic:pic>
              </a:graphicData>
            </a:graphic>
          </wp:inline>
        </w:drawing>
      </w:r>
    </w:p>
    <w:p w14:paraId="755E23D6" w14:textId="77777777" w:rsidR="00915561" w:rsidRDefault="00763756">
      <w:pPr>
        <w:spacing w:line="240" w:lineRule="auto"/>
        <w:jc w:val="center"/>
      </w:pPr>
      <w:r>
        <w:rPr>
          <w:sz w:val="22"/>
        </w:rPr>
        <w:t>Figura 5. MCC për të dyja qasjet</w:t>
      </w:r>
    </w:p>
    <w:p w14:paraId="3791C32D" w14:textId="77777777" w:rsidR="00915561" w:rsidRDefault="00763756">
      <w:pPr>
        <w:ind w:firstLine="360"/>
      </w:pPr>
      <w:r>
        <w:t xml:space="preserve">Qasja B ka MCC më të lartë se Qasja A te të katër </w:t>
      </w:r>
      <w:r>
        <w:t>erërat. Dallimi më i vogël është te Feature Envy, 0.078 pikë MCC, dhe më i madhi te Blob, 0.203 pikë. Pajtimi mes tyre matet me koeficientin kappa dhe me numrin e mostrave që shënon secila qasje, vetëm ose bashkë me tjetrën (Tabela 7; Figura 6).</w:t>
      </w:r>
    </w:p>
    <w:p w14:paraId="6DF967B1" w14:textId="77777777" w:rsidR="00915561" w:rsidRDefault="00763756">
      <w:pPr>
        <w:keepNext/>
        <w:spacing w:line="240" w:lineRule="auto"/>
        <w:jc w:val="center"/>
      </w:pPr>
      <w:r>
        <w:rPr>
          <w:sz w:val="22"/>
        </w:rPr>
        <w:t xml:space="preserve">Tabela 7. </w:t>
      </w:r>
      <w:r>
        <w:rPr>
          <w:sz w:val="22"/>
        </w:rPr>
        <w:t>Pajtimi mes dy qasjeve</w:t>
      </w:r>
    </w:p>
    <w:tbl>
      <w:tblPr>
        <w:tblStyle w:val="TableGrid"/>
        <w:tblW w:w="0" w:type="auto"/>
        <w:tblLook w:val="04A0" w:firstRow="1" w:lastRow="0" w:firstColumn="1" w:lastColumn="0" w:noHBand="0" w:noVBand="1"/>
      </w:tblPr>
      <w:tblGrid>
        <w:gridCol w:w="1473"/>
        <w:gridCol w:w="1471"/>
        <w:gridCol w:w="1471"/>
        <w:gridCol w:w="1471"/>
        <w:gridCol w:w="1471"/>
        <w:gridCol w:w="1471"/>
      </w:tblGrid>
      <w:tr w:rsidR="00915561" w14:paraId="4DA97FBC" w14:textId="77777777">
        <w:tc>
          <w:tcPr>
            <w:tcW w:w="1473" w:type="dxa"/>
          </w:tcPr>
          <w:p w14:paraId="140BE30C" w14:textId="77777777" w:rsidR="00915561" w:rsidRDefault="00763756">
            <w:pPr>
              <w:spacing w:line="240" w:lineRule="auto"/>
              <w:jc w:val="left"/>
            </w:pPr>
            <w:r>
              <w:rPr>
                <w:b/>
                <w:sz w:val="22"/>
              </w:rPr>
              <w:t>Erë</w:t>
            </w:r>
          </w:p>
        </w:tc>
        <w:tc>
          <w:tcPr>
            <w:tcW w:w="1473" w:type="dxa"/>
          </w:tcPr>
          <w:p w14:paraId="2711ECA6" w14:textId="77777777" w:rsidR="00915561" w:rsidRDefault="00763756">
            <w:pPr>
              <w:spacing w:line="240" w:lineRule="auto"/>
              <w:jc w:val="left"/>
            </w:pPr>
            <w:r>
              <w:rPr>
                <w:b/>
                <w:sz w:val="22"/>
              </w:rPr>
              <w:t>κ</w:t>
            </w:r>
          </w:p>
        </w:tc>
        <w:tc>
          <w:tcPr>
            <w:tcW w:w="1473" w:type="dxa"/>
          </w:tcPr>
          <w:p w14:paraId="75B05300" w14:textId="77777777" w:rsidR="00915561" w:rsidRDefault="00763756">
            <w:pPr>
              <w:spacing w:line="240" w:lineRule="auto"/>
              <w:jc w:val="left"/>
            </w:pPr>
            <w:r>
              <w:rPr>
                <w:b/>
                <w:sz w:val="22"/>
              </w:rPr>
              <w:t>Të dyja</w:t>
            </w:r>
          </w:p>
        </w:tc>
        <w:tc>
          <w:tcPr>
            <w:tcW w:w="1473" w:type="dxa"/>
          </w:tcPr>
          <w:p w14:paraId="086D17C5" w14:textId="77777777" w:rsidR="00915561" w:rsidRDefault="00763756">
            <w:pPr>
              <w:spacing w:line="240" w:lineRule="auto"/>
              <w:jc w:val="left"/>
            </w:pPr>
            <w:r>
              <w:rPr>
                <w:b/>
                <w:sz w:val="22"/>
              </w:rPr>
              <w:t>Vetëm A</w:t>
            </w:r>
          </w:p>
        </w:tc>
        <w:tc>
          <w:tcPr>
            <w:tcW w:w="1473" w:type="dxa"/>
          </w:tcPr>
          <w:p w14:paraId="5C35A247" w14:textId="77777777" w:rsidR="00915561" w:rsidRDefault="00763756">
            <w:pPr>
              <w:spacing w:line="240" w:lineRule="auto"/>
              <w:jc w:val="left"/>
            </w:pPr>
            <w:r>
              <w:rPr>
                <w:b/>
                <w:sz w:val="22"/>
              </w:rPr>
              <w:t>Vetëm B</w:t>
            </w:r>
          </w:p>
        </w:tc>
        <w:tc>
          <w:tcPr>
            <w:tcW w:w="1473" w:type="dxa"/>
          </w:tcPr>
          <w:p w14:paraId="109F6319" w14:textId="77777777" w:rsidR="00915561" w:rsidRDefault="00763756">
            <w:pPr>
              <w:spacing w:line="240" w:lineRule="auto"/>
              <w:jc w:val="left"/>
            </w:pPr>
            <w:r>
              <w:rPr>
                <w:b/>
                <w:sz w:val="22"/>
              </w:rPr>
              <w:t>n</w:t>
            </w:r>
          </w:p>
        </w:tc>
      </w:tr>
      <w:tr w:rsidR="00915561" w14:paraId="02F60FF3" w14:textId="77777777">
        <w:tc>
          <w:tcPr>
            <w:tcW w:w="1473" w:type="dxa"/>
          </w:tcPr>
          <w:p w14:paraId="7A963E56" w14:textId="77777777" w:rsidR="00915561" w:rsidRDefault="00763756">
            <w:pPr>
              <w:spacing w:line="240" w:lineRule="auto"/>
              <w:jc w:val="left"/>
            </w:pPr>
            <w:r>
              <w:rPr>
                <w:sz w:val="22"/>
              </w:rPr>
              <w:t>Blob</w:t>
            </w:r>
          </w:p>
        </w:tc>
        <w:tc>
          <w:tcPr>
            <w:tcW w:w="1473" w:type="dxa"/>
          </w:tcPr>
          <w:p w14:paraId="70E270C9" w14:textId="77777777" w:rsidR="00915561" w:rsidRDefault="00763756">
            <w:pPr>
              <w:spacing w:line="240" w:lineRule="auto"/>
              <w:jc w:val="left"/>
            </w:pPr>
            <w:r>
              <w:rPr>
                <w:sz w:val="22"/>
              </w:rPr>
              <w:t>0.192</w:t>
            </w:r>
          </w:p>
        </w:tc>
        <w:tc>
          <w:tcPr>
            <w:tcW w:w="1473" w:type="dxa"/>
          </w:tcPr>
          <w:p w14:paraId="3A0DBF7D" w14:textId="77777777" w:rsidR="00915561" w:rsidRDefault="00763756">
            <w:pPr>
              <w:spacing w:line="240" w:lineRule="auto"/>
              <w:jc w:val="left"/>
            </w:pPr>
            <w:r>
              <w:rPr>
                <w:sz w:val="22"/>
              </w:rPr>
              <w:t>74</w:t>
            </w:r>
          </w:p>
        </w:tc>
        <w:tc>
          <w:tcPr>
            <w:tcW w:w="1473" w:type="dxa"/>
          </w:tcPr>
          <w:p w14:paraId="3C77EA9D" w14:textId="77777777" w:rsidR="00915561" w:rsidRDefault="00763756">
            <w:pPr>
              <w:spacing w:line="240" w:lineRule="auto"/>
              <w:jc w:val="left"/>
            </w:pPr>
            <w:r>
              <w:rPr>
                <w:sz w:val="22"/>
              </w:rPr>
              <w:t>2</w:t>
            </w:r>
          </w:p>
        </w:tc>
        <w:tc>
          <w:tcPr>
            <w:tcW w:w="1473" w:type="dxa"/>
          </w:tcPr>
          <w:p w14:paraId="5F705875" w14:textId="77777777" w:rsidR="00915561" w:rsidRDefault="00763756">
            <w:pPr>
              <w:spacing w:line="240" w:lineRule="auto"/>
              <w:jc w:val="left"/>
            </w:pPr>
            <w:r>
              <w:rPr>
                <w:sz w:val="22"/>
              </w:rPr>
              <w:t>465</w:t>
            </w:r>
          </w:p>
        </w:tc>
        <w:tc>
          <w:tcPr>
            <w:tcW w:w="1473" w:type="dxa"/>
          </w:tcPr>
          <w:p w14:paraId="73FE6F05" w14:textId="77777777" w:rsidR="00915561" w:rsidRDefault="00763756">
            <w:pPr>
              <w:spacing w:line="240" w:lineRule="auto"/>
              <w:jc w:val="left"/>
            </w:pPr>
            <w:r>
              <w:rPr>
                <w:sz w:val="22"/>
              </w:rPr>
              <w:t>2223</w:t>
            </w:r>
          </w:p>
        </w:tc>
      </w:tr>
      <w:tr w:rsidR="00915561" w14:paraId="3B075C8F" w14:textId="77777777">
        <w:tc>
          <w:tcPr>
            <w:tcW w:w="1473" w:type="dxa"/>
          </w:tcPr>
          <w:p w14:paraId="34CE9DF1" w14:textId="77777777" w:rsidR="00915561" w:rsidRDefault="00763756">
            <w:pPr>
              <w:spacing w:line="240" w:lineRule="auto"/>
              <w:jc w:val="left"/>
            </w:pPr>
            <w:r>
              <w:rPr>
                <w:sz w:val="22"/>
              </w:rPr>
              <w:t>Data Class</w:t>
            </w:r>
          </w:p>
        </w:tc>
        <w:tc>
          <w:tcPr>
            <w:tcW w:w="1473" w:type="dxa"/>
          </w:tcPr>
          <w:p w14:paraId="758DF706" w14:textId="77777777" w:rsidR="00915561" w:rsidRDefault="00763756">
            <w:pPr>
              <w:spacing w:line="240" w:lineRule="auto"/>
              <w:jc w:val="left"/>
            </w:pPr>
            <w:r>
              <w:rPr>
                <w:sz w:val="22"/>
              </w:rPr>
              <w:t>0.340</w:t>
            </w:r>
          </w:p>
        </w:tc>
        <w:tc>
          <w:tcPr>
            <w:tcW w:w="1473" w:type="dxa"/>
          </w:tcPr>
          <w:p w14:paraId="624A952B" w14:textId="77777777" w:rsidR="00915561" w:rsidRDefault="00763756">
            <w:pPr>
              <w:spacing w:line="240" w:lineRule="auto"/>
              <w:jc w:val="left"/>
            </w:pPr>
            <w:r>
              <w:rPr>
                <w:sz w:val="22"/>
              </w:rPr>
              <w:t>104</w:t>
            </w:r>
          </w:p>
        </w:tc>
        <w:tc>
          <w:tcPr>
            <w:tcW w:w="1473" w:type="dxa"/>
          </w:tcPr>
          <w:p w14:paraId="6249735A" w14:textId="77777777" w:rsidR="00915561" w:rsidRDefault="00763756">
            <w:pPr>
              <w:spacing w:line="240" w:lineRule="auto"/>
              <w:jc w:val="left"/>
            </w:pPr>
            <w:r>
              <w:rPr>
                <w:sz w:val="22"/>
              </w:rPr>
              <w:t>11</w:t>
            </w:r>
          </w:p>
        </w:tc>
        <w:tc>
          <w:tcPr>
            <w:tcW w:w="1473" w:type="dxa"/>
          </w:tcPr>
          <w:p w14:paraId="36DB30A4" w14:textId="77777777" w:rsidR="00915561" w:rsidRDefault="00763756">
            <w:pPr>
              <w:spacing w:line="240" w:lineRule="auto"/>
              <w:jc w:val="left"/>
            </w:pPr>
            <w:r>
              <w:rPr>
                <w:sz w:val="22"/>
              </w:rPr>
              <w:t>310</w:t>
            </w:r>
          </w:p>
        </w:tc>
        <w:tc>
          <w:tcPr>
            <w:tcW w:w="1473" w:type="dxa"/>
          </w:tcPr>
          <w:p w14:paraId="11E5E177" w14:textId="77777777" w:rsidR="00915561" w:rsidRDefault="00763756">
            <w:pPr>
              <w:spacing w:line="240" w:lineRule="auto"/>
              <w:jc w:val="left"/>
            </w:pPr>
            <w:r>
              <w:rPr>
                <w:sz w:val="22"/>
              </w:rPr>
              <w:t>2226</w:t>
            </w:r>
          </w:p>
        </w:tc>
      </w:tr>
      <w:tr w:rsidR="00915561" w14:paraId="38851614" w14:textId="77777777">
        <w:tc>
          <w:tcPr>
            <w:tcW w:w="1473" w:type="dxa"/>
          </w:tcPr>
          <w:p w14:paraId="2476BAFC" w14:textId="77777777" w:rsidR="00915561" w:rsidRDefault="00763756">
            <w:pPr>
              <w:spacing w:line="240" w:lineRule="auto"/>
              <w:jc w:val="left"/>
            </w:pPr>
            <w:r>
              <w:rPr>
                <w:sz w:val="22"/>
              </w:rPr>
              <w:t>Feature Envy</w:t>
            </w:r>
          </w:p>
        </w:tc>
        <w:tc>
          <w:tcPr>
            <w:tcW w:w="1473" w:type="dxa"/>
          </w:tcPr>
          <w:p w14:paraId="79F011A3" w14:textId="77777777" w:rsidR="00915561" w:rsidRDefault="00763756">
            <w:pPr>
              <w:spacing w:line="240" w:lineRule="auto"/>
              <w:jc w:val="left"/>
            </w:pPr>
            <w:r>
              <w:rPr>
                <w:sz w:val="22"/>
              </w:rPr>
              <w:t>0.282</w:t>
            </w:r>
          </w:p>
        </w:tc>
        <w:tc>
          <w:tcPr>
            <w:tcW w:w="1473" w:type="dxa"/>
          </w:tcPr>
          <w:p w14:paraId="09E18DFC" w14:textId="77777777" w:rsidR="00915561" w:rsidRDefault="00763756">
            <w:pPr>
              <w:spacing w:line="240" w:lineRule="auto"/>
              <w:jc w:val="left"/>
            </w:pPr>
            <w:r>
              <w:rPr>
                <w:sz w:val="22"/>
              </w:rPr>
              <w:t>29</w:t>
            </w:r>
          </w:p>
        </w:tc>
        <w:tc>
          <w:tcPr>
            <w:tcW w:w="1473" w:type="dxa"/>
          </w:tcPr>
          <w:p w14:paraId="2D10A216" w14:textId="77777777" w:rsidR="00915561" w:rsidRDefault="00763756">
            <w:pPr>
              <w:spacing w:line="240" w:lineRule="auto"/>
              <w:jc w:val="left"/>
            </w:pPr>
            <w:r>
              <w:rPr>
                <w:sz w:val="22"/>
              </w:rPr>
              <w:t>46</w:t>
            </w:r>
          </w:p>
        </w:tc>
        <w:tc>
          <w:tcPr>
            <w:tcW w:w="1473" w:type="dxa"/>
          </w:tcPr>
          <w:p w14:paraId="7226FFE7" w14:textId="77777777" w:rsidR="00915561" w:rsidRDefault="00763756">
            <w:pPr>
              <w:spacing w:line="240" w:lineRule="auto"/>
              <w:jc w:val="left"/>
            </w:pPr>
            <w:r>
              <w:rPr>
                <w:sz w:val="22"/>
              </w:rPr>
              <w:t>83</w:t>
            </w:r>
          </w:p>
        </w:tc>
        <w:tc>
          <w:tcPr>
            <w:tcW w:w="1473" w:type="dxa"/>
          </w:tcPr>
          <w:p w14:paraId="5D343FEC" w14:textId="77777777" w:rsidR="00915561" w:rsidRDefault="00763756">
            <w:pPr>
              <w:spacing w:line="240" w:lineRule="auto"/>
              <w:jc w:val="left"/>
            </w:pPr>
            <w:r>
              <w:rPr>
                <w:sz w:val="22"/>
              </w:rPr>
              <w:t>2291</w:t>
            </w:r>
          </w:p>
        </w:tc>
      </w:tr>
      <w:tr w:rsidR="00915561" w14:paraId="3B289AF8" w14:textId="77777777">
        <w:tc>
          <w:tcPr>
            <w:tcW w:w="1473" w:type="dxa"/>
          </w:tcPr>
          <w:p w14:paraId="64ACD2D5" w14:textId="77777777" w:rsidR="00915561" w:rsidRDefault="00763756">
            <w:pPr>
              <w:spacing w:line="240" w:lineRule="auto"/>
              <w:jc w:val="left"/>
            </w:pPr>
            <w:r>
              <w:rPr>
                <w:sz w:val="22"/>
              </w:rPr>
              <w:t>Long Method</w:t>
            </w:r>
          </w:p>
        </w:tc>
        <w:tc>
          <w:tcPr>
            <w:tcW w:w="1473" w:type="dxa"/>
          </w:tcPr>
          <w:p w14:paraId="55211FDA" w14:textId="77777777" w:rsidR="00915561" w:rsidRDefault="00763756">
            <w:pPr>
              <w:spacing w:line="240" w:lineRule="auto"/>
              <w:jc w:val="left"/>
            </w:pPr>
            <w:r>
              <w:rPr>
                <w:sz w:val="22"/>
              </w:rPr>
              <w:t>0.545</w:t>
            </w:r>
          </w:p>
        </w:tc>
        <w:tc>
          <w:tcPr>
            <w:tcW w:w="1473" w:type="dxa"/>
          </w:tcPr>
          <w:p w14:paraId="72CFCC4D" w14:textId="77777777" w:rsidR="00915561" w:rsidRDefault="00763756">
            <w:pPr>
              <w:spacing w:line="240" w:lineRule="auto"/>
              <w:jc w:val="left"/>
            </w:pPr>
            <w:r>
              <w:rPr>
                <w:sz w:val="22"/>
              </w:rPr>
              <w:t>137</w:t>
            </w:r>
          </w:p>
        </w:tc>
        <w:tc>
          <w:tcPr>
            <w:tcW w:w="1473" w:type="dxa"/>
          </w:tcPr>
          <w:p w14:paraId="28DDAB92" w14:textId="77777777" w:rsidR="00915561" w:rsidRDefault="00763756">
            <w:pPr>
              <w:spacing w:line="240" w:lineRule="auto"/>
              <w:jc w:val="left"/>
            </w:pPr>
            <w:r>
              <w:rPr>
                <w:sz w:val="22"/>
              </w:rPr>
              <w:t>6</w:t>
            </w:r>
          </w:p>
        </w:tc>
        <w:tc>
          <w:tcPr>
            <w:tcW w:w="1473" w:type="dxa"/>
          </w:tcPr>
          <w:p w14:paraId="5B0BD4C8" w14:textId="77777777" w:rsidR="00915561" w:rsidRDefault="00763756">
            <w:pPr>
              <w:spacing w:line="240" w:lineRule="auto"/>
              <w:jc w:val="left"/>
            </w:pPr>
            <w:r>
              <w:rPr>
                <w:sz w:val="22"/>
              </w:rPr>
              <w:t>189</w:t>
            </w:r>
          </w:p>
        </w:tc>
        <w:tc>
          <w:tcPr>
            <w:tcW w:w="1473" w:type="dxa"/>
          </w:tcPr>
          <w:p w14:paraId="6FEEE734" w14:textId="77777777" w:rsidR="00915561" w:rsidRDefault="00763756">
            <w:pPr>
              <w:spacing w:line="240" w:lineRule="auto"/>
              <w:jc w:val="left"/>
            </w:pPr>
            <w:r>
              <w:rPr>
                <w:sz w:val="22"/>
              </w:rPr>
              <w:t>2306</w:t>
            </w:r>
          </w:p>
        </w:tc>
      </w:tr>
    </w:tbl>
    <w:p w14:paraId="1FCDF749" w14:textId="77777777" w:rsidR="00915561" w:rsidRDefault="00915561">
      <w:pPr>
        <w:spacing w:after="0" w:line="240" w:lineRule="auto"/>
      </w:pPr>
    </w:p>
    <w:p w14:paraId="3B94612B" w14:textId="77777777" w:rsidR="00915561" w:rsidRDefault="00763756">
      <w:pPr>
        <w:keepNext/>
        <w:jc w:val="center"/>
      </w:pPr>
      <w:r>
        <w:rPr>
          <w:noProof/>
        </w:rPr>
        <w:lastRenderedPageBreak/>
        <w:drawing>
          <wp:inline distT="0" distB="0" distL="0" distR="0" wp14:anchorId="016DFA65" wp14:editId="732BAB29">
            <wp:extent cx="5120640" cy="28375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jtimi_a_b.png"/>
                    <pic:cNvPicPr/>
                  </pic:nvPicPr>
                  <pic:blipFill>
                    <a:blip r:embed="rId16"/>
                    <a:stretch>
                      <a:fillRect/>
                    </a:stretch>
                  </pic:blipFill>
                  <pic:spPr>
                    <a:xfrm>
                      <a:off x="0" y="0"/>
                      <a:ext cx="5120640" cy="2837552"/>
                    </a:xfrm>
                    <a:prstGeom prst="rect">
                      <a:avLst/>
                    </a:prstGeom>
                  </pic:spPr>
                </pic:pic>
              </a:graphicData>
            </a:graphic>
          </wp:inline>
        </w:drawing>
      </w:r>
    </w:p>
    <w:p w14:paraId="46608A8F" w14:textId="77777777" w:rsidR="00915561" w:rsidRDefault="00763756">
      <w:pPr>
        <w:spacing w:line="240" w:lineRule="auto"/>
        <w:jc w:val="center"/>
      </w:pPr>
      <w:r>
        <w:rPr>
          <w:sz w:val="22"/>
        </w:rPr>
        <w:t>Figura 6. Mostrat e shënuara nga secila qasje</w:t>
      </w:r>
    </w:p>
    <w:p w14:paraId="00B064EC" w14:textId="77777777" w:rsidR="00915561" w:rsidRDefault="00763756">
      <w:pPr>
        <w:ind w:firstLine="360"/>
      </w:pPr>
      <w:r>
        <w:t xml:space="preserve">Te të katër </w:t>
      </w:r>
      <w:r>
        <w:t>erërat, mostrat që shënon vetëm B janë më të shumta se ato që shënon vetëm A. Raporti më i afërt mes të dyjave është te Feature Envy, 46 me 83. Dy qasjet u kombinuan edhe drejtpërdrejt, si bashkim (A∪B) dhe si prerje (A∩B), me këto vlera (Tabela 8):</w:t>
      </w:r>
    </w:p>
    <w:p w14:paraId="0A1C6477" w14:textId="77777777" w:rsidR="00915561" w:rsidRDefault="00763756">
      <w:pPr>
        <w:keepNext/>
        <w:spacing w:line="240" w:lineRule="auto"/>
        <w:jc w:val="center"/>
      </w:pPr>
      <w:r>
        <w:rPr>
          <w:sz w:val="22"/>
        </w:rPr>
        <w:t>Tabela</w:t>
      </w:r>
      <w:r>
        <w:rPr>
          <w:sz w:val="22"/>
        </w:rPr>
        <w:t xml:space="preserve"> 8. Të dyja qasjet së bashku</w:t>
      </w:r>
    </w:p>
    <w:tbl>
      <w:tblPr>
        <w:tblStyle w:val="TableGrid"/>
        <w:tblW w:w="0" w:type="auto"/>
        <w:tblLook w:val="04A0" w:firstRow="1" w:lastRow="0" w:firstColumn="1" w:lastColumn="0" w:noHBand="0" w:noVBand="1"/>
      </w:tblPr>
      <w:tblGrid>
        <w:gridCol w:w="1472"/>
        <w:gridCol w:w="1471"/>
        <w:gridCol w:w="1471"/>
        <w:gridCol w:w="1471"/>
        <w:gridCol w:w="1471"/>
        <w:gridCol w:w="1472"/>
      </w:tblGrid>
      <w:tr w:rsidR="00915561" w14:paraId="3A77D4BE" w14:textId="77777777">
        <w:tc>
          <w:tcPr>
            <w:tcW w:w="1473" w:type="dxa"/>
          </w:tcPr>
          <w:p w14:paraId="7E46DB94" w14:textId="77777777" w:rsidR="00915561" w:rsidRDefault="00763756">
            <w:pPr>
              <w:spacing w:line="240" w:lineRule="auto"/>
              <w:jc w:val="left"/>
            </w:pPr>
            <w:r>
              <w:rPr>
                <w:b/>
                <w:sz w:val="22"/>
              </w:rPr>
              <w:t>Erë</w:t>
            </w:r>
          </w:p>
        </w:tc>
        <w:tc>
          <w:tcPr>
            <w:tcW w:w="1473" w:type="dxa"/>
          </w:tcPr>
          <w:p w14:paraId="7F62CADD" w14:textId="77777777" w:rsidR="00915561" w:rsidRDefault="00763756">
            <w:pPr>
              <w:spacing w:line="240" w:lineRule="auto"/>
              <w:jc w:val="left"/>
            </w:pPr>
            <w:r>
              <w:rPr>
                <w:b/>
                <w:sz w:val="22"/>
              </w:rPr>
              <w:t>B: modeli</w:t>
            </w:r>
          </w:p>
        </w:tc>
        <w:tc>
          <w:tcPr>
            <w:tcW w:w="1473" w:type="dxa"/>
          </w:tcPr>
          <w:p w14:paraId="0C0D7FE4" w14:textId="77777777" w:rsidR="00915561" w:rsidRDefault="00763756">
            <w:pPr>
              <w:spacing w:line="240" w:lineRule="auto"/>
              <w:jc w:val="left"/>
            </w:pPr>
            <w:r>
              <w:rPr>
                <w:b/>
                <w:sz w:val="22"/>
              </w:rPr>
              <w:t>A∪B</w:t>
            </w:r>
          </w:p>
        </w:tc>
        <w:tc>
          <w:tcPr>
            <w:tcW w:w="1473" w:type="dxa"/>
          </w:tcPr>
          <w:p w14:paraId="7CF00E30" w14:textId="77777777" w:rsidR="00915561" w:rsidRDefault="00763756">
            <w:pPr>
              <w:spacing w:line="240" w:lineRule="auto"/>
              <w:jc w:val="left"/>
            </w:pPr>
            <w:r>
              <w:rPr>
                <w:b/>
                <w:sz w:val="22"/>
              </w:rPr>
              <w:t>A∩B</w:t>
            </w:r>
          </w:p>
        </w:tc>
        <w:tc>
          <w:tcPr>
            <w:tcW w:w="1473" w:type="dxa"/>
          </w:tcPr>
          <w:p w14:paraId="205D48C4" w14:textId="77777777" w:rsidR="00915561" w:rsidRDefault="00763756">
            <w:pPr>
              <w:spacing w:line="240" w:lineRule="auto"/>
              <w:jc w:val="left"/>
            </w:pPr>
            <w:r>
              <w:rPr>
                <w:b/>
                <w:sz w:val="22"/>
              </w:rPr>
              <w:t>A∪B: recall</w:t>
            </w:r>
          </w:p>
        </w:tc>
        <w:tc>
          <w:tcPr>
            <w:tcW w:w="1473" w:type="dxa"/>
          </w:tcPr>
          <w:p w14:paraId="35BD4E76" w14:textId="77777777" w:rsidR="00915561" w:rsidRDefault="00763756">
            <w:pPr>
              <w:spacing w:line="240" w:lineRule="auto"/>
              <w:jc w:val="left"/>
            </w:pPr>
            <w:r>
              <w:rPr>
                <w:b/>
                <w:sz w:val="22"/>
              </w:rPr>
              <w:t>A∩B: precizion</w:t>
            </w:r>
          </w:p>
        </w:tc>
      </w:tr>
      <w:tr w:rsidR="00915561" w14:paraId="58674A43" w14:textId="77777777">
        <w:tc>
          <w:tcPr>
            <w:tcW w:w="1473" w:type="dxa"/>
          </w:tcPr>
          <w:p w14:paraId="222948A1" w14:textId="77777777" w:rsidR="00915561" w:rsidRDefault="00763756">
            <w:pPr>
              <w:spacing w:line="240" w:lineRule="auto"/>
              <w:jc w:val="left"/>
            </w:pPr>
            <w:r>
              <w:rPr>
                <w:sz w:val="22"/>
              </w:rPr>
              <w:t>Blob</w:t>
            </w:r>
          </w:p>
        </w:tc>
        <w:tc>
          <w:tcPr>
            <w:tcW w:w="1473" w:type="dxa"/>
          </w:tcPr>
          <w:p w14:paraId="24D40688" w14:textId="77777777" w:rsidR="00915561" w:rsidRDefault="00763756">
            <w:pPr>
              <w:spacing w:line="240" w:lineRule="auto"/>
              <w:jc w:val="left"/>
            </w:pPr>
            <w:r>
              <w:rPr>
                <w:sz w:val="22"/>
              </w:rPr>
              <w:t>0.539</w:t>
            </w:r>
          </w:p>
        </w:tc>
        <w:tc>
          <w:tcPr>
            <w:tcW w:w="1473" w:type="dxa"/>
          </w:tcPr>
          <w:p w14:paraId="750B522A" w14:textId="77777777" w:rsidR="00915561" w:rsidRDefault="00763756">
            <w:pPr>
              <w:spacing w:line="240" w:lineRule="auto"/>
              <w:jc w:val="left"/>
            </w:pPr>
            <w:r>
              <w:rPr>
                <w:sz w:val="22"/>
              </w:rPr>
              <w:t>0.540</w:t>
            </w:r>
          </w:p>
        </w:tc>
        <w:tc>
          <w:tcPr>
            <w:tcW w:w="1473" w:type="dxa"/>
          </w:tcPr>
          <w:p w14:paraId="4E5C0F64" w14:textId="77777777" w:rsidR="00915561" w:rsidRDefault="00763756">
            <w:pPr>
              <w:spacing w:line="240" w:lineRule="auto"/>
              <w:jc w:val="left"/>
            </w:pPr>
            <w:r>
              <w:rPr>
                <w:sz w:val="22"/>
              </w:rPr>
              <w:t>0.336</w:t>
            </w:r>
          </w:p>
        </w:tc>
        <w:tc>
          <w:tcPr>
            <w:tcW w:w="1473" w:type="dxa"/>
          </w:tcPr>
          <w:p w14:paraId="3CC74C2A" w14:textId="77777777" w:rsidR="00915561" w:rsidRDefault="00763756">
            <w:pPr>
              <w:spacing w:line="240" w:lineRule="auto"/>
              <w:jc w:val="left"/>
            </w:pPr>
            <w:r>
              <w:rPr>
                <w:sz w:val="22"/>
              </w:rPr>
              <w:t>0.773</w:t>
            </w:r>
          </w:p>
        </w:tc>
        <w:tc>
          <w:tcPr>
            <w:tcW w:w="1473" w:type="dxa"/>
          </w:tcPr>
          <w:p w14:paraId="44C1C31F" w14:textId="77777777" w:rsidR="00915561" w:rsidRDefault="00763756">
            <w:pPr>
              <w:spacing w:line="240" w:lineRule="auto"/>
              <w:jc w:val="left"/>
            </w:pPr>
            <w:r>
              <w:rPr>
                <w:sz w:val="22"/>
              </w:rPr>
              <w:t>0.824</w:t>
            </w:r>
          </w:p>
        </w:tc>
      </w:tr>
      <w:tr w:rsidR="00915561" w14:paraId="4F95F394" w14:textId="77777777">
        <w:tc>
          <w:tcPr>
            <w:tcW w:w="1473" w:type="dxa"/>
          </w:tcPr>
          <w:p w14:paraId="0D98C98E" w14:textId="77777777" w:rsidR="00915561" w:rsidRDefault="00763756">
            <w:pPr>
              <w:spacing w:line="240" w:lineRule="auto"/>
              <w:jc w:val="left"/>
            </w:pPr>
            <w:r>
              <w:rPr>
                <w:sz w:val="22"/>
              </w:rPr>
              <w:t>Data Class</w:t>
            </w:r>
          </w:p>
        </w:tc>
        <w:tc>
          <w:tcPr>
            <w:tcW w:w="1473" w:type="dxa"/>
          </w:tcPr>
          <w:p w14:paraId="3978FE90" w14:textId="77777777" w:rsidR="00915561" w:rsidRDefault="00763756">
            <w:pPr>
              <w:spacing w:line="240" w:lineRule="auto"/>
              <w:jc w:val="left"/>
            </w:pPr>
            <w:r>
              <w:rPr>
                <w:sz w:val="22"/>
              </w:rPr>
              <w:t>0.473</w:t>
            </w:r>
          </w:p>
        </w:tc>
        <w:tc>
          <w:tcPr>
            <w:tcW w:w="1473" w:type="dxa"/>
          </w:tcPr>
          <w:p w14:paraId="71CABA11" w14:textId="77777777" w:rsidR="00915561" w:rsidRDefault="00763756">
            <w:pPr>
              <w:spacing w:line="240" w:lineRule="auto"/>
              <w:jc w:val="left"/>
            </w:pPr>
            <w:r>
              <w:rPr>
                <w:sz w:val="22"/>
              </w:rPr>
              <w:t>0.481</w:t>
            </w:r>
          </w:p>
        </w:tc>
        <w:tc>
          <w:tcPr>
            <w:tcW w:w="1473" w:type="dxa"/>
          </w:tcPr>
          <w:p w14:paraId="095123A0" w14:textId="77777777" w:rsidR="00915561" w:rsidRDefault="00763756">
            <w:pPr>
              <w:spacing w:line="240" w:lineRule="auto"/>
              <w:jc w:val="left"/>
            </w:pPr>
            <w:r>
              <w:rPr>
                <w:sz w:val="22"/>
              </w:rPr>
              <w:t>0.362</w:t>
            </w:r>
          </w:p>
        </w:tc>
        <w:tc>
          <w:tcPr>
            <w:tcW w:w="1473" w:type="dxa"/>
          </w:tcPr>
          <w:p w14:paraId="08D077F0" w14:textId="77777777" w:rsidR="00915561" w:rsidRDefault="00763756">
            <w:pPr>
              <w:spacing w:line="240" w:lineRule="auto"/>
              <w:jc w:val="left"/>
            </w:pPr>
            <w:r>
              <w:rPr>
                <w:sz w:val="22"/>
              </w:rPr>
              <w:t>0.606</w:t>
            </w:r>
          </w:p>
        </w:tc>
        <w:tc>
          <w:tcPr>
            <w:tcW w:w="1473" w:type="dxa"/>
          </w:tcPr>
          <w:p w14:paraId="4095D840" w14:textId="77777777" w:rsidR="00915561" w:rsidRDefault="00763756">
            <w:pPr>
              <w:spacing w:line="240" w:lineRule="auto"/>
              <w:jc w:val="left"/>
            </w:pPr>
            <w:r>
              <w:rPr>
                <w:sz w:val="22"/>
              </w:rPr>
              <w:t>0.788</w:t>
            </w:r>
          </w:p>
        </w:tc>
      </w:tr>
      <w:tr w:rsidR="00915561" w14:paraId="6EAF6ED2" w14:textId="77777777">
        <w:tc>
          <w:tcPr>
            <w:tcW w:w="1473" w:type="dxa"/>
          </w:tcPr>
          <w:p w14:paraId="46AE56EC" w14:textId="77777777" w:rsidR="00915561" w:rsidRDefault="00763756">
            <w:pPr>
              <w:spacing w:line="240" w:lineRule="auto"/>
              <w:jc w:val="left"/>
            </w:pPr>
            <w:r>
              <w:rPr>
                <w:sz w:val="22"/>
              </w:rPr>
              <w:t>Feature Envy</w:t>
            </w:r>
          </w:p>
        </w:tc>
        <w:tc>
          <w:tcPr>
            <w:tcW w:w="1473" w:type="dxa"/>
          </w:tcPr>
          <w:p w14:paraId="294973A1" w14:textId="77777777" w:rsidR="00915561" w:rsidRDefault="00763756">
            <w:pPr>
              <w:spacing w:line="240" w:lineRule="auto"/>
              <w:jc w:val="left"/>
            </w:pPr>
            <w:r>
              <w:rPr>
                <w:sz w:val="22"/>
              </w:rPr>
              <w:t>0.321</w:t>
            </w:r>
          </w:p>
        </w:tc>
        <w:tc>
          <w:tcPr>
            <w:tcW w:w="1473" w:type="dxa"/>
          </w:tcPr>
          <w:p w14:paraId="01E59D71" w14:textId="77777777" w:rsidR="00915561" w:rsidRDefault="00763756">
            <w:pPr>
              <w:spacing w:line="240" w:lineRule="auto"/>
              <w:jc w:val="left"/>
            </w:pPr>
            <w:r>
              <w:rPr>
                <w:sz w:val="22"/>
              </w:rPr>
              <w:t>0.331</w:t>
            </w:r>
          </w:p>
        </w:tc>
        <w:tc>
          <w:tcPr>
            <w:tcW w:w="1473" w:type="dxa"/>
          </w:tcPr>
          <w:p w14:paraId="60D5A322" w14:textId="77777777" w:rsidR="00915561" w:rsidRDefault="00763756">
            <w:pPr>
              <w:spacing w:line="240" w:lineRule="auto"/>
              <w:jc w:val="left"/>
            </w:pPr>
            <w:r>
              <w:rPr>
                <w:sz w:val="22"/>
              </w:rPr>
              <w:t>0.255</w:t>
            </w:r>
          </w:p>
        </w:tc>
        <w:tc>
          <w:tcPr>
            <w:tcW w:w="1473" w:type="dxa"/>
          </w:tcPr>
          <w:p w14:paraId="7EE03A33" w14:textId="77777777" w:rsidR="00915561" w:rsidRDefault="00763756">
            <w:pPr>
              <w:spacing w:line="240" w:lineRule="auto"/>
              <w:jc w:val="left"/>
            </w:pPr>
            <w:r>
              <w:rPr>
                <w:sz w:val="22"/>
              </w:rPr>
              <w:t>0.370</w:t>
            </w:r>
          </w:p>
        </w:tc>
        <w:tc>
          <w:tcPr>
            <w:tcW w:w="1473" w:type="dxa"/>
          </w:tcPr>
          <w:p w14:paraId="7B25A81E" w14:textId="77777777" w:rsidR="00915561" w:rsidRDefault="00763756">
            <w:pPr>
              <w:spacing w:line="240" w:lineRule="auto"/>
              <w:jc w:val="left"/>
            </w:pPr>
            <w:r>
              <w:rPr>
                <w:sz w:val="22"/>
              </w:rPr>
              <w:t>0.655</w:t>
            </w:r>
          </w:p>
        </w:tc>
      </w:tr>
      <w:tr w:rsidR="00915561" w14:paraId="01F1DA69" w14:textId="77777777">
        <w:tc>
          <w:tcPr>
            <w:tcW w:w="1473" w:type="dxa"/>
          </w:tcPr>
          <w:p w14:paraId="5B3B6C18" w14:textId="77777777" w:rsidR="00915561" w:rsidRDefault="00763756">
            <w:pPr>
              <w:spacing w:line="240" w:lineRule="auto"/>
              <w:jc w:val="left"/>
            </w:pPr>
            <w:r>
              <w:rPr>
                <w:sz w:val="22"/>
              </w:rPr>
              <w:t>Long Method</w:t>
            </w:r>
          </w:p>
        </w:tc>
        <w:tc>
          <w:tcPr>
            <w:tcW w:w="1473" w:type="dxa"/>
          </w:tcPr>
          <w:p w14:paraId="11AEADA9" w14:textId="77777777" w:rsidR="00915561" w:rsidRDefault="00763756">
            <w:pPr>
              <w:spacing w:line="240" w:lineRule="auto"/>
              <w:jc w:val="left"/>
            </w:pPr>
            <w:r>
              <w:rPr>
                <w:sz w:val="22"/>
              </w:rPr>
              <w:t>0.723</w:t>
            </w:r>
          </w:p>
        </w:tc>
        <w:tc>
          <w:tcPr>
            <w:tcW w:w="1473" w:type="dxa"/>
          </w:tcPr>
          <w:p w14:paraId="7548F72C" w14:textId="77777777" w:rsidR="00915561" w:rsidRDefault="00763756">
            <w:pPr>
              <w:spacing w:line="240" w:lineRule="auto"/>
              <w:jc w:val="left"/>
            </w:pPr>
            <w:r>
              <w:rPr>
                <w:sz w:val="22"/>
              </w:rPr>
              <w:t>0.723</w:t>
            </w:r>
          </w:p>
        </w:tc>
        <w:tc>
          <w:tcPr>
            <w:tcW w:w="1473" w:type="dxa"/>
          </w:tcPr>
          <w:p w14:paraId="0B3F3777" w14:textId="77777777" w:rsidR="00915561" w:rsidRDefault="00763756">
            <w:pPr>
              <w:spacing w:line="240" w:lineRule="auto"/>
              <w:jc w:val="left"/>
            </w:pPr>
            <w:r>
              <w:rPr>
                <w:sz w:val="22"/>
              </w:rPr>
              <w:t>0.622</w:t>
            </w:r>
          </w:p>
        </w:tc>
        <w:tc>
          <w:tcPr>
            <w:tcW w:w="1473" w:type="dxa"/>
          </w:tcPr>
          <w:p w14:paraId="133F9A0A" w14:textId="77777777" w:rsidR="00915561" w:rsidRDefault="00763756">
            <w:pPr>
              <w:spacing w:line="240" w:lineRule="auto"/>
              <w:jc w:val="left"/>
            </w:pPr>
            <w:r>
              <w:rPr>
                <w:sz w:val="22"/>
              </w:rPr>
              <w:t>0.841</w:t>
            </w:r>
          </w:p>
        </w:tc>
        <w:tc>
          <w:tcPr>
            <w:tcW w:w="1473" w:type="dxa"/>
          </w:tcPr>
          <w:p w14:paraId="0A0521E4" w14:textId="77777777" w:rsidR="00915561" w:rsidRDefault="00763756">
            <w:pPr>
              <w:spacing w:line="240" w:lineRule="auto"/>
              <w:jc w:val="left"/>
            </w:pPr>
            <w:r>
              <w:rPr>
                <w:sz w:val="22"/>
              </w:rPr>
              <w:t>0.912</w:t>
            </w:r>
          </w:p>
        </w:tc>
      </w:tr>
    </w:tbl>
    <w:p w14:paraId="36549290" w14:textId="77777777" w:rsidR="00915561" w:rsidRDefault="00915561">
      <w:pPr>
        <w:spacing w:after="0" w:line="240" w:lineRule="auto"/>
      </w:pPr>
    </w:p>
    <w:p w14:paraId="65875C6E" w14:textId="77777777" w:rsidR="00915561" w:rsidRDefault="00763756">
      <w:pPr>
        <w:ind w:firstLine="360"/>
      </w:pPr>
      <w:r>
        <w:t>Bashkimi e ngre recall-in mbi atë të modelit te të katër erërat; MCC-ja rritet te Blob (0.539 → 0.540), Data Class (0.473 → 0.481) dhe Feature Envy (0.321 → 0.331), ndërsa te Long Method mbetet e njëjtë. Te prerja, precizioni është të paktën 0.66 te çdo er</w:t>
      </w:r>
      <w:r>
        <w:t>ë dhe arrin 0.912 te Long Method, ndërsa recall-i dhe MCC-ja janë nën ato të modelit te të katër erërat. Me këtë mbyllen rezultatet për PK2. Sa e qëndrueshme është përparësia e njërës qasje kur korpusi rimostrohet jepet te Nënkapitulli 5.7.</w:t>
      </w:r>
    </w:p>
    <w:p w14:paraId="14F1C8B2" w14:textId="77777777" w:rsidR="00915561" w:rsidRDefault="00763756">
      <w:pPr>
        <w:pStyle w:val="Heading2"/>
      </w:pPr>
      <w:bookmarkStart w:id="35" w:name="_Toc242803780"/>
      <w:r>
        <w:lastRenderedPageBreak/>
        <w:t>5.4 Qasja C: re</w:t>
      </w:r>
      <w:r>
        <w:t>faktorimi</w:t>
      </w:r>
      <w:bookmarkEnd w:id="35"/>
    </w:p>
    <w:p w14:paraId="1AAD1B40" w14:textId="77777777" w:rsidR="00915561" w:rsidRDefault="00763756">
      <w:pPr>
        <w:ind w:firstLine="360"/>
      </w:pPr>
      <w:r>
        <w:t>Motori i Nënkapitullit 4.7 u ekzekutua mbi tërë korpusin. Më poshtë jepet sa vende transformoi, pse refuzoi të tjerat, nëse rishkrimet kompilojnë dhe nëse era u hoq, në radhën e pyetjeve që shtron PK3. Mbi 4409 skedarë të korpusit u detektuan 15 </w:t>
      </w:r>
      <w:r>
        <w:t>800 vende ku motori ka një transformim; prej tyre 3532 u transformuan (Tabela 9).</w:t>
      </w:r>
    </w:p>
    <w:p w14:paraId="7DFB1DC5" w14:textId="77777777" w:rsidR="00915561" w:rsidRDefault="00763756">
      <w:pPr>
        <w:keepNext/>
        <w:spacing w:line="240" w:lineRule="auto"/>
        <w:jc w:val="center"/>
      </w:pPr>
      <w:r>
        <w:rPr>
          <w:sz w:val="22"/>
        </w:rPr>
        <w:t>Tabela 9. Rezultati i motorit të refaktorimit</w:t>
      </w:r>
    </w:p>
    <w:tbl>
      <w:tblPr>
        <w:tblStyle w:val="TableGrid"/>
        <w:tblW w:w="0" w:type="auto"/>
        <w:tblLook w:val="04A0" w:firstRow="1" w:lastRow="0" w:firstColumn="1" w:lastColumn="0" w:noHBand="0" w:noVBand="1"/>
      </w:tblPr>
      <w:tblGrid>
        <w:gridCol w:w="2944"/>
        <w:gridCol w:w="2942"/>
        <w:gridCol w:w="2942"/>
      </w:tblGrid>
      <w:tr w:rsidR="00915561" w14:paraId="6BDB9379" w14:textId="77777777">
        <w:tc>
          <w:tcPr>
            <w:tcW w:w="2946" w:type="dxa"/>
          </w:tcPr>
          <w:p w14:paraId="25B1FF43" w14:textId="77777777" w:rsidR="00915561" w:rsidRDefault="00915561">
            <w:pPr>
              <w:spacing w:line="240" w:lineRule="auto"/>
              <w:jc w:val="left"/>
            </w:pPr>
          </w:p>
        </w:tc>
        <w:tc>
          <w:tcPr>
            <w:tcW w:w="2946" w:type="dxa"/>
          </w:tcPr>
          <w:p w14:paraId="389A6802" w14:textId="77777777" w:rsidR="00915561" w:rsidRDefault="00763756">
            <w:pPr>
              <w:spacing w:line="240" w:lineRule="auto"/>
              <w:jc w:val="left"/>
            </w:pPr>
            <w:r>
              <w:rPr>
                <w:b/>
                <w:sz w:val="22"/>
              </w:rPr>
              <w:t>Numri</w:t>
            </w:r>
          </w:p>
        </w:tc>
        <w:tc>
          <w:tcPr>
            <w:tcW w:w="2946" w:type="dxa"/>
          </w:tcPr>
          <w:p w14:paraId="1694F72F" w14:textId="77777777" w:rsidR="00915561" w:rsidRDefault="00763756">
            <w:pPr>
              <w:spacing w:line="240" w:lineRule="auto"/>
              <w:jc w:val="left"/>
            </w:pPr>
            <w:r>
              <w:rPr>
                <w:b/>
                <w:sz w:val="22"/>
              </w:rPr>
              <w:t>Pjesa</w:t>
            </w:r>
          </w:p>
        </w:tc>
      </w:tr>
      <w:tr w:rsidR="00915561" w14:paraId="21ED5B7C" w14:textId="77777777">
        <w:tc>
          <w:tcPr>
            <w:tcW w:w="2946" w:type="dxa"/>
          </w:tcPr>
          <w:p w14:paraId="61B57B25" w14:textId="77777777" w:rsidR="00915561" w:rsidRDefault="00763756">
            <w:pPr>
              <w:spacing w:line="240" w:lineRule="auto"/>
              <w:jc w:val="left"/>
            </w:pPr>
            <w:r>
              <w:rPr>
                <w:sz w:val="22"/>
              </w:rPr>
              <w:t>Vende të detektuara</w:t>
            </w:r>
          </w:p>
        </w:tc>
        <w:tc>
          <w:tcPr>
            <w:tcW w:w="2946" w:type="dxa"/>
          </w:tcPr>
          <w:p w14:paraId="0A4233C1" w14:textId="77777777" w:rsidR="00915561" w:rsidRDefault="00763756">
            <w:pPr>
              <w:spacing w:line="240" w:lineRule="auto"/>
              <w:jc w:val="left"/>
            </w:pPr>
            <w:r>
              <w:rPr>
                <w:sz w:val="22"/>
              </w:rPr>
              <w:t>15 800</w:t>
            </w:r>
          </w:p>
        </w:tc>
        <w:tc>
          <w:tcPr>
            <w:tcW w:w="2946" w:type="dxa"/>
          </w:tcPr>
          <w:p w14:paraId="28C82983" w14:textId="77777777" w:rsidR="00915561" w:rsidRDefault="00763756">
            <w:pPr>
              <w:spacing w:line="240" w:lineRule="auto"/>
              <w:jc w:val="left"/>
            </w:pPr>
            <w:r>
              <w:rPr>
                <w:sz w:val="22"/>
              </w:rPr>
              <w:t>100%</w:t>
            </w:r>
          </w:p>
        </w:tc>
      </w:tr>
      <w:tr w:rsidR="00915561" w14:paraId="3434C426" w14:textId="77777777">
        <w:tc>
          <w:tcPr>
            <w:tcW w:w="2946" w:type="dxa"/>
          </w:tcPr>
          <w:p w14:paraId="29DB762C" w14:textId="77777777" w:rsidR="00915561" w:rsidRDefault="00763756">
            <w:pPr>
              <w:spacing w:line="240" w:lineRule="auto"/>
              <w:jc w:val="left"/>
            </w:pPr>
            <w:r>
              <w:rPr>
                <w:sz w:val="22"/>
              </w:rPr>
              <w:t>Të transformuara</w:t>
            </w:r>
          </w:p>
        </w:tc>
        <w:tc>
          <w:tcPr>
            <w:tcW w:w="2946" w:type="dxa"/>
          </w:tcPr>
          <w:p w14:paraId="63512C75" w14:textId="77777777" w:rsidR="00915561" w:rsidRDefault="00763756">
            <w:pPr>
              <w:spacing w:line="240" w:lineRule="auto"/>
              <w:jc w:val="left"/>
            </w:pPr>
            <w:r>
              <w:rPr>
                <w:sz w:val="22"/>
              </w:rPr>
              <w:t>3532</w:t>
            </w:r>
          </w:p>
        </w:tc>
        <w:tc>
          <w:tcPr>
            <w:tcW w:w="2946" w:type="dxa"/>
          </w:tcPr>
          <w:p w14:paraId="3C23605E" w14:textId="77777777" w:rsidR="00915561" w:rsidRDefault="00763756">
            <w:pPr>
              <w:spacing w:line="240" w:lineRule="auto"/>
              <w:jc w:val="left"/>
            </w:pPr>
            <w:r>
              <w:rPr>
                <w:sz w:val="22"/>
              </w:rPr>
              <w:t>22.4%</w:t>
            </w:r>
          </w:p>
        </w:tc>
      </w:tr>
      <w:tr w:rsidR="00915561" w14:paraId="1DFBFAF3" w14:textId="77777777">
        <w:tc>
          <w:tcPr>
            <w:tcW w:w="2946" w:type="dxa"/>
          </w:tcPr>
          <w:p w14:paraId="6755C303" w14:textId="77777777" w:rsidR="00915561" w:rsidRDefault="00763756">
            <w:pPr>
              <w:spacing w:line="240" w:lineRule="auto"/>
              <w:jc w:val="left"/>
            </w:pPr>
            <w:r>
              <w:rPr>
                <w:sz w:val="22"/>
              </w:rPr>
              <w:t>Të refuzuara</w:t>
            </w:r>
          </w:p>
        </w:tc>
        <w:tc>
          <w:tcPr>
            <w:tcW w:w="2946" w:type="dxa"/>
          </w:tcPr>
          <w:p w14:paraId="602748CB" w14:textId="77777777" w:rsidR="00915561" w:rsidRDefault="00763756">
            <w:pPr>
              <w:spacing w:line="240" w:lineRule="auto"/>
              <w:jc w:val="left"/>
            </w:pPr>
            <w:r>
              <w:rPr>
                <w:sz w:val="22"/>
              </w:rPr>
              <w:t>12 252</w:t>
            </w:r>
          </w:p>
        </w:tc>
        <w:tc>
          <w:tcPr>
            <w:tcW w:w="2946" w:type="dxa"/>
          </w:tcPr>
          <w:p w14:paraId="5E207381" w14:textId="77777777" w:rsidR="00915561" w:rsidRDefault="00763756">
            <w:pPr>
              <w:spacing w:line="240" w:lineRule="auto"/>
              <w:jc w:val="left"/>
            </w:pPr>
            <w:r>
              <w:rPr>
                <w:sz w:val="22"/>
              </w:rPr>
              <w:t>77.5%</w:t>
            </w:r>
          </w:p>
        </w:tc>
      </w:tr>
      <w:tr w:rsidR="00915561" w14:paraId="3B5E367B" w14:textId="77777777">
        <w:tc>
          <w:tcPr>
            <w:tcW w:w="2946" w:type="dxa"/>
          </w:tcPr>
          <w:p w14:paraId="66D70302" w14:textId="77777777" w:rsidR="00915561" w:rsidRDefault="00763756">
            <w:pPr>
              <w:spacing w:line="240" w:lineRule="auto"/>
              <w:jc w:val="left"/>
            </w:pPr>
            <w:r>
              <w:rPr>
                <w:sz w:val="22"/>
              </w:rPr>
              <w:t xml:space="preserve">Të </w:t>
            </w:r>
            <w:r>
              <w:rPr>
                <w:sz w:val="22"/>
              </w:rPr>
              <w:t>palokalizueshme</w:t>
            </w:r>
          </w:p>
        </w:tc>
        <w:tc>
          <w:tcPr>
            <w:tcW w:w="2946" w:type="dxa"/>
          </w:tcPr>
          <w:p w14:paraId="619B4F8C" w14:textId="77777777" w:rsidR="00915561" w:rsidRDefault="00763756">
            <w:pPr>
              <w:spacing w:line="240" w:lineRule="auto"/>
              <w:jc w:val="left"/>
            </w:pPr>
            <w:r>
              <w:rPr>
                <w:sz w:val="22"/>
              </w:rPr>
              <w:t>16</w:t>
            </w:r>
          </w:p>
        </w:tc>
        <w:tc>
          <w:tcPr>
            <w:tcW w:w="2946" w:type="dxa"/>
          </w:tcPr>
          <w:p w14:paraId="1E479650" w14:textId="77777777" w:rsidR="00915561" w:rsidRDefault="00763756">
            <w:pPr>
              <w:spacing w:line="240" w:lineRule="auto"/>
              <w:jc w:val="left"/>
            </w:pPr>
            <w:r>
              <w:rPr>
                <w:sz w:val="22"/>
              </w:rPr>
              <w:t>0.1%</w:t>
            </w:r>
          </w:p>
        </w:tc>
      </w:tr>
    </w:tbl>
    <w:p w14:paraId="285CE819" w14:textId="77777777" w:rsidR="00915561" w:rsidRDefault="00915561">
      <w:pPr>
        <w:spacing w:after="0" w:line="240" w:lineRule="auto"/>
      </w:pPr>
    </w:p>
    <w:p w14:paraId="0F40D1A4" w14:textId="77777777" w:rsidR="00915561" w:rsidRDefault="00763756">
      <w:pPr>
        <w:ind w:firstLine="360"/>
      </w:pPr>
      <w:r>
        <w:t xml:space="preserve">Sipas transformimit, rishkrimet ndahen: Extract Method 3298 (93.4%), Introduce Parameter Object 155 (4.4%), Replace Nested Conditional with Guard Clauses 79 (2.2%). Refuzimet ndahen sipas arsyes, kuptimi i së cilës jepet te </w:t>
      </w:r>
      <w:r>
        <w:t>Shtojca 8.4, dhe rishkrimet e aplikuara sipas verdiktit të verifikimit (Tabela 10; Tabela 11).</w:t>
      </w:r>
    </w:p>
    <w:p w14:paraId="44B729CA" w14:textId="77777777" w:rsidR="00915561" w:rsidRDefault="00763756">
      <w:pPr>
        <w:keepNext/>
        <w:spacing w:line="240" w:lineRule="auto"/>
        <w:jc w:val="center"/>
      </w:pPr>
      <w:r>
        <w:rPr>
          <w:sz w:val="22"/>
        </w:rPr>
        <w:t>Tabela 10. Pse u refuzuan</w:t>
      </w:r>
    </w:p>
    <w:tbl>
      <w:tblPr>
        <w:tblStyle w:val="TableGrid"/>
        <w:tblW w:w="0" w:type="auto"/>
        <w:tblLook w:val="04A0" w:firstRow="1" w:lastRow="0" w:firstColumn="1" w:lastColumn="0" w:noHBand="0" w:noVBand="1"/>
      </w:tblPr>
      <w:tblGrid>
        <w:gridCol w:w="2943"/>
        <w:gridCol w:w="2942"/>
        <w:gridCol w:w="2943"/>
      </w:tblGrid>
      <w:tr w:rsidR="00915561" w14:paraId="3C842E93" w14:textId="77777777">
        <w:tc>
          <w:tcPr>
            <w:tcW w:w="2946" w:type="dxa"/>
          </w:tcPr>
          <w:p w14:paraId="41CB007A" w14:textId="77777777" w:rsidR="00915561" w:rsidRDefault="00763756">
            <w:pPr>
              <w:spacing w:line="240" w:lineRule="auto"/>
              <w:jc w:val="left"/>
            </w:pPr>
            <w:r>
              <w:rPr>
                <w:b/>
                <w:sz w:val="22"/>
              </w:rPr>
              <w:t>Arsyeja</w:t>
            </w:r>
          </w:p>
        </w:tc>
        <w:tc>
          <w:tcPr>
            <w:tcW w:w="2946" w:type="dxa"/>
          </w:tcPr>
          <w:p w14:paraId="23DE16D9" w14:textId="77777777" w:rsidR="00915561" w:rsidRDefault="00763756">
            <w:pPr>
              <w:spacing w:line="240" w:lineRule="auto"/>
              <w:jc w:val="left"/>
            </w:pPr>
            <w:r>
              <w:rPr>
                <w:b/>
                <w:sz w:val="22"/>
              </w:rPr>
              <w:t>Numri</w:t>
            </w:r>
          </w:p>
        </w:tc>
        <w:tc>
          <w:tcPr>
            <w:tcW w:w="2946" w:type="dxa"/>
          </w:tcPr>
          <w:p w14:paraId="1A1F4419" w14:textId="77777777" w:rsidR="00915561" w:rsidRDefault="00763756">
            <w:pPr>
              <w:spacing w:line="240" w:lineRule="auto"/>
              <w:jc w:val="left"/>
            </w:pPr>
            <w:r>
              <w:rPr>
                <w:b/>
                <w:sz w:val="22"/>
              </w:rPr>
              <w:t>Pjesa e vendeve</w:t>
            </w:r>
          </w:p>
        </w:tc>
      </w:tr>
      <w:tr w:rsidR="00915561" w14:paraId="7A5556EC" w14:textId="77777777">
        <w:tc>
          <w:tcPr>
            <w:tcW w:w="2946" w:type="dxa"/>
          </w:tcPr>
          <w:p w14:paraId="35FB9FC9" w14:textId="77777777" w:rsidR="00915561" w:rsidRDefault="00763756">
            <w:pPr>
              <w:spacing w:line="240" w:lineRule="auto"/>
              <w:jc w:val="left"/>
            </w:pPr>
            <w:r>
              <w:rPr>
                <w:sz w:val="22"/>
              </w:rPr>
              <w:t>forma e kodit nuk përputhet</w:t>
            </w:r>
          </w:p>
        </w:tc>
        <w:tc>
          <w:tcPr>
            <w:tcW w:w="2946" w:type="dxa"/>
          </w:tcPr>
          <w:p w14:paraId="112DA875" w14:textId="77777777" w:rsidR="00915561" w:rsidRDefault="00763756">
            <w:pPr>
              <w:spacing w:line="240" w:lineRule="auto"/>
              <w:jc w:val="left"/>
            </w:pPr>
            <w:r>
              <w:rPr>
                <w:sz w:val="22"/>
              </w:rPr>
              <w:t>7154</w:t>
            </w:r>
          </w:p>
        </w:tc>
        <w:tc>
          <w:tcPr>
            <w:tcW w:w="2946" w:type="dxa"/>
          </w:tcPr>
          <w:p w14:paraId="1FA43A17" w14:textId="77777777" w:rsidR="00915561" w:rsidRDefault="00763756">
            <w:pPr>
              <w:spacing w:line="240" w:lineRule="auto"/>
              <w:jc w:val="left"/>
            </w:pPr>
            <w:r>
              <w:rPr>
                <w:sz w:val="22"/>
              </w:rPr>
              <w:t>45.3%</w:t>
            </w:r>
          </w:p>
        </w:tc>
      </w:tr>
      <w:tr w:rsidR="00915561" w14:paraId="5381229E" w14:textId="77777777">
        <w:tc>
          <w:tcPr>
            <w:tcW w:w="2946" w:type="dxa"/>
          </w:tcPr>
          <w:p w14:paraId="36F4A262" w14:textId="77777777" w:rsidR="00915561" w:rsidRDefault="00763756">
            <w:pPr>
              <w:spacing w:line="240" w:lineRule="auto"/>
              <w:jc w:val="left"/>
            </w:pPr>
            <w:r>
              <w:rPr>
                <w:sz w:val="22"/>
              </w:rPr>
              <w:t>rrjedha e kontrollit del nga blloku</w:t>
            </w:r>
          </w:p>
        </w:tc>
        <w:tc>
          <w:tcPr>
            <w:tcW w:w="2946" w:type="dxa"/>
          </w:tcPr>
          <w:p w14:paraId="62064CCF" w14:textId="77777777" w:rsidR="00915561" w:rsidRDefault="00763756">
            <w:pPr>
              <w:spacing w:line="240" w:lineRule="auto"/>
              <w:jc w:val="left"/>
            </w:pPr>
            <w:r>
              <w:rPr>
                <w:sz w:val="22"/>
              </w:rPr>
              <w:t>4050</w:t>
            </w:r>
          </w:p>
        </w:tc>
        <w:tc>
          <w:tcPr>
            <w:tcW w:w="2946" w:type="dxa"/>
          </w:tcPr>
          <w:p w14:paraId="26BD9EC8" w14:textId="77777777" w:rsidR="00915561" w:rsidRDefault="00763756">
            <w:pPr>
              <w:spacing w:line="240" w:lineRule="auto"/>
              <w:jc w:val="left"/>
            </w:pPr>
            <w:r>
              <w:rPr>
                <w:sz w:val="22"/>
              </w:rPr>
              <w:t>25.6%</w:t>
            </w:r>
          </w:p>
        </w:tc>
      </w:tr>
      <w:tr w:rsidR="00915561" w14:paraId="7278DFA2" w14:textId="77777777">
        <w:tc>
          <w:tcPr>
            <w:tcW w:w="2946" w:type="dxa"/>
          </w:tcPr>
          <w:p w14:paraId="1C19D793" w14:textId="77777777" w:rsidR="00915561" w:rsidRDefault="00763756">
            <w:pPr>
              <w:spacing w:line="240" w:lineRule="auto"/>
              <w:jc w:val="left"/>
            </w:pPr>
            <w:r>
              <w:rPr>
                <w:sz w:val="22"/>
              </w:rPr>
              <w:t>vlerë e pacaktua</w:t>
            </w:r>
            <w:r>
              <w:rPr>
                <w:sz w:val="22"/>
              </w:rPr>
              <w:t>r me siguri</w:t>
            </w:r>
          </w:p>
        </w:tc>
        <w:tc>
          <w:tcPr>
            <w:tcW w:w="2946" w:type="dxa"/>
          </w:tcPr>
          <w:p w14:paraId="266FE384" w14:textId="77777777" w:rsidR="00915561" w:rsidRDefault="00763756">
            <w:pPr>
              <w:spacing w:line="240" w:lineRule="auto"/>
              <w:jc w:val="left"/>
            </w:pPr>
            <w:r>
              <w:rPr>
                <w:sz w:val="22"/>
              </w:rPr>
              <w:t>621</w:t>
            </w:r>
          </w:p>
        </w:tc>
        <w:tc>
          <w:tcPr>
            <w:tcW w:w="2946" w:type="dxa"/>
          </w:tcPr>
          <w:p w14:paraId="2D7812E0" w14:textId="77777777" w:rsidR="00915561" w:rsidRDefault="00763756">
            <w:pPr>
              <w:spacing w:line="240" w:lineRule="auto"/>
              <w:jc w:val="left"/>
            </w:pPr>
            <w:r>
              <w:rPr>
                <w:sz w:val="22"/>
              </w:rPr>
              <w:t>3.9%</w:t>
            </w:r>
          </w:p>
        </w:tc>
      </w:tr>
      <w:tr w:rsidR="00915561" w14:paraId="11B82B44" w14:textId="77777777">
        <w:tc>
          <w:tcPr>
            <w:tcW w:w="2946" w:type="dxa"/>
          </w:tcPr>
          <w:p w14:paraId="222835E6" w14:textId="77777777" w:rsidR="00915561" w:rsidRDefault="00763756">
            <w:pPr>
              <w:spacing w:line="240" w:lineRule="auto"/>
              <w:jc w:val="left"/>
            </w:pPr>
            <w:r>
              <w:rPr>
                <w:sz w:val="22"/>
              </w:rPr>
              <w:t>më shumë se një vlerë dalëse</w:t>
            </w:r>
          </w:p>
        </w:tc>
        <w:tc>
          <w:tcPr>
            <w:tcW w:w="2946" w:type="dxa"/>
          </w:tcPr>
          <w:p w14:paraId="7BA88FB1" w14:textId="77777777" w:rsidR="00915561" w:rsidRDefault="00763756">
            <w:pPr>
              <w:spacing w:line="240" w:lineRule="auto"/>
              <w:jc w:val="left"/>
            </w:pPr>
            <w:r>
              <w:rPr>
                <w:sz w:val="22"/>
              </w:rPr>
              <w:t>360</w:t>
            </w:r>
          </w:p>
        </w:tc>
        <w:tc>
          <w:tcPr>
            <w:tcW w:w="2946" w:type="dxa"/>
          </w:tcPr>
          <w:p w14:paraId="0C9D8306" w14:textId="77777777" w:rsidR="00915561" w:rsidRDefault="00763756">
            <w:pPr>
              <w:spacing w:line="240" w:lineRule="auto"/>
              <w:jc w:val="left"/>
            </w:pPr>
            <w:r>
              <w:rPr>
                <w:sz w:val="22"/>
              </w:rPr>
              <w:t>2.3%</w:t>
            </w:r>
          </w:p>
        </w:tc>
      </w:tr>
      <w:tr w:rsidR="00915561" w14:paraId="7F0B0D48" w14:textId="77777777">
        <w:tc>
          <w:tcPr>
            <w:tcW w:w="2946" w:type="dxa"/>
          </w:tcPr>
          <w:p w14:paraId="61607803" w14:textId="77777777" w:rsidR="00915561" w:rsidRDefault="00763756">
            <w:pPr>
              <w:spacing w:line="240" w:lineRule="auto"/>
              <w:jc w:val="left"/>
            </w:pPr>
            <w:r>
              <w:rPr>
                <w:sz w:val="22"/>
              </w:rPr>
              <w:t>mbingarkesë e paqartë</w:t>
            </w:r>
          </w:p>
        </w:tc>
        <w:tc>
          <w:tcPr>
            <w:tcW w:w="2946" w:type="dxa"/>
          </w:tcPr>
          <w:p w14:paraId="4CE900A7" w14:textId="77777777" w:rsidR="00915561" w:rsidRDefault="00763756">
            <w:pPr>
              <w:spacing w:line="240" w:lineRule="auto"/>
              <w:jc w:val="left"/>
            </w:pPr>
            <w:r>
              <w:rPr>
                <w:sz w:val="22"/>
              </w:rPr>
              <w:t>52</w:t>
            </w:r>
          </w:p>
        </w:tc>
        <w:tc>
          <w:tcPr>
            <w:tcW w:w="2946" w:type="dxa"/>
          </w:tcPr>
          <w:p w14:paraId="21CAE049" w14:textId="77777777" w:rsidR="00915561" w:rsidRDefault="00763756">
            <w:pPr>
              <w:spacing w:line="240" w:lineRule="auto"/>
              <w:jc w:val="left"/>
            </w:pPr>
            <w:r>
              <w:rPr>
                <w:sz w:val="22"/>
              </w:rPr>
              <w:t>0.3%</w:t>
            </w:r>
          </w:p>
        </w:tc>
      </w:tr>
      <w:tr w:rsidR="00915561" w14:paraId="40C3506B" w14:textId="77777777">
        <w:tc>
          <w:tcPr>
            <w:tcW w:w="2946" w:type="dxa"/>
          </w:tcPr>
          <w:p w14:paraId="66098F45" w14:textId="77777777" w:rsidR="00915561" w:rsidRDefault="00763756">
            <w:pPr>
              <w:spacing w:line="240" w:lineRule="auto"/>
              <w:jc w:val="left"/>
            </w:pPr>
            <w:r>
              <w:rPr>
                <w:sz w:val="22"/>
              </w:rPr>
              <w:t>emër i pazgjidhur</w:t>
            </w:r>
          </w:p>
        </w:tc>
        <w:tc>
          <w:tcPr>
            <w:tcW w:w="2946" w:type="dxa"/>
          </w:tcPr>
          <w:p w14:paraId="17CA3DAF" w14:textId="77777777" w:rsidR="00915561" w:rsidRDefault="00763756">
            <w:pPr>
              <w:spacing w:line="240" w:lineRule="auto"/>
              <w:jc w:val="left"/>
            </w:pPr>
            <w:r>
              <w:rPr>
                <w:sz w:val="22"/>
              </w:rPr>
              <w:t>15</w:t>
            </w:r>
          </w:p>
        </w:tc>
        <w:tc>
          <w:tcPr>
            <w:tcW w:w="2946" w:type="dxa"/>
          </w:tcPr>
          <w:p w14:paraId="44AD2077" w14:textId="77777777" w:rsidR="00915561" w:rsidRDefault="00763756">
            <w:pPr>
              <w:spacing w:line="240" w:lineRule="auto"/>
              <w:jc w:val="left"/>
            </w:pPr>
            <w:r>
              <w:rPr>
                <w:sz w:val="22"/>
              </w:rPr>
              <w:t>0.1%</w:t>
            </w:r>
          </w:p>
        </w:tc>
      </w:tr>
    </w:tbl>
    <w:p w14:paraId="1FF0F4E3" w14:textId="77777777" w:rsidR="00915561" w:rsidRDefault="00915561">
      <w:pPr>
        <w:spacing w:after="0" w:line="240" w:lineRule="auto"/>
      </w:pPr>
    </w:p>
    <w:p w14:paraId="79EF5E09" w14:textId="77777777" w:rsidR="00915561" w:rsidRDefault="00763756">
      <w:pPr>
        <w:keepNext/>
        <w:spacing w:line="240" w:lineRule="auto"/>
        <w:jc w:val="center"/>
      </w:pPr>
      <w:r>
        <w:rPr>
          <w:sz w:val="22"/>
        </w:rPr>
        <w:t>Tabela 11. Verifikimi i atyre që u aplikuan</w:t>
      </w:r>
    </w:p>
    <w:tbl>
      <w:tblPr>
        <w:tblStyle w:val="TableGrid"/>
        <w:tblW w:w="0" w:type="auto"/>
        <w:tblLook w:val="04A0" w:firstRow="1" w:lastRow="0" w:firstColumn="1" w:lastColumn="0" w:noHBand="0" w:noVBand="1"/>
      </w:tblPr>
      <w:tblGrid>
        <w:gridCol w:w="2943"/>
        <w:gridCol w:w="2942"/>
        <w:gridCol w:w="2943"/>
      </w:tblGrid>
      <w:tr w:rsidR="00915561" w14:paraId="1F839770" w14:textId="77777777">
        <w:tc>
          <w:tcPr>
            <w:tcW w:w="2946" w:type="dxa"/>
          </w:tcPr>
          <w:p w14:paraId="6EF77A99" w14:textId="77777777" w:rsidR="00915561" w:rsidRDefault="00763756">
            <w:pPr>
              <w:spacing w:line="240" w:lineRule="auto"/>
              <w:jc w:val="left"/>
            </w:pPr>
            <w:r>
              <w:rPr>
                <w:b/>
                <w:sz w:val="22"/>
              </w:rPr>
              <w:t>Verdikti</w:t>
            </w:r>
          </w:p>
        </w:tc>
        <w:tc>
          <w:tcPr>
            <w:tcW w:w="2946" w:type="dxa"/>
          </w:tcPr>
          <w:p w14:paraId="27273F30" w14:textId="77777777" w:rsidR="00915561" w:rsidRDefault="00763756">
            <w:pPr>
              <w:spacing w:line="240" w:lineRule="auto"/>
              <w:jc w:val="left"/>
            </w:pPr>
            <w:r>
              <w:rPr>
                <w:b/>
                <w:sz w:val="22"/>
              </w:rPr>
              <w:t>Numri</w:t>
            </w:r>
          </w:p>
        </w:tc>
        <w:tc>
          <w:tcPr>
            <w:tcW w:w="2946" w:type="dxa"/>
          </w:tcPr>
          <w:p w14:paraId="27AFD4CD" w14:textId="77777777" w:rsidR="00915561" w:rsidRDefault="00763756">
            <w:pPr>
              <w:spacing w:line="240" w:lineRule="auto"/>
              <w:jc w:val="left"/>
            </w:pPr>
            <w:r>
              <w:rPr>
                <w:b/>
                <w:sz w:val="22"/>
              </w:rPr>
              <w:t>Pjesa e të aplikuarave</w:t>
            </w:r>
          </w:p>
        </w:tc>
      </w:tr>
      <w:tr w:rsidR="00915561" w14:paraId="21A8D48C" w14:textId="77777777">
        <w:tc>
          <w:tcPr>
            <w:tcW w:w="2946" w:type="dxa"/>
          </w:tcPr>
          <w:p w14:paraId="16556ACC" w14:textId="77777777" w:rsidR="00915561" w:rsidRDefault="00763756">
            <w:pPr>
              <w:spacing w:line="240" w:lineRule="auto"/>
              <w:jc w:val="left"/>
            </w:pPr>
            <w:r>
              <w:rPr>
                <w:sz w:val="22"/>
              </w:rPr>
              <w:t>pa gabim të ri</w:t>
            </w:r>
          </w:p>
        </w:tc>
        <w:tc>
          <w:tcPr>
            <w:tcW w:w="2946" w:type="dxa"/>
          </w:tcPr>
          <w:p w14:paraId="65EED60B" w14:textId="77777777" w:rsidR="00915561" w:rsidRDefault="00763756">
            <w:pPr>
              <w:spacing w:line="240" w:lineRule="auto"/>
              <w:jc w:val="left"/>
            </w:pPr>
            <w:r>
              <w:rPr>
                <w:sz w:val="22"/>
              </w:rPr>
              <w:t>3459</w:t>
            </w:r>
          </w:p>
        </w:tc>
        <w:tc>
          <w:tcPr>
            <w:tcW w:w="2946" w:type="dxa"/>
          </w:tcPr>
          <w:p w14:paraId="16965E35" w14:textId="77777777" w:rsidR="00915561" w:rsidRDefault="00763756">
            <w:pPr>
              <w:spacing w:line="240" w:lineRule="auto"/>
              <w:jc w:val="left"/>
            </w:pPr>
            <w:r>
              <w:rPr>
                <w:sz w:val="22"/>
              </w:rPr>
              <w:t>97.9%</w:t>
            </w:r>
          </w:p>
        </w:tc>
      </w:tr>
      <w:tr w:rsidR="00915561" w14:paraId="25E143B5" w14:textId="77777777">
        <w:tc>
          <w:tcPr>
            <w:tcW w:w="2946" w:type="dxa"/>
          </w:tcPr>
          <w:p w14:paraId="64EEC8A9" w14:textId="77777777" w:rsidR="00915561" w:rsidRDefault="00763756">
            <w:pPr>
              <w:spacing w:line="240" w:lineRule="auto"/>
              <w:jc w:val="left"/>
            </w:pPr>
            <w:r>
              <w:rPr>
                <w:sz w:val="22"/>
              </w:rPr>
              <w:t>gabim i ri</w:t>
            </w:r>
          </w:p>
        </w:tc>
        <w:tc>
          <w:tcPr>
            <w:tcW w:w="2946" w:type="dxa"/>
          </w:tcPr>
          <w:p w14:paraId="3794F860" w14:textId="77777777" w:rsidR="00915561" w:rsidRDefault="00763756">
            <w:pPr>
              <w:spacing w:line="240" w:lineRule="auto"/>
              <w:jc w:val="left"/>
            </w:pPr>
            <w:r>
              <w:rPr>
                <w:sz w:val="22"/>
              </w:rPr>
              <w:t>58</w:t>
            </w:r>
          </w:p>
        </w:tc>
        <w:tc>
          <w:tcPr>
            <w:tcW w:w="2946" w:type="dxa"/>
          </w:tcPr>
          <w:p w14:paraId="690953D0" w14:textId="77777777" w:rsidR="00915561" w:rsidRDefault="00763756">
            <w:pPr>
              <w:spacing w:line="240" w:lineRule="auto"/>
              <w:jc w:val="left"/>
            </w:pPr>
            <w:r>
              <w:rPr>
                <w:sz w:val="22"/>
              </w:rPr>
              <w:t>1.6%</w:t>
            </w:r>
          </w:p>
        </w:tc>
      </w:tr>
      <w:tr w:rsidR="00915561" w14:paraId="1BCCA39F" w14:textId="77777777">
        <w:tc>
          <w:tcPr>
            <w:tcW w:w="2946" w:type="dxa"/>
          </w:tcPr>
          <w:p w14:paraId="4DEF34DE" w14:textId="77777777" w:rsidR="00915561" w:rsidRDefault="00763756">
            <w:pPr>
              <w:spacing w:line="240" w:lineRule="auto"/>
              <w:jc w:val="left"/>
            </w:pPr>
            <w:r>
              <w:rPr>
                <w:sz w:val="22"/>
              </w:rPr>
              <w:t>kompilon</w:t>
            </w:r>
          </w:p>
        </w:tc>
        <w:tc>
          <w:tcPr>
            <w:tcW w:w="2946" w:type="dxa"/>
          </w:tcPr>
          <w:p w14:paraId="6CCC18BD" w14:textId="77777777" w:rsidR="00915561" w:rsidRDefault="00763756">
            <w:pPr>
              <w:spacing w:line="240" w:lineRule="auto"/>
              <w:jc w:val="left"/>
            </w:pPr>
            <w:r>
              <w:rPr>
                <w:sz w:val="22"/>
              </w:rPr>
              <w:t>12</w:t>
            </w:r>
          </w:p>
        </w:tc>
        <w:tc>
          <w:tcPr>
            <w:tcW w:w="2946" w:type="dxa"/>
          </w:tcPr>
          <w:p w14:paraId="6CDE00AB" w14:textId="77777777" w:rsidR="00915561" w:rsidRDefault="00763756">
            <w:pPr>
              <w:spacing w:line="240" w:lineRule="auto"/>
              <w:jc w:val="left"/>
            </w:pPr>
            <w:r>
              <w:rPr>
                <w:sz w:val="22"/>
              </w:rPr>
              <w:t>0.3%</w:t>
            </w:r>
          </w:p>
        </w:tc>
      </w:tr>
      <w:tr w:rsidR="00915561" w14:paraId="49B5EBF9" w14:textId="77777777">
        <w:tc>
          <w:tcPr>
            <w:tcW w:w="2946" w:type="dxa"/>
          </w:tcPr>
          <w:p w14:paraId="14ADDC36" w14:textId="77777777" w:rsidR="00915561" w:rsidRDefault="00763756">
            <w:pPr>
              <w:spacing w:line="240" w:lineRule="auto"/>
              <w:jc w:val="left"/>
            </w:pPr>
            <w:r>
              <w:rPr>
                <w:sz w:val="22"/>
              </w:rPr>
              <w:lastRenderedPageBreak/>
              <w:t>u parsua, pa kompilim</w:t>
            </w:r>
          </w:p>
        </w:tc>
        <w:tc>
          <w:tcPr>
            <w:tcW w:w="2946" w:type="dxa"/>
          </w:tcPr>
          <w:p w14:paraId="6CE5C819" w14:textId="77777777" w:rsidR="00915561" w:rsidRDefault="00763756">
            <w:pPr>
              <w:spacing w:line="240" w:lineRule="auto"/>
              <w:jc w:val="left"/>
            </w:pPr>
            <w:r>
              <w:rPr>
                <w:sz w:val="22"/>
              </w:rPr>
              <w:t>3</w:t>
            </w:r>
          </w:p>
        </w:tc>
        <w:tc>
          <w:tcPr>
            <w:tcW w:w="2946" w:type="dxa"/>
          </w:tcPr>
          <w:p w14:paraId="463A6809" w14:textId="77777777" w:rsidR="00915561" w:rsidRDefault="00763756">
            <w:pPr>
              <w:spacing w:line="240" w:lineRule="auto"/>
              <w:jc w:val="left"/>
            </w:pPr>
            <w:r>
              <w:rPr>
                <w:sz w:val="22"/>
              </w:rPr>
              <w:t>0.1%</w:t>
            </w:r>
          </w:p>
        </w:tc>
      </w:tr>
    </w:tbl>
    <w:p w14:paraId="632A8CF7" w14:textId="77777777" w:rsidR="00915561" w:rsidRDefault="00915561">
      <w:pPr>
        <w:spacing w:after="0" w:line="240" w:lineRule="auto"/>
      </w:pPr>
    </w:p>
    <w:p w14:paraId="726ED3F1" w14:textId="77777777" w:rsidR="00915561" w:rsidRDefault="00763756">
      <w:pPr>
        <w:ind w:firstLine="360"/>
      </w:pPr>
      <w:r>
        <w:t xml:space="preserve">Nga 3532 rishkrime, 58 futën një gabim që nuk ishte aty më parë (1.64%). Te tri rishkrime javac-u nuk dha verdikt, ndaj për ato dihet vetëm se rishkrimi është Java e vlefshme. Pjesa tjetër ose kompiloi, ose </w:t>
      </w:r>
      <w:r>
        <w:t>nuk shtoi asnjë lloj të ri gabimi kundrejt skedarit origjinal. Çdo entitet i rishkruar u mat sërish, për të parë nëse detektori ende ndez mbi të (Tabela 12).</w:t>
      </w:r>
    </w:p>
    <w:p w14:paraId="20C5BA31" w14:textId="77777777" w:rsidR="00915561" w:rsidRDefault="00763756">
      <w:pPr>
        <w:keepNext/>
        <w:spacing w:line="240" w:lineRule="auto"/>
        <w:jc w:val="center"/>
      </w:pPr>
      <w:r>
        <w:rPr>
          <w:sz w:val="22"/>
        </w:rPr>
        <w:t>Tabela 12. A u hoq era pas rishkrimit</w:t>
      </w:r>
    </w:p>
    <w:tbl>
      <w:tblPr>
        <w:tblStyle w:val="TableGrid"/>
        <w:tblW w:w="0" w:type="auto"/>
        <w:tblLook w:val="04A0" w:firstRow="1" w:lastRow="0" w:firstColumn="1" w:lastColumn="0" w:noHBand="0" w:noVBand="1"/>
      </w:tblPr>
      <w:tblGrid>
        <w:gridCol w:w="2943"/>
        <w:gridCol w:w="2942"/>
        <w:gridCol w:w="2943"/>
      </w:tblGrid>
      <w:tr w:rsidR="00915561" w14:paraId="649598A4" w14:textId="77777777">
        <w:tc>
          <w:tcPr>
            <w:tcW w:w="2946" w:type="dxa"/>
          </w:tcPr>
          <w:p w14:paraId="5C84A42B" w14:textId="77777777" w:rsidR="00915561" w:rsidRDefault="00763756">
            <w:pPr>
              <w:spacing w:line="240" w:lineRule="auto"/>
              <w:jc w:val="left"/>
            </w:pPr>
            <w:r>
              <w:rPr>
                <w:b/>
                <w:sz w:val="22"/>
              </w:rPr>
              <w:t>Rezultati</w:t>
            </w:r>
          </w:p>
        </w:tc>
        <w:tc>
          <w:tcPr>
            <w:tcW w:w="2946" w:type="dxa"/>
          </w:tcPr>
          <w:p w14:paraId="679AF291" w14:textId="77777777" w:rsidR="00915561" w:rsidRDefault="00763756">
            <w:pPr>
              <w:spacing w:line="240" w:lineRule="auto"/>
              <w:jc w:val="left"/>
            </w:pPr>
            <w:r>
              <w:rPr>
                <w:b/>
                <w:sz w:val="22"/>
              </w:rPr>
              <w:t>Numri</w:t>
            </w:r>
          </w:p>
        </w:tc>
        <w:tc>
          <w:tcPr>
            <w:tcW w:w="2946" w:type="dxa"/>
          </w:tcPr>
          <w:p w14:paraId="3E588290" w14:textId="77777777" w:rsidR="00915561" w:rsidRDefault="00763756">
            <w:pPr>
              <w:spacing w:line="240" w:lineRule="auto"/>
              <w:jc w:val="left"/>
            </w:pPr>
            <w:r>
              <w:rPr>
                <w:b/>
                <w:sz w:val="22"/>
              </w:rPr>
              <w:t>Pjesa e të aplikuarave</w:t>
            </w:r>
          </w:p>
        </w:tc>
      </w:tr>
      <w:tr w:rsidR="00915561" w14:paraId="597C2228" w14:textId="77777777">
        <w:tc>
          <w:tcPr>
            <w:tcW w:w="2946" w:type="dxa"/>
          </w:tcPr>
          <w:p w14:paraId="5A0DAC9C" w14:textId="77777777" w:rsidR="00915561" w:rsidRDefault="00763756">
            <w:pPr>
              <w:spacing w:line="240" w:lineRule="auto"/>
              <w:jc w:val="left"/>
            </w:pPr>
            <w:r>
              <w:rPr>
                <w:sz w:val="22"/>
              </w:rPr>
              <w:t>era u hoq</w:t>
            </w:r>
          </w:p>
        </w:tc>
        <w:tc>
          <w:tcPr>
            <w:tcW w:w="2946" w:type="dxa"/>
          </w:tcPr>
          <w:p w14:paraId="59A3BF20" w14:textId="77777777" w:rsidR="00915561" w:rsidRDefault="00763756">
            <w:pPr>
              <w:spacing w:line="240" w:lineRule="auto"/>
              <w:jc w:val="left"/>
            </w:pPr>
            <w:r>
              <w:rPr>
                <w:sz w:val="22"/>
              </w:rPr>
              <w:t>2287</w:t>
            </w:r>
          </w:p>
        </w:tc>
        <w:tc>
          <w:tcPr>
            <w:tcW w:w="2946" w:type="dxa"/>
          </w:tcPr>
          <w:p w14:paraId="79E82263" w14:textId="77777777" w:rsidR="00915561" w:rsidRDefault="00763756">
            <w:pPr>
              <w:spacing w:line="240" w:lineRule="auto"/>
              <w:jc w:val="left"/>
            </w:pPr>
            <w:r>
              <w:rPr>
                <w:sz w:val="22"/>
              </w:rPr>
              <w:t>64.8%</w:t>
            </w:r>
          </w:p>
        </w:tc>
      </w:tr>
      <w:tr w:rsidR="00915561" w14:paraId="717B9CCD" w14:textId="77777777">
        <w:tc>
          <w:tcPr>
            <w:tcW w:w="2946" w:type="dxa"/>
          </w:tcPr>
          <w:p w14:paraId="0A372B7B" w14:textId="77777777" w:rsidR="00915561" w:rsidRDefault="00763756">
            <w:pPr>
              <w:spacing w:line="240" w:lineRule="auto"/>
              <w:jc w:val="left"/>
            </w:pPr>
            <w:r>
              <w:rPr>
                <w:sz w:val="22"/>
              </w:rPr>
              <w:t>era mbeti</w:t>
            </w:r>
          </w:p>
        </w:tc>
        <w:tc>
          <w:tcPr>
            <w:tcW w:w="2946" w:type="dxa"/>
          </w:tcPr>
          <w:p w14:paraId="018BC416" w14:textId="77777777" w:rsidR="00915561" w:rsidRDefault="00763756">
            <w:pPr>
              <w:spacing w:line="240" w:lineRule="auto"/>
              <w:jc w:val="left"/>
            </w:pPr>
            <w:r>
              <w:rPr>
                <w:sz w:val="22"/>
              </w:rPr>
              <w:t>793</w:t>
            </w:r>
          </w:p>
        </w:tc>
        <w:tc>
          <w:tcPr>
            <w:tcW w:w="2946" w:type="dxa"/>
          </w:tcPr>
          <w:p w14:paraId="69EE2E85" w14:textId="77777777" w:rsidR="00915561" w:rsidRDefault="00763756">
            <w:pPr>
              <w:spacing w:line="240" w:lineRule="auto"/>
              <w:jc w:val="left"/>
            </w:pPr>
            <w:r>
              <w:rPr>
                <w:sz w:val="22"/>
              </w:rPr>
              <w:t>22.5%</w:t>
            </w:r>
          </w:p>
        </w:tc>
      </w:tr>
      <w:tr w:rsidR="00915561" w14:paraId="1E7C6A4D" w14:textId="77777777">
        <w:tc>
          <w:tcPr>
            <w:tcW w:w="2946" w:type="dxa"/>
          </w:tcPr>
          <w:p w14:paraId="2E3B4CC6" w14:textId="77777777" w:rsidR="00915561" w:rsidRDefault="00763756">
            <w:pPr>
              <w:spacing w:line="240" w:lineRule="auto"/>
              <w:jc w:val="left"/>
            </w:pPr>
            <w:r>
              <w:rPr>
                <w:sz w:val="22"/>
              </w:rPr>
              <w:t>entiteti nuk u identifikua dot</w:t>
            </w:r>
          </w:p>
        </w:tc>
        <w:tc>
          <w:tcPr>
            <w:tcW w:w="2946" w:type="dxa"/>
          </w:tcPr>
          <w:p w14:paraId="33FD1BC7" w14:textId="77777777" w:rsidR="00915561" w:rsidRDefault="00763756">
            <w:pPr>
              <w:spacing w:line="240" w:lineRule="auto"/>
              <w:jc w:val="left"/>
            </w:pPr>
            <w:r>
              <w:rPr>
                <w:sz w:val="22"/>
              </w:rPr>
              <w:t>452</w:t>
            </w:r>
          </w:p>
        </w:tc>
        <w:tc>
          <w:tcPr>
            <w:tcW w:w="2946" w:type="dxa"/>
          </w:tcPr>
          <w:p w14:paraId="101F5E96" w14:textId="77777777" w:rsidR="00915561" w:rsidRDefault="00763756">
            <w:pPr>
              <w:spacing w:line="240" w:lineRule="auto"/>
              <w:jc w:val="left"/>
            </w:pPr>
            <w:r>
              <w:rPr>
                <w:sz w:val="22"/>
              </w:rPr>
              <w:t>12.8%</w:t>
            </w:r>
          </w:p>
        </w:tc>
      </w:tr>
    </w:tbl>
    <w:p w14:paraId="2606BC3A" w14:textId="77777777" w:rsidR="00915561" w:rsidRDefault="00915561">
      <w:pPr>
        <w:spacing w:after="0" w:line="240" w:lineRule="auto"/>
      </w:pPr>
    </w:p>
    <w:p w14:paraId="6B6FD602" w14:textId="77777777" w:rsidR="00915561" w:rsidRDefault="00763756">
      <w:pPr>
        <w:ind w:firstLine="360"/>
      </w:pPr>
      <w:r>
        <w:t xml:space="preserve">Era nuk ndez më te 2287 nga 3532 entitete të rishkruara dhe ndez ende te 793. Te 452 të tjera entiteti nuk u identifikua dot pa mëdyshje, sepse emri i tij nuk ishte unik, si te dy klasa me </w:t>
      </w:r>
      <w:r>
        <w:t>të njëjtin emër ose te një metodë e mbingarkuar; për to motori nuk jep verdikt në vend që të hamendësojë. Edhe metrika që e ndez detektorin u mat para dhe pas; mesoret mbi vendet e aplikuara janë (Tabela 13):</w:t>
      </w:r>
    </w:p>
    <w:p w14:paraId="3C71FBDE" w14:textId="77777777" w:rsidR="00915561" w:rsidRDefault="00763756">
      <w:pPr>
        <w:keepNext/>
        <w:spacing w:line="240" w:lineRule="auto"/>
        <w:jc w:val="center"/>
      </w:pPr>
      <w:r>
        <w:rPr>
          <w:sz w:val="22"/>
        </w:rPr>
        <w:t>Tabela 13. Sa lëvizi matja pas rishkrimit</w:t>
      </w:r>
    </w:p>
    <w:tbl>
      <w:tblPr>
        <w:tblStyle w:val="TableGrid"/>
        <w:tblW w:w="0" w:type="auto"/>
        <w:tblLook w:val="04A0" w:firstRow="1" w:lastRow="0" w:firstColumn="1" w:lastColumn="0" w:noHBand="0" w:noVBand="1"/>
      </w:tblPr>
      <w:tblGrid>
        <w:gridCol w:w="2207"/>
        <w:gridCol w:w="2207"/>
        <w:gridCol w:w="2207"/>
        <w:gridCol w:w="2207"/>
      </w:tblGrid>
      <w:tr w:rsidR="00915561" w14:paraId="003ED5AB" w14:textId="77777777">
        <w:tc>
          <w:tcPr>
            <w:tcW w:w="2209" w:type="dxa"/>
          </w:tcPr>
          <w:p w14:paraId="7BD85846" w14:textId="77777777" w:rsidR="00915561" w:rsidRDefault="00763756">
            <w:pPr>
              <w:spacing w:line="240" w:lineRule="auto"/>
              <w:jc w:val="left"/>
            </w:pPr>
            <w:r>
              <w:rPr>
                <w:b/>
                <w:sz w:val="22"/>
              </w:rPr>
              <w:t>Erë</w:t>
            </w:r>
          </w:p>
        </w:tc>
        <w:tc>
          <w:tcPr>
            <w:tcW w:w="2209" w:type="dxa"/>
          </w:tcPr>
          <w:p w14:paraId="35BF7376" w14:textId="77777777" w:rsidR="00915561" w:rsidRDefault="00763756">
            <w:pPr>
              <w:spacing w:line="240" w:lineRule="auto"/>
              <w:jc w:val="left"/>
            </w:pPr>
            <w:r>
              <w:rPr>
                <w:b/>
                <w:sz w:val="22"/>
              </w:rPr>
              <w:t>P</w:t>
            </w:r>
            <w:r>
              <w:rPr>
                <w:b/>
                <w:sz w:val="22"/>
              </w:rPr>
              <w:t>ara</w:t>
            </w:r>
          </w:p>
        </w:tc>
        <w:tc>
          <w:tcPr>
            <w:tcW w:w="2209" w:type="dxa"/>
          </w:tcPr>
          <w:p w14:paraId="0CBD3D6D" w14:textId="77777777" w:rsidR="00915561" w:rsidRDefault="00763756">
            <w:pPr>
              <w:spacing w:line="240" w:lineRule="auto"/>
              <w:jc w:val="left"/>
            </w:pPr>
            <w:r>
              <w:rPr>
                <w:b/>
                <w:sz w:val="22"/>
              </w:rPr>
              <w:t>Pas</w:t>
            </w:r>
          </w:p>
        </w:tc>
        <w:tc>
          <w:tcPr>
            <w:tcW w:w="2209" w:type="dxa"/>
          </w:tcPr>
          <w:p w14:paraId="52EA43FB" w14:textId="77777777" w:rsidR="00915561" w:rsidRDefault="00763756">
            <w:pPr>
              <w:spacing w:line="240" w:lineRule="auto"/>
              <w:jc w:val="left"/>
            </w:pPr>
            <w:r>
              <w:rPr>
                <w:b/>
                <w:sz w:val="22"/>
              </w:rPr>
              <w:t>Vende</w:t>
            </w:r>
          </w:p>
        </w:tc>
      </w:tr>
      <w:tr w:rsidR="00915561" w14:paraId="3DC1CA24" w14:textId="77777777">
        <w:tc>
          <w:tcPr>
            <w:tcW w:w="2209" w:type="dxa"/>
          </w:tcPr>
          <w:p w14:paraId="0597C0AA" w14:textId="77777777" w:rsidR="00915561" w:rsidRDefault="00763756">
            <w:pPr>
              <w:spacing w:line="240" w:lineRule="auto"/>
              <w:jc w:val="left"/>
            </w:pPr>
            <w:r>
              <w:rPr>
                <w:sz w:val="22"/>
              </w:rPr>
              <w:t>Brain Method</w:t>
            </w:r>
          </w:p>
        </w:tc>
        <w:tc>
          <w:tcPr>
            <w:tcW w:w="2209" w:type="dxa"/>
          </w:tcPr>
          <w:p w14:paraId="29C6EE70" w14:textId="77777777" w:rsidR="00915561" w:rsidRDefault="00763756">
            <w:pPr>
              <w:spacing w:line="240" w:lineRule="auto"/>
              <w:jc w:val="left"/>
            </w:pPr>
            <w:r>
              <w:rPr>
                <w:sz w:val="22"/>
              </w:rPr>
              <w:t>56</w:t>
            </w:r>
          </w:p>
        </w:tc>
        <w:tc>
          <w:tcPr>
            <w:tcW w:w="2209" w:type="dxa"/>
          </w:tcPr>
          <w:p w14:paraId="4FB5F4C5" w14:textId="77777777" w:rsidR="00915561" w:rsidRDefault="00763756">
            <w:pPr>
              <w:spacing w:line="240" w:lineRule="auto"/>
              <w:jc w:val="left"/>
            </w:pPr>
            <w:r>
              <w:rPr>
                <w:sz w:val="22"/>
              </w:rPr>
              <w:t>19</w:t>
            </w:r>
          </w:p>
        </w:tc>
        <w:tc>
          <w:tcPr>
            <w:tcW w:w="2209" w:type="dxa"/>
          </w:tcPr>
          <w:p w14:paraId="127C186D" w14:textId="77777777" w:rsidR="00915561" w:rsidRDefault="00763756">
            <w:pPr>
              <w:spacing w:line="240" w:lineRule="auto"/>
              <w:jc w:val="left"/>
            </w:pPr>
            <w:r>
              <w:rPr>
                <w:sz w:val="22"/>
              </w:rPr>
              <w:t>761</w:t>
            </w:r>
          </w:p>
        </w:tc>
      </w:tr>
      <w:tr w:rsidR="00915561" w14:paraId="19C54747" w14:textId="77777777">
        <w:tc>
          <w:tcPr>
            <w:tcW w:w="2209" w:type="dxa"/>
          </w:tcPr>
          <w:p w14:paraId="4E7497ED" w14:textId="77777777" w:rsidR="00915561" w:rsidRDefault="00763756">
            <w:pPr>
              <w:spacing w:line="240" w:lineRule="auto"/>
              <w:jc w:val="left"/>
            </w:pPr>
            <w:r>
              <w:rPr>
                <w:sz w:val="22"/>
              </w:rPr>
              <w:t>Deep Nesting</w:t>
            </w:r>
          </w:p>
        </w:tc>
        <w:tc>
          <w:tcPr>
            <w:tcW w:w="2209" w:type="dxa"/>
          </w:tcPr>
          <w:p w14:paraId="69F5388F" w14:textId="77777777" w:rsidR="00915561" w:rsidRDefault="00763756">
            <w:pPr>
              <w:spacing w:line="240" w:lineRule="auto"/>
              <w:jc w:val="left"/>
            </w:pPr>
            <w:r>
              <w:rPr>
                <w:sz w:val="22"/>
              </w:rPr>
              <w:t>4</w:t>
            </w:r>
          </w:p>
        </w:tc>
        <w:tc>
          <w:tcPr>
            <w:tcW w:w="2209" w:type="dxa"/>
          </w:tcPr>
          <w:p w14:paraId="7F87C181" w14:textId="77777777" w:rsidR="00915561" w:rsidRDefault="00763756">
            <w:pPr>
              <w:spacing w:line="240" w:lineRule="auto"/>
              <w:jc w:val="left"/>
            </w:pPr>
            <w:r>
              <w:rPr>
                <w:sz w:val="22"/>
              </w:rPr>
              <w:t>3</w:t>
            </w:r>
          </w:p>
        </w:tc>
        <w:tc>
          <w:tcPr>
            <w:tcW w:w="2209" w:type="dxa"/>
          </w:tcPr>
          <w:p w14:paraId="16175FDC" w14:textId="77777777" w:rsidR="00915561" w:rsidRDefault="00763756">
            <w:pPr>
              <w:spacing w:line="240" w:lineRule="auto"/>
              <w:jc w:val="left"/>
            </w:pPr>
            <w:r>
              <w:rPr>
                <w:sz w:val="22"/>
              </w:rPr>
              <w:t>72</w:t>
            </w:r>
          </w:p>
        </w:tc>
      </w:tr>
      <w:tr w:rsidR="00915561" w14:paraId="5AED965F" w14:textId="77777777">
        <w:tc>
          <w:tcPr>
            <w:tcW w:w="2209" w:type="dxa"/>
          </w:tcPr>
          <w:p w14:paraId="404C25CA" w14:textId="77777777" w:rsidR="00915561" w:rsidRDefault="00763756">
            <w:pPr>
              <w:spacing w:line="240" w:lineRule="auto"/>
              <w:jc w:val="left"/>
            </w:pPr>
            <w:r>
              <w:rPr>
                <w:sz w:val="22"/>
              </w:rPr>
              <w:t>Long Method</w:t>
            </w:r>
          </w:p>
        </w:tc>
        <w:tc>
          <w:tcPr>
            <w:tcW w:w="2209" w:type="dxa"/>
          </w:tcPr>
          <w:p w14:paraId="44529CA9" w14:textId="77777777" w:rsidR="00915561" w:rsidRDefault="00763756">
            <w:pPr>
              <w:spacing w:line="240" w:lineRule="auto"/>
              <w:jc w:val="left"/>
            </w:pPr>
            <w:r>
              <w:rPr>
                <w:sz w:val="22"/>
              </w:rPr>
              <w:t>45</w:t>
            </w:r>
          </w:p>
        </w:tc>
        <w:tc>
          <w:tcPr>
            <w:tcW w:w="2209" w:type="dxa"/>
          </w:tcPr>
          <w:p w14:paraId="3050D6E9" w14:textId="77777777" w:rsidR="00915561" w:rsidRDefault="00763756">
            <w:pPr>
              <w:spacing w:line="240" w:lineRule="auto"/>
              <w:jc w:val="left"/>
            </w:pPr>
            <w:r>
              <w:rPr>
                <w:sz w:val="22"/>
              </w:rPr>
              <w:t>21</w:t>
            </w:r>
          </w:p>
        </w:tc>
        <w:tc>
          <w:tcPr>
            <w:tcW w:w="2209" w:type="dxa"/>
          </w:tcPr>
          <w:p w14:paraId="2851887B" w14:textId="77777777" w:rsidR="00915561" w:rsidRDefault="00763756">
            <w:pPr>
              <w:spacing w:line="240" w:lineRule="auto"/>
              <w:jc w:val="left"/>
            </w:pPr>
            <w:r>
              <w:rPr>
                <w:sz w:val="22"/>
              </w:rPr>
              <w:t>2092</w:t>
            </w:r>
          </w:p>
        </w:tc>
      </w:tr>
      <w:tr w:rsidR="00915561" w14:paraId="66B592B6" w14:textId="77777777">
        <w:tc>
          <w:tcPr>
            <w:tcW w:w="2209" w:type="dxa"/>
          </w:tcPr>
          <w:p w14:paraId="67AEA37C" w14:textId="77777777" w:rsidR="00915561" w:rsidRDefault="00763756">
            <w:pPr>
              <w:spacing w:line="240" w:lineRule="auto"/>
              <w:jc w:val="left"/>
            </w:pPr>
            <w:r>
              <w:rPr>
                <w:sz w:val="22"/>
              </w:rPr>
              <w:t>Long Parameter List</w:t>
            </w:r>
          </w:p>
        </w:tc>
        <w:tc>
          <w:tcPr>
            <w:tcW w:w="2209" w:type="dxa"/>
          </w:tcPr>
          <w:p w14:paraId="31C2B83F" w14:textId="77777777" w:rsidR="00915561" w:rsidRDefault="00763756">
            <w:pPr>
              <w:spacing w:line="240" w:lineRule="auto"/>
              <w:jc w:val="left"/>
            </w:pPr>
            <w:r>
              <w:rPr>
                <w:sz w:val="22"/>
              </w:rPr>
              <w:t>7</w:t>
            </w:r>
          </w:p>
        </w:tc>
        <w:tc>
          <w:tcPr>
            <w:tcW w:w="2209" w:type="dxa"/>
          </w:tcPr>
          <w:p w14:paraId="16230774" w14:textId="77777777" w:rsidR="00915561" w:rsidRDefault="00763756">
            <w:pPr>
              <w:spacing w:line="240" w:lineRule="auto"/>
              <w:jc w:val="left"/>
            </w:pPr>
            <w:r>
              <w:rPr>
                <w:sz w:val="22"/>
              </w:rPr>
              <w:t>1</w:t>
            </w:r>
          </w:p>
        </w:tc>
        <w:tc>
          <w:tcPr>
            <w:tcW w:w="2209" w:type="dxa"/>
          </w:tcPr>
          <w:p w14:paraId="58E1BA51" w14:textId="77777777" w:rsidR="00915561" w:rsidRDefault="00763756">
            <w:pPr>
              <w:spacing w:line="240" w:lineRule="auto"/>
              <w:jc w:val="left"/>
            </w:pPr>
            <w:r>
              <w:rPr>
                <w:sz w:val="22"/>
              </w:rPr>
              <w:t>155</w:t>
            </w:r>
          </w:p>
        </w:tc>
      </w:tr>
    </w:tbl>
    <w:p w14:paraId="5ECA2F6D" w14:textId="77777777" w:rsidR="00915561" w:rsidRDefault="00915561">
      <w:pPr>
        <w:spacing w:after="0" w:line="240" w:lineRule="auto"/>
      </w:pPr>
    </w:p>
    <w:p w14:paraId="0D8A443D" w14:textId="77777777" w:rsidR="00915561" w:rsidRDefault="00763756">
      <w:pPr>
        <w:ind w:firstLine="360"/>
      </w:pPr>
      <w:r>
        <w:t xml:space="preserve">Pas rishkrimit u shfaqën 865 erëra që nuk ishin aty më parë: Brain Method (55), Deep Nesting (89), Feature Envy (134), God Class (47), </w:t>
      </w:r>
      <w:r>
        <w:t>Large Class (8), Long Method (165), Long Parameter List (367). E gjithë rrjedha, nga vendi i detektuar te era e hequr, jepet në një figurë, ku çdo shirit shprehet si pjesë e vendeve të detektuara (Figura 7):</w:t>
      </w:r>
    </w:p>
    <w:p w14:paraId="0C689142" w14:textId="77777777" w:rsidR="00915561" w:rsidRDefault="00763756">
      <w:pPr>
        <w:keepNext/>
        <w:jc w:val="center"/>
      </w:pPr>
      <w:r>
        <w:rPr>
          <w:noProof/>
        </w:rPr>
        <w:lastRenderedPageBreak/>
        <w:drawing>
          <wp:inline distT="0" distB="0" distL="0" distR="0" wp14:anchorId="6D52461E" wp14:editId="0858ECCE">
            <wp:extent cx="5120640" cy="21418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jedha_e_refaktorimit.png"/>
                    <pic:cNvPicPr/>
                  </pic:nvPicPr>
                  <pic:blipFill>
                    <a:blip r:embed="rId17"/>
                    <a:stretch>
                      <a:fillRect/>
                    </a:stretch>
                  </pic:blipFill>
                  <pic:spPr>
                    <a:xfrm>
                      <a:off x="0" y="0"/>
                      <a:ext cx="5120640" cy="2141806"/>
                    </a:xfrm>
                    <a:prstGeom prst="rect">
                      <a:avLst/>
                    </a:prstGeom>
                  </pic:spPr>
                </pic:pic>
              </a:graphicData>
            </a:graphic>
          </wp:inline>
        </w:drawing>
      </w:r>
    </w:p>
    <w:p w14:paraId="22995430" w14:textId="77777777" w:rsidR="00915561" w:rsidRDefault="00763756">
      <w:pPr>
        <w:spacing w:line="240" w:lineRule="auto"/>
        <w:jc w:val="center"/>
      </w:pPr>
      <w:r>
        <w:rPr>
          <w:sz w:val="22"/>
        </w:rPr>
        <w:t xml:space="preserve">Figura 7. Nga vendet e detektuara te </w:t>
      </w:r>
      <w:r>
        <w:rPr>
          <w:sz w:val="22"/>
        </w:rPr>
        <w:t>erërat e hequra</w:t>
      </w:r>
    </w:p>
    <w:p w14:paraId="6F3F8CA7" w14:textId="77777777" w:rsidR="00915561" w:rsidRDefault="00763756">
      <w:pPr>
        <w:ind w:firstLine="360"/>
      </w:pPr>
      <w:r>
        <w:t xml:space="preserve">Nga 15 800 vende, 3471 (22.0%) dalin të transformuara pa gabim të ri, dhe te 2287 (14.5%) era nuk ndez më. Dy shiritat e fundit janë të dy pjesë e vendeve të transformuara, por maten veç e veç: një rishkrim mund ta heqë erën edhe kur shton </w:t>
      </w:r>
      <w:r>
        <w:t>një gabim, dhe anasjelltas.</w:t>
      </w:r>
    </w:p>
    <w:p w14:paraId="7403CCFD" w14:textId="77777777" w:rsidR="00915561" w:rsidRDefault="00763756">
      <w:pPr>
        <w:ind w:firstLine="360"/>
      </w:pPr>
      <w:r>
        <w:t>Mbi mostrën e zgjedhur me farë të Nënkapitullit 4.7, prej 60 skedarësh dhe 201 rishkrimesh, i njëjti rishkrim u kompilua i vetëm dhe brenda projektit të vet (Tabela 14).</w:t>
      </w:r>
    </w:p>
    <w:p w14:paraId="50DBFC85" w14:textId="77777777" w:rsidR="00915561" w:rsidRDefault="00763756">
      <w:pPr>
        <w:keepNext/>
        <w:spacing w:line="240" w:lineRule="auto"/>
        <w:jc w:val="center"/>
      </w:pPr>
      <w:r>
        <w:rPr>
          <w:sz w:val="22"/>
        </w:rPr>
        <w:t>Tabela 14. Verdikti i të njëjtave rishkrime, të izoluara d</w:t>
      </w:r>
      <w:r>
        <w:rPr>
          <w:sz w:val="22"/>
        </w:rPr>
        <w:t>he brenda projektit</w:t>
      </w:r>
    </w:p>
    <w:tbl>
      <w:tblPr>
        <w:tblStyle w:val="TableGrid"/>
        <w:tblW w:w="0" w:type="auto"/>
        <w:tblLook w:val="04A0" w:firstRow="1" w:lastRow="0" w:firstColumn="1" w:lastColumn="0" w:noHBand="0" w:noVBand="1"/>
      </w:tblPr>
      <w:tblGrid>
        <w:gridCol w:w="2943"/>
        <w:gridCol w:w="2942"/>
        <w:gridCol w:w="2943"/>
      </w:tblGrid>
      <w:tr w:rsidR="00915561" w14:paraId="676B9858" w14:textId="77777777">
        <w:tc>
          <w:tcPr>
            <w:tcW w:w="2946" w:type="dxa"/>
          </w:tcPr>
          <w:p w14:paraId="227368D6" w14:textId="77777777" w:rsidR="00915561" w:rsidRDefault="00763756">
            <w:pPr>
              <w:spacing w:line="240" w:lineRule="auto"/>
              <w:jc w:val="left"/>
            </w:pPr>
            <w:r>
              <w:rPr>
                <w:b/>
                <w:sz w:val="22"/>
              </w:rPr>
              <w:t>Verdikti</w:t>
            </w:r>
          </w:p>
        </w:tc>
        <w:tc>
          <w:tcPr>
            <w:tcW w:w="2946" w:type="dxa"/>
          </w:tcPr>
          <w:p w14:paraId="4089B082" w14:textId="77777777" w:rsidR="00915561" w:rsidRDefault="00763756">
            <w:pPr>
              <w:spacing w:line="240" w:lineRule="auto"/>
              <w:jc w:val="left"/>
            </w:pPr>
            <w:r>
              <w:rPr>
                <w:b/>
                <w:sz w:val="22"/>
              </w:rPr>
              <w:t>I izoluar</w:t>
            </w:r>
          </w:p>
        </w:tc>
        <w:tc>
          <w:tcPr>
            <w:tcW w:w="2946" w:type="dxa"/>
          </w:tcPr>
          <w:p w14:paraId="7D45521A" w14:textId="77777777" w:rsidR="00915561" w:rsidRDefault="00763756">
            <w:pPr>
              <w:spacing w:line="240" w:lineRule="auto"/>
              <w:jc w:val="left"/>
            </w:pPr>
            <w:r>
              <w:rPr>
                <w:b/>
                <w:sz w:val="22"/>
              </w:rPr>
              <w:t>Brenda projektit</w:t>
            </w:r>
          </w:p>
        </w:tc>
      </w:tr>
      <w:tr w:rsidR="00915561" w14:paraId="2D44DB77" w14:textId="77777777">
        <w:tc>
          <w:tcPr>
            <w:tcW w:w="2946" w:type="dxa"/>
          </w:tcPr>
          <w:p w14:paraId="25C04D33" w14:textId="77777777" w:rsidR="00915561" w:rsidRDefault="00763756">
            <w:pPr>
              <w:spacing w:line="240" w:lineRule="auto"/>
              <w:jc w:val="left"/>
            </w:pPr>
            <w:r>
              <w:rPr>
                <w:sz w:val="22"/>
              </w:rPr>
              <w:t>kompilon</w:t>
            </w:r>
          </w:p>
        </w:tc>
        <w:tc>
          <w:tcPr>
            <w:tcW w:w="2946" w:type="dxa"/>
          </w:tcPr>
          <w:p w14:paraId="5D5E6036" w14:textId="77777777" w:rsidR="00915561" w:rsidRDefault="00763756">
            <w:pPr>
              <w:spacing w:line="240" w:lineRule="auto"/>
              <w:jc w:val="left"/>
            </w:pPr>
            <w:r>
              <w:rPr>
                <w:sz w:val="22"/>
              </w:rPr>
              <w:t>4</w:t>
            </w:r>
          </w:p>
        </w:tc>
        <w:tc>
          <w:tcPr>
            <w:tcW w:w="2946" w:type="dxa"/>
          </w:tcPr>
          <w:p w14:paraId="089DEAC9" w14:textId="77777777" w:rsidR="00915561" w:rsidRDefault="00763756">
            <w:pPr>
              <w:spacing w:line="240" w:lineRule="auto"/>
              <w:jc w:val="left"/>
            </w:pPr>
            <w:r>
              <w:rPr>
                <w:sz w:val="22"/>
              </w:rPr>
              <w:t>66</w:t>
            </w:r>
          </w:p>
        </w:tc>
      </w:tr>
      <w:tr w:rsidR="00915561" w14:paraId="66D320B2" w14:textId="77777777">
        <w:tc>
          <w:tcPr>
            <w:tcW w:w="2946" w:type="dxa"/>
          </w:tcPr>
          <w:p w14:paraId="45A431C8" w14:textId="77777777" w:rsidR="00915561" w:rsidRDefault="00763756">
            <w:pPr>
              <w:spacing w:line="240" w:lineRule="auto"/>
              <w:jc w:val="left"/>
            </w:pPr>
            <w:r>
              <w:rPr>
                <w:sz w:val="22"/>
              </w:rPr>
              <w:t>gabim i ri</w:t>
            </w:r>
          </w:p>
        </w:tc>
        <w:tc>
          <w:tcPr>
            <w:tcW w:w="2946" w:type="dxa"/>
          </w:tcPr>
          <w:p w14:paraId="47169F6C" w14:textId="77777777" w:rsidR="00915561" w:rsidRDefault="00763756">
            <w:pPr>
              <w:spacing w:line="240" w:lineRule="auto"/>
              <w:jc w:val="left"/>
            </w:pPr>
            <w:r>
              <w:rPr>
                <w:sz w:val="22"/>
              </w:rPr>
              <w:t>0</w:t>
            </w:r>
          </w:p>
        </w:tc>
        <w:tc>
          <w:tcPr>
            <w:tcW w:w="2946" w:type="dxa"/>
          </w:tcPr>
          <w:p w14:paraId="49EEBCF0" w14:textId="77777777" w:rsidR="00915561" w:rsidRDefault="00763756">
            <w:pPr>
              <w:spacing w:line="240" w:lineRule="auto"/>
              <w:jc w:val="left"/>
            </w:pPr>
            <w:r>
              <w:rPr>
                <w:sz w:val="22"/>
              </w:rPr>
              <w:t>2</w:t>
            </w:r>
          </w:p>
        </w:tc>
      </w:tr>
      <w:tr w:rsidR="00915561" w14:paraId="14860B7F" w14:textId="77777777">
        <w:tc>
          <w:tcPr>
            <w:tcW w:w="2946" w:type="dxa"/>
          </w:tcPr>
          <w:p w14:paraId="4C9A40E1" w14:textId="77777777" w:rsidR="00915561" w:rsidRDefault="00763756">
            <w:pPr>
              <w:spacing w:line="240" w:lineRule="auto"/>
              <w:jc w:val="left"/>
            </w:pPr>
            <w:r>
              <w:rPr>
                <w:sz w:val="22"/>
              </w:rPr>
              <w:t>pa gabim të ri</w:t>
            </w:r>
          </w:p>
        </w:tc>
        <w:tc>
          <w:tcPr>
            <w:tcW w:w="2946" w:type="dxa"/>
          </w:tcPr>
          <w:p w14:paraId="54B7C703" w14:textId="77777777" w:rsidR="00915561" w:rsidRDefault="00763756">
            <w:pPr>
              <w:spacing w:line="240" w:lineRule="auto"/>
              <w:jc w:val="left"/>
            </w:pPr>
            <w:r>
              <w:rPr>
                <w:sz w:val="22"/>
              </w:rPr>
              <w:t>197</w:t>
            </w:r>
          </w:p>
        </w:tc>
        <w:tc>
          <w:tcPr>
            <w:tcW w:w="2946" w:type="dxa"/>
          </w:tcPr>
          <w:p w14:paraId="295A9EAD" w14:textId="77777777" w:rsidR="00915561" w:rsidRDefault="00763756">
            <w:pPr>
              <w:spacing w:line="240" w:lineRule="auto"/>
              <w:jc w:val="left"/>
            </w:pPr>
            <w:r>
              <w:rPr>
                <w:sz w:val="22"/>
              </w:rPr>
              <w:t>114</w:t>
            </w:r>
          </w:p>
        </w:tc>
      </w:tr>
      <w:tr w:rsidR="00915561" w14:paraId="538AA9BC" w14:textId="77777777">
        <w:tc>
          <w:tcPr>
            <w:tcW w:w="2946" w:type="dxa"/>
          </w:tcPr>
          <w:p w14:paraId="7573C6E6" w14:textId="77777777" w:rsidR="00915561" w:rsidRDefault="00763756">
            <w:pPr>
              <w:spacing w:line="240" w:lineRule="auto"/>
              <w:jc w:val="left"/>
            </w:pPr>
            <w:r>
              <w:rPr>
                <w:sz w:val="22"/>
              </w:rPr>
              <w:t>i pakontrolluar</w:t>
            </w:r>
          </w:p>
        </w:tc>
        <w:tc>
          <w:tcPr>
            <w:tcW w:w="2946" w:type="dxa"/>
          </w:tcPr>
          <w:p w14:paraId="75A2557F" w14:textId="77777777" w:rsidR="00915561" w:rsidRDefault="00763756">
            <w:pPr>
              <w:spacing w:line="240" w:lineRule="auto"/>
              <w:jc w:val="left"/>
            </w:pPr>
            <w:r>
              <w:rPr>
                <w:sz w:val="22"/>
              </w:rPr>
              <w:t>0</w:t>
            </w:r>
          </w:p>
        </w:tc>
        <w:tc>
          <w:tcPr>
            <w:tcW w:w="2946" w:type="dxa"/>
          </w:tcPr>
          <w:p w14:paraId="6FB6D15C" w14:textId="77777777" w:rsidR="00915561" w:rsidRDefault="00763756">
            <w:pPr>
              <w:spacing w:line="240" w:lineRule="auto"/>
              <w:jc w:val="left"/>
            </w:pPr>
            <w:r>
              <w:rPr>
                <w:sz w:val="22"/>
              </w:rPr>
              <w:t>19</w:t>
            </w:r>
          </w:p>
        </w:tc>
      </w:tr>
    </w:tbl>
    <w:p w14:paraId="099E801F" w14:textId="77777777" w:rsidR="00915561" w:rsidRDefault="00915561">
      <w:pPr>
        <w:spacing w:after="0" w:line="240" w:lineRule="auto"/>
      </w:pPr>
    </w:p>
    <w:p w14:paraId="20A5CB2D" w14:textId="77777777" w:rsidR="00915561" w:rsidRDefault="00763756">
      <w:pPr>
        <w:ind w:firstLine="360"/>
      </w:pPr>
      <w:r>
        <w:t xml:space="preserve">Verdikti «kompilon» kalon nga 4 te 66 nga 201 rishkrime, pra nga 2.0% në 32.8%. Dy nga 201 rishkrimet nuk shtonin </w:t>
      </w:r>
      <w:r>
        <w:t>lloj të ri gabimi kur kompiloheshin të izoluara, por shtojnë kur kompilohen brenda projektit të vet. Rastet janë Extract Method mbi PlanModifierUtil.fixTopOBSchema(RelNode, Pair, List, boolean) në projektin «hive» dhe Extract Method mbi TypeHierarchyTests.</w:t>
      </w:r>
      <w:r>
        <w:t xml:space="preserve">testSupertypeHierarchyOnWorkingCopy() në projektin «eclipse.jdt.core». Gabimet që shtojnë janë «package ImmutableMap does not exist», «package org.eclipse.jface.text does not exist» dhe «package org.eclipse.text.edits </w:t>
      </w:r>
      <w:r>
        <w:lastRenderedPageBreak/>
        <w:t xml:space="preserve">does not exist». Pa verdikt mbetën 19 </w:t>
      </w:r>
      <w:r>
        <w:t>kompilime, nga kufiri kohor ose nga një javac që dështoi pa emërtuar gabim, dhe numërohen si të pakontrolluara, kurrë si sukses.</w:t>
      </w:r>
    </w:p>
    <w:p w14:paraId="137053BE" w14:textId="77777777" w:rsidR="00915561" w:rsidRDefault="00763756">
      <w:pPr>
        <w:ind w:firstLine="360"/>
      </w:pPr>
      <w:r>
        <w:t xml:space="preserve">Sipas rubrikës së Nënkapitullit 4.7 u lexua një mostër e zgjedhur me farë, prej 60 rishkrimesh, 20 për çdo transformim (Tabela </w:t>
      </w:r>
      <w:r>
        <w:t>15; Figura 8).</w:t>
      </w:r>
    </w:p>
    <w:p w14:paraId="5749640F" w14:textId="77777777" w:rsidR="00915561" w:rsidRDefault="00763756">
      <w:pPr>
        <w:keepNext/>
        <w:spacing w:line="240" w:lineRule="auto"/>
        <w:jc w:val="center"/>
      </w:pPr>
      <w:r>
        <w:rPr>
          <w:sz w:val="22"/>
        </w:rPr>
        <w:t>Tabela 15. Pranueshmëria e rishkrimeve sipas rishikuesit</w:t>
      </w:r>
    </w:p>
    <w:tbl>
      <w:tblPr>
        <w:tblStyle w:val="TableGrid"/>
        <w:tblW w:w="0" w:type="auto"/>
        <w:tblLook w:val="04A0" w:firstRow="1" w:lastRow="0" w:firstColumn="1" w:lastColumn="0" w:noHBand="0" w:noVBand="1"/>
      </w:tblPr>
      <w:tblGrid>
        <w:gridCol w:w="1549"/>
        <w:gridCol w:w="1176"/>
        <w:gridCol w:w="1139"/>
        <w:gridCol w:w="1227"/>
        <w:gridCol w:w="1233"/>
        <w:gridCol w:w="1378"/>
        <w:gridCol w:w="1126"/>
      </w:tblGrid>
      <w:tr w:rsidR="00915561" w14:paraId="3A8AD02D" w14:textId="77777777">
        <w:tc>
          <w:tcPr>
            <w:tcW w:w="1263" w:type="dxa"/>
          </w:tcPr>
          <w:p w14:paraId="35906A97" w14:textId="77777777" w:rsidR="00915561" w:rsidRDefault="00763756">
            <w:pPr>
              <w:spacing w:line="240" w:lineRule="auto"/>
              <w:jc w:val="left"/>
            </w:pPr>
            <w:r>
              <w:rPr>
                <w:b/>
                <w:sz w:val="22"/>
              </w:rPr>
              <w:t>Transformimi</w:t>
            </w:r>
          </w:p>
        </w:tc>
        <w:tc>
          <w:tcPr>
            <w:tcW w:w="1263" w:type="dxa"/>
          </w:tcPr>
          <w:p w14:paraId="00560637" w14:textId="77777777" w:rsidR="00915561" w:rsidRDefault="00763756">
            <w:pPr>
              <w:spacing w:line="240" w:lineRule="auto"/>
              <w:jc w:val="left"/>
            </w:pPr>
            <w:r>
              <w:rPr>
                <w:b/>
                <w:sz w:val="22"/>
              </w:rPr>
              <w:t>Të lexuara</w:t>
            </w:r>
          </w:p>
        </w:tc>
        <w:tc>
          <w:tcPr>
            <w:tcW w:w="1263" w:type="dxa"/>
          </w:tcPr>
          <w:p w14:paraId="7F3919E8" w14:textId="77777777" w:rsidR="00915561" w:rsidRDefault="00763756">
            <w:pPr>
              <w:spacing w:line="240" w:lineRule="auto"/>
              <w:jc w:val="left"/>
            </w:pPr>
            <w:r>
              <w:rPr>
                <w:b/>
                <w:sz w:val="22"/>
              </w:rPr>
              <w:t>Ashtu si është</w:t>
            </w:r>
          </w:p>
        </w:tc>
        <w:tc>
          <w:tcPr>
            <w:tcW w:w="1263" w:type="dxa"/>
          </w:tcPr>
          <w:p w14:paraId="4CA3E6BF" w14:textId="77777777" w:rsidR="00915561" w:rsidRDefault="00763756">
            <w:pPr>
              <w:spacing w:line="240" w:lineRule="auto"/>
              <w:jc w:val="left"/>
            </w:pPr>
            <w:r>
              <w:rPr>
                <w:b/>
                <w:sz w:val="22"/>
              </w:rPr>
              <w:t>Pas ndreqjeje</w:t>
            </w:r>
          </w:p>
        </w:tc>
        <w:tc>
          <w:tcPr>
            <w:tcW w:w="1263" w:type="dxa"/>
          </w:tcPr>
          <w:p w14:paraId="46D81337" w14:textId="77777777" w:rsidR="00915561" w:rsidRDefault="00763756">
            <w:pPr>
              <w:spacing w:line="240" w:lineRule="auto"/>
              <w:jc w:val="left"/>
            </w:pPr>
            <w:r>
              <w:rPr>
                <w:b/>
                <w:sz w:val="22"/>
              </w:rPr>
              <w:t>Të refuzuara</w:t>
            </w:r>
          </w:p>
        </w:tc>
        <w:tc>
          <w:tcPr>
            <w:tcW w:w="1263" w:type="dxa"/>
          </w:tcPr>
          <w:p w14:paraId="6A65F90C" w14:textId="77777777" w:rsidR="00915561" w:rsidRDefault="00763756">
            <w:pPr>
              <w:spacing w:line="240" w:lineRule="auto"/>
              <w:jc w:val="left"/>
            </w:pPr>
            <w:r>
              <w:rPr>
                <w:b/>
                <w:sz w:val="22"/>
              </w:rPr>
              <w:t>Të pranueshme</w:t>
            </w:r>
          </w:p>
        </w:tc>
        <w:tc>
          <w:tcPr>
            <w:tcW w:w="1263" w:type="dxa"/>
          </w:tcPr>
          <w:p w14:paraId="651039EB" w14:textId="77777777" w:rsidR="00915561" w:rsidRDefault="00763756">
            <w:pPr>
              <w:spacing w:line="240" w:lineRule="auto"/>
              <w:jc w:val="left"/>
            </w:pPr>
            <w:r>
              <w:rPr>
                <w:b/>
                <w:sz w:val="22"/>
              </w:rPr>
              <w:t>IB 95%</w:t>
            </w:r>
          </w:p>
        </w:tc>
      </w:tr>
      <w:tr w:rsidR="00915561" w14:paraId="4776B91D" w14:textId="77777777">
        <w:tc>
          <w:tcPr>
            <w:tcW w:w="1263" w:type="dxa"/>
          </w:tcPr>
          <w:p w14:paraId="7A612616" w14:textId="77777777" w:rsidR="00915561" w:rsidRDefault="00763756">
            <w:pPr>
              <w:spacing w:line="240" w:lineRule="auto"/>
              <w:jc w:val="left"/>
            </w:pPr>
            <w:r>
              <w:rPr>
                <w:sz w:val="22"/>
              </w:rPr>
              <w:t>Extract Method</w:t>
            </w:r>
          </w:p>
        </w:tc>
        <w:tc>
          <w:tcPr>
            <w:tcW w:w="1263" w:type="dxa"/>
          </w:tcPr>
          <w:p w14:paraId="7BFF0EBA" w14:textId="77777777" w:rsidR="00915561" w:rsidRDefault="00763756">
            <w:pPr>
              <w:spacing w:line="240" w:lineRule="auto"/>
              <w:jc w:val="left"/>
            </w:pPr>
            <w:r>
              <w:rPr>
                <w:sz w:val="22"/>
              </w:rPr>
              <w:t>20</w:t>
            </w:r>
          </w:p>
        </w:tc>
        <w:tc>
          <w:tcPr>
            <w:tcW w:w="1263" w:type="dxa"/>
          </w:tcPr>
          <w:p w14:paraId="02E4F5C7" w14:textId="77777777" w:rsidR="00915561" w:rsidRDefault="00763756">
            <w:pPr>
              <w:spacing w:line="240" w:lineRule="auto"/>
              <w:jc w:val="left"/>
            </w:pPr>
            <w:r>
              <w:rPr>
                <w:sz w:val="22"/>
              </w:rPr>
              <w:t>0</w:t>
            </w:r>
          </w:p>
        </w:tc>
        <w:tc>
          <w:tcPr>
            <w:tcW w:w="1263" w:type="dxa"/>
          </w:tcPr>
          <w:p w14:paraId="24B57EAE" w14:textId="77777777" w:rsidR="00915561" w:rsidRDefault="00763756">
            <w:pPr>
              <w:spacing w:line="240" w:lineRule="auto"/>
              <w:jc w:val="left"/>
            </w:pPr>
            <w:r>
              <w:rPr>
                <w:sz w:val="22"/>
              </w:rPr>
              <w:t>13</w:t>
            </w:r>
          </w:p>
        </w:tc>
        <w:tc>
          <w:tcPr>
            <w:tcW w:w="1263" w:type="dxa"/>
          </w:tcPr>
          <w:p w14:paraId="61C99335" w14:textId="77777777" w:rsidR="00915561" w:rsidRDefault="00763756">
            <w:pPr>
              <w:spacing w:line="240" w:lineRule="auto"/>
              <w:jc w:val="left"/>
            </w:pPr>
            <w:r>
              <w:rPr>
                <w:sz w:val="22"/>
              </w:rPr>
              <w:t>7</w:t>
            </w:r>
          </w:p>
        </w:tc>
        <w:tc>
          <w:tcPr>
            <w:tcW w:w="1263" w:type="dxa"/>
          </w:tcPr>
          <w:p w14:paraId="0D21395D" w14:textId="77777777" w:rsidR="00915561" w:rsidRDefault="00763756">
            <w:pPr>
              <w:spacing w:line="240" w:lineRule="auto"/>
              <w:jc w:val="left"/>
            </w:pPr>
            <w:r>
              <w:rPr>
                <w:sz w:val="22"/>
              </w:rPr>
              <w:t>65%</w:t>
            </w:r>
          </w:p>
        </w:tc>
        <w:tc>
          <w:tcPr>
            <w:tcW w:w="1263" w:type="dxa"/>
          </w:tcPr>
          <w:p w14:paraId="4EA267D8" w14:textId="77777777" w:rsidR="00915561" w:rsidRDefault="00763756">
            <w:pPr>
              <w:spacing w:line="240" w:lineRule="auto"/>
              <w:jc w:val="left"/>
            </w:pPr>
            <w:r>
              <w:rPr>
                <w:sz w:val="22"/>
              </w:rPr>
              <w:t>[0.43, 0.82]</w:t>
            </w:r>
          </w:p>
        </w:tc>
      </w:tr>
      <w:tr w:rsidR="00915561" w14:paraId="091B0426" w14:textId="77777777">
        <w:tc>
          <w:tcPr>
            <w:tcW w:w="1263" w:type="dxa"/>
          </w:tcPr>
          <w:p w14:paraId="30A859BD" w14:textId="77777777" w:rsidR="00915561" w:rsidRDefault="00763756">
            <w:pPr>
              <w:spacing w:line="240" w:lineRule="auto"/>
              <w:jc w:val="left"/>
            </w:pPr>
            <w:r>
              <w:rPr>
                <w:sz w:val="22"/>
              </w:rPr>
              <w:t>Introduce Parameter Object</w:t>
            </w:r>
          </w:p>
        </w:tc>
        <w:tc>
          <w:tcPr>
            <w:tcW w:w="1263" w:type="dxa"/>
          </w:tcPr>
          <w:p w14:paraId="45877716" w14:textId="77777777" w:rsidR="00915561" w:rsidRDefault="00763756">
            <w:pPr>
              <w:spacing w:line="240" w:lineRule="auto"/>
              <w:jc w:val="left"/>
            </w:pPr>
            <w:r>
              <w:rPr>
                <w:sz w:val="22"/>
              </w:rPr>
              <w:t>20</w:t>
            </w:r>
          </w:p>
        </w:tc>
        <w:tc>
          <w:tcPr>
            <w:tcW w:w="1263" w:type="dxa"/>
          </w:tcPr>
          <w:p w14:paraId="78F04F25" w14:textId="77777777" w:rsidR="00915561" w:rsidRDefault="00763756">
            <w:pPr>
              <w:spacing w:line="240" w:lineRule="auto"/>
              <w:jc w:val="left"/>
            </w:pPr>
            <w:r>
              <w:rPr>
                <w:sz w:val="22"/>
              </w:rPr>
              <w:t>0</w:t>
            </w:r>
          </w:p>
        </w:tc>
        <w:tc>
          <w:tcPr>
            <w:tcW w:w="1263" w:type="dxa"/>
          </w:tcPr>
          <w:p w14:paraId="36193B93" w14:textId="77777777" w:rsidR="00915561" w:rsidRDefault="00763756">
            <w:pPr>
              <w:spacing w:line="240" w:lineRule="auto"/>
              <w:jc w:val="left"/>
            </w:pPr>
            <w:r>
              <w:rPr>
                <w:sz w:val="22"/>
              </w:rPr>
              <w:t>0</w:t>
            </w:r>
          </w:p>
        </w:tc>
        <w:tc>
          <w:tcPr>
            <w:tcW w:w="1263" w:type="dxa"/>
          </w:tcPr>
          <w:p w14:paraId="010F3712" w14:textId="77777777" w:rsidR="00915561" w:rsidRDefault="00763756">
            <w:pPr>
              <w:spacing w:line="240" w:lineRule="auto"/>
              <w:jc w:val="left"/>
            </w:pPr>
            <w:r>
              <w:rPr>
                <w:sz w:val="22"/>
              </w:rPr>
              <w:t>20</w:t>
            </w:r>
          </w:p>
        </w:tc>
        <w:tc>
          <w:tcPr>
            <w:tcW w:w="1263" w:type="dxa"/>
          </w:tcPr>
          <w:p w14:paraId="3FC057A6" w14:textId="77777777" w:rsidR="00915561" w:rsidRDefault="00763756">
            <w:pPr>
              <w:spacing w:line="240" w:lineRule="auto"/>
              <w:jc w:val="left"/>
            </w:pPr>
            <w:r>
              <w:rPr>
                <w:sz w:val="22"/>
              </w:rPr>
              <w:t>0%</w:t>
            </w:r>
          </w:p>
        </w:tc>
        <w:tc>
          <w:tcPr>
            <w:tcW w:w="1263" w:type="dxa"/>
          </w:tcPr>
          <w:p w14:paraId="50EF584B" w14:textId="77777777" w:rsidR="00915561" w:rsidRDefault="00763756">
            <w:pPr>
              <w:spacing w:line="240" w:lineRule="auto"/>
              <w:jc w:val="left"/>
            </w:pPr>
            <w:r>
              <w:rPr>
                <w:sz w:val="22"/>
              </w:rPr>
              <w:t xml:space="preserve">[0.00, </w:t>
            </w:r>
            <w:r>
              <w:rPr>
                <w:sz w:val="22"/>
              </w:rPr>
              <w:t>0.16]</w:t>
            </w:r>
          </w:p>
        </w:tc>
      </w:tr>
      <w:tr w:rsidR="00915561" w14:paraId="48DB05AF" w14:textId="77777777">
        <w:tc>
          <w:tcPr>
            <w:tcW w:w="1263" w:type="dxa"/>
          </w:tcPr>
          <w:p w14:paraId="6C7AE38B" w14:textId="77777777" w:rsidR="00915561" w:rsidRDefault="00763756">
            <w:pPr>
              <w:spacing w:line="240" w:lineRule="auto"/>
              <w:jc w:val="left"/>
            </w:pPr>
            <w:r>
              <w:rPr>
                <w:sz w:val="22"/>
              </w:rPr>
              <w:t>Replace Nested Conditional with Guard Clauses</w:t>
            </w:r>
          </w:p>
        </w:tc>
        <w:tc>
          <w:tcPr>
            <w:tcW w:w="1263" w:type="dxa"/>
          </w:tcPr>
          <w:p w14:paraId="41783F1C" w14:textId="77777777" w:rsidR="00915561" w:rsidRDefault="00763756">
            <w:pPr>
              <w:spacing w:line="240" w:lineRule="auto"/>
              <w:jc w:val="left"/>
            </w:pPr>
            <w:r>
              <w:rPr>
                <w:sz w:val="22"/>
              </w:rPr>
              <w:t>20</w:t>
            </w:r>
          </w:p>
        </w:tc>
        <w:tc>
          <w:tcPr>
            <w:tcW w:w="1263" w:type="dxa"/>
          </w:tcPr>
          <w:p w14:paraId="3D19F980" w14:textId="77777777" w:rsidR="00915561" w:rsidRDefault="00763756">
            <w:pPr>
              <w:spacing w:line="240" w:lineRule="auto"/>
              <w:jc w:val="left"/>
            </w:pPr>
            <w:r>
              <w:rPr>
                <w:sz w:val="22"/>
              </w:rPr>
              <w:t>3</w:t>
            </w:r>
          </w:p>
        </w:tc>
        <w:tc>
          <w:tcPr>
            <w:tcW w:w="1263" w:type="dxa"/>
          </w:tcPr>
          <w:p w14:paraId="288585A8" w14:textId="77777777" w:rsidR="00915561" w:rsidRDefault="00763756">
            <w:pPr>
              <w:spacing w:line="240" w:lineRule="auto"/>
              <w:jc w:val="left"/>
            </w:pPr>
            <w:r>
              <w:rPr>
                <w:sz w:val="22"/>
              </w:rPr>
              <w:t>17</w:t>
            </w:r>
          </w:p>
        </w:tc>
        <w:tc>
          <w:tcPr>
            <w:tcW w:w="1263" w:type="dxa"/>
          </w:tcPr>
          <w:p w14:paraId="256555ED" w14:textId="77777777" w:rsidR="00915561" w:rsidRDefault="00763756">
            <w:pPr>
              <w:spacing w:line="240" w:lineRule="auto"/>
              <w:jc w:val="left"/>
            </w:pPr>
            <w:r>
              <w:rPr>
                <w:sz w:val="22"/>
              </w:rPr>
              <w:t>0</w:t>
            </w:r>
          </w:p>
        </w:tc>
        <w:tc>
          <w:tcPr>
            <w:tcW w:w="1263" w:type="dxa"/>
          </w:tcPr>
          <w:p w14:paraId="3B9E1B0C" w14:textId="77777777" w:rsidR="00915561" w:rsidRDefault="00763756">
            <w:pPr>
              <w:spacing w:line="240" w:lineRule="auto"/>
              <w:jc w:val="left"/>
            </w:pPr>
            <w:r>
              <w:rPr>
                <w:sz w:val="22"/>
              </w:rPr>
              <w:t>100%</w:t>
            </w:r>
          </w:p>
        </w:tc>
        <w:tc>
          <w:tcPr>
            <w:tcW w:w="1263" w:type="dxa"/>
          </w:tcPr>
          <w:p w14:paraId="3B806CCF" w14:textId="77777777" w:rsidR="00915561" w:rsidRDefault="00763756">
            <w:pPr>
              <w:spacing w:line="240" w:lineRule="auto"/>
              <w:jc w:val="left"/>
            </w:pPr>
            <w:r>
              <w:rPr>
                <w:sz w:val="22"/>
              </w:rPr>
              <w:t>[0.84, 1.00]</w:t>
            </w:r>
          </w:p>
        </w:tc>
      </w:tr>
    </w:tbl>
    <w:p w14:paraId="1575E52A" w14:textId="77777777" w:rsidR="00915561" w:rsidRDefault="00915561">
      <w:pPr>
        <w:spacing w:after="0" w:line="240" w:lineRule="auto"/>
      </w:pPr>
    </w:p>
    <w:p w14:paraId="66E546E2" w14:textId="77777777" w:rsidR="00915561" w:rsidRDefault="00763756">
      <w:pPr>
        <w:keepNext/>
        <w:jc w:val="center"/>
      </w:pPr>
      <w:r>
        <w:rPr>
          <w:noProof/>
        </w:rPr>
        <w:drawing>
          <wp:inline distT="0" distB="0" distL="0" distR="0" wp14:anchorId="568150B5" wp14:editId="3A022099">
            <wp:extent cx="5120640" cy="22584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nueshmeria_e_rishkrimeve.png"/>
                    <pic:cNvPicPr/>
                  </pic:nvPicPr>
                  <pic:blipFill>
                    <a:blip r:embed="rId18"/>
                    <a:stretch>
                      <a:fillRect/>
                    </a:stretch>
                  </pic:blipFill>
                  <pic:spPr>
                    <a:xfrm>
                      <a:off x="0" y="0"/>
                      <a:ext cx="5120640" cy="2258432"/>
                    </a:xfrm>
                    <a:prstGeom prst="rect">
                      <a:avLst/>
                    </a:prstGeom>
                  </pic:spPr>
                </pic:pic>
              </a:graphicData>
            </a:graphic>
          </wp:inline>
        </w:drawing>
      </w:r>
    </w:p>
    <w:p w14:paraId="04DD4903" w14:textId="77777777" w:rsidR="00915561" w:rsidRDefault="00763756">
      <w:pPr>
        <w:spacing w:line="240" w:lineRule="auto"/>
        <w:jc w:val="center"/>
      </w:pPr>
      <w:r>
        <w:rPr>
          <w:sz w:val="22"/>
        </w:rPr>
        <w:t>Figura 8. Pranueshmëria e rishkrimeve sipas transformimit</w:t>
      </w:r>
    </w:p>
    <w:p w14:paraId="3846A3B3" w14:textId="77777777" w:rsidR="00915561" w:rsidRDefault="00763756">
      <w:pPr>
        <w:ind w:firstLine="360"/>
      </w:pPr>
      <w:r>
        <w:t xml:space="preserve">Të pranueshme dolën te Replace Nested Conditional with Guard Clauses 20 nga 20 (3 ashtu si janë dhe 17 pas një </w:t>
      </w:r>
      <w:r>
        <w:t xml:space="preserve">ndreqjeje); te Extract Method 13 nga 20 (13 pas një ndreqjeje); te Introduce Parameter Object asnjë. Përfitim strukturor u gjykua te 14 nga 20 te Extract Method, 0 nga 20 te Introduce Parameter Object dhe 20 nga 20 te Replace Nested Conditional with Guard </w:t>
      </w:r>
      <w:r>
        <w:t xml:space="preserve">Clauses. Gjithsej 26 nga 60 rishkrimet u gjykuan pa përfitim strukturor. E </w:t>
      </w:r>
      <w:r>
        <w:lastRenderedPageBreak/>
        <w:t>ripeshuar me madhësitë reale të shtresave, norma e pranueshmërisë mbi tërë vendet e rishkruara është 62.9%.</w:t>
      </w:r>
    </w:p>
    <w:p w14:paraId="0902D8EE" w14:textId="77777777" w:rsidR="00915561" w:rsidRDefault="00763756">
      <w:pPr>
        <w:ind w:firstLine="360"/>
      </w:pPr>
      <w:r>
        <w:t>Një rishkrim u gjykua se e ndryshon sjelljen, gjë që është dështim i para</w:t>
      </w:r>
      <w:r>
        <w:t>kushteve dhe raportohet si i tillë. Të gjitha rishkrimet e mostrës, përfshirë këtë, e kishin kaluar kontrollin e kompilatorit. Prej tyre, rishikuesi refuzoi 27 rishkrime.</w:t>
      </w:r>
    </w:p>
    <w:p w14:paraId="4D48E034" w14:textId="77777777" w:rsidR="00915561" w:rsidRDefault="00763756">
      <w:pPr>
        <w:ind w:firstLine="360"/>
      </w:pPr>
      <w:r>
        <w:t>Norma e përgjithshme e transformimit është 22.4%. E ndarë sipas erës dhe sipas ashpër</w:t>
      </w:r>
      <w:r>
        <w:t>sisë që sistemi i cakton vendit, ajo shpërndahet kështu (Tabela 16):</w:t>
      </w:r>
    </w:p>
    <w:p w14:paraId="7FCDF823" w14:textId="77777777" w:rsidR="00915561" w:rsidRDefault="00763756">
      <w:pPr>
        <w:keepNext/>
        <w:spacing w:line="240" w:lineRule="auto"/>
        <w:jc w:val="center"/>
      </w:pPr>
      <w:r>
        <w:rPr>
          <w:sz w:val="22"/>
        </w:rPr>
        <w:t>Tabela 16. Norma e transformimit sipas erës dhe ashpërsisë</w:t>
      </w:r>
    </w:p>
    <w:tbl>
      <w:tblPr>
        <w:tblStyle w:val="TableGrid"/>
        <w:tblW w:w="0" w:type="auto"/>
        <w:tblLook w:val="04A0" w:firstRow="1" w:lastRow="0" w:firstColumn="1" w:lastColumn="0" w:noHBand="0" w:noVBand="1"/>
      </w:tblPr>
      <w:tblGrid>
        <w:gridCol w:w="1766"/>
        <w:gridCol w:w="1766"/>
        <w:gridCol w:w="1765"/>
        <w:gridCol w:w="1767"/>
        <w:gridCol w:w="1764"/>
      </w:tblGrid>
      <w:tr w:rsidR="00915561" w14:paraId="4B94034C" w14:textId="77777777">
        <w:tc>
          <w:tcPr>
            <w:tcW w:w="1768" w:type="dxa"/>
          </w:tcPr>
          <w:p w14:paraId="1BB56156" w14:textId="77777777" w:rsidR="00915561" w:rsidRDefault="00763756">
            <w:pPr>
              <w:spacing w:line="240" w:lineRule="auto"/>
              <w:jc w:val="left"/>
            </w:pPr>
            <w:r>
              <w:rPr>
                <w:b/>
                <w:sz w:val="22"/>
              </w:rPr>
              <w:t>Erë</w:t>
            </w:r>
          </w:p>
        </w:tc>
        <w:tc>
          <w:tcPr>
            <w:tcW w:w="1768" w:type="dxa"/>
          </w:tcPr>
          <w:p w14:paraId="1863D538" w14:textId="77777777" w:rsidR="00915561" w:rsidRDefault="00763756">
            <w:pPr>
              <w:spacing w:line="240" w:lineRule="auto"/>
              <w:jc w:val="left"/>
            </w:pPr>
            <w:r>
              <w:rPr>
                <w:b/>
                <w:sz w:val="22"/>
              </w:rPr>
              <w:t>Ashpërsia</w:t>
            </w:r>
          </w:p>
        </w:tc>
        <w:tc>
          <w:tcPr>
            <w:tcW w:w="1768" w:type="dxa"/>
          </w:tcPr>
          <w:p w14:paraId="48F788EE" w14:textId="77777777" w:rsidR="00915561" w:rsidRDefault="00763756">
            <w:pPr>
              <w:spacing w:line="240" w:lineRule="auto"/>
              <w:jc w:val="left"/>
            </w:pPr>
            <w:r>
              <w:rPr>
                <w:b/>
                <w:sz w:val="22"/>
              </w:rPr>
              <w:t>Vende të gjykuara</w:t>
            </w:r>
          </w:p>
        </w:tc>
        <w:tc>
          <w:tcPr>
            <w:tcW w:w="1768" w:type="dxa"/>
          </w:tcPr>
          <w:p w14:paraId="5B4CE628" w14:textId="77777777" w:rsidR="00915561" w:rsidRDefault="00763756">
            <w:pPr>
              <w:spacing w:line="240" w:lineRule="auto"/>
              <w:jc w:val="left"/>
            </w:pPr>
            <w:r>
              <w:rPr>
                <w:b/>
                <w:sz w:val="22"/>
              </w:rPr>
              <w:t>Të transformuara</w:t>
            </w:r>
          </w:p>
        </w:tc>
        <w:tc>
          <w:tcPr>
            <w:tcW w:w="1768" w:type="dxa"/>
          </w:tcPr>
          <w:p w14:paraId="30266240" w14:textId="77777777" w:rsidR="00915561" w:rsidRDefault="00763756">
            <w:pPr>
              <w:spacing w:line="240" w:lineRule="auto"/>
              <w:jc w:val="left"/>
            </w:pPr>
            <w:r>
              <w:rPr>
                <w:b/>
                <w:sz w:val="22"/>
              </w:rPr>
              <w:t>Norma</w:t>
            </w:r>
          </w:p>
        </w:tc>
      </w:tr>
      <w:tr w:rsidR="00915561" w14:paraId="6CCFBD6D" w14:textId="77777777">
        <w:tc>
          <w:tcPr>
            <w:tcW w:w="1768" w:type="dxa"/>
          </w:tcPr>
          <w:p w14:paraId="084F507B" w14:textId="77777777" w:rsidR="00915561" w:rsidRDefault="00763756">
            <w:pPr>
              <w:spacing w:line="240" w:lineRule="auto"/>
              <w:jc w:val="left"/>
            </w:pPr>
            <w:r>
              <w:rPr>
                <w:sz w:val="22"/>
              </w:rPr>
              <w:t>Brain Method</w:t>
            </w:r>
          </w:p>
        </w:tc>
        <w:tc>
          <w:tcPr>
            <w:tcW w:w="1768" w:type="dxa"/>
          </w:tcPr>
          <w:p w14:paraId="65CF384D" w14:textId="77777777" w:rsidR="00915561" w:rsidRDefault="00763756">
            <w:pPr>
              <w:spacing w:line="240" w:lineRule="auto"/>
              <w:jc w:val="left"/>
            </w:pPr>
            <w:r>
              <w:rPr>
                <w:sz w:val="22"/>
              </w:rPr>
              <w:t>critical</w:t>
            </w:r>
          </w:p>
        </w:tc>
        <w:tc>
          <w:tcPr>
            <w:tcW w:w="1768" w:type="dxa"/>
          </w:tcPr>
          <w:p w14:paraId="59AFD5F6" w14:textId="77777777" w:rsidR="00915561" w:rsidRDefault="00763756">
            <w:pPr>
              <w:spacing w:line="240" w:lineRule="auto"/>
              <w:jc w:val="left"/>
            </w:pPr>
            <w:r>
              <w:rPr>
                <w:sz w:val="22"/>
              </w:rPr>
              <w:t>1334</w:t>
            </w:r>
          </w:p>
        </w:tc>
        <w:tc>
          <w:tcPr>
            <w:tcW w:w="1768" w:type="dxa"/>
          </w:tcPr>
          <w:p w14:paraId="49B01F19" w14:textId="77777777" w:rsidR="00915561" w:rsidRDefault="00763756">
            <w:pPr>
              <w:spacing w:line="240" w:lineRule="auto"/>
              <w:jc w:val="left"/>
            </w:pPr>
            <w:r>
              <w:rPr>
                <w:sz w:val="22"/>
              </w:rPr>
              <w:t>325</w:t>
            </w:r>
          </w:p>
        </w:tc>
        <w:tc>
          <w:tcPr>
            <w:tcW w:w="1768" w:type="dxa"/>
          </w:tcPr>
          <w:p w14:paraId="04A5EF08" w14:textId="77777777" w:rsidR="00915561" w:rsidRDefault="00763756">
            <w:pPr>
              <w:spacing w:line="240" w:lineRule="auto"/>
              <w:jc w:val="left"/>
            </w:pPr>
            <w:r>
              <w:rPr>
                <w:sz w:val="22"/>
              </w:rPr>
              <w:t>24.4%</w:t>
            </w:r>
          </w:p>
        </w:tc>
      </w:tr>
      <w:tr w:rsidR="00915561" w14:paraId="74529B6E" w14:textId="77777777">
        <w:tc>
          <w:tcPr>
            <w:tcW w:w="1768" w:type="dxa"/>
          </w:tcPr>
          <w:p w14:paraId="78A2EF49" w14:textId="77777777" w:rsidR="00915561" w:rsidRDefault="00763756">
            <w:pPr>
              <w:spacing w:line="240" w:lineRule="auto"/>
              <w:jc w:val="left"/>
            </w:pPr>
            <w:r>
              <w:rPr>
                <w:sz w:val="22"/>
              </w:rPr>
              <w:t>Brain Method</w:t>
            </w:r>
          </w:p>
        </w:tc>
        <w:tc>
          <w:tcPr>
            <w:tcW w:w="1768" w:type="dxa"/>
          </w:tcPr>
          <w:p w14:paraId="1DC2CAEB" w14:textId="77777777" w:rsidR="00915561" w:rsidRDefault="00763756">
            <w:pPr>
              <w:spacing w:line="240" w:lineRule="auto"/>
              <w:jc w:val="left"/>
            </w:pPr>
            <w:r>
              <w:rPr>
                <w:sz w:val="22"/>
              </w:rPr>
              <w:t>major</w:t>
            </w:r>
          </w:p>
        </w:tc>
        <w:tc>
          <w:tcPr>
            <w:tcW w:w="1768" w:type="dxa"/>
          </w:tcPr>
          <w:p w14:paraId="54EF558A" w14:textId="77777777" w:rsidR="00915561" w:rsidRDefault="00763756">
            <w:pPr>
              <w:spacing w:line="240" w:lineRule="auto"/>
              <w:jc w:val="left"/>
            </w:pPr>
            <w:r>
              <w:rPr>
                <w:sz w:val="22"/>
              </w:rPr>
              <w:t>1496</w:t>
            </w:r>
          </w:p>
        </w:tc>
        <w:tc>
          <w:tcPr>
            <w:tcW w:w="1768" w:type="dxa"/>
          </w:tcPr>
          <w:p w14:paraId="7CB16380" w14:textId="77777777" w:rsidR="00915561" w:rsidRDefault="00763756">
            <w:pPr>
              <w:spacing w:line="240" w:lineRule="auto"/>
              <w:jc w:val="left"/>
            </w:pPr>
            <w:r>
              <w:rPr>
                <w:sz w:val="22"/>
              </w:rPr>
              <w:t>519</w:t>
            </w:r>
          </w:p>
        </w:tc>
        <w:tc>
          <w:tcPr>
            <w:tcW w:w="1768" w:type="dxa"/>
          </w:tcPr>
          <w:p w14:paraId="3C431392" w14:textId="77777777" w:rsidR="00915561" w:rsidRDefault="00763756">
            <w:pPr>
              <w:spacing w:line="240" w:lineRule="auto"/>
              <w:jc w:val="left"/>
            </w:pPr>
            <w:r>
              <w:rPr>
                <w:sz w:val="22"/>
              </w:rPr>
              <w:t>34.7%</w:t>
            </w:r>
          </w:p>
        </w:tc>
      </w:tr>
      <w:tr w:rsidR="00915561" w14:paraId="385819F0" w14:textId="77777777">
        <w:tc>
          <w:tcPr>
            <w:tcW w:w="1768" w:type="dxa"/>
          </w:tcPr>
          <w:p w14:paraId="2021D189" w14:textId="77777777" w:rsidR="00915561" w:rsidRDefault="00763756">
            <w:pPr>
              <w:spacing w:line="240" w:lineRule="auto"/>
              <w:jc w:val="left"/>
            </w:pPr>
            <w:r>
              <w:rPr>
                <w:sz w:val="22"/>
              </w:rPr>
              <w:t>Brain Method</w:t>
            </w:r>
          </w:p>
        </w:tc>
        <w:tc>
          <w:tcPr>
            <w:tcW w:w="1768" w:type="dxa"/>
          </w:tcPr>
          <w:p w14:paraId="4C7030F0" w14:textId="77777777" w:rsidR="00915561" w:rsidRDefault="00763756">
            <w:pPr>
              <w:spacing w:line="240" w:lineRule="auto"/>
              <w:jc w:val="left"/>
            </w:pPr>
            <w:r>
              <w:rPr>
                <w:sz w:val="22"/>
              </w:rPr>
              <w:t>minor</w:t>
            </w:r>
          </w:p>
        </w:tc>
        <w:tc>
          <w:tcPr>
            <w:tcW w:w="1768" w:type="dxa"/>
          </w:tcPr>
          <w:p w14:paraId="07123B90" w14:textId="77777777" w:rsidR="00915561" w:rsidRDefault="00763756">
            <w:pPr>
              <w:spacing w:line="240" w:lineRule="auto"/>
              <w:jc w:val="left"/>
            </w:pPr>
            <w:r>
              <w:rPr>
                <w:sz w:val="22"/>
              </w:rPr>
              <w:t>135</w:t>
            </w:r>
          </w:p>
        </w:tc>
        <w:tc>
          <w:tcPr>
            <w:tcW w:w="1768" w:type="dxa"/>
          </w:tcPr>
          <w:p w14:paraId="6183A4A7" w14:textId="77777777" w:rsidR="00915561" w:rsidRDefault="00763756">
            <w:pPr>
              <w:spacing w:line="240" w:lineRule="auto"/>
              <w:jc w:val="left"/>
            </w:pPr>
            <w:r>
              <w:rPr>
                <w:sz w:val="22"/>
              </w:rPr>
              <w:t>56</w:t>
            </w:r>
          </w:p>
        </w:tc>
        <w:tc>
          <w:tcPr>
            <w:tcW w:w="1768" w:type="dxa"/>
          </w:tcPr>
          <w:p w14:paraId="1250945B" w14:textId="77777777" w:rsidR="00915561" w:rsidRDefault="00763756">
            <w:pPr>
              <w:spacing w:line="240" w:lineRule="auto"/>
              <w:jc w:val="left"/>
            </w:pPr>
            <w:r>
              <w:rPr>
                <w:sz w:val="22"/>
              </w:rPr>
              <w:t>41.5%</w:t>
            </w:r>
          </w:p>
        </w:tc>
      </w:tr>
      <w:tr w:rsidR="00915561" w14:paraId="5E86CE42" w14:textId="77777777">
        <w:tc>
          <w:tcPr>
            <w:tcW w:w="1768" w:type="dxa"/>
          </w:tcPr>
          <w:p w14:paraId="26E7CC7A" w14:textId="77777777" w:rsidR="00915561" w:rsidRDefault="00763756">
            <w:pPr>
              <w:spacing w:line="240" w:lineRule="auto"/>
              <w:jc w:val="left"/>
            </w:pPr>
            <w:r>
              <w:rPr>
                <w:sz w:val="22"/>
              </w:rPr>
              <w:t>Deep Nesting</w:t>
            </w:r>
          </w:p>
        </w:tc>
        <w:tc>
          <w:tcPr>
            <w:tcW w:w="1768" w:type="dxa"/>
          </w:tcPr>
          <w:p w14:paraId="259C3851" w14:textId="77777777" w:rsidR="00915561" w:rsidRDefault="00763756">
            <w:pPr>
              <w:spacing w:line="240" w:lineRule="auto"/>
              <w:jc w:val="left"/>
            </w:pPr>
            <w:r>
              <w:rPr>
                <w:sz w:val="22"/>
              </w:rPr>
              <w:t>critical</w:t>
            </w:r>
          </w:p>
        </w:tc>
        <w:tc>
          <w:tcPr>
            <w:tcW w:w="1768" w:type="dxa"/>
          </w:tcPr>
          <w:p w14:paraId="752946A7" w14:textId="77777777" w:rsidR="00915561" w:rsidRDefault="00763756">
            <w:pPr>
              <w:spacing w:line="240" w:lineRule="auto"/>
              <w:jc w:val="left"/>
            </w:pPr>
            <w:r>
              <w:rPr>
                <w:sz w:val="22"/>
              </w:rPr>
              <w:t>96</w:t>
            </w:r>
          </w:p>
        </w:tc>
        <w:tc>
          <w:tcPr>
            <w:tcW w:w="1768" w:type="dxa"/>
          </w:tcPr>
          <w:p w14:paraId="4B885C98" w14:textId="77777777" w:rsidR="00915561" w:rsidRDefault="00763756">
            <w:pPr>
              <w:spacing w:line="240" w:lineRule="auto"/>
              <w:jc w:val="left"/>
            </w:pPr>
            <w:r>
              <w:rPr>
                <w:sz w:val="22"/>
              </w:rPr>
              <w:t>2</w:t>
            </w:r>
          </w:p>
        </w:tc>
        <w:tc>
          <w:tcPr>
            <w:tcW w:w="1768" w:type="dxa"/>
          </w:tcPr>
          <w:p w14:paraId="49550AA9" w14:textId="77777777" w:rsidR="00915561" w:rsidRDefault="00763756">
            <w:pPr>
              <w:spacing w:line="240" w:lineRule="auto"/>
              <w:jc w:val="left"/>
            </w:pPr>
            <w:r>
              <w:rPr>
                <w:sz w:val="22"/>
              </w:rPr>
              <w:t>2.1%</w:t>
            </w:r>
          </w:p>
        </w:tc>
      </w:tr>
      <w:tr w:rsidR="00915561" w14:paraId="298202D7" w14:textId="77777777">
        <w:tc>
          <w:tcPr>
            <w:tcW w:w="1768" w:type="dxa"/>
          </w:tcPr>
          <w:p w14:paraId="74A3A426" w14:textId="77777777" w:rsidR="00915561" w:rsidRDefault="00763756">
            <w:pPr>
              <w:spacing w:line="240" w:lineRule="auto"/>
              <w:jc w:val="left"/>
            </w:pPr>
            <w:r>
              <w:rPr>
                <w:sz w:val="22"/>
              </w:rPr>
              <w:t>Deep Nesting</w:t>
            </w:r>
          </w:p>
        </w:tc>
        <w:tc>
          <w:tcPr>
            <w:tcW w:w="1768" w:type="dxa"/>
          </w:tcPr>
          <w:p w14:paraId="44DD2E68" w14:textId="77777777" w:rsidR="00915561" w:rsidRDefault="00763756">
            <w:pPr>
              <w:spacing w:line="240" w:lineRule="auto"/>
              <w:jc w:val="left"/>
            </w:pPr>
            <w:r>
              <w:rPr>
                <w:sz w:val="22"/>
              </w:rPr>
              <w:t>major</w:t>
            </w:r>
          </w:p>
        </w:tc>
        <w:tc>
          <w:tcPr>
            <w:tcW w:w="1768" w:type="dxa"/>
          </w:tcPr>
          <w:p w14:paraId="744A1522" w14:textId="77777777" w:rsidR="00915561" w:rsidRDefault="00763756">
            <w:pPr>
              <w:spacing w:line="240" w:lineRule="auto"/>
              <w:jc w:val="left"/>
            </w:pPr>
            <w:r>
              <w:rPr>
                <w:sz w:val="22"/>
              </w:rPr>
              <w:t>1383</w:t>
            </w:r>
          </w:p>
        </w:tc>
        <w:tc>
          <w:tcPr>
            <w:tcW w:w="1768" w:type="dxa"/>
          </w:tcPr>
          <w:p w14:paraId="5919B2E2" w14:textId="77777777" w:rsidR="00915561" w:rsidRDefault="00763756">
            <w:pPr>
              <w:spacing w:line="240" w:lineRule="auto"/>
              <w:jc w:val="left"/>
            </w:pPr>
            <w:r>
              <w:rPr>
                <w:sz w:val="22"/>
              </w:rPr>
              <w:t>29</w:t>
            </w:r>
          </w:p>
        </w:tc>
        <w:tc>
          <w:tcPr>
            <w:tcW w:w="1768" w:type="dxa"/>
          </w:tcPr>
          <w:p w14:paraId="49F079EB" w14:textId="77777777" w:rsidR="00915561" w:rsidRDefault="00763756">
            <w:pPr>
              <w:spacing w:line="240" w:lineRule="auto"/>
              <w:jc w:val="left"/>
            </w:pPr>
            <w:r>
              <w:rPr>
                <w:sz w:val="22"/>
              </w:rPr>
              <w:t>2.1%</w:t>
            </w:r>
          </w:p>
        </w:tc>
      </w:tr>
      <w:tr w:rsidR="00915561" w14:paraId="7DF9BC91" w14:textId="77777777">
        <w:tc>
          <w:tcPr>
            <w:tcW w:w="1768" w:type="dxa"/>
          </w:tcPr>
          <w:p w14:paraId="7BB3BD1B" w14:textId="77777777" w:rsidR="00915561" w:rsidRDefault="00763756">
            <w:pPr>
              <w:spacing w:line="240" w:lineRule="auto"/>
              <w:jc w:val="left"/>
            </w:pPr>
            <w:r>
              <w:rPr>
                <w:sz w:val="22"/>
              </w:rPr>
              <w:t>Deep Nesting</w:t>
            </w:r>
          </w:p>
        </w:tc>
        <w:tc>
          <w:tcPr>
            <w:tcW w:w="1768" w:type="dxa"/>
          </w:tcPr>
          <w:p w14:paraId="396AAE31" w14:textId="77777777" w:rsidR="00915561" w:rsidRDefault="00763756">
            <w:pPr>
              <w:spacing w:line="240" w:lineRule="auto"/>
              <w:jc w:val="left"/>
            </w:pPr>
            <w:r>
              <w:rPr>
                <w:sz w:val="22"/>
              </w:rPr>
              <w:t>minor</w:t>
            </w:r>
          </w:p>
        </w:tc>
        <w:tc>
          <w:tcPr>
            <w:tcW w:w="1768" w:type="dxa"/>
          </w:tcPr>
          <w:p w14:paraId="4CA97188" w14:textId="77777777" w:rsidR="00915561" w:rsidRDefault="00763756">
            <w:pPr>
              <w:spacing w:line="240" w:lineRule="auto"/>
              <w:jc w:val="left"/>
            </w:pPr>
            <w:r>
              <w:rPr>
                <w:sz w:val="22"/>
              </w:rPr>
              <w:t>2348</w:t>
            </w:r>
          </w:p>
        </w:tc>
        <w:tc>
          <w:tcPr>
            <w:tcW w:w="1768" w:type="dxa"/>
          </w:tcPr>
          <w:p w14:paraId="1B753F2E" w14:textId="77777777" w:rsidR="00915561" w:rsidRDefault="00763756">
            <w:pPr>
              <w:spacing w:line="240" w:lineRule="auto"/>
              <w:jc w:val="left"/>
            </w:pPr>
            <w:r>
              <w:rPr>
                <w:sz w:val="22"/>
              </w:rPr>
              <w:t>48</w:t>
            </w:r>
          </w:p>
        </w:tc>
        <w:tc>
          <w:tcPr>
            <w:tcW w:w="1768" w:type="dxa"/>
          </w:tcPr>
          <w:p w14:paraId="7C059A34" w14:textId="77777777" w:rsidR="00915561" w:rsidRDefault="00763756">
            <w:pPr>
              <w:spacing w:line="240" w:lineRule="auto"/>
              <w:jc w:val="left"/>
            </w:pPr>
            <w:r>
              <w:rPr>
                <w:sz w:val="22"/>
              </w:rPr>
              <w:t>2.0%</w:t>
            </w:r>
          </w:p>
        </w:tc>
      </w:tr>
      <w:tr w:rsidR="00915561" w14:paraId="6CADE614" w14:textId="77777777">
        <w:tc>
          <w:tcPr>
            <w:tcW w:w="1768" w:type="dxa"/>
          </w:tcPr>
          <w:p w14:paraId="70C3F44B" w14:textId="77777777" w:rsidR="00915561" w:rsidRDefault="00763756">
            <w:pPr>
              <w:spacing w:line="240" w:lineRule="auto"/>
              <w:jc w:val="left"/>
            </w:pPr>
            <w:r>
              <w:rPr>
                <w:sz w:val="22"/>
              </w:rPr>
              <w:t>Long Method</w:t>
            </w:r>
          </w:p>
        </w:tc>
        <w:tc>
          <w:tcPr>
            <w:tcW w:w="1768" w:type="dxa"/>
          </w:tcPr>
          <w:p w14:paraId="287FD78F" w14:textId="77777777" w:rsidR="00915561" w:rsidRDefault="00763756">
            <w:pPr>
              <w:spacing w:line="240" w:lineRule="auto"/>
              <w:jc w:val="left"/>
            </w:pPr>
            <w:r>
              <w:rPr>
                <w:sz w:val="22"/>
              </w:rPr>
              <w:t>critical</w:t>
            </w:r>
          </w:p>
        </w:tc>
        <w:tc>
          <w:tcPr>
            <w:tcW w:w="1768" w:type="dxa"/>
          </w:tcPr>
          <w:p w14:paraId="4B7D5B98" w14:textId="77777777" w:rsidR="00915561" w:rsidRDefault="00763756">
            <w:pPr>
              <w:spacing w:line="240" w:lineRule="auto"/>
              <w:jc w:val="left"/>
            </w:pPr>
            <w:r>
              <w:rPr>
                <w:sz w:val="22"/>
              </w:rPr>
              <w:t>1363</w:t>
            </w:r>
          </w:p>
        </w:tc>
        <w:tc>
          <w:tcPr>
            <w:tcW w:w="1768" w:type="dxa"/>
          </w:tcPr>
          <w:p w14:paraId="232FBD79" w14:textId="77777777" w:rsidR="00915561" w:rsidRDefault="00763756">
            <w:pPr>
              <w:spacing w:line="240" w:lineRule="auto"/>
              <w:jc w:val="left"/>
            </w:pPr>
            <w:r>
              <w:rPr>
                <w:sz w:val="22"/>
              </w:rPr>
              <w:t>401</w:t>
            </w:r>
          </w:p>
        </w:tc>
        <w:tc>
          <w:tcPr>
            <w:tcW w:w="1768" w:type="dxa"/>
          </w:tcPr>
          <w:p w14:paraId="798489F8" w14:textId="77777777" w:rsidR="00915561" w:rsidRDefault="00763756">
            <w:pPr>
              <w:spacing w:line="240" w:lineRule="auto"/>
              <w:jc w:val="left"/>
            </w:pPr>
            <w:r>
              <w:rPr>
                <w:sz w:val="22"/>
              </w:rPr>
              <w:t>29.4%</w:t>
            </w:r>
          </w:p>
        </w:tc>
      </w:tr>
      <w:tr w:rsidR="00915561" w14:paraId="6161AB09" w14:textId="77777777">
        <w:tc>
          <w:tcPr>
            <w:tcW w:w="1768" w:type="dxa"/>
          </w:tcPr>
          <w:p w14:paraId="66607830" w14:textId="77777777" w:rsidR="00915561" w:rsidRDefault="00763756">
            <w:pPr>
              <w:spacing w:line="240" w:lineRule="auto"/>
              <w:jc w:val="left"/>
            </w:pPr>
            <w:r>
              <w:rPr>
                <w:sz w:val="22"/>
              </w:rPr>
              <w:t>Long Method</w:t>
            </w:r>
          </w:p>
        </w:tc>
        <w:tc>
          <w:tcPr>
            <w:tcW w:w="1768" w:type="dxa"/>
          </w:tcPr>
          <w:p w14:paraId="1DEFAB12" w14:textId="77777777" w:rsidR="00915561" w:rsidRDefault="00763756">
            <w:pPr>
              <w:spacing w:line="240" w:lineRule="auto"/>
              <w:jc w:val="left"/>
            </w:pPr>
            <w:r>
              <w:rPr>
                <w:sz w:val="22"/>
              </w:rPr>
              <w:t>major</w:t>
            </w:r>
          </w:p>
        </w:tc>
        <w:tc>
          <w:tcPr>
            <w:tcW w:w="1768" w:type="dxa"/>
          </w:tcPr>
          <w:p w14:paraId="0E829F05" w14:textId="77777777" w:rsidR="00915561" w:rsidRDefault="00763756">
            <w:pPr>
              <w:spacing w:line="240" w:lineRule="auto"/>
              <w:jc w:val="left"/>
            </w:pPr>
            <w:r>
              <w:rPr>
                <w:sz w:val="22"/>
              </w:rPr>
              <w:t>2331</w:t>
            </w:r>
          </w:p>
        </w:tc>
        <w:tc>
          <w:tcPr>
            <w:tcW w:w="1768" w:type="dxa"/>
          </w:tcPr>
          <w:p w14:paraId="441B2F40" w14:textId="77777777" w:rsidR="00915561" w:rsidRDefault="00763756">
            <w:pPr>
              <w:spacing w:line="240" w:lineRule="auto"/>
              <w:jc w:val="left"/>
            </w:pPr>
            <w:r>
              <w:rPr>
                <w:sz w:val="22"/>
              </w:rPr>
              <w:t>821</w:t>
            </w:r>
          </w:p>
        </w:tc>
        <w:tc>
          <w:tcPr>
            <w:tcW w:w="1768" w:type="dxa"/>
          </w:tcPr>
          <w:p w14:paraId="61F07913" w14:textId="77777777" w:rsidR="00915561" w:rsidRDefault="00763756">
            <w:pPr>
              <w:spacing w:line="240" w:lineRule="auto"/>
              <w:jc w:val="left"/>
            </w:pPr>
            <w:r>
              <w:rPr>
                <w:sz w:val="22"/>
              </w:rPr>
              <w:t>35.2%</w:t>
            </w:r>
          </w:p>
        </w:tc>
      </w:tr>
      <w:tr w:rsidR="00915561" w14:paraId="3F3A20CD" w14:textId="77777777">
        <w:tc>
          <w:tcPr>
            <w:tcW w:w="1768" w:type="dxa"/>
          </w:tcPr>
          <w:p w14:paraId="7AEB7000" w14:textId="77777777" w:rsidR="00915561" w:rsidRDefault="00763756">
            <w:pPr>
              <w:spacing w:line="240" w:lineRule="auto"/>
              <w:jc w:val="left"/>
            </w:pPr>
            <w:r>
              <w:rPr>
                <w:sz w:val="22"/>
              </w:rPr>
              <w:t>Long Method</w:t>
            </w:r>
          </w:p>
        </w:tc>
        <w:tc>
          <w:tcPr>
            <w:tcW w:w="1768" w:type="dxa"/>
          </w:tcPr>
          <w:p w14:paraId="3534BA3E" w14:textId="77777777" w:rsidR="00915561" w:rsidRDefault="00763756">
            <w:pPr>
              <w:spacing w:line="240" w:lineRule="auto"/>
              <w:jc w:val="left"/>
            </w:pPr>
            <w:r>
              <w:rPr>
                <w:sz w:val="22"/>
              </w:rPr>
              <w:t>minor</w:t>
            </w:r>
          </w:p>
        </w:tc>
        <w:tc>
          <w:tcPr>
            <w:tcW w:w="1768" w:type="dxa"/>
          </w:tcPr>
          <w:p w14:paraId="42D9BB4F" w14:textId="77777777" w:rsidR="00915561" w:rsidRDefault="00763756">
            <w:pPr>
              <w:spacing w:line="240" w:lineRule="auto"/>
              <w:jc w:val="left"/>
            </w:pPr>
            <w:r>
              <w:rPr>
                <w:sz w:val="22"/>
              </w:rPr>
              <w:t>3456</w:t>
            </w:r>
          </w:p>
        </w:tc>
        <w:tc>
          <w:tcPr>
            <w:tcW w:w="1768" w:type="dxa"/>
          </w:tcPr>
          <w:p w14:paraId="35F396EC" w14:textId="77777777" w:rsidR="00915561" w:rsidRDefault="00763756">
            <w:pPr>
              <w:spacing w:line="240" w:lineRule="auto"/>
              <w:jc w:val="left"/>
            </w:pPr>
            <w:r>
              <w:rPr>
                <w:sz w:val="22"/>
              </w:rPr>
              <w:t>1176</w:t>
            </w:r>
          </w:p>
        </w:tc>
        <w:tc>
          <w:tcPr>
            <w:tcW w:w="1768" w:type="dxa"/>
          </w:tcPr>
          <w:p w14:paraId="5CF1B1AD" w14:textId="77777777" w:rsidR="00915561" w:rsidRDefault="00763756">
            <w:pPr>
              <w:spacing w:line="240" w:lineRule="auto"/>
              <w:jc w:val="left"/>
            </w:pPr>
            <w:r>
              <w:rPr>
                <w:sz w:val="22"/>
              </w:rPr>
              <w:t>34.0%</w:t>
            </w:r>
          </w:p>
        </w:tc>
      </w:tr>
      <w:tr w:rsidR="00915561" w14:paraId="261D4F8A" w14:textId="77777777">
        <w:tc>
          <w:tcPr>
            <w:tcW w:w="1768" w:type="dxa"/>
          </w:tcPr>
          <w:p w14:paraId="340921FA" w14:textId="77777777" w:rsidR="00915561" w:rsidRDefault="00763756">
            <w:pPr>
              <w:spacing w:line="240" w:lineRule="auto"/>
              <w:jc w:val="left"/>
            </w:pPr>
            <w:r>
              <w:rPr>
                <w:sz w:val="22"/>
              </w:rPr>
              <w:t xml:space="preserve">Long </w:t>
            </w:r>
            <w:r>
              <w:rPr>
                <w:sz w:val="22"/>
              </w:rPr>
              <w:t>Parameter List</w:t>
            </w:r>
          </w:p>
        </w:tc>
        <w:tc>
          <w:tcPr>
            <w:tcW w:w="1768" w:type="dxa"/>
          </w:tcPr>
          <w:p w14:paraId="5D6954ED" w14:textId="77777777" w:rsidR="00915561" w:rsidRDefault="00763756">
            <w:pPr>
              <w:spacing w:line="240" w:lineRule="auto"/>
              <w:jc w:val="left"/>
            </w:pPr>
            <w:r>
              <w:rPr>
                <w:sz w:val="22"/>
              </w:rPr>
              <w:t>critical</w:t>
            </w:r>
          </w:p>
        </w:tc>
        <w:tc>
          <w:tcPr>
            <w:tcW w:w="1768" w:type="dxa"/>
          </w:tcPr>
          <w:p w14:paraId="2CEBF186" w14:textId="77777777" w:rsidR="00915561" w:rsidRDefault="00763756">
            <w:pPr>
              <w:spacing w:line="240" w:lineRule="auto"/>
              <w:jc w:val="left"/>
            </w:pPr>
            <w:r>
              <w:rPr>
                <w:sz w:val="22"/>
              </w:rPr>
              <w:t>91</w:t>
            </w:r>
          </w:p>
        </w:tc>
        <w:tc>
          <w:tcPr>
            <w:tcW w:w="1768" w:type="dxa"/>
          </w:tcPr>
          <w:p w14:paraId="729D6AF5" w14:textId="77777777" w:rsidR="00915561" w:rsidRDefault="00763756">
            <w:pPr>
              <w:spacing w:line="240" w:lineRule="auto"/>
              <w:jc w:val="left"/>
            </w:pPr>
            <w:r>
              <w:rPr>
                <w:sz w:val="22"/>
              </w:rPr>
              <w:t>2</w:t>
            </w:r>
          </w:p>
        </w:tc>
        <w:tc>
          <w:tcPr>
            <w:tcW w:w="1768" w:type="dxa"/>
          </w:tcPr>
          <w:p w14:paraId="1C1D2B92" w14:textId="77777777" w:rsidR="00915561" w:rsidRDefault="00763756">
            <w:pPr>
              <w:spacing w:line="240" w:lineRule="auto"/>
              <w:jc w:val="left"/>
            </w:pPr>
            <w:r>
              <w:rPr>
                <w:sz w:val="22"/>
              </w:rPr>
              <w:t>2.2%</w:t>
            </w:r>
          </w:p>
        </w:tc>
      </w:tr>
      <w:tr w:rsidR="00915561" w14:paraId="3EF9DDAF" w14:textId="77777777">
        <w:tc>
          <w:tcPr>
            <w:tcW w:w="1768" w:type="dxa"/>
          </w:tcPr>
          <w:p w14:paraId="4D813042" w14:textId="77777777" w:rsidR="00915561" w:rsidRDefault="00763756">
            <w:pPr>
              <w:spacing w:line="240" w:lineRule="auto"/>
              <w:jc w:val="left"/>
            </w:pPr>
            <w:r>
              <w:rPr>
                <w:sz w:val="22"/>
              </w:rPr>
              <w:t>Long Parameter List</w:t>
            </w:r>
          </w:p>
        </w:tc>
        <w:tc>
          <w:tcPr>
            <w:tcW w:w="1768" w:type="dxa"/>
          </w:tcPr>
          <w:p w14:paraId="7025269F" w14:textId="77777777" w:rsidR="00915561" w:rsidRDefault="00763756">
            <w:pPr>
              <w:spacing w:line="240" w:lineRule="auto"/>
              <w:jc w:val="left"/>
            </w:pPr>
            <w:r>
              <w:rPr>
                <w:sz w:val="22"/>
              </w:rPr>
              <w:t>major</w:t>
            </w:r>
          </w:p>
        </w:tc>
        <w:tc>
          <w:tcPr>
            <w:tcW w:w="1768" w:type="dxa"/>
          </w:tcPr>
          <w:p w14:paraId="5C478903" w14:textId="77777777" w:rsidR="00915561" w:rsidRDefault="00763756">
            <w:pPr>
              <w:spacing w:line="240" w:lineRule="auto"/>
              <w:jc w:val="left"/>
            </w:pPr>
            <w:r>
              <w:rPr>
                <w:sz w:val="22"/>
              </w:rPr>
              <w:t>494</w:t>
            </w:r>
          </w:p>
        </w:tc>
        <w:tc>
          <w:tcPr>
            <w:tcW w:w="1768" w:type="dxa"/>
          </w:tcPr>
          <w:p w14:paraId="3F601D9E" w14:textId="77777777" w:rsidR="00915561" w:rsidRDefault="00763756">
            <w:pPr>
              <w:spacing w:line="240" w:lineRule="auto"/>
              <w:jc w:val="left"/>
            </w:pPr>
            <w:r>
              <w:rPr>
                <w:sz w:val="22"/>
              </w:rPr>
              <w:t>40</w:t>
            </w:r>
          </w:p>
        </w:tc>
        <w:tc>
          <w:tcPr>
            <w:tcW w:w="1768" w:type="dxa"/>
          </w:tcPr>
          <w:p w14:paraId="655D14F5" w14:textId="77777777" w:rsidR="00915561" w:rsidRDefault="00763756">
            <w:pPr>
              <w:spacing w:line="240" w:lineRule="auto"/>
              <w:jc w:val="left"/>
            </w:pPr>
            <w:r>
              <w:rPr>
                <w:sz w:val="22"/>
              </w:rPr>
              <w:t>8.1%</w:t>
            </w:r>
          </w:p>
        </w:tc>
      </w:tr>
      <w:tr w:rsidR="00915561" w14:paraId="3EF0E391" w14:textId="77777777">
        <w:tc>
          <w:tcPr>
            <w:tcW w:w="1768" w:type="dxa"/>
          </w:tcPr>
          <w:p w14:paraId="12BA64E2" w14:textId="77777777" w:rsidR="00915561" w:rsidRDefault="00763756">
            <w:pPr>
              <w:spacing w:line="240" w:lineRule="auto"/>
              <w:jc w:val="left"/>
            </w:pPr>
            <w:r>
              <w:rPr>
                <w:sz w:val="22"/>
              </w:rPr>
              <w:t>Long Parameter List</w:t>
            </w:r>
          </w:p>
        </w:tc>
        <w:tc>
          <w:tcPr>
            <w:tcW w:w="1768" w:type="dxa"/>
          </w:tcPr>
          <w:p w14:paraId="13BCF192" w14:textId="77777777" w:rsidR="00915561" w:rsidRDefault="00763756">
            <w:pPr>
              <w:spacing w:line="240" w:lineRule="auto"/>
              <w:jc w:val="left"/>
            </w:pPr>
            <w:r>
              <w:rPr>
                <w:sz w:val="22"/>
              </w:rPr>
              <w:t>minor</w:t>
            </w:r>
          </w:p>
        </w:tc>
        <w:tc>
          <w:tcPr>
            <w:tcW w:w="1768" w:type="dxa"/>
          </w:tcPr>
          <w:p w14:paraId="528C1BBF" w14:textId="77777777" w:rsidR="00915561" w:rsidRDefault="00763756">
            <w:pPr>
              <w:spacing w:line="240" w:lineRule="auto"/>
              <w:jc w:val="left"/>
            </w:pPr>
            <w:r>
              <w:rPr>
                <w:sz w:val="22"/>
              </w:rPr>
              <w:t>1257</w:t>
            </w:r>
          </w:p>
        </w:tc>
        <w:tc>
          <w:tcPr>
            <w:tcW w:w="1768" w:type="dxa"/>
          </w:tcPr>
          <w:p w14:paraId="64114095" w14:textId="77777777" w:rsidR="00915561" w:rsidRDefault="00763756">
            <w:pPr>
              <w:spacing w:line="240" w:lineRule="auto"/>
              <w:jc w:val="left"/>
            </w:pPr>
            <w:r>
              <w:rPr>
                <w:sz w:val="22"/>
              </w:rPr>
              <w:t>113</w:t>
            </w:r>
          </w:p>
        </w:tc>
        <w:tc>
          <w:tcPr>
            <w:tcW w:w="1768" w:type="dxa"/>
          </w:tcPr>
          <w:p w14:paraId="04E777F0" w14:textId="77777777" w:rsidR="00915561" w:rsidRDefault="00763756">
            <w:pPr>
              <w:spacing w:line="240" w:lineRule="auto"/>
              <w:jc w:val="left"/>
            </w:pPr>
            <w:r>
              <w:rPr>
                <w:sz w:val="22"/>
              </w:rPr>
              <w:t>9.0%</w:t>
            </w:r>
          </w:p>
        </w:tc>
      </w:tr>
    </w:tbl>
    <w:p w14:paraId="3A57000D" w14:textId="77777777" w:rsidR="00915561" w:rsidRDefault="00915561">
      <w:pPr>
        <w:spacing w:after="0" w:line="240" w:lineRule="auto"/>
      </w:pPr>
    </w:p>
    <w:p w14:paraId="36A9CC6A" w14:textId="77777777" w:rsidR="00915561" w:rsidRDefault="00763756">
      <w:pPr>
        <w:ind w:firstLine="360"/>
      </w:pPr>
      <w:r>
        <w:t xml:space="preserve">Niveli kritik ka normën më të ulët te tri nga katër erërat, dhe te Deep Nesting dhe Long Method niveli i mesëm ka normë më të lartë se i </w:t>
      </w:r>
      <w:r>
        <w:t>buti. E bashkuar mbi erërat, niveli kritik del me 25.3% kundrejt 21.7% të niveleve të tjera, renditje e kundërt me atë të erërave veç e veç (paradoksi i Simpson-it): Brain Method ka normë 30.4% dhe 45.0% vende kritike, ndërsa Deep Nesting ka 2.1% dhe 2.5%.</w:t>
      </w:r>
      <w:r>
        <w:t xml:space="preserve"> Prandaj tabela nuk bashkohet. Brenda çdo niveli ashpërsie, arsyet e refuzimit kanë këtë përbërje (Tabela 17; Figura 9):</w:t>
      </w:r>
    </w:p>
    <w:p w14:paraId="2B13C23F" w14:textId="77777777" w:rsidR="00915561" w:rsidRDefault="00763756">
      <w:pPr>
        <w:keepNext/>
        <w:spacing w:line="240" w:lineRule="auto"/>
        <w:jc w:val="center"/>
      </w:pPr>
      <w:r>
        <w:rPr>
          <w:sz w:val="22"/>
        </w:rPr>
        <w:lastRenderedPageBreak/>
        <w:t>Tabela 17. Përbërja e arsyeve të refuzimit brenda çdo niveli</w:t>
      </w:r>
    </w:p>
    <w:tbl>
      <w:tblPr>
        <w:tblStyle w:val="TableGrid"/>
        <w:tblW w:w="0" w:type="auto"/>
        <w:tblLook w:val="04A0" w:firstRow="1" w:lastRow="0" w:firstColumn="1" w:lastColumn="0" w:noHBand="0" w:noVBand="1"/>
      </w:tblPr>
      <w:tblGrid>
        <w:gridCol w:w="2207"/>
        <w:gridCol w:w="2207"/>
        <w:gridCol w:w="2207"/>
        <w:gridCol w:w="2207"/>
      </w:tblGrid>
      <w:tr w:rsidR="00915561" w14:paraId="09438201" w14:textId="77777777">
        <w:tc>
          <w:tcPr>
            <w:tcW w:w="2209" w:type="dxa"/>
          </w:tcPr>
          <w:p w14:paraId="300FA628" w14:textId="77777777" w:rsidR="00915561" w:rsidRDefault="00763756">
            <w:pPr>
              <w:spacing w:line="240" w:lineRule="auto"/>
              <w:jc w:val="left"/>
            </w:pPr>
            <w:r>
              <w:rPr>
                <w:b/>
                <w:sz w:val="22"/>
              </w:rPr>
              <w:t>Arsyeja</w:t>
            </w:r>
          </w:p>
        </w:tc>
        <w:tc>
          <w:tcPr>
            <w:tcW w:w="2209" w:type="dxa"/>
          </w:tcPr>
          <w:p w14:paraId="63661A01" w14:textId="77777777" w:rsidR="00915561" w:rsidRDefault="00763756">
            <w:pPr>
              <w:spacing w:line="240" w:lineRule="auto"/>
              <w:jc w:val="left"/>
            </w:pPr>
            <w:r>
              <w:rPr>
                <w:b/>
                <w:sz w:val="22"/>
              </w:rPr>
              <w:t>minor</w:t>
            </w:r>
          </w:p>
        </w:tc>
        <w:tc>
          <w:tcPr>
            <w:tcW w:w="2209" w:type="dxa"/>
          </w:tcPr>
          <w:p w14:paraId="5F009185" w14:textId="77777777" w:rsidR="00915561" w:rsidRDefault="00763756">
            <w:pPr>
              <w:spacing w:line="240" w:lineRule="auto"/>
              <w:jc w:val="left"/>
            </w:pPr>
            <w:r>
              <w:rPr>
                <w:b/>
                <w:sz w:val="22"/>
              </w:rPr>
              <w:t>major</w:t>
            </w:r>
          </w:p>
        </w:tc>
        <w:tc>
          <w:tcPr>
            <w:tcW w:w="2209" w:type="dxa"/>
          </w:tcPr>
          <w:p w14:paraId="33DB9081" w14:textId="77777777" w:rsidR="00915561" w:rsidRDefault="00763756">
            <w:pPr>
              <w:spacing w:line="240" w:lineRule="auto"/>
              <w:jc w:val="left"/>
            </w:pPr>
            <w:r>
              <w:rPr>
                <w:b/>
                <w:sz w:val="22"/>
              </w:rPr>
              <w:t>critical</w:t>
            </w:r>
          </w:p>
        </w:tc>
      </w:tr>
      <w:tr w:rsidR="00915561" w14:paraId="34193B4B" w14:textId="77777777">
        <w:tc>
          <w:tcPr>
            <w:tcW w:w="2209" w:type="dxa"/>
          </w:tcPr>
          <w:p w14:paraId="7DDF0B5E" w14:textId="77777777" w:rsidR="00915561" w:rsidRDefault="00763756">
            <w:pPr>
              <w:spacing w:line="240" w:lineRule="auto"/>
              <w:jc w:val="left"/>
            </w:pPr>
            <w:r>
              <w:rPr>
                <w:sz w:val="22"/>
              </w:rPr>
              <w:t>forma e kodit nuk përputhet</w:t>
            </w:r>
          </w:p>
        </w:tc>
        <w:tc>
          <w:tcPr>
            <w:tcW w:w="2209" w:type="dxa"/>
          </w:tcPr>
          <w:p w14:paraId="70C41F63" w14:textId="77777777" w:rsidR="00915561" w:rsidRDefault="00763756">
            <w:pPr>
              <w:spacing w:line="240" w:lineRule="auto"/>
              <w:jc w:val="left"/>
            </w:pPr>
            <w:r>
              <w:rPr>
                <w:sz w:val="22"/>
              </w:rPr>
              <w:t>75%</w:t>
            </w:r>
          </w:p>
        </w:tc>
        <w:tc>
          <w:tcPr>
            <w:tcW w:w="2209" w:type="dxa"/>
          </w:tcPr>
          <w:p w14:paraId="2EF51E1D" w14:textId="77777777" w:rsidR="00915561" w:rsidRDefault="00763756">
            <w:pPr>
              <w:spacing w:line="240" w:lineRule="auto"/>
              <w:jc w:val="left"/>
            </w:pPr>
            <w:r>
              <w:rPr>
                <w:sz w:val="22"/>
              </w:rPr>
              <w:t>56%</w:t>
            </w:r>
          </w:p>
        </w:tc>
        <w:tc>
          <w:tcPr>
            <w:tcW w:w="2209" w:type="dxa"/>
          </w:tcPr>
          <w:p w14:paraId="0C910FD6" w14:textId="77777777" w:rsidR="00915561" w:rsidRDefault="00763756">
            <w:pPr>
              <w:spacing w:line="240" w:lineRule="auto"/>
              <w:jc w:val="left"/>
            </w:pPr>
            <w:r>
              <w:rPr>
                <w:sz w:val="22"/>
              </w:rPr>
              <w:t>19%</w:t>
            </w:r>
          </w:p>
        </w:tc>
      </w:tr>
      <w:tr w:rsidR="00915561" w14:paraId="246ED804" w14:textId="77777777">
        <w:tc>
          <w:tcPr>
            <w:tcW w:w="2209" w:type="dxa"/>
          </w:tcPr>
          <w:p w14:paraId="470468B7" w14:textId="77777777" w:rsidR="00915561" w:rsidRDefault="00763756">
            <w:pPr>
              <w:spacing w:line="240" w:lineRule="auto"/>
              <w:jc w:val="left"/>
            </w:pPr>
            <w:r>
              <w:rPr>
                <w:sz w:val="22"/>
              </w:rPr>
              <w:t>rrjedha e kontrollit del nga blloku</w:t>
            </w:r>
          </w:p>
        </w:tc>
        <w:tc>
          <w:tcPr>
            <w:tcW w:w="2209" w:type="dxa"/>
          </w:tcPr>
          <w:p w14:paraId="0F31FE5D" w14:textId="77777777" w:rsidR="00915561" w:rsidRDefault="00763756">
            <w:pPr>
              <w:spacing w:line="240" w:lineRule="auto"/>
              <w:jc w:val="left"/>
            </w:pPr>
            <w:r>
              <w:rPr>
                <w:sz w:val="22"/>
              </w:rPr>
              <w:t>19%</w:t>
            </w:r>
          </w:p>
        </w:tc>
        <w:tc>
          <w:tcPr>
            <w:tcW w:w="2209" w:type="dxa"/>
          </w:tcPr>
          <w:p w14:paraId="0BF7ED03" w14:textId="77777777" w:rsidR="00915561" w:rsidRDefault="00763756">
            <w:pPr>
              <w:spacing w:line="240" w:lineRule="auto"/>
              <w:jc w:val="left"/>
            </w:pPr>
            <w:r>
              <w:rPr>
                <w:sz w:val="22"/>
              </w:rPr>
              <w:t>34%</w:t>
            </w:r>
          </w:p>
        </w:tc>
        <w:tc>
          <w:tcPr>
            <w:tcW w:w="2209" w:type="dxa"/>
          </w:tcPr>
          <w:p w14:paraId="414C3A8C" w14:textId="77777777" w:rsidR="00915561" w:rsidRDefault="00763756">
            <w:pPr>
              <w:spacing w:line="240" w:lineRule="auto"/>
              <w:jc w:val="left"/>
            </w:pPr>
            <w:r>
              <w:rPr>
                <w:sz w:val="22"/>
              </w:rPr>
              <w:t>69%</w:t>
            </w:r>
          </w:p>
        </w:tc>
      </w:tr>
      <w:tr w:rsidR="00915561" w14:paraId="5BD1DA0F" w14:textId="77777777">
        <w:tc>
          <w:tcPr>
            <w:tcW w:w="2209" w:type="dxa"/>
          </w:tcPr>
          <w:p w14:paraId="4B61CC0C" w14:textId="77777777" w:rsidR="00915561" w:rsidRDefault="00763756">
            <w:pPr>
              <w:spacing w:line="240" w:lineRule="auto"/>
              <w:jc w:val="left"/>
            </w:pPr>
            <w:r>
              <w:rPr>
                <w:sz w:val="22"/>
              </w:rPr>
              <w:t>vlerë e pacaktuar me siguri</w:t>
            </w:r>
          </w:p>
        </w:tc>
        <w:tc>
          <w:tcPr>
            <w:tcW w:w="2209" w:type="dxa"/>
          </w:tcPr>
          <w:p w14:paraId="01DDC3DA" w14:textId="77777777" w:rsidR="00915561" w:rsidRDefault="00763756">
            <w:pPr>
              <w:spacing w:line="240" w:lineRule="auto"/>
              <w:jc w:val="left"/>
            </w:pPr>
            <w:r>
              <w:rPr>
                <w:sz w:val="22"/>
              </w:rPr>
              <w:t>4%</w:t>
            </w:r>
          </w:p>
        </w:tc>
        <w:tc>
          <w:tcPr>
            <w:tcW w:w="2209" w:type="dxa"/>
          </w:tcPr>
          <w:p w14:paraId="33AF2D5B" w14:textId="77777777" w:rsidR="00915561" w:rsidRDefault="00763756">
            <w:pPr>
              <w:spacing w:line="240" w:lineRule="auto"/>
              <w:jc w:val="left"/>
            </w:pPr>
            <w:r>
              <w:rPr>
                <w:sz w:val="22"/>
              </w:rPr>
              <w:t>6%</w:t>
            </w:r>
          </w:p>
        </w:tc>
        <w:tc>
          <w:tcPr>
            <w:tcW w:w="2209" w:type="dxa"/>
          </w:tcPr>
          <w:p w14:paraId="626BC783" w14:textId="77777777" w:rsidR="00915561" w:rsidRDefault="00763756">
            <w:pPr>
              <w:spacing w:line="240" w:lineRule="auto"/>
              <w:jc w:val="left"/>
            </w:pPr>
            <w:r>
              <w:rPr>
                <w:sz w:val="22"/>
              </w:rPr>
              <w:t>6%</w:t>
            </w:r>
          </w:p>
        </w:tc>
      </w:tr>
      <w:tr w:rsidR="00915561" w14:paraId="51B5EA54" w14:textId="77777777">
        <w:tc>
          <w:tcPr>
            <w:tcW w:w="2209" w:type="dxa"/>
          </w:tcPr>
          <w:p w14:paraId="1CA759C0" w14:textId="77777777" w:rsidR="00915561" w:rsidRDefault="00763756">
            <w:pPr>
              <w:spacing w:line="240" w:lineRule="auto"/>
              <w:jc w:val="left"/>
            </w:pPr>
            <w:r>
              <w:rPr>
                <w:sz w:val="22"/>
              </w:rPr>
              <w:t>më shumë se një vlerë dalëse</w:t>
            </w:r>
          </w:p>
        </w:tc>
        <w:tc>
          <w:tcPr>
            <w:tcW w:w="2209" w:type="dxa"/>
          </w:tcPr>
          <w:p w14:paraId="5B2AEE98" w14:textId="77777777" w:rsidR="00915561" w:rsidRDefault="00763756">
            <w:pPr>
              <w:spacing w:line="240" w:lineRule="auto"/>
              <w:jc w:val="left"/>
            </w:pPr>
            <w:r>
              <w:rPr>
                <w:sz w:val="22"/>
              </w:rPr>
              <w:t>2%</w:t>
            </w:r>
          </w:p>
        </w:tc>
        <w:tc>
          <w:tcPr>
            <w:tcW w:w="2209" w:type="dxa"/>
          </w:tcPr>
          <w:p w14:paraId="191020E0" w14:textId="77777777" w:rsidR="00915561" w:rsidRDefault="00763756">
            <w:pPr>
              <w:spacing w:line="240" w:lineRule="auto"/>
              <w:jc w:val="left"/>
            </w:pPr>
            <w:r>
              <w:rPr>
                <w:sz w:val="22"/>
              </w:rPr>
              <w:t>3%</w:t>
            </w:r>
          </w:p>
        </w:tc>
        <w:tc>
          <w:tcPr>
            <w:tcW w:w="2209" w:type="dxa"/>
          </w:tcPr>
          <w:p w14:paraId="1AC9FB2F" w14:textId="77777777" w:rsidR="00915561" w:rsidRDefault="00763756">
            <w:pPr>
              <w:spacing w:line="240" w:lineRule="auto"/>
              <w:jc w:val="left"/>
            </w:pPr>
            <w:r>
              <w:rPr>
                <w:sz w:val="22"/>
              </w:rPr>
              <w:t>6%</w:t>
            </w:r>
          </w:p>
        </w:tc>
      </w:tr>
      <w:tr w:rsidR="00915561" w14:paraId="36E52F90" w14:textId="77777777">
        <w:tc>
          <w:tcPr>
            <w:tcW w:w="2209" w:type="dxa"/>
          </w:tcPr>
          <w:p w14:paraId="4AEB7175" w14:textId="77777777" w:rsidR="00915561" w:rsidRDefault="00763756">
            <w:pPr>
              <w:spacing w:line="240" w:lineRule="auto"/>
              <w:jc w:val="left"/>
            </w:pPr>
            <w:r>
              <w:rPr>
                <w:sz w:val="22"/>
              </w:rPr>
              <w:t>mbingarkesë e paqartë</w:t>
            </w:r>
          </w:p>
        </w:tc>
        <w:tc>
          <w:tcPr>
            <w:tcW w:w="2209" w:type="dxa"/>
          </w:tcPr>
          <w:p w14:paraId="456C6048" w14:textId="77777777" w:rsidR="00915561" w:rsidRDefault="00763756">
            <w:pPr>
              <w:spacing w:line="240" w:lineRule="auto"/>
              <w:jc w:val="left"/>
            </w:pPr>
            <w:r>
              <w:rPr>
                <w:sz w:val="22"/>
              </w:rPr>
              <w:t>1%</w:t>
            </w:r>
          </w:p>
        </w:tc>
        <w:tc>
          <w:tcPr>
            <w:tcW w:w="2209" w:type="dxa"/>
          </w:tcPr>
          <w:p w14:paraId="69B68EA2" w14:textId="77777777" w:rsidR="00915561" w:rsidRDefault="00763756">
            <w:pPr>
              <w:spacing w:line="240" w:lineRule="auto"/>
              <w:jc w:val="left"/>
            </w:pPr>
            <w:r>
              <w:rPr>
                <w:sz w:val="22"/>
              </w:rPr>
              <w:t>0%</w:t>
            </w:r>
          </w:p>
        </w:tc>
        <w:tc>
          <w:tcPr>
            <w:tcW w:w="2209" w:type="dxa"/>
          </w:tcPr>
          <w:p w14:paraId="1B8ACCF2" w14:textId="77777777" w:rsidR="00915561" w:rsidRDefault="00763756">
            <w:pPr>
              <w:spacing w:line="240" w:lineRule="auto"/>
              <w:jc w:val="left"/>
            </w:pPr>
            <w:r>
              <w:rPr>
                <w:sz w:val="22"/>
              </w:rPr>
              <w:t>0%</w:t>
            </w:r>
          </w:p>
        </w:tc>
      </w:tr>
      <w:tr w:rsidR="00915561" w14:paraId="51D69D67" w14:textId="77777777">
        <w:tc>
          <w:tcPr>
            <w:tcW w:w="2209" w:type="dxa"/>
          </w:tcPr>
          <w:p w14:paraId="115E8460" w14:textId="77777777" w:rsidR="00915561" w:rsidRDefault="00763756">
            <w:pPr>
              <w:spacing w:line="240" w:lineRule="auto"/>
              <w:jc w:val="left"/>
            </w:pPr>
            <w:r>
              <w:rPr>
                <w:sz w:val="22"/>
              </w:rPr>
              <w:t>emër i pazgjidhur</w:t>
            </w:r>
          </w:p>
        </w:tc>
        <w:tc>
          <w:tcPr>
            <w:tcW w:w="2209" w:type="dxa"/>
          </w:tcPr>
          <w:p w14:paraId="72092147" w14:textId="77777777" w:rsidR="00915561" w:rsidRDefault="00763756">
            <w:pPr>
              <w:spacing w:line="240" w:lineRule="auto"/>
              <w:jc w:val="left"/>
            </w:pPr>
            <w:r>
              <w:rPr>
                <w:sz w:val="22"/>
              </w:rPr>
              <w:t>0%</w:t>
            </w:r>
          </w:p>
        </w:tc>
        <w:tc>
          <w:tcPr>
            <w:tcW w:w="2209" w:type="dxa"/>
          </w:tcPr>
          <w:p w14:paraId="634E88CB" w14:textId="77777777" w:rsidR="00915561" w:rsidRDefault="00763756">
            <w:pPr>
              <w:spacing w:line="240" w:lineRule="auto"/>
              <w:jc w:val="left"/>
            </w:pPr>
            <w:r>
              <w:rPr>
                <w:sz w:val="22"/>
              </w:rPr>
              <w:t>0%</w:t>
            </w:r>
          </w:p>
        </w:tc>
        <w:tc>
          <w:tcPr>
            <w:tcW w:w="2209" w:type="dxa"/>
          </w:tcPr>
          <w:p w14:paraId="56E2B214" w14:textId="77777777" w:rsidR="00915561" w:rsidRDefault="00763756">
            <w:pPr>
              <w:spacing w:line="240" w:lineRule="auto"/>
              <w:jc w:val="left"/>
            </w:pPr>
            <w:r>
              <w:rPr>
                <w:sz w:val="22"/>
              </w:rPr>
              <w:t>0%</w:t>
            </w:r>
          </w:p>
        </w:tc>
      </w:tr>
    </w:tbl>
    <w:p w14:paraId="31616717" w14:textId="77777777" w:rsidR="00915561" w:rsidRDefault="00915561">
      <w:pPr>
        <w:spacing w:after="0" w:line="240" w:lineRule="auto"/>
      </w:pPr>
    </w:p>
    <w:p w14:paraId="00BC9BB3" w14:textId="77777777" w:rsidR="00915561" w:rsidRDefault="00763756">
      <w:pPr>
        <w:keepNext/>
        <w:jc w:val="center"/>
      </w:pPr>
      <w:r>
        <w:rPr>
          <w:noProof/>
        </w:rPr>
        <w:drawing>
          <wp:inline distT="0" distB="0" distL="0" distR="0" wp14:anchorId="7EA9562F" wp14:editId="415C49A7">
            <wp:extent cx="5120640" cy="27068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uzimet_sipas_ashpersise.png"/>
                    <pic:cNvPicPr/>
                  </pic:nvPicPr>
                  <pic:blipFill>
                    <a:blip r:embed="rId19"/>
                    <a:stretch>
                      <a:fillRect/>
                    </a:stretch>
                  </pic:blipFill>
                  <pic:spPr>
                    <a:xfrm>
                      <a:off x="0" y="0"/>
                      <a:ext cx="5120640" cy="2706886"/>
                    </a:xfrm>
                    <a:prstGeom prst="rect">
                      <a:avLst/>
                    </a:prstGeom>
                  </pic:spPr>
                </pic:pic>
              </a:graphicData>
            </a:graphic>
          </wp:inline>
        </w:drawing>
      </w:r>
    </w:p>
    <w:p w14:paraId="5EADDA4C" w14:textId="77777777" w:rsidR="00915561" w:rsidRDefault="00763756">
      <w:pPr>
        <w:spacing w:line="240" w:lineRule="auto"/>
        <w:jc w:val="center"/>
      </w:pPr>
      <w:r>
        <w:rPr>
          <w:sz w:val="22"/>
        </w:rPr>
        <w:t xml:space="preserve">Figura 9. Dy arsyet kryesore të refuzimit sipas nivelit të </w:t>
      </w:r>
      <w:r>
        <w:rPr>
          <w:sz w:val="22"/>
        </w:rPr>
        <w:t>ashpërsisë</w:t>
      </w:r>
    </w:p>
    <w:p w14:paraId="4E9C7F42" w14:textId="77777777" w:rsidR="00915561" w:rsidRDefault="00763756">
      <w:pPr>
        <w:ind w:firstLine="360"/>
      </w:pPr>
      <w:r>
        <w:t>Nga niveli minor te critical, pjesa e refuzimeve për formën e kodit kalon nga 75% në 19%, ndërsa ajo për rrjedhën e kontrollit nga 19% në 69%.</w:t>
      </w:r>
    </w:p>
    <w:p w14:paraId="64CAF0A0" w14:textId="77777777" w:rsidR="00915561" w:rsidRDefault="00763756">
      <w:pPr>
        <w:ind w:firstLine="360"/>
      </w:pPr>
      <w:r>
        <w:t>Të njëjtat hapa, të ndarë sipas transformimit, japin këto vlera. Përqindja e të transformuarave llogar</w:t>
      </w:r>
      <w:r>
        <w:t>itet mbi vendet, dy kolonat pasuese mbi të transformuarat, dhe kolona e fundit vjen nga mostra e lexuar më sipër (Tabela 18):</w:t>
      </w:r>
    </w:p>
    <w:p w14:paraId="587E084F" w14:textId="77777777" w:rsidR="00915561" w:rsidRDefault="00763756">
      <w:pPr>
        <w:keepNext/>
        <w:spacing w:line="240" w:lineRule="auto"/>
        <w:jc w:val="center"/>
      </w:pPr>
      <w:r>
        <w:rPr>
          <w:sz w:val="22"/>
        </w:rPr>
        <w:lastRenderedPageBreak/>
        <w:t>Tabela 18. Rezultati i refaktorimit sipas transformimit</w:t>
      </w:r>
    </w:p>
    <w:tbl>
      <w:tblPr>
        <w:tblStyle w:val="TableGrid"/>
        <w:tblW w:w="0" w:type="auto"/>
        <w:tblLook w:val="04A0" w:firstRow="1" w:lastRow="0" w:firstColumn="1" w:lastColumn="0" w:noHBand="0" w:noVBand="1"/>
      </w:tblPr>
      <w:tblGrid>
        <w:gridCol w:w="1549"/>
        <w:gridCol w:w="1383"/>
        <w:gridCol w:w="1610"/>
        <w:gridCol w:w="1413"/>
        <w:gridCol w:w="1413"/>
        <w:gridCol w:w="1460"/>
      </w:tblGrid>
      <w:tr w:rsidR="00915561" w14:paraId="122DBE94" w14:textId="77777777">
        <w:tc>
          <w:tcPr>
            <w:tcW w:w="1473" w:type="dxa"/>
          </w:tcPr>
          <w:p w14:paraId="7611A4E6" w14:textId="77777777" w:rsidR="00915561" w:rsidRDefault="00763756">
            <w:pPr>
              <w:spacing w:line="240" w:lineRule="auto"/>
              <w:jc w:val="left"/>
            </w:pPr>
            <w:r>
              <w:rPr>
                <w:b/>
                <w:sz w:val="22"/>
              </w:rPr>
              <w:t>Transformimi</w:t>
            </w:r>
          </w:p>
        </w:tc>
        <w:tc>
          <w:tcPr>
            <w:tcW w:w="1473" w:type="dxa"/>
          </w:tcPr>
          <w:p w14:paraId="1DF00278" w14:textId="77777777" w:rsidR="00915561" w:rsidRDefault="00763756">
            <w:pPr>
              <w:spacing w:line="240" w:lineRule="auto"/>
              <w:jc w:val="left"/>
            </w:pPr>
            <w:r>
              <w:rPr>
                <w:b/>
                <w:sz w:val="22"/>
              </w:rPr>
              <w:t>Vende</w:t>
            </w:r>
          </w:p>
        </w:tc>
        <w:tc>
          <w:tcPr>
            <w:tcW w:w="1473" w:type="dxa"/>
          </w:tcPr>
          <w:p w14:paraId="1B9B7343" w14:textId="77777777" w:rsidR="00915561" w:rsidRDefault="00763756">
            <w:pPr>
              <w:spacing w:line="240" w:lineRule="auto"/>
              <w:jc w:val="left"/>
            </w:pPr>
            <w:r>
              <w:rPr>
                <w:b/>
                <w:sz w:val="22"/>
              </w:rPr>
              <w:t>Të transformuara</w:t>
            </w:r>
          </w:p>
        </w:tc>
        <w:tc>
          <w:tcPr>
            <w:tcW w:w="1473" w:type="dxa"/>
          </w:tcPr>
          <w:p w14:paraId="35A197A0" w14:textId="77777777" w:rsidR="00915561" w:rsidRDefault="00763756">
            <w:pPr>
              <w:spacing w:line="240" w:lineRule="auto"/>
              <w:jc w:val="left"/>
            </w:pPr>
            <w:r>
              <w:rPr>
                <w:b/>
                <w:sz w:val="22"/>
              </w:rPr>
              <w:t>Pa gabim të ri</w:t>
            </w:r>
          </w:p>
        </w:tc>
        <w:tc>
          <w:tcPr>
            <w:tcW w:w="1473" w:type="dxa"/>
          </w:tcPr>
          <w:p w14:paraId="13429724" w14:textId="77777777" w:rsidR="00915561" w:rsidRDefault="00763756">
            <w:pPr>
              <w:spacing w:line="240" w:lineRule="auto"/>
              <w:jc w:val="left"/>
            </w:pPr>
            <w:r>
              <w:rPr>
                <w:b/>
                <w:sz w:val="22"/>
              </w:rPr>
              <w:t>Era u hoq</w:t>
            </w:r>
          </w:p>
        </w:tc>
        <w:tc>
          <w:tcPr>
            <w:tcW w:w="1473" w:type="dxa"/>
          </w:tcPr>
          <w:p w14:paraId="7CACF486" w14:textId="77777777" w:rsidR="00915561" w:rsidRDefault="00763756">
            <w:pPr>
              <w:spacing w:line="240" w:lineRule="auto"/>
              <w:jc w:val="left"/>
            </w:pPr>
            <w:r>
              <w:rPr>
                <w:b/>
                <w:sz w:val="22"/>
              </w:rPr>
              <w:t xml:space="preserve">Të </w:t>
            </w:r>
            <w:r>
              <w:rPr>
                <w:b/>
                <w:sz w:val="22"/>
              </w:rPr>
              <w:t>pranueshme (mostra)</w:t>
            </w:r>
          </w:p>
        </w:tc>
      </w:tr>
      <w:tr w:rsidR="00915561" w14:paraId="6B082B32" w14:textId="77777777">
        <w:tc>
          <w:tcPr>
            <w:tcW w:w="1473" w:type="dxa"/>
          </w:tcPr>
          <w:p w14:paraId="7FF4FE04" w14:textId="77777777" w:rsidR="00915561" w:rsidRDefault="00763756">
            <w:pPr>
              <w:spacing w:line="240" w:lineRule="auto"/>
              <w:jc w:val="left"/>
            </w:pPr>
            <w:r>
              <w:rPr>
                <w:sz w:val="22"/>
              </w:rPr>
              <w:t>Extract Method</w:t>
            </w:r>
          </w:p>
        </w:tc>
        <w:tc>
          <w:tcPr>
            <w:tcW w:w="1473" w:type="dxa"/>
          </w:tcPr>
          <w:p w14:paraId="74C1DFE1" w14:textId="77777777" w:rsidR="00915561" w:rsidRDefault="00763756">
            <w:pPr>
              <w:spacing w:line="240" w:lineRule="auto"/>
              <w:jc w:val="left"/>
            </w:pPr>
            <w:r>
              <w:rPr>
                <w:sz w:val="22"/>
              </w:rPr>
              <w:t>10 115</w:t>
            </w:r>
          </w:p>
        </w:tc>
        <w:tc>
          <w:tcPr>
            <w:tcW w:w="1473" w:type="dxa"/>
          </w:tcPr>
          <w:p w14:paraId="4CB6A177" w14:textId="77777777" w:rsidR="00915561" w:rsidRDefault="00763756">
            <w:pPr>
              <w:spacing w:line="240" w:lineRule="auto"/>
              <w:jc w:val="left"/>
            </w:pPr>
            <w:r>
              <w:rPr>
                <w:sz w:val="22"/>
              </w:rPr>
              <w:t>3298 (32.6%)</w:t>
            </w:r>
          </w:p>
        </w:tc>
        <w:tc>
          <w:tcPr>
            <w:tcW w:w="1473" w:type="dxa"/>
          </w:tcPr>
          <w:p w14:paraId="155D2D45" w14:textId="77777777" w:rsidR="00915561" w:rsidRDefault="00763756">
            <w:pPr>
              <w:spacing w:line="240" w:lineRule="auto"/>
              <w:jc w:val="left"/>
            </w:pPr>
            <w:r>
              <w:rPr>
                <w:sz w:val="22"/>
              </w:rPr>
              <w:t>3239 (98.2%)</w:t>
            </w:r>
          </w:p>
        </w:tc>
        <w:tc>
          <w:tcPr>
            <w:tcW w:w="1473" w:type="dxa"/>
          </w:tcPr>
          <w:p w14:paraId="329E7E25" w14:textId="77777777" w:rsidR="00915561" w:rsidRDefault="00763756">
            <w:pPr>
              <w:spacing w:line="240" w:lineRule="auto"/>
              <w:jc w:val="left"/>
            </w:pPr>
            <w:r>
              <w:rPr>
                <w:sz w:val="22"/>
              </w:rPr>
              <w:t>2087 (63.3%)</w:t>
            </w:r>
          </w:p>
        </w:tc>
        <w:tc>
          <w:tcPr>
            <w:tcW w:w="1473" w:type="dxa"/>
          </w:tcPr>
          <w:p w14:paraId="055A0F43" w14:textId="77777777" w:rsidR="00915561" w:rsidRDefault="00763756">
            <w:pPr>
              <w:spacing w:line="240" w:lineRule="auto"/>
              <w:jc w:val="left"/>
            </w:pPr>
            <w:r>
              <w:rPr>
                <w:sz w:val="22"/>
              </w:rPr>
              <w:t>65%</w:t>
            </w:r>
          </w:p>
        </w:tc>
      </w:tr>
      <w:tr w:rsidR="00915561" w14:paraId="54FB4739" w14:textId="77777777">
        <w:tc>
          <w:tcPr>
            <w:tcW w:w="1473" w:type="dxa"/>
          </w:tcPr>
          <w:p w14:paraId="336DFD4C" w14:textId="77777777" w:rsidR="00915561" w:rsidRDefault="00763756">
            <w:pPr>
              <w:spacing w:line="240" w:lineRule="auto"/>
              <w:jc w:val="left"/>
            </w:pPr>
            <w:r>
              <w:rPr>
                <w:sz w:val="22"/>
              </w:rPr>
              <w:t>Introduce Parameter Object</w:t>
            </w:r>
          </w:p>
        </w:tc>
        <w:tc>
          <w:tcPr>
            <w:tcW w:w="1473" w:type="dxa"/>
          </w:tcPr>
          <w:p w14:paraId="1D9B2840" w14:textId="77777777" w:rsidR="00915561" w:rsidRDefault="00763756">
            <w:pPr>
              <w:spacing w:line="240" w:lineRule="auto"/>
              <w:jc w:val="left"/>
            </w:pPr>
            <w:r>
              <w:rPr>
                <w:sz w:val="22"/>
              </w:rPr>
              <w:t>1842</w:t>
            </w:r>
          </w:p>
        </w:tc>
        <w:tc>
          <w:tcPr>
            <w:tcW w:w="1473" w:type="dxa"/>
          </w:tcPr>
          <w:p w14:paraId="6463D858" w14:textId="77777777" w:rsidR="00915561" w:rsidRDefault="00763756">
            <w:pPr>
              <w:spacing w:line="240" w:lineRule="auto"/>
              <w:jc w:val="left"/>
            </w:pPr>
            <w:r>
              <w:rPr>
                <w:sz w:val="22"/>
              </w:rPr>
              <w:t>155 (8.4%)</w:t>
            </w:r>
          </w:p>
        </w:tc>
        <w:tc>
          <w:tcPr>
            <w:tcW w:w="1473" w:type="dxa"/>
          </w:tcPr>
          <w:p w14:paraId="656F918A" w14:textId="77777777" w:rsidR="00915561" w:rsidRDefault="00763756">
            <w:pPr>
              <w:spacing w:line="240" w:lineRule="auto"/>
              <w:jc w:val="left"/>
            </w:pPr>
            <w:r>
              <w:rPr>
                <w:sz w:val="22"/>
              </w:rPr>
              <w:t>153 (98.7%)</w:t>
            </w:r>
          </w:p>
        </w:tc>
        <w:tc>
          <w:tcPr>
            <w:tcW w:w="1473" w:type="dxa"/>
          </w:tcPr>
          <w:p w14:paraId="042F58B7" w14:textId="77777777" w:rsidR="00915561" w:rsidRDefault="00763756">
            <w:pPr>
              <w:spacing w:line="240" w:lineRule="auto"/>
              <w:jc w:val="left"/>
            </w:pPr>
            <w:r>
              <w:rPr>
                <w:sz w:val="22"/>
              </w:rPr>
              <w:t>155 (100.0%)</w:t>
            </w:r>
          </w:p>
        </w:tc>
        <w:tc>
          <w:tcPr>
            <w:tcW w:w="1473" w:type="dxa"/>
          </w:tcPr>
          <w:p w14:paraId="276B2871" w14:textId="77777777" w:rsidR="00915561" w:rsidRDefault="00763756">
            <w:pPr>
              <w:spacing w:line="240" w:lineRule="auto"/>
              <w:jc w:val="left"/>
            </w:pPr>
            <w:r>
              <w:rPr>
                <w:sz w:val="22"/>
              </w:rPr>
              <w:t>0%</w:t>
            </w:r>
          </w:p>
        </w:tc>
      </w:tr>
      <w:tr w:rsidR="00915561" w14:paraId="039E0908" w14:textId="77777777">
        <w:tc>
          <w:tcPr>
            <w:tcW w:w="1473" w:type="dxa"/>
          </w:tcPr>
          <w:p w14:paraId="46E83D2F" w14:textId="77777777" w:rsidR="00915561" w:rsidRDefault="00763756">
            <w:pPr>
              <w:spacing w:line="240" w:lineRule="auto"/>
              <w:jc w:val="left"/>
            </w:pPr>
            <w:r>
              <w:rPr>
                <w:sz w:val="22"/>
              </w:rPr>
              <w:t>Replace Nested Conditional with Guard Clauses</w:t>
            </w:r>
          </w:p>
        </w:tc>
        <w:tc>
          <w:tcPr>
            <w:tcW w:w="1473" w:type="dxa"/>
          </w:tcPr>
          <w:p w14:paraId="568007FE" w14:textId="77777777" w:rsidR="00915561" w:rsidRDefault="00763756">
            <w:pPr>
              <w:spacing w:line="240" w:lineRule="auto"/>
              <w:jc w:val="left"/>
            </w:pPr>
            <w:r>
              <w:rPr>
                <w:sz w:val="22"/>
              </w:rPr>
              <w:t>3827</w:t>
            </w:r>
          </w:p>
        </w:tc>
        <w:tc>
          <w:tcPr>
            <w:tcW w:w="1473" w:type="dxa"/>
          </w:tcPr>
          <w:p w14:paraId="08BF85E6" w14:textId="77777777" w:rsidR="00915561" w:rsidRDefault="00763756">
            <w:pPr>
              <w:spacing w:line="240" w:lineRule="auto"/>
              <w:jc w:val="left"/>
            </w:pPr>
            <w:r>
              <w:rPr>
                <w:sz w:val="22"/>
              </w:rPr>
              <w:t>79 (2.1%)</w:t>
            </w:r>
          </w:p>
        </w:tc>
        <w:tc>
          <w:tcPr>
            <w:tcW w:w="1473" w:type="dxa"/>
          </w:tcPr>
          <w:p w14:paraId="36808E3D" w14:textId="77777777" w:rsidR="00915561" w:rsidRDefault="00763756">
            <w:pPr>
              <w:spacing w:line="240" w:lineRule="auto"/>
              <w:jc w:val="left"/>
            </w:pPr>
            <w:r>
              <w:rPr>
                <w:sz w:val="22"/>
              </w:rPr>
              <w:t>79 (100.0%)</w:t>
            </w:r>
          </w:p>
        </w:tc>
        <w:tc>
          <w:tcPr>
            <w:tcW w:w="1473" w:type="dxa"/>
          </w:tcPr>
          <w:p w14:paraId="7CDD9126" w14:textId="77777777" w:rsidR="00915561" w:rsidRDefault="00763756">
            <w:pPr>
              <w:spacing w:line="240" w:lineRule="auto"/>
              <w:jc w:val="left"/>
            </w:pPr>
            <w:r>
              <w:rPr>
                <w:sz w:val="22"/>
              </w:rPr>
              <w:t>45 (57.0%)</w:t>
            </w:r>
          </w:p>
        </w:tc>
        <w:tc>
          <w:tcPr>
            <w:tcW w:w="1473" w:type="dxa"/>
          </w:tcPr>
          <w:p w14:paraId="5B165A96" w14:textId="77777777" w:rsidR="00915561" w:rsidRDefault="00763756">
            <w:pPr>
              <w:spacing w:line="240" w:lineRule="auto"/>
              <w:jc w:val="left"/>
            </w:pPr>
            <w:r>
              <w:rPr>
                <w:sz w:val="22"/>
              </w:rPr>
              <w:t>100%</w:t>
            </w:r>
          </w:p>
        </w:tc>
      </w:tr>
    </w:tbl>
    <w:p w14:paraId="60CD37E5" w14:textId="77777777" w:rsidR="00915561" w:rsidRDefault="00915561">
      <w:pPr>
        <w:spacing w:after="0" w:line="240" w:lineRule="auto"/>
      </w:pPr>
    </w:p>
    <w:p w14:paraId="3BE62AAD" w14:textId="77777777" w:rsidR="00915561" w:rsidRDefault="00763756">
      <w:pPr>
        <w:ind w:firstLine="360"/>
      </w:pPr>
      <w:r>
        <w:t xml:space="preserve">Gjatë ekzekutimit mbi korpus, verifikimi nxori edhe tri defekte në motor që prodhonin kod që nuk kompilon, dhe që testet e shkruara me dorë nuk i kishin kapur: deklarimet brenda një cikli të mëparshëm numëroheshin si të dukshme, kllapat e vargut pas emrit </w:t>
      </w:r>
      <w:r>
        <w:t xml:space="preserve">të variablës nuk hynin në tip, dhe klauzola «throws» nuk bartej te metoda e nxjerrë. Tabelat e këtij nënkapitulli janë dëshmia për PK3: sa shpesh motori vepron, sa shpesh rishkrimi e ruan kompilueshmërinë dhe sa shpesh e heq erën. Për sjelljen e programit </w:t>
      </w:r>
      <w:r>
        <w:t>pas rishkrimit ky kapitull nuk jep shifër.</w:t>
      </w:r>
    </w:p>
    <w:p w14:paraId="08000A90" w14:textId="77777777" w:rsidR="00915561" w:rsidRDefault="00763756">
      <w:pPr>
        <w:pStyle w:val="Heading2"/>
      </w:pPr>
      <w:bookmarkStart w:id="36" w:name="_Toc242803781"/>
      <w:r>
        <w:t>5.5 Ndjeshmëria ndaj pragjeve</w:t>
      </w:r>
      <w:bookmarkEnd w:id="36"/>
    </w:p>
    <w:p w14:paraId="04A1F661" w14:textId="77777777" w:rsidR="00915561" w:rsidRDefault="00763756">
      <w:pPr>
        <w:ind w:firstLine="360"/>
      </w:pPr>
      <w:r>
        <w:t>Me këtë nënkapitull nisin vëzhgimet dytësore. Ai nuk i përgjigjet drejtpërdrejt një pyetjeje, por tregon sa varen shifrat e Nënkapitullit 5.1 nga pragjet e zgjedhura. Secili prag i st</w:t>
      </w:r>
      <w:r>
        <w:t>rategjive u zhvendos veç me faktorët e Nënkapitullit 4.9, ndërsa të tjerët mbetën te vlerat e botuara. Rreshtat renditen sipas amplitudës, pra dallimit mes MCC-së më të lartë dhe më të ulët që jep pragu (Tabela 19; Figura 10):</w:t>
      </w:r>
    </w:p>
    <w:p w14:paraId="5475A654" w14:textId="77777777" w:rsidR="00915561" w:rsidRDefault="00763756">
      <w:pPr>
        <w:keepNext/>
        <w:spacing w:line="240" w:lineRule="auto"/>
        <w:jc w:val="center"/>
      </w:pPr>
      <w:r>
        <w:rPr>
          <w:sz w:val="22"/>
        </w:rPr>
        <w:t>Tabela 19. Sa lëviz MCC-ja ku</w:t>
      </w:r>
      <w:r>
        <w:rPr>
          <w:sz w:val="22"/>
        </w:rPr>
        <w:t>r zhvendoset një prag</w:t>
      </w:r>
    </w:p>
    <w:tbl>
      <w:tblPr>
        <w:tblStyle w:val="TableGrid"/>
        <w:tblW w:w="0" w:type="auto"/>
        <w:tblLook w:val="04A0" w:firstRow="1" w:lastRow="0" w:firstColumn="1" w:lastColumn="0" w:noHBand="0" w:noVBand="1"/>
      </w:tblPr>
      <w:tblGrid>
        <w:gridCol w:w="1526"/>
        <w:gridCol w:w="2697"/>
        <w:gridCol w:w="1512"/>
        <w:gridCol w:w="1475"/>
        <w:gridCol w:w="1618"/>
      </w:tblGrid>
      <w:tr w:rsidR="00915561" w14:paraId="33ACEBCD" w14:textId="77777777">
        <w:tc>
          <w:tcPr>
            <w:tcW w:w="1768" w:type="dxa"/>
          </w:tcPr>
          <w:p w14:paraId="407ABC1B" w14:textId="77777777" w:rsidR="00915561" w:rsidRDefault="00763756">
            <w:pPr>
              <w:spacing w:line="240" w:lineRule="auto"/>
              <w:jc w:val="left"/>
            </w:pPr>
            <w:r>
              <w:rPr>
                <w:b/>
                <w:sz w:val="22"/>
              </w:rPr>
              <w:t>Erë</w:t>
            </w:r>
          </w:p>
        </w:tc>
        <w:tc>
          <w:tcPr>
            <w:tcW w:w="1768" w:type="dxa"/>
          </w:tcPr>
          <w:p w14:paraId="3F8F3E9C" w14:textId="77777777" w:rsidR="00915561" w:rsidRDefault="00763756">
            <w:pPr>
              <w:spacing w:line="240" w:lineRule="auto"/>
              <w:jc w:val="left"/>
            </w:pPr>
            <w:r>
              <w:rPr>
                <w:b/>
                <w:sz w:val="22"/>
              </w:rPr>
              <w:t>Pragu</w:t>
            </w:r>
          </w:p>
        </w:tc>
        <w:tc>
          <w:tcPr>
            <w:tcW w:w="1768" w:type="dxa"/>
          </w:tcPr>
          <w:p w14:paraId="7561C89A" w14:textId="77777777" w:rsidR="00915561" w:rsidRDefault="00763756">
            <w:pPr>
              <w:spacing w:line="240" w:lineRule="auto"/>
              <w:jc w:val="left"/>
            </w:pPr>
            <w:r>
              <w:rPr>
                <w:b/>
                <w:sz w:val="22"/>
              </w:rPr>
              <w:t>Te vlera e botuar</w:t>
            </w:r>
          </w:p>
        </w:tc>
        <w:tc>
          <w:tcPr>
            <w:tcW w:w="1768" w:type="dxa"/>
          </w:tcPr>
          <w:p w14:paraId="4359A54B" w14:textId="77777777" w:rsidR="00915561" w:rsidRDefault="00763756">
            <w:pPr>
              <w:spacing w:line="240" w:lineRule="auto"/>
              <w:jc w:val="left"/>
            </w:pPr>
            <w:r>
              <w:rPr>
                <w:b/>
                <w:sz w:val="22"/>
              </w:rPr>
              <w:t>Brezi</w:t>
            </w:r>
          </w:p>
        </w:tc>
        <w:tc>
          <w:tcPr>
            <w:tcW w:w="1768" w:type="dxa"/>
          </w:tcPr>
          <w:p w14:paraId="61271712" w14:textId="77777777" w:rsidR="00915561" w:rsidRDefault="00763756">
            <w:pPr>
              <w:spacing w:line="240" w:lineRule="auto"/>
              <w:jc w:val="left"/>
            </w:pPr>
            <w:r>
              <w:rPr>
                <w:b/>
                <w:sz w:val="22"/>
              </w:rPr>
              <w:t>Amplituda</w:t>
            </w:r>
          </w:p>
        </w:tc>
      </w:tr>
      <w:tr w:rsidR="00915561" w14:paraId="14F861C8" w14:textId="77777777">
        <w:tc>
          <w:tcPr>
            <w:tcW w:w="1768" w:type="dxa"/>
          </w:tcPr>
          <w:p w14:paraId="0BDEDE49" w14:textId="77777777" w:rsidR="00915561" w:rsidRDefault="00763756">
            <w:pPr>
              <w:spacing w:line="240" w:lineRule="auto"/>
              <w:jc w:val="left"/>
            </w:pPr>
            <w:r>
              <w:rPr>
                <w:sz w:val="22"/>
              </w:rPr>
              <w:t>Long Method</w:t>
            </w:r>
          </w:p>
        </w:tc>
        <w:tc>
          <w:tcPr>
            <w:tcW w:w="1768" w:type="dxa"/>
          </w:tcPr>
          <w:p w14:paraId="00023C96" w14:textId="77777777" w:rsidR="00915561" w:rsidRDefault="00763756">
            <w:pPr>
              <w:spacing w:line="240" w:lineRule="auto"/>
              <w:jc w:val="left"/>
            </w:pPr>
            <w:r>
              <w:rPr>
                <w:sz w:val="22"/>
              </w:rPr>
              <w:t>long_method_loc</w:t>
            </w:r>
          </w:p>
        </w:tc>
        <w:tc>
          <w:tcPr>
            <w:tcW w:w="1768" w:type="dxa"/>
          </w:tcPr>
          <w:p w14:paraId="70DB0475" w14:textId="77777777" w:rsidR="00915561" w:rsidRDefault="00763756">
            <w:pPr>
              <w:spacing w:line="240" w:lineRule="auto"/>
              <w:jc w:val="left"/>
            </w:pPr>
            <w:r>
              <w:rPr>
                <w:sz w:val="22"/>
              </w:rPr>
              <w:t>0.617</w:t>
            </w:r>
          </w:p>
        </w:tc>
        <w:tc>
          <w:tcPr>
            <w:tcW w:w="1768" w:type="dxa"/>
          </w:tcPr>
          <w:p w14:paraId="1D46DEAA" w14:textId="77777777" w:rsidR="00915561" w:rsidRDefault="00763756">
            <w:pPr>
              <w:spacing w:line="240" w:lineRule="auto"/>
              <w:jc w:val="left"/>
            </w:pPr>
            <w:r>
              <w:rPr>
                <w:sz w:val="22"/>
              </w:rPr>
              <w:t>0.341 – 0.724</w:t>
            </w:r>
          </w:p>
        </w:tc>
        <w:tc>
          <w:tcPr>
            <w:tcW w:w="1768" w:type="dxa"/>
          </w:tcPr>
          <w:p w14:paraId="42D8DF39" w14:textId="77777777" w:rsidR="00915561" w:rsidRDefault="00763756">
            <w:pPr>
              <w:spacing w:line="240" w:lineRule="auto"/>
              <w:jc w:val="left"/>
            </w:pPr>
            <w:r>
              <w:rPr>
                <w:sz w:val="22"/>
              </w:rPr>
              <w:t>0.383</w:t>
            </w:r>
          </w:p>
        </w:tc>
      </w:tr>
      <w:tr w:rsidR="00915561" w14:paraId="62B51906" w14:textId="77777777">
        <w:tc>
          <w:tcPr>
            <w:tcW w:w="1768" w:type="dxa"/>
          </w:tcPr>
          <w:p w14:paraId="17CBE17E" w14:textId="77777777" w:rsidR="00915561" w:rsidRDefault="00763756">
            <w:pPr>
              <w:spacing w:line="240" w:lineRule="auto"/>
              <w:jc w:val="left"/>
            </w:pPr>
            <w:r>
              <w:rPr>
                <w:sz w:val="22"/>
              </w:rPr>
              <w:t>Data Class</w:t>
            </w:r>
          </w:p>
        </w:tc>
        <w:tc>
          <w:tcPr>
            <w:tcW w:w="1768" w:type="dxa"/>
          </w:tcPr>
          <w:p w14:paraId="03965C38" w14:textId="77777777" w:rsidR="00915561" w:rsidRDefault="00763756">
            <w:pPr>
              <w:spacing w:line="240" w:lineRule="auto"/>
              <w:jc w:val="left"/>
            </w:pPr>
            <w:r>
              <w:rPr>
                <w:sz w:val="22"/>
              </w:rPr>
              <w:t>data_class_public_members</w:t>
            </w:r>
          </w:p>
        </w:tc>
        <w:tc>
          <w:tcPr>
            <w:tcW w:w="1768" w:type="dxa"/>
          </w:tcPr>
          <w:p w14:paraId="3A5C81B9" w14:textId="77777777" w:rsidR="00915561" w:rsidRDefault="00763756">
            <w:pPr>
              <w:spacing w:line="240" w:lineRule="auto"/>
              <w:jc w:val="left"/>
            </w:pPr>
            <w:r>
              <w:rPr>
                <w:sz w:val="22"/>
              </w:rPr>
              <w:t>0.367</w:t>
            </w:r>
          </w:p>
        </w:tc>
        <w:tc>
          <w:tcPr>
            <w:tcW w:w="1768" w:type="dxa"/>
          </w:tcPr>
          <w:p w14:paraId="09E96496" w14:textId="77777777" w:rsidR="00915561" w:rsidRDefault="00763756">
            <w:pPr>
              <w:spacing w:line="240" w:lineRule="auto"/>
              <w:jc w:val="left"/>
            </w:pPr>
            <w:r>
              <w:rPr>
                <w:sz w:val="22"/>
              </w:rPr>
              <w:t>0.264 – 0.405</w:t>
            </w:r>
          </w:p>
        </w:tc>
        <w:tc>
          <w:tcPr>
            <w:tcW w:w="1768" w:type="dxa"/>
          </w:tcPr>
          <w:p w14:paraId="59C481D1" w14:textId="77777777" w:rsidR="00915561" w:rsidRDefault="00763756">
            <w:pPr>
              <w:spacing w:line="240" w:lineRule="auto"/>
              <w:jc w:val="left"/>
            </w:pPr>
            <w:r>
              <w:rPr>
                <w:sz w:val="22"/>
              </w:rPr>
              <w:t>0.140</w:t>
            </w:r>
          </w:p>
        </w:tc>
      </w:tr>
      <w:tr w:rsidR="00915561" w14:paraId="790B04E6" w14:textId="77777777">
        <w:tc>
          <w:tcPr>
            <w:tcW w:w="1768" w:type="dxa"/>
          </w:tcPr>
          <w:p w14:paraId="588DDCCF" w14:textId="77777777" w:rsidR="00915561" w:rsidRDefault="00763756">
            <w:pPr>
              <w:spacing w:line="240" w:lineRule="auto"/>
              <w:jc w:val="left"/>
            </w:pPr>
            <w:r>
              <w:rPr>
                <w:sz w:val="22"/>
              </w:rPr>
              <w:lastRenderedPageBreak/>
              <w:t>Blob</w:t>
            </w:r>
          </w:p>
        </w:tc>
        <w:tc>
          <w:tcPr>
            <w:tcW w:w="1768" w:type="dxa"/>
          </w:tcPr>
          <w:p w14:paraId="555CE50A" w14:textId="77777777" w:rsidR="00915561" w:rsidRDefault="00763756">
            <w:pPr>
              <w:spacing w:line="240" w:lineRule="auto"/>
              <w:jc w:val="left"/>
            </w:pPr>
            <w:r>
              <w:rPr>
                <w:sz w:val="22"/>
              </w:rPr>
              <w:t>god_class_tcc</w:t>
            </w:r>
          </w:p>
        </w:tc>
        <w:tc>
          <w:tcPr>
            <w:tcW w:w="1768" w:type="dxa"/>
          </w:tcPr>
          <w:p w14:paraId="67CB836D" w14:textId="77777777" w:rsidR="00915561" w:rsidRDefault="00763756">
            <w:pPr>
              <w:spacing w:line="240" w:lineRule="auto"/>
              <w:jc w:val="left"/>
            </w:pPr>
            <w:r>
              <w:rPr>
                <w:sz w:val="22"/>
              </w:rPr>
              <w:t>0.336</w:t>
            </w:r>
          </w:p>
        </w:tc>
        <w:tc>
          <w:tcPr>
            <w:tcW w:w="1768" w:type="dxa"/>
          </w:tcPr>
          <w:p w14:paraId="057DE1CA" w14:textId="77777777" w:rsidR="00915561" w:rsidRDefault="00763756">
            <w:pPr>
              <w:spacing w:line="240" w:lineRule="auto"/>
              <w:jc w:val="left"/>
            </w:pPr>
            <w:r>
              <w:rPr>
                <w:sz w:val="22"/>
              </w:rPr>
              <w:t>0.256 – 0.357</w:t>
            </w:r>
          </w:p>
        </w:tc>
        <w:tc>
          <w:tcPr>
            <w:tcW w:w="1768" w:type="dxa"/>
          </w:tcPr>
          <w:p w14:paraId="494BB928" w14:textId="77777777" w:rsidR="00915561" w:rsidRDefault="00763756">
            <w:pPr>
              <w:spacing w:line="240" w:lineRule="auto"/>
              <w:jc w:val="left"/>
            </w:pPr>
            <w:r>
              <w:rPr>
                <w:sz w:val="22"/>
              </w:rPr>
              <w:t>0.101</w:t>
            </w:r>
          </w:p>
        </w:tc>
      </w:tr>
      <w:tr w:rsidR="00915561" w14:paraId="51978C70" w14:textId="77777777">
        <w:tc>
          <w:tcPr>
            <w:tcW w:w="1768" w:type="dxa"/>
          </w:tcPr>
          <w:p w14:paraId="36C7F5CC" w14:textId="77777777" w:rsidR="00915561" w:rsidRDefault="00763756">
            <w:pPr>
              <w:spacing w:line="240" w:lineRule="auto"/>
              <w:jc w:val="left"/>
            </w:pPr>
            <w:r>
              <w:rPr>
                <w:sz w:val="22"/>
              </w:rPr>
              <w:t>Feature Envy</w:t>
            </w:r>
          </w:p>
        </w:tc>
        <w:tc>
          <w:tcPr>
            <w:tcW w:w="1768" w:type="dxa"/>
          </w:tcPr>
          <w:p w14:paraId="302D71E5" w14:textId="77777777" w:rsidR="00915561" w:rsidRDefault="00763756">
            <w:pPr>
              <w:spacing w:line="240" w:lineRule="auto"/>
              <w:jc w:val="left"/>
            </w:pPr>
            <w:r>
              <w:rPr>
                <w:sz w:val="22"/>
              </w:rPr>
              <w:t>feature_envy_fdp</w:t>
            </w:r>
          </w:p>
        </w:tc>
        <w:tc>
          <w:tcPr>
            <w:tcW w:w="1768" w:type="dxa"/>
          </w:tcPr>
          <w:p w14:paraId="5A772F6A" w14:textId="77777777" w:rsidR="00915561" w:rsidRDefault="00763756">
            <w:pPr>
              <w:spacing w:line="240" w:lineRule="auto"/>
              <w:jc w:val="left"/>
            </w:pPr>
            <w:r>
              <w:rPr>
                <w:sz w:val="22"/>
              </w:rPr>
              <w:t>0.243</w:t>
            </w:r>
          </w:p>
        </w:tc>
        <w:tc>
          <w:tcPr>
            <w:tcW w:w="1768" w:type="dxa"/>
          </w:tcPr>
          <w:p w14:paraId="2962CB74" w14:textId="77777777" w:rsidR="00915561" w:rsidRDefault="00763756">
            <w:pPr>
              <w:spacing w:line="240" w:lineRule="auto"/>
              <w:jc w:val="left"/>
            </w:pPr>
            <w:r>
              <w:rPr>
                <w:sz w:val="22"/>
              </w:rPr>
              <w:t>0.161 – 0.252</w:t>
            </w:r>
          </w:p>
        </w:tc>
        <w:tc>
          <w:tcPr>
            <w:tcW w:w="1768" w:type="dxa"/>
          </w:tcPr>
          <w:p w14:paraId="4E23E1BA" w14:textId="77777777" w:rsidR="00915561" w:rsidRDefault="00763756">
            <w:pPr>
              <w:spacing w:line="240" w:lineRule="auto"/>
              <w:jc w:val="left"/>
            </w:pPr>
            <w:r>
              <w:rPr>
                <w:sz w:val="22"/>
              </w:rPr>
              <w:t>0.091</w:t>
            </w:r>
          </w:p>
        </w:tc>
      </w:tr>
      <w:tr w:rsidR="00915561" w14:paraId="3E3495E9" w14:textId="77777777">
        <w:tc>
          <w:tcPr>
            <w:tcW w:w="1768" w:type="dxa"/>
          </w:tcPr>
          <w:p w14:paraId="3DF385CC" w14:textId="77777777" w:rsidR="00915561" w:rsidRDefault="00763756">
            <w:pPr>
              <w:spacing w:line="240" w:lineRule="auto"/>
              <w:jc w:val="left"/>
            </w:pPr>
            <w:r>
              <w:rPr>
                <w:sz w:val="22"/>
              </w:rPr>
              <w:t>Blob</w:t>
            </w:r>
          </w:p>
        </w:tc>
        <w:tc>
          <w:tcPr>
            <w:tcW w:w="1768" w:type="dxa"/>
          </w:tcPr>
          <w:p w14:paraId="4260A62C" w14:textId="77777777" w:rsidR="00915561" w:rsidRDefault="00763756">
            <w:pPr>
              <w:spacing w:line="240" w:lineRule="auto"/>
              <w:jc w:val="left"/>
            </w:pPr>
            <w:r>
              <w:rPr>
                <w:sz w:val="22"/>
              </w:rPr>
              <w:t>god_class_wmc</w:t>
            </w:r>
          </w:p>
        </w:tc>
        <w:tc>
          <w:tcPr>
            <w:tcW w:w="1768" w:type="dxa"/>
          </w:tcPr>
          <w:p w14:paraId="10D3AF44" w14:textId="77777777" w:rsidR="00915561" w:rsidRDefault="00763756">
            <w:pPr>
              <w:spacing w:line="240" w:lineRule="auto"/>
              <w:jc w:val="left"/>
            </w:pPr>
            <w:r>
              <w:rPr>
                <w:sz w:val="22"/>
              </w:rPr>
              <w:t>0.336</w:t>
            </w:r>
          </w:p>
        </w:tc>
        <w:tc>
          <w:tcPr>
            <w:tcW w:w="1768" w:type="dxa"/>
          </w:tcPr>
          <w:p w14:paraId="23F78FE8" w14:textId="77777777" w:rsidR="00915561" w:rsidRDefault="00763756">
            <w:pPr>
              <w:spacing w:line="240" w:lineRule="auto"/>
              <w:jc w:val="left"/>
            </w:pPr>
            <w:r>
              <w:rPr>
                <w:sz w:val="22"/>
              </w:rPr>
              <w:t>0.269 – 0.353</w:t>
            </w:r>
          </w:p>
        </w:tc>
        <w:tc>
          <w:tcPr>
            <w:tcW w:w="1768" w:type="dxa"/>
          </w:tcPr>
          <w:p w14:paraId="6B5886B4" w14:textId="77777777" w:rsidR="00915561" w:rsidRDefault="00763756">
            <w:pPr>
              <w:spacing w:line="240" w:lineRule="auto"/>
              <w:jc w:val="left"/>
            </w:pPr>
            <w:r>
              <w:rPr>
                <w:sz w:val="22"/>
              </w:rPr>
              <w:t>0.084</w:t>
            </w:r>
          </w:p>
        </w:tc>
      </w:tr>
      <w:tr w:rsidR="00915561" w14:paraId="48D10121" w14:textId="77777777">
        <w:tc>
          <w:tcPr>
            <w:tcW w:w="1768" w:type="dxa"/>
          </w:tcPr>
          <w:p w14:paraId="0267E27E" w14:textId="77777777" w:rsidR="00915561" w:rsidRDefault="00763756">
            <w:pPr>
              <w:spacing w:line="240" w:lineRule="auto"/>
              <w:jc w:val="left"/>
            </w:pPr>
            <w:r>
              <w:rPr>
                <w:sz w:val="22"/>
              </w:rPr>
              <w:t>Feature Envy</w:t>
            </w:r>
          </w:p>
        </w:tc>
        <w:tc>
          <w:tcPr>
            <w:tcW w:w="1768" w:type="dxa"/>
          </w:tcPr>
          <w:p w14:paraId="66689CE4" w14:textId="77777777" w:rsidR="00915561" w:rsidRDefault="00763756">
            <w:pPr>
              <w:spacing w:line="240" w:lineRule="auto"/>
              <w:jc w:val="left"/>
            </w:pPr>
            <w:r>
              <w:rPr>
                <w:sz w:val="22"/>
              </w:rPr>
              <w:t>feature_envy_atfd</w:t>
            </w:r>
          </w:p>
        </w:tc>
        <w:tc>
          <w:tcPr>
            <w:tcW w:w="1768" w:type="dxa"/>
          </w:tcPr>
          <w:p w14:paraId="5657BB9C" w14:textId="77777777" w:rsidR="00915561" w:rsidRDefault="00763756">
            <w:pPr>
              <w:spacing w:line="240" w:lineRule="auto"/>
              <w:jc w:val="left"/>
            </w:pPr>
            <w:r>
              <w:rPr>
                <w:sz w:val="22"/>
              </w:rPr>
              <w:t>0.243</w:t>
            </w:r>
          </w:p>
        </w:tc>
        <w:tc>
          <w:tcPr>
            <w:tcW w:w="1768" w:type="dxa"/>
          </w:tcPr>
          <w:p w14:paraId="7EC525E9" w14:textId="77777777" w:rsidR="00915561" w:rsidRDefault="00763756">
            <w:pPr>
              <w:spacing w:line="240" w:lineRule="auto"/>
              <w:jc w:val="left"/>
            </w:pPr>
            <w:r>
              <w:rPr>
                <w:sz w:val="22"/>
              </w:rPr>
              <w:t>0.181 – 0.244</w:t>
            </w:r>
          </w:p>
        </w:tc>
        <w:tc>
          <w:tcPr>
            <w:tcW w:w="1768" w:type="dxa"/>
          </w:tcPr>
          <w:p w14:paraId="6C4C5E78" w14:textId="77777777" w:rsidR="00915561" w:rsidRDefault="00763756">
            <w:pPr>
              <w:spacing w:line="240" w:lineRule="auto"/>
              <w:jc w:val="left"/>
            </w:pPr>
            <w:r>
              <w:rPr>
                <w:sz w:val="22"/>
              </w:rPr>
              <w:t>0.063</w:t>
            </w:r>
          </w:p>
        </w:tc>
      </w:tr>
      <w:tr w:rsidR="00915561" w14:paraId="7BC014BA" w14:textId="77777777">
        <w:tc>
          <w:tcPr>
            <w:tcW w:w="1768" w:type="dxa"/>
          </w:tcPr>
          <w:p w14:paraId="1525193F" w14:textId="77777777" w:rsidR="00915561" w:rsidRDefault="00763756">
            <w:pPr>
              <w:spacing w:line="240" w:lineRule="auto"/>
              <w:jc w:val="left"/>
            </w:pPr>
            <w:r>
              <w:rPr>
                <w:sz w:val="22"/>
              </w:rPr>
              <w:t>Data Class</w:t>
            </w:r>
          </w:p>
        </w:tc>
        <w:tc>
          <w:tcPr>
            <w:tcW w:w="1768" w:type="dxa"/>
          </w:tcPr>
          <w:p w14:paraId="4B463996" w14:textId="77777777" w:rsidR="00915561" w:rsidRDefault="00763756">
            <w:pPr>
              <w:spacing w:line="240" w:lineRule="auto"/>
              <w:jc w:val="left"/>
            </w:pPr>
            <w:r>
              <w:rPr>
                <w:sz w:val="22"/>
              </w:rPr>
              <w:t>data_class_woc</w:t>
            </w:r>
          </w:p>
        </w:tc>
        <w:tc>
          <w:tcPr>
            <w:tcW w:w="1768" w:type="dxa"/>
          </w:tcPr>
          <w:p w14:paraId="601C1611" w14:textId="77777777" w:rsidR="00915561" w:rsidRDefault="00763756">
            <w:pPr>
              <w:spacing w:line="240" w:lineRule="auto"/>
              <w:jc w:val="left"/>
            </w:pPr>
            <w:r>
              <w:rPr>
                <w:sz w:val="22"/>
              </w:rPr>
              <w:t>0.367</w:t>
            </w:r>
          </w:p>
        </w:tc>
        <w:tc>
          <w:tcPr>
            <w:tcW w:w="1768" w:type="dxa"/>
          </w:tcPr>
          <w:p w14:paraId="30877D91" w14:textId="77777777" w:rsidR="00915561" w:rsidRDefault="00763756">
            <w:pPr>
              <w:spacing w:line="240" w:lineRule="auto"/>
              <w:jc w:val="left"/>
            </w:pPr>
            <w:r>
              <w:rPr>
                <w:sz w:val="22"/>
              </w:rPr>
              <w:t>0.328 – 0.367</w:t>
            </w:r>
          </w:p>
        </w:tc>
        <w:tc>
          <w:tcPr>
            <w:tcW w:w="1768" w:type="dxa"/>
          </w:tcPr>
          <w:p w14:paraId="58E8F306" w14:textId="77777777" w:rsidR="00915561" w:rsidRDefault="00763756">
            <w:pPr>
              <w:spacing w:line="240" w:lineRule="auto"/>
              <w:jc w:val="left"/>
            </w:pPr>
            <w:r>
              <w:rPr>
                <w:sz w:val="22"/>
              </w:rPr>
              <w:t>0.039</w:t>
            </w:r>
          </w:p>
        </w:tc>
      </w:tr>
      <w:tr w:rsidR="00915561" w14:paraId="6B56FB84" w14:textId="77777777">
        <w:tc>
          <w:tcPr>
            <w:tcW w:w="1768" w:type="dxa"/>
          </w:tcPr>
          <w:p w14:paraId="12E824D3" w14:textId="77777777" w:rsidR="00915561" w:rsidRDefault="00763756">
            <w:pPr>
              <w:spacing w:line="240" w:lineRule="auto"/>
              <w:jc w:val="left"/>
            </w:pPr>
            <w:r>
              <w:rPr>
                <w:sz w:val="22"/>
              </w:rPr>
              <w:t>Feature Envy</w:t>
            </w:r>
          </w:p>
        </w:tc>
        <w:tc>
          <w:tcPr>
            <w:tcW w:w="1768" w:type="dxa"/>
          </w:tcPr>
          <w:p w14:paraId="6ED972DD" w14:textId="77777777" w:rsidR="00915561" w:rsidRDefault="00763756">
            <w:pPr>
              <w:spacing w:line="240" w:lineRule="auto"/>
              <w:jc w:val="left"/>
            </w:pPr>
            <w:r>
              <w:rPr>
                <w:sz w:val="22"/>
              </w:rPr>
              <w:t>feature_envy_laa</w:t>
            </w:r>
          </w:p>
        </w:tc>
        <w:tc>
          <w:tcPr>
            <w:tcW w:w="1768" w:type="dxa"/>
          </w:tcPr>
          <w:p w14:paraId="27187BAD" w14:textId="77777777" w:rsidR="00915561" w:rsidRDefault="00763756">
            <w:pPr>
              <w:spacing w:line="240" w:lineRule="auto"/>
              <w:jc w:val="left"/>
            </w:pPr>
            <w:r>
              <w:rPr>
                <w:sz w:val="22"/>
              </w:rPr>
              <w:t>0.243</w:t>
            </w:r>
          </w:p>
        </w:tc>
        <w:tc>
          <w:tcPr>
            <w:tcW w:w="1768" w:type="dxa"/>
          </w:tcPr>
          <w:p w14:paraId="714D6B32" w14:textId="77777777" w:rsidR="00915561" w:rsidRDefault="00763756">
            <w:pPr>
              <w:spacing w:line="240" w:lineRule="auto"/>
              <w:jc w:val="left"/>
            </w:pPr>
            <w:r>
              <w:rPr>
                <w:sz w:val="22"/>
              </w:rPr>
              <w:t>0.232 – 0.265</w:t>
            </w:r>
          </w:p>
        </w:tc>
        <w:tc>
          <w:tcPr>
            <w:tcW w:w="1768" w:type="dxa"/>
          </w:tcPr>
          <w:p w14:paraId="421644B7" w14:textId="77777777" w:rsidR="00915561" w:rsidRDefault="00763756">
            <w:pPr>
              <w:spacing w:line="240" w:lineRule="auto"/>
              <w:jc w:val="left"/>
            </w:pPr>
            <w:r>
              <w:rPr>
                <w:sz w:val="22"/>
              </w:rPr>
              <w:t>0.033</w:t>
            </w:r>
          </w:p>
        </w:tc>
      </w:tr>
      <w:tr w:rsidR="00915561" w14:paraId="344CC7E6" w14:textId="77777777">
        <w:tc>
          <w:tcPr>
            <w:tcW w:w="1768" w:type="dxa"/>
          </w:tcPr>
          <w:p w14:paraId="02FBEB65" w14:textId="77777777" w:rsidR="00915561" w:rsidRDefault="00763756">
            <w:pPr>
              <w:spacing w:line="240" w:lineRule="auto"/>
              <w:jc w:val="left"/>
            </w:pPr>
            <w:r>
              <w:rPr>
                <w:sz w:val="22"/>
              </w:rPr>
              <w:t>Blob</w:t>
            </w:r>
          </w:p>
        </w:tc>
        <w:tc>
          <w:tcPr>
            <w:tcW w:w="1768" w:type="dxa"/>
          </w:tcPr>
          <w:p w14:paraId="15823FA9" w14:textId="77777777" w:rsidR="00915561" w:rsidRDefault="00763756">
            <w:pPr>
              <w:spacing w:line="240" w:lineRule="auto"/>
              <w:jc w:val="left"/>
            </w:pPr>
            <w:r>
              <w:rPr>
                <w:sz w:val="22"/>
              </w:rPr>
              <w:t>god_class_atfd</w:t>
            </w:r>
          </w:p>
        </w:tc>
        <w:tc>
          <w:tcPr>
            <w:tcW w:w="1768" w:type="dxa"/>
          </w:tcPr>
          <w:p w14:paraId="40D0F231" w14:textId="77777777" w:rsidR="00915561" w:rsidRDefault="00763756">
            <w:pPr>
              <w:spacing w:line="240" w:lineRule="auto"/>
              <w:jc w:val="left"/>
            </w:pPr>
            <w:r>
              <w:rPr>
                <w:sz w:val="22"/>
              </w:rPr>
              <w:t>0.336</w:t>
            </w:r>
          </w:p>
        </w:tc>
        <w:tc>
          <w:tcPr>
            <w:tcW w:w="1768" w:type="dxa"/>
          </w:tcPr>
          <w:p w14:paraId="2AE80A55" w14:textId="77777777" w:rsidR="00915561" w:rsidRDefault="00763756">
            <w:pPr>
              <w:spacing w:line="240" w:lineRule="auto"/>
              <w:jc w:val="left"/>
            </w:pPr>
            <w:r>
              <w:rPr>
                <w:sz w:val="22"/>
              </w:rPr>
              <w:t>0.320 – 0.342</w:t>
            </w:r>
          </w:p>
        </w:tc>
        <w:tc>
          <w:tcPr>
            <w:tcW w:w="1768" w:type="dxa"/>
          </w:tcPr>
          <w:p w14:paraId="22E13220" w14:textId="77777777" w:rsidR="00915561" w:rsidRDefault="00763756">
            <w:pPr>
              <w:spacing w:line="240" w:lineRule="auto"/>
              <w:jc w:val="left"/>
            </w:pPr>
            <w:r>
              <w:rPr>
                <w:sz w:val="22"/>
              </w:rPr>
              <w:t>0.022</w:t>
            </w:r>
          </w:p>
        </w:tc>
      </w:tr>
      <w:tr w:rsidR="00915561" w14:paraId="259C74B1" w14:textId="77777777">
        <w:tc>
          <w:tcPr>
            <w:tcW w:w="1768" w:type="dxa"/>
          </w:tcPr>
          <w:p w14:paraId="009D86F8" w14:textId="77777777" w:rsidR="00915561" w:rsidRDefault="00763756">
            <w:pPr>
              <w:spacing w:line="240" w:lineRule="auto"/>
              <w:jc w:val="left"/>
            </w:pPr>
            <w:r>
              <w:rPr>
                <w:sz w:val="22"/>
              </w:rPr>
              <w:t>Data Class</w:t>
            </w:r>
          </w:p>
        </w:tc>
        <w:tc>
          <w:tcPr>
            <w:tcW w:w="1768" w:type="dxa"/>
          </w:tcPr>
          <w:p w14:paraId="364F855A" w14:textId="77777777" w:rsidR="00915561" w:rsidRDefault="00763756">
            <w:pPr>
              <w:spacing w:line="240" w:lineRule="auto"/>
              <w:jc w:val="left"/>
            </w:pPr>
            <w:r>
              <w:rPr>
                <w:sz w:val="22"/>
              </w:rPr>
              <w:t>data_class_wmc_low</w:t>
            </w:r>
          </w:p>
        </w:tc>
        <w:tc>
          <w:tcPr>
            <w:tcW w:w="1768" w:type="dxa"/>
          </w:tcPr>
          <w:p w14:paraId="23BB9C73" w14:textId="77777777" w:rsidR="00915561" w:rsidRDefault="00763756">
            <w:pPr>
              <w:spacing w:line="240" w:lineRule="auto"/>
              <w:jc w:val="left"/>
            </w:pPr>
            <w:r>
              <w:rPr>
                <w:sz w:val="22"/>
              </w:rPr>
              <w:t>0.367</w:t>
            </w:r>
          </w:p>
        </w:tc>
        <w:tc>
          <w:tcPr>
            <w:tcW w:w="1768" w:type="dxa"/>
          </w:tcPr>
          <w:p w14:paraId="6F6DA30B" w14:textId="77777777" w:rsidR="00915561" w:rsidRDefault="00763756">
            <w:pPr>
              <w:spacing w:line="240" w:lineRule="auto"/>
              <w:jc w:val="left"/>
            </w:pPr>
            <w:r>
              <w:rPr>
                <w:sz w:val="22"/>
              </w:rPr>
              <w:t>0.363 – 0.369</w:t>
            </w:r>
          </w:p>
        </w:tc>
        <w:tc>
          <w:tcPr>
            <w:tcW w:w="1768" w:type="dxa"/>
          </w:tcPr>
          <w:p w14:paraId="5C14D0D5" w14:textId="77777777" w:rsidR="00915561" w:rsidRDefault="00763756">
            <w:pPr>
              <w:spacing w:line="240" w:lineRule="auto"/>
              <w:jc w:val="left"/>
            </w:pPr>
            <w:r>
              <w:rPr>
                <w:sz w:val="22"/>
              </w:rPr>
              <w:t>0.006</w:t>
            </w:r>
          </w:p>
        </w:tc>
      </w:tr>
    </w:tbl>
    <w:p w14:paraId="7E3560B2" w14:textId="77777777" w:rsidR="00915561" w:rsidRDefault="00915561">
      <w:pPr>
        <w:spacing w:after="0" w:line="240" w:lineRule="auto"/>
      </w:pPr>
    </w:p>
    <w:p w14:paraId="60CB87EB" w14:textId="77777777" w:rsidR="00915561" w:rsidRDefault="00763756">
      <w:pPr>
        <w:keepNext/>
        <w:jc w:val="center"/>
      </w:pPr>
      <w:r>
        <w:rPr>
          <w:noProof/>
        </w:rPr>
        <w:drawing>
          <wp:inline distT="0" distB="0" distL="0" distR="0" wp14:anchorId="0C8259D2" wp14:editId="7FBC9212">
            <wp:extent cx="5120640" cy="317282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djeshmeria_e_pragjeve.png"/>
                    <pic:cNvPicPr/>
                  </pic:nvPicPr>
                  <pic:blipFill>
                    <a:blip r:embed="rId20"/>
                    <a:stretch>
                      <a:fillRect/>
                    </a:stretch>
                  </pic:blipFill>
                  <pic:spPr>
                    <a:xfrm>
                      <a:off x="0" y="0"/>
                      <a:ext cx="5120640" cy="3172826"/>
                    </a:xfrm>
                    <a:prstGeom prst="rect">
                      <a:avLst/>
                    </a:prstGeom>
                  </pic:spPr>
                </pic:pic>
              </a:graphicData>
            </a:graphic>
          </wp:inline>
        </w:drawing>
      </w:r>
    </w:p>
    <w:p w14:paraId="7B2A3AED" w14:textId="77777777" w:rsidR="00915561" w:rsidRDefault="00763756">
      <w:pPr>
        <w:spacing w:line="240" w:lineRule="auto"/>
        <w:jc w:val="center"/>
      </w:pPr>
      <w:r>
        <w:rPr>
          <w:sz w:val="22"/>
        </w:rPr>
        <w:t>Figura 10. Ndjeshmëria e MCC-së ndaj zhvendosjes së pragjeve</w:t>
      </w:r>
    </w:p>
    <w:p w14:paraId="1E23A045" w14:textId="77777777" w:rsidR="00915561" w:rsidRDefault="00763756">
      <w:pPr>
        <w:ind w:firstLine="360"/>
      </w:pPr>
      <w:r>
        <w:t xml:space="preserve">Amplituda kalon 0.2 vetëm te Long Method; te Data Class, Blob dhe Feature </w:t>
      </w:r>
      <w:r>
        <w:t>Envy asnjë prag nuk e lëviz MCC-në më shumë se 0.140. Vlera me MCC-në më të lartë është long_method_loc = 15 në vend të 30 te Long Method (MCC 0.724; recall 0.470 → 0.926, precizion 0.888 → 0.625) dhe feature_envy_fdp = 10 në vend të 5 te Feature Envy (MCC</w:t>
      </w:r>
      <w:r>
        <w:t xml:space="preserve"> 0.252; recall 0.188 → 0.224, precizion 0.413 → 0.381).</w:t>
      </w:r>
    </w:p>
    <w:p w14:paraId="57C82871" w14:textId="77777777" w:rsidR="00915561" w:rsidRDefault="00763756">
      <w:pPr>
        <w:ind w:firstLine="360"/>
      </w:pPr>
      <w:r>
        <w:t>Me kalibrimin jashtë fold-it (pesë folde sipas depos, Nënkapitulli 4.9), rregullat arrijnë këto vlera; kolona e fundit jep pragun që zgjodhi secili fold dhe sa herë u zgjodh (Tabela 20):</w:t>
      </w:r>
    </w:p>
    <w:p w14:paraId="34C46BCA" w14:textId="77777777" w:rsidR="00915561" w:rsidRDefault="00763756">
      <w:pPr>
        <w:keepNext/>
        <w:spacing w:line="240" w:lineRule="auto"/>
        <w:jc w:val="center"/>
      </w:pPr>
      <w:r>
        <w:rPr>
          <w:sz w:val="22"/>
        </w:rPr>
        <w:lastRenderedPageBreak/>
        <w:t>Tabela 20. Rr</w:t>
      </w:r>
      <w:r>
        <w:rPr>
          <w:sz w:val="22"/>
        </w:rPr>
        <w:t>egullat me pragje të kalibruara, të pikëzuara jashtë fold-it</w:t>
      </w:r>
    </w:p>
    <w:tbl>
      <w:tblPr>
        <w:tblStyle w:val="TableGrid"/>
        <w:tblW w:w="0" w:type="auto"/>
        <w:tblLook w:val="04A0" w:firstRow="1" w:lastRow="0" w:firstColumn="1" w:lastColumn="0" w:noHBand="0" w:noVBand="1"/>
      </w:tblPr>
      <w:tblGrid>
        <w:gridCol w:w="1201"/>
        <w:gridCol w:w="1177"/>
        <w:gridCol w:w="1305"/>
        <w:gridCol w:w="1154"/>
        <w:gridCol w:w="1294"/>
        <w:gridCol w:w="2697"/>
      </w:tblGrid>
      <w:tr w:rsidR="00915561" w14:paraId="7BFF8B5F" w14:textId="77777777">
        <w:tc>
          <w:tcPr>
            <w:tcW w:w="1473" w:type="dxa"/>
          </w:tcPr>
          <w:p w14:paraId="6E67FE12" w14:textId="77777777" w:rsidR="00915561" w:rsidRDefault="00763756">
            <w:pPr>
              <w:spacing w:line="240" w:lineRule="auto"/>
              <w:jc w:val="left"/>
            </w:pPr>
            <w:r>
              <w:rPr>
                <w:b/>
                <w:sz w:val="22"/>
              </w:rPr>
              <w:t>Erë</w:t>
            </w:r>
          </w:p>
        </w:tc>
        <w:tc>
          <w:tcPr>
            <w:tcW w:w="1473" w:type="dxa"/>
          </w:tcPr>
          <w:p w14:paraId="268AE2A4" w14:textId="77777777" w:rsidR="00915561" w:rsidRDefault="00763756">
            <w:pPr>
              <w:spacing w:line="240" w:lineRule="auto"/>
              <w:jc w:val="left"/>
            </w:pPr>
            <w:r>
              <w:rPr>
                <w:b/>
                <w:sz w:val="22"/>
              </w:rPr>
              <w:t>E botuar</w:t>
            </w:r>
          </w:p>
        </w:tc>
        <w:tc>
          <w:tcPr>
            <w:tcW w:w="1473" w:type="dxa"/>
          </w:tcPr>
          <w:p w14:paraId="392568D9" w14:textId="77777777" w:rsidR="00915561" w:rsidRDefault="00763756">
            <w:pPr>
              <w:spacing w:line="240" w:lineRule="auto"/>
              <w:jc w:val="left"/>
            </w:pPr>
            <w:r>
              <w:rPr>
                <w:b/>
                <w:sz w:val="22"/>
              </w:rPr>
              <w:t>E kalibruar</w:t>
            </w:r>
          </w:p>
        </w:tc>
        <w:tc>
          <w:tcPr>
            <w:tcW w:w="1473" w:type="dxa"/>
          </w:tcPr>
          <w:p w14:paraId="6B341A4E" w14:textId="77777777" w:rsidR="00915561" w:rsidRDefault="00763756">
            <w:pPr>
              <w:spacing w:line="240" w:lineRule="auto"/>
              <w:jc w:val="left"/>
            </w:pPr>
            <w:r>
              <w:rPr>
                <w:b/>
                <w:sz w:val="22"/>
              </w:rPr>
              <w:t>Recall</w:t>
            </w:r>
          </w:p>
        </w:tc>
        <w:tc>
          <w:tcPr>
            <w:tcW w:w="1473" w:type="dxa"/>
          </w:tcPr>
          <w:p w14:paraId="48E21B7F" w14:textId="77777777" w:rsidR="00915561" w:rsidRDefault="00763756">
            <w:pPr>
              <w:spacing w:line="240" w:lineRule="auto"/>
              <w:jc w:val="left"/>
            </w:pPr>
            <w:r>
              <w:rPr>
                <w:b/>
                <w:sz w:val="22"/>
              </w:rPr>
              <w:t>Precizion</w:t>
            </w:r>
          </w:p>
        </w:tc>
        <w:tc>
          <w:tcPr>
            <w:tcW w:w="1473" w:type="dxa"/>
          </w:tcPr>
          <w:p w14:paraId="2545A60A" w14:textId="77777777" w:rsidR="00915561" w:rsidRDefault="00763756">
            <w:pPr>
              <w:spacing w:line="240" w:lineRule="auto"/>
              <w:jc w:val="left"/>
            </w:pPr>
            <w:r>
              <w:rPr>
                <w:b/>
                <w:sz w:val="22"/>
              </w:rPr>
              <w:t>Vlerat e zgjedhura</w:t>
            </w:r>
          </w:p>
        </w:tc>
      </w:tr>
      <w:tr w:rsidR="00915561" w14:paraId="5C873626" w14:textId="77777777">
        <w:tc>
          <w:tcPr>
            <w:tcW w:w="1473" w:type="dxa"/>
          </w:tcPr>
          <w:p w14:paraId="1592AF21" w14:textId="77777777" w:rsidR="00915561" w:rsidRDefault="00763756">
            <w:pPr>
              <w:spacing w:line="240" w:lineRule="auto"/>
              <w:jc w:val="left"/>
            </w:pPr>
            <w:r>
              <w:rPr>
                <w:sz w:val="22"/>
              </w:rPr>
              <w:t>Blob</w:t>
            </w:r>
          </w:p>
        </w:tc>
        <w:tc>
          <w:tcPr>
            <w:tcW w:w="1473" w:type="dxa"/>
          </w:tcPr>
          <w:p w14:paraId="375542F4" w14:textId="77777777" w:rsidR="00915561" w:rsidRDefault="00763756">
            <w:pPr>
              <w:spacing w:line="240" w:lineRule="auto"/>
              <w:jc w:val="left"/>
            </w:pPr>
            <w:r>
              <w:rPr>
                <w:sz w:val="22"/>
              </w:rPr>
              <w:t>0.336</w:t>
            </w:r>
          </w:p>
        </w:tc>
        <w:tc>
          <w:tcPr>
            <w:tcW w:w="1473" w:type="dxa"/>
          </w:tcPr>
          <w:p w14:paraId="5CF66CCC" w14:textId="77777777" w:rsidR="00915561" w:rsidRDefault="00763756">
            <w:pPr>
              <w:spacing w:line="240" w:lineRule="auto"/>
              <w:jc w:val="left"/>
            </w:pPr>
            <w:r>
              <w:rPr>
                <w:sz w:val="22"/>
              </w:rPr>
              <w:t>0.337</w:t>
            </w:r>
          </w:p>
        </w:tc>
        <w:tc>
          <w:tcPr>
            <w:tcW w:w="1473" w:type="dxa"/>
          </w:tcPr>
          <w:p w14:paraId="74B8A5FF" w14:textId="77777777" w:rsidR="00915561" w:rsidRDefault="00763756">
            <w:pPr>
              <w:spacing w:line="240" w:lineRule="auto"/>
              <w:jc w:val="left"/>
            </w:pPr>
            <w:r>
              <w:rPr>
                <w:sz w:val="22"/>
              </w:rPr>
              <w:t>0.174 → 0.196</w:t>
            </w:r>
          </w:p>
        </w:tc>
        <w:tc>
          <w:tcPr>
            <w:tcW w:w="1473" w:type="dxa"/>
          </w:tcPr>
          <w:p w14:paraId="6AC52A4F" w14:textId="77777777" w:rsidR="00915561" w:rsidRDefault="00763756">
            <w:pPr>
              <w:spacing w:line="240" w:lineRule="auto"/>
              <w:jc w:val="left"/>
            </w:pPr>
            <w:r>
              <w:rPr>
                <w:sz w:val="22"/>
              </w:rPr>
              <w:t>0.816 → 0.753</w:t>
            </w:r>
          </w:p>
        </w:tc>
        <w:tc>
          <w:tcPr>
            <w:tcW w:w="1473" w:type="dxa"/>
          </w:tcPr>
          <w:p w14:paraId="28F51083" w14:textId="77777777" w:rsidR="00915561" w:rsidRDefault="00763756">
            <w:pPr>
              <w:spacing w:line="240" w:lineRule="auto"/>
              <w:jc w:val="left"/>
            </w:pPr>
            <w:r>
              <w:rPr>
                <w:sz w:val="22"/>
              </w:rPr>
              <w:t>god_class_tcc = 0.5 (1×), 0.6667 (2×); god_class_wmc = 23.5 (1×), 35.25 (1×)</w:t>
            </w:r>
          </w:p>
        </w:tc>
      </w:tr>
      <w:tr w:rsidR="00915561" w14:paraId="445EF191" w14:textId="77777777">
        <w:tc>
          <w:tcPr>
            <w:tcW w:w="1473" w:type="dxa"/>
          </w:tcPr>
          <w:p w14:paraId="4A35315C" w14:textId="77777777" w:rsidR="00915561" w:rsidRDefault="00763756">
            <w:pPr>
              <w:spacing w:line="240" w:lineRule="auto"/>
              <w:jc w:val="left"/>
            </w:pPr>
            <w:r>
              <w:rPr>
                <w:sz w:val="22"/>
              </w:rPr>
              <w:t xml:space="preserve">Data </w:t>
            </w:r>
            <w:r>
              <w:rPr>
                <w:sz w:val="22"/>
              </w:rPr>
              <w:t>Class</w:t>
            </w:r>
          </w:p>
        </w:tc>
        <w:tc>
          <w:tcPr>
            <w:tcW w:w="1473" w:type="dxa"/>
          </w:tcPr>
          <w:p w14:paraId="75B3834A" w14:textId="77777777" w:rsidR="00915561" w:rsidRDefault="00763756">
            <w:pPr>
              <w:spacing w:line="240" w:lineRule="auto"/>
              <w:jc w:val="left"/>
            </w:pPr>
            <w:r>
              <w:rPr>
                <w:sz w:val="22"/>
              </w:rPr>
              <w:t>0.367</w:t>
            </w:r>
          </w:p>
        </w:tc>
        <w:tc>
          <w:tcPr>
            <w:tcW w:w="1473" w:type="dxa"/>
          </w:tcPr>
          <w:p w14:paraId="02C0AB2B" w14:textId="77777777" w:rsidR="00915561" w:rsidRDefault="00763756">
            <w:pPr>
              <w:spacing w:line="240" w:lineRule="auto"/>
              <w:jc w:val="left"/>
            </w:pPr>
            <w:r>
              <w:rPr>
                <w:sz w:val="22"/>
              </w:rPr>
              <w:t>0.405</w:t>
            </w:r>
          </w:p>
        </w:tc>
        <w:tc>
          <w:tcPr>
            <w:tcW w:w="1473" w:type="dxa"/>
          </w:tcPr>
          <w:p w14:paraId="347338B5" w14:textId="77777777" w:rsidR="00915561" w:rsidRDefault="00763756">
            <w:pPr>
              <w:spacing w:line="240" w:lineRule="auto"/>
              <w:jc w:val="left"/>
            </w:pPr>
            <w:r>
              <w:rPr>
                <w:sz w:val="22"/>
              </w:rPr>
              <w:t>0.230 → 0.345</w:t>
            </w:r>
          </w:p>
        </w:tc>
        <w:tc>
          <w:tcPr>
            <w:tcW w:w="1473" w:type="dxa"/>
          </w:tcPr>
          <w:p w14:paraId="4353586A" w14:textId="77777777" w:rsidR="00915561" w:rsidRDefault="00763756">
            <w:pPr>
              <w:spacing w:line="240" w:lineRule="auto"/>
              <w:jc w:val="left"/>
            </w:pPr>
            <w:r>
              <w:rPr>
                <w:sz w:val="22"/>
              </w:rPr>
              <w:t>0.765 → 0.657</w:t>
            </w:r>
          </w:p>
        </w:tc>
        <w:tc>
          <w:tcPr>
            <w:tcW w:w="1473" w:type="dxa"/>
          </w:tcPr>
          <w:p w14:paraId="6F73B11F" w14:textId="77777777" w:rsidR="00915561" w:rsidRDefault="00763756">
            <w:pPr>
              <w:spacing w:line="240" w:lineRule="auto"/>
              <w:jc w:val="left"/>
            </w:pPr>
            <w:r>
              <w:rPr>
                <w:sz w:val="22"/>
              </w:rPr>
              <w:t>data_class_public_members = 2.5 (5×)</w:t>
            </w:r>
          </w:p>
        </w:tc>
      </w:tr>
      <w:tr w:rsidR="00915561" w14:paraId="03656F40" w14:textId="77777777">
        <w:tc>
          <w:tcPr>
            <w:tcW w:w="1473" w:type="dxa"/>
          </w:tcPr>
          <w:p w14:paraId="09661288" w14:textId="77777777" w:rsidR="00915561" w:rsidRDefault="00763756">
            <w:pPr>
              <w:spacing w:line="240" w:lineRule="auto"/>
              <w:jc w:val="left"/>
            </w:pPr>
            <w:r>
              <w:rPr>
                <w:sz w:val="22"/>
              </w:rPr>
              <w:t>Feature Envy</w:t>
            </w:r>
          </w:p>
        </w:tc>
        <w:tc>
          <w:tcPr>
            <w:tcW w:w="1473" w:type="dxa"/>
          </w:tcPr>
          <w:p w14:paraId="2BE1B07E" w14:textId="77777777" w:rsidR="00915561" w:rsidRDefault="00763756">
            <w:pPr>
              <w:spacing w:line="240" w:lineRule="auto"/>
              <w:jc w:val="left"/>
            </w:pPr>
            <w:r>
              <w:rPr>
                <w:sz w:val="22"/>
              </w:rPr>
              <w:t>0.243</w:t>
            </w:r>
          </w:p>
        </w:tc>
        <w:tc>
          <w:tcPr>
            <w:tcW w:w="1473" w:type="dxa"/>
          </w:tcPr>
          <w:p w14:paraId="0C3C9763" w14:textId="77777777" w:rsidR="00915561" w:rsidRDefault="00763756">
            <w:pPr>
              <w:spacing w:line="240" w:lineRule="auto"/>
              <w:jc w:val="left"/>
            </w:pPr>
            <w:r>
              <w:rPr>
                <w:sz w:val="22"/>
              </w:rPr>
              <w:t>0.224</w:t>
            </w:r>
          </w:p>
        </w:tc>
        <w:tc>
          <w:tcPr>
            <w:tcW w:w="1473" w:type="dxa"/>
          </w:tcPr>
          <w:p w14:paraId="0B885AA1" w14:textId="77777777" w:rsidR="00915561" w:rsidRDefault="00763756">
            <w:pPr>
              <w:spacing w:line="240" w:lineRule="auto"/>
              <w:jc w:val="left"/>
            </w:pPr>
            <w:r>
              <w:rPr>
                <w:sz w:val="22"/>
              </w:rPr>
              <w:t>0.188 → 0.194</w:t>
            </w:r>
          </w:p>
        </w:tc>
        <w:tc>
          <w:tcPr>
            <w:tcW w:w="1473" w:type="dxa"/>
          </w:tcPr>
          <w:p w14:paraId="090985AB" w14:textId="77777777" w:rsidR="00915561" w:rsidRDefault="00763756">
            <w:pPr>
              <w:spacing w:line="240" w:lineRule="auto"/>
              <w:jc w:val="left"/>
            </w:pPr>
            <w:r>
              <w:rPr>
                <w:sz w:val="22"/>
              </w:rPr>
              <w:t>0.413 → 0.360</w:t>
            </w:r>
          </w:p>
        </w:tc>
        <w:tc>
          <w:tcPr>
            <w:tcW w:w="1473" w:type="dxa"/>
          </w:tcPr>
          <w:p w14:paraId="4D59A6EB" w14:textId="77777777" w:rsidR="00915561" w:rsidRDefault="00763756">
            <w:pPr>
              <w:spacing w:line="240" w:lineRule="auto"/>
              <w:jc w:val="left"/>
            </w:pPr>
            <w:r>
              <w:rPr>
                <w:sz w:val="22"/>
              </w:rPr>
              <w:t>feature_envy_fdp = 10.0 (1×); feature_envy_laa = 0.25 (1×), 0.5 (1×), 0.6667 (2×)</w:t>
            </w:r>
          </w:p>
        </w:tc>
      </w:tr>
      <w:tr w:rsidR="00915561" w14:paraId="69BD3461" w14:textId="77777777">
        <w:tc>
          <w:tcPr>
            <w:tcW w:w="1473" w:type="dxa"/>
          </w:tcPr>
          <w:p w14:paraId="6569909D" w14:textId="77777777" w:rsidR="00915561" w:rsidRDefault="00763756">
            <w:pPr>
              <w:spacing w:line="240" w:lineRule="auto"/>
              <w:jc w:val="left"/>
            </w:pPr>
            <w:r>
              <w:rPr>
                <w:sz w:val="22"/>
              </w:rPr>
              <w:t>Long Method</w:t>
            </w:r>
          </w:p>
        </w:tc>
        <w:tc>
          <w:tcPr>
            <w:tcW w:w="1473" w:type="dxa"/>
          </w:tcPr>
          <w:p w14:paraId="1DDDB0E0" w14:textId="77777777" w:rsidR="00915561" w:rsidRDefault="00763756">
            <w:pPr>
              <w:spacing w:line="240" w:lineRule="auto"/>
              <w:jc w:val="left"/>
            </w:pPr>
            <w:r>
              <w:rPr>
                <w:sz w:val="22"/>
              </w:rPr>
              <w:t>0.617</w:t>
            </w:r>
          </w:p>
        </w:tc>
        <w:tc>
          <w:tcPr>
            <w:tcW w:w="1473" w:type="dxa"/>
          </w:tcPr>
          <w:p w14:paraId="5CD7530C" w14:textId="77777777" w:rsidR="00915561" w:rsidRDefault="00763756">
            <w:pPr>
              <w:spacing w:line="240" w:lineRule="auto"/>
              <w:jc w:val="left"/>
            </w:pPr>
            <w:r>
              <w:rPr>
                <w:sz w:val="22"/>
              </w:rPr>
              <w:t>0.698</w:t>
            </w:r>
          </w:p>
        </w:tc>
        <w:tc>
          <w:tcPr>
            <w:tcW w:w="1473" w:type="dxa"/>
          </w:tcPr>
          <w:p w14:paraId="4B99CCC0" w14:textId="77777777" w:rsidR="00915561" w:rsidRDefault="00763756">
            <w:pPr>
              <w:spacing w:line="240" w:lineRule="auto"/>
              <w:jc w:val="left"/>
            </w:pPr>
            <w:r>
              <w:rPr>
                <w:sz w:val="22"/>
              </w:rPr>
              <w:t>0.470 → 0.79</w:t>
            </w:r>
            <w:r>
              <w:rPr>
                <w:sz w:val="22"/>
              </w:rPr>
              <w:t>6</w:t>
            </w:r>
          </w:p>
        </w:tc>
        <w:tc>
          <w:tcPr>
            <w:tcW w:w="1473" w:type="dxa"/>
          </w:tcPr>
          <w:p w14:paraId="6650AFF9" w14:textId="77777777" w:rsidR="00915561" w:rsidRDefault="00763756">
            <w:pPr>
              <w:spacing w:line="240" w:lineRule="auto"/>
              <w:jc w:val="left"/>
            </w:pPr>
            <w:r>
              <w:rPr>
                <w:sz w:val="22"/>
              </w:rPr>
              <w:t>0.888 → 0.680</w:t>
            </w:r>
          </w:p>
        </w:tc>
        <w:tc>
          <w:tcPr>
            <w:tcW w:w="1473" w:type="dxa"/>
          </w:tcPr>
          <w:p w14:paraId="407BD593" w14:textId="77777777" w:rsidR="00915561" w:rsidRDefault="00763756">
            <w:pPr>
              <w:spacing w:line="240" w:lineRule="auto"/>
              <w:jc w:val="left"/>
            </w:pPr>
            <w:r>
              <w:rPr>
                <w:sz w:val="22"/>
              </w:rPr>
              <w:t>long_method_loc = 15.0 (3×), 22.5 (2×)</w:t>
            </w:r>
          </w:p>
        </w:tc>
      </w:tr>
    </w:tbl>
    <w:p w14:paraId="1A8F4E20" w14:textId="77777777" w:rsidR="00915561" w:rsidRDefault="00915561">
      <w:pPr>
        <w:spacing w:after="0" w:line="240" w:lineRule="auto"/>
      </w:pPr>
    </w:p>
    <w:p w14:paraId="06B4CFC9" w14:textId="77777777" w:rsidR="00915561" w:rsidRDefault="00763756">
      <w:pPr>
        <w:ind w:firstLine="360"/>
      </w:pPr>
      <w:r>
        <w:t xml:space="preserve">Të gjitha foldet zgjodhën të njëjtën vlerë vetëm te Data Class; te Long Method ranë dakord për pragun, por jo për vlerën; te Blob tri folde lëvizën god_class_tcc dhe dy folde lëvizën </w:t>
      </w:r>
      <w:r>
        <w:t>god_class_wmc; te Feature Envy katër folde lëvizën feature_envy_laa dhe një fold lëvizi feature_envy_fdp. Recall-i u rrit te të katër erërat, precizioni te asnjëra, dhe MCC-ja te tri nga katër erërat. Për Long Method, vlera më e mirë e zhvendosjes së pragu</w:t>
      </w:r>
      <w:r>
        <w:t>t mbi tërë korpusin është 0.724, ndërsa kalibrimi jashtë fold-it jep 0.698.</w:t>
      </w:r>
    </w:p>
    <w:p w14:paraId="6194014C" w14:textId="77777777" w:rsidR="00915561" w:rsidRDefault="00763756">
      <w:pPr>
        <w:pStyle w:val="Heading2"/>
      </w:pPr>
      <w:bookmarkStart w:id="37" w:name="_Toc242803782"/>
      <w:r>
        <w:t>5.6 Krahasimi me një mjet ekzistues</w:t>
      </w:r>
      <w:bookmarkEnd w:id="37"/>
    </w:p>
    <w:p w14:paraId="0602B20E" w14:textId="77777777" w:rsidR="00915561" w:rsidRDefault="00763756">
      <w:pPr>
        <w:ind w:firstLine="360"/>
      </w:pPr>
      <w:r>
        <w:t xml:space="preserve">Detektorët e Qasjes A krahasohen këtu me PMD-në, një mjet të lirë e të përhapur që zbaton rregulla të ngjashme, mbi të njëjtat mostra dhe me </w:t>
      </w:r>
      <w:r>
        <w:t>të njëjtin pikëzim. PMD 7.27.0 u ekzekutua mbi të njëjtat 512 depo, me pragjet e veta të parazgjedhura, dhe u pikëzua me të njëjtin kod dhe të njëjtin agregim si Qasja A. Të dyja kolonat rillogariten nga i njëjti skedar në të njëjtin ekzekutim (Tabela 21).</w:t>
      </w:r>
    </w:p>
    <w:p w14:paraId="307576B6" w14:textId="77777777" w:rsidR="00915561" w:rsidRDefault="00763756">
      <w:pPr>
        <w:keepNext/>
        <w:spacing w:line="240" w:lineRule="auto"/>
        <w:jc w:val="center"/>
      </w:pPr>
      <w:r>
        <w:rPr>
          <w:sz w:val="22"/>
        </w:rPr>
        <w:t>Tabela 21. Detektorët e këtij punimi kundrejt PMD-së, mbi të njëjtat mostra</w:t>
      </w:r>
    </w:p>
    <w:tbl>
      <w:tblPr>
        <w:tblStyle w:val="TableGrid"/>
        <w:tblW w:w="0" w:type="auto"/>
        <w:tblLook w:val="04A0" w:firstRow="1" w:lastRow="0" w:firstColumn="1" w:lastColumn="0" w:noHBand="0" w:noVBand="1"/>
      </w:tblPr>
      <w:tblGrid>
        <w:gridCol w:w="1768"/>
        <w:gridCol w:w="1765"/>
        <w:gridCol w:w="1764"/>
        <w:gridCol w:w="1765"/>
        <w:gridCol w:w="1766"/>
      </w:tblGrid>
      <w:tr w:rsidR="00915561" w14:paraId="269A1C9E" w14:textId="77777777">
        <w:tc>
          <w:tcPr>
            <w:tcW w:w="1768" w:type="dxa"/>
          </w:tcPr>
          <w:p w14:paraId="255803BA" w14:textId="77777777" w:rsidR="00915561" w:rsidRDefault="00763756">
            <w:pPr>
              <w:spacing w:line="240" w:lineRule="auto"/>
              <w:jc w:val="left"/>
            </w:pPr>
            <w:r>
              <w:rPr>
                <w:b/>
                <w:sz w:val="22"/>
              </w:rPr>
              <w:t>Erë</w:t>
            </w:r>
          </w:p>
        </w:tc>
        <w:tc>
          <w:tcPr>
            <w:tcW w:w="1768" w:type="dxa"/>
          </w:tcPr>
          <w:p w14:paraId="3C93C7B8" w14:textId="77777777" w:rsidR="00915561" w:rsidRDefault="00763756">
            <w:pPr>
              <w:spacing w:line="240" w:lineRule="auto"/>
              <w:jc w:val="left"/>
            </w:pPr>
            <w:r>
              <w:rPr>
                <w:b/>
                <w:sz w:val="22"/>
              </w:rPr>
              <w:t>Mostra</w:t>
            </w:r>
          </w:p>
        </w:tc>
        <w:tc>
          <w:tcPr>
            <w:tcW w:w="1768" w:type="dxa"/>
          </w:tcPr>
          <w:p w14:paraId="0C61ACD2" w14:textId="77777777" w:rsidR="00915561" w:rsidRDefault="00763756">
            <w:pPr>
              <w:spacing w:line="240" w:lineRule="auto"/>
              <w:jc w:val="left"/>
            </w:pPr>
            <w:r>
              <w:rPr>
                <w:b/>
                <w:sz w:val="22"/>
              </w:rPr>
              <w:t>MCC i PMD-së</w:t>
            </w:r>
          </w:p>
        </w:tc>
        <w:tc>
          <w:tcPr>
            <w:tcW w:w="1768" w:type="dxa"/>
          </w:tcPr>
          <w:p w14:paraId="1A2FB900" w14:textId="77777777" w:rsidR="00915561" w:rsidRDefault="00763756">
            <w:pPr>
              <w:spacing w:line="240" w:lineRule="auto"/>
              <w:jc w:val="left"/>
            </w:pPr>
            <w:r>
              <w:rPr>
                <w:b/>
                <w:sz w:val="22"/>
              </w:rPr>
              <w:t>MCC i punimit</w:t>
            </w:r>
          </w:p>
        </w:tc>
        <w:tc>
          <w:tcPr>
            <w:tcW w:w="1768" w:type="dxa"/>
          </w:tcPr>
          <w:p w14:paraId="33D8FE22" w14:textId="77777777" w:rsidR="00915561" w:rsidRDefault="00763756">
            <w:pPr>
              <w:spacing w:line="240" w:lineRule="auto"/>
              <w:jc w:val="left"/>
            </w:pPr>
            <w:r>
              <w:rPr>
                <w:b/>
                <w:sz w:val="22"/>
              </w:rPr>
              <w:t>Ndryshimi, IB 95%</w:t>
            </w:r>
          </w:p>
        </w:tc>
      </w:tr>
      <w:tr w:rsidR="00915561" w14:paraId="76406576" w14:textId="77777777">
        <w:tc>
          <w:tcPr>
            <w:tcW w:w="1768" w:type="dxa"/>
          </w:tcPr>
          <w:p w14:paraId="0148B112" w14:textId="77777777" w:rsidR="00915561" w:rsidRDefault="00763756">
            <w:pPr>
              <w:spacing w:line="240" w:lineRule="auto"/>
              <w:jc w:val="left"/>
            </w:pPr>
            <w:r>
              <w:rPr>
                <w:sz w:val="22"/>
              </w:rPr>
              <w:t>Blob, strategjia</w:t>
            </w:r>
          </w:p>
        </w:tc>
        <w:tc>
          <w:tcPr>
            <w:tcW w:w="1768" w:type="dxa"/>
          </w:tcPr>
          <w:p w14:paraId="5CBDA095" w14:textId="77777777" w:rsidR="00915561" w:rsidRDefault="00763756">
            <w:pPr>
              <w:spacing w:line="240" w:lineRule="auto"/>
              <w:jc w:val="left"/>
            </w:pPr>
            <w:r>
              <w:rPr>
                <w:sz w:val="22"/>
              </w:rPr>
              <w:t>2035</w:t>
            </w:r>
          </w:p>
        </w:tc>
        <w:tc>
          <w:tcPr>
            <w:tcW w:w="1768" w:type="dxa"/>
          </w:tcPr>
          <w:p w14:paraId="71C651F0" w14:textId="77777777" w:rsidR="00915561" w:rsidRDefault="00763756">
            <w:pPr>
              <w:spacing w:line="240" w:lineRule="auto"/>
              <w:jc w:val="left"/>
            </w:pPr>
            <w:r>
              <w:rPr>
                <w:sz w:val="22"/>
              </w:rPr>
              <w:t>0.382</w:t>
            </w:r>
          </w:p>
        </w:tc>
        <w:tc>
          <w:tcPr>
            <w:tcW w:w="1768" w:type="dxa"/>
          </w:tcPr>
          <w:p w14:paraId="60425960" w14:textId="77777777" w:rsidR="00915561" w:rsidRDefault="00763756">
            <w:pPr>
              <w:spacing w:line="240" w:lineRule="auto"/>
              <w:jc w:val="left"/>
            </w:pPr>
            <w:r>
              <w:rPr>
                <w:sz w:val="22"/>
              </w:rPr>
              <w:t>0.342</w:t>
            </w:r>
          </w:p>
        </w:tc>
        <w:tc>
          <w:tcPr>
            <w:tcW w:w="1768" w:type="dxa"/>
          </w:tcPr>
          <w:p w14:paraId="6C6B9502" w14:textId="77777777" w:rsidR="00915561" w:rsidRDefault="00763756">
            <w:pPr>
              <w:spacing w:line="240" w:lineRule="auto"/>
              <w:jc w:val="left"/>
            </w:pPr>
            <w:r>
              <w:rPr>
                <w:sz w:val="22"/>
              </w:rPr>
              <w:t>-0.088 deri +0.008</w:t>
            </w:r>
          </w:p>
        </w:tc>
      </w:tr>
      <w:tr w:rsidR="00915561" w14:paraId="1959B038" w14:textId="77777777">
        <w:tc>
          <w:tcPr>
            <w:tcW w:w="1768" w:type="dxa"/>
          </w:tcPr>
          <w:p w14:paraId="1F8143E6" w14:textId="77777777" w:rsidR="00915561" w:rsidRDefault="00763756">
            <w:pPr>
              <w:spacing w:line="240" w:lineRule="auto"/>
              <w:jc w:val="left"/>
            </w:pPr>
            <w:r>
              <w:rPr>
                <w:sz w:val="22"/>
              </w:rPr>
              <w:lastRenderedPageBreak/>
              <w:t>Blob, me madhësinë</w:t>
            </w:r>
          </w:p>
        </w:tc>
        <w:tc>
          <w:tcPr>
            <w:tcW w:w="1768" w:type="dxa"/>
          </w:tcPr>
          <w:p w14:paraId="3D1694EA" w14:textId="77777777" w:rsidR="00915561" w:rsidRDefault="00763756">
            <w:pPr>
              <w:spacing w:line="240" w:lineRule="auto"/>
              <w:jc w:val="left"/>
            </w:pPr>
            <w:r>
              <w:rPr>
                <w:sz w:val="22"/>
              </w:rPr>
              <w:t>2035</w:t>
            </w:r>
          </w:p>
        </w:tc>
        <w:tc>
          <w:tcPr>
            <w:tcW w:w="1768" w:type="dxa"/>
          </w:tcPr>
          <w:p w14:paraId="265B9DFD" w14:textId="77777777" w:rsidR="00915561" w:rsidRDefault="00763756">
            <w:pPr>
              <w:spacing w:line="240" w:lineRule="auto"/>
              <w:jc w:val="left"/>
            </w:pPr>
            <w:r>
              <w:rPr>
                <w:sz w:val="22"/>
              </w:rPr>
              <w:t>0.382</w:t>
            </w:r>
          </w:p>
        </w:tc>
        <w:tc>
          <w:tcPr>
            <w:tcW w:w="1768" w:type="dxa"/>
          </w:tcPr>
          <w:p w14:paraId="23C8C99B" w14:textId="77777777" w:rsidR="00915561" w:rsidRDefault="00763756">
            <w:pPr>
              <w:spacing w:line="240" w:lineRule="auto"/>
              <w:jc w:val="left"/>
            </w:pPr>
            <w:r>
              <w:rPr>
                <w:sz w:val="22"/>
              </w:rPr>
              <w:t>0.487</w:t>
            </w:r>
          </w:p>
        </w:tc>
        <w:tc>
          <w:tcPr>
            <w:tcW w:w="1768" w:type="dxa"/>
          </w:tcPr>
          <w:p w14:paraId="68EAF8DA" w14:textId="77777777" w:rsidR="00915561" w:rsidRDefault="00763756">
            <w:pPr>
              <w:spacing w:line="240" w:lineRule="auto"/>
              <w:jc w:val="left"/>
            </w:pPr>
            <w:r>
              <w:rPr>
                <w:sz w:val="22"/>
              </w:rPr>
              <w:t>+0.054 deri +0.158</w:t>
            </w:r>
          </w:p>
        </w:tc>
      </w:tr>
      <w:tr w:rsidR="00915561" w14:paraId="4F0A4E09" w14:textId="77777777">
        <w:tc>
          <w:tcPr>
            <w:tcW w:w="1768" w:type="dxa"/>
          </w:tcPr>
          <w:p w14:paraId="20CA12D6" w14:textId="77777777" w:rsidR="00915561" w:rsidRDefault="00763756">
            <w:pPr>
              <w:spacing w:line="240" w:lineRule="auto"/>
              <w:jc w:val="left"/>
            </w:pPr>
            <w:r>
              <w:rPr>
                <w:sz w:val="22"/>
              </w:rPr>
              <w:t xml:space="preserve">Data </w:t>
            </w:r>
            <w:r>
              <w:rPr>
                <w:sz w:val="22"/>
              </w:rPr>
              <w:t>Class</w:t>
            </w:r>
          </w:p>
        </w:tc>
        <w:tc>
          <w:tcPr>
            <w:tcW w:w="1768" w:type="dxa"/>
          </w:tcPr>
          <w:p w14:paraId="034161F4" w14:textId="77777777" w:rsidR="00915561" w:rsidRDefault="00763756">
            <w:pPr>
              <w:spacing w:line="240" w:lineRule="auto"/>
              <w:jc w:val="left"/>
            </w:pPr>
            <w:r>
              <w:rPr>
                <w:sz w:val="22"/>
              </w:rPr>
              <w:t>2038</w:t>
            </w:r>
          </w:p>
        </w:tc>
        <w:tc>
          <w:tcPr>
            <w:tcW w:w="1768" w:type="dxa"/>
          </w:tcPr>
          <w:p w14:paraId="7E5788AE" w14:textId="77777777" w:rsidR="00915561" w:rsidRDefault="00763756">
            <w:pPr>
              <w:spacing w:line="240" w:lineRule="auto"/>
              <w:jc w:val="left"/>
            </w:pPr>
            <w:r>
              <w:rPr>
                <w:sz w:val="22"/>
              </w:rPr>
              <w:t>0.319</w:t>
            </w:r>
          </w:p>
        </w:tc>
        <w:tc>
          <w:tcPr>
            <w:tcW w:w="1768" w:type="dxa"/>
          </w:tcPr>
          <w:p w14:paraId="7F238082" w14:textId="77777777" w:rsidR="00915561" w:rsidRDefault="00763756">
            <w:pPr>
              <w:spacing w:line="240" w:lineRule="auto"/>
              <w:jc w:val="left"/>
            </w:pPr>
            <w:r>
              <w:rPr>
                <w:sz w:val="22"/>
              </w:rPr>
              <w:t>0.365</w:t>
            </w:r>
          </w:p>
        </w:tc>
        <w:tc>
          <w:tcPr>
            <w:tcW w:w="1768" w:type="dxa"/>
          </w:tcPr>
          <w:p w14:paraId="1005F164" w14:textId="77777777" w:rsidR="00915561" w:rsidRDefault="00763756">
            <w:pPr>
              <w:spacing w:line="240" w:lineRule="auto"/>
              <w:jc w:val="left"/>
            </w:pPr>
            <w:r>
              <w:rPr>
                <w:sz w:val="22"/>
              </w:rPr>
              <w:t>-0.012 deri +0.101</w:t>
            </w:r>
          </w:p>
        </w:tc>
      </w:tr>
      <w:tr w:rsidR="00915561" w14:paraId="08E4FBE4" w14:textId="77777777">
        <w:tc>
          <w:tcPr>
            <w:tcW w:w="1768" w:type="dxa"/>
          </w:tcPr>
          <w:p w14:paraId="59609EC3" w14:textId="77777777" w:rsidR="00915561" w:rsidRDefault="00763756">
            <w:pPr>
              <w:spacing w:line="240" w:lineRule="auto"/>
              <w:jc w:val="left"/>
            </w:pPr>
            <w:r>
              <w:rPr>
                <w:sz w:val="22"/>
              </w:rPr>
              <w:t>Feature Envy (LawOfDemeter)</w:t>
            </w:r>
          </w:p>
        </w:tc>
        <w:tc>
          <w:tcPr>
            <w:tcW w:w="1768" w:type="dxa"/>
          </w:tcPr>
          <w:p w14:paraId="6AB78377" w14:textId="77777777" w:rsidR="00915561" w:rsidRDefault="00763756">
            <w:pPr>
              <w:spacing w:line="240" w:lineRule="auto"/>
              <w:jc w:val="left"/>
            </w:pPr>
            <w:r>
              <w:rPr>
                <w:sz w:val="22"/>
              </w:rPr>
              <w:t>2051</w:t>
            </w:r>
          </w:p>
        </w:tc>
        <w:tc>
          <w:tcPr>
            <w:tcW w:w="1768" w:type="dxa"/>
          </w:tcPr>
          <w:p w14:paraId="1D3B6A43" w14:textId="77777777" w:rsidR="00915561" w:rsidRDefault="00763756">
            <w:pPr>
              <w:spacing w:line="240" w:lineRule="auto"/>
              <w:jc w:val="left"/>
            </w:pPr>
            <w:r>
              <w:rPr>
                <w:sz w:val="22"/>
              </w:rPr>
              <w:t>0.056</w:t>
            </w:r>
          </w:p>
        </w:tc>
        <w:tc>
          <w:tcPr>
            <w:tcW w:w="1768" w:type="dxa"/>
          </w:tcPr>
          <w:p w14:paraId="0B6853C0" w14:textId="77777777" w:rsidR="00915561" w:rsidRDefault="00763756">
            <w:pPr>
              <w:spacing w:line="240" w:lineRule="auto"/>
              <w:jc w:val="left"/>
            </w:pPr>
            <w:r>
              <w:rPr>
                <w:sz w:val="22"/>
              </w:rPr>
              <w:t>—</w:t>
            </w:r>
          </w:p>
        </w:tc>
        <w:tc>
          <w:tcPr>
            <w:tcW w:w="1768" w:type="dxa"/>
          </w:tcPr>
          <w:p w14:paraId="3C61A433" w14:textId="77777777" w:rsidR="00915561" w:rsidRDefault="00763756">
            <w:pPr>
              <w:spacing w:line="240" w:lineRule="auto"/>
              <w:jc w:val="left"/>
            </w:pPr>
            <w:r>
              <w:rPr>
                <w:sz w:val="22"/>
              </w:rPr>
              <w:t>—</w:t>
            </w:r>
          </w:p>
        </w:tc>
      </w:tr>
      <w:tr w:rsidR="00915561" w14:paraId="5FA30516" w14:textId="77777777">
        <w:tc>
          <w:tcPr>
            <w:tcW w:w="1768" w:type="dxa"/>
          </w:tcPr>
          <w:p w14:paraId="53A0189E" w14:textId="77777777" w:rsidR="00915561" w:rsidRDefault="00763756">
            <w:pPr>
              <w:spacing w:line="240" w:lineRule="auto"/>
              <w:jc w:val="left"/>
            </w:pPr>
            <w:r>
              <w:rPr>
                <w:sz w:val="22"/>
              </w:rPr>
              <w:t>Long Method</w:t>
            </w:r>
          </w:p>
        </w:tc>
        <w:tc>
          <w:tcPr>
            <w:tcW w:w="1768" w:type="dxa"/>
          </w:tcPr>
          <w:p w14:paraId="3FDD477B" w14:textId="77777777" w:rsidR="00915561" w:rsidRDefault="00763756">
            <w:pPr>
              <w:spacing w:line="240" w:lineRule="auto"/>
              <w:jc w:val="left"/>
            </w:pPr>
            <w:r>
              <w:rPr>
                <w:sz w:val="22"/>
              </w:rPr>
              <w:t>2063</w:t>
            </w:r>
          </w:p>
        </w:tc>
        <w:tc>
          <w:tcPr>
            <w:tcW w:w="1768" w:type="dxa"/>
          </w:tcPr>
          <w:p w14:paraId="270C0A9C" w14:textId="77777777" w:rsidR="00915561" w:rsidRDefault="00763756">
            <w:pPr>
              <w:spacing w:line="240" w:lineRule="auto"/>
              <w:jc w:val="left"/>
            </w:pPr>
            <w:r>
              <w:rPr>
                <w:sz w:val="22"/>
              </w:rPr>
              <w:t>0.221</w:t>
            </w:r>
          </w:p>
        </w:tc>
        <w:tc>
          <w:tcPr>
            <w:tcW w:w="1768" w:type="dxa"/>
          </w:tcPr>
          <w:p w14:paraId="13FFBCBF" w14:textId="77777777" w:rsidR="00915561" w:rsidRDefault="00763756">
            <w:pPr>
              <w:spacing w:line="240" w:lineRule="auto"/>
              <w:jc w:val="left"/>
            </w:pPr>
            <w:r>
              <w:rPr>
                <w:sz w:val="22"/>
              </w:rPr>
              <w:t>0.615</w:t>
            </w:r>
          </w:p>
        </w:tc>
        <w:tc>
          <w:tcPr>
            <w:tcW w:w="1768" w:type="dxa"/>
          </w:tcPr>
          <w:p w14:paraId="54F89618" w14:textId="77777777" w:rsidR="00915561" w:rsidRDefault="00763756">
            <w:pPr>
              <w:spacing w:line="240" w:lineRule="auto"/>
              <w:jc w:val="left"/>
            </w:pPr>
            <w:r>
              <w:rPr>
                <w:sz w:val="22"/>
              </w:rPr>
              <w:t>+0.316 deri +0.475</w:t>
            </w:r>
          </w:p>
        </w:tc>
      </w:tr>
    </w:tbl>
    <w:p w14:paraId="0C070C30" w14:textId="77777777" w:rsidR="00915561" w:rsidRDefault="00915561">
      <w:pPr>
        <w:spacing w:after="0" w:line="240" w:lineRule="auto"/>
      </w:pPr>
    </w:p>
    <w:p w14:paraId="056B5632" w14:textId="77777777" w:rsidR="00915561" w:rsidRDefault="00763756">
      <w:pPr>
        <w:ind w:firstLine="360"/>
      </w:pPr>
      <w:r>
        <w:t xml:space="preserve">Nga katër krahasimet me përgjigje, detektorët e këtij punimi dalin përpara te dy dhe PMD te asnjëri. Te dy prej </w:t>
      </w:r>
      <w:r>
        <w:t>tyre intervali e përmban zeron, pra dy anët nuk dallohen mbi këtë dëshmi. Për Feature Envy PMD nuk ka rregull, prandaj rreshti i saj ka vetëm MCC-në e LawOfDemeter-it, rregullit më të afërt, dhe nuk ka kolonë krahasimi. Nga ekzekutimi, 537 skedarë nuk u le</w:t>
      </w:r>
      <w:r>
        <w:t>xuan dot nga PMD dhe 13 depo nuk u përpunuan fare. Mostrat e atyre depove janë hequr nga të dyja kolonat e tabelës, ndaj emëruesi i saj është më i vogël se ai i Qasjes A, e cila vlerësoi 9046 mostra.</w:t>
      </w:r>
    </w:p>
    <w:p w14:paraId="01D67DF5" w14:textId="77777777" w:rsidR="00915561" w:rsidRDefault="00763756">
      <w:pPr>
        <w:pStyle w:val="Heading2"/>
      </w:pPr>
      <w:bookmarkStart w:id="38" w:name="_Toc242803783"/>
      <w:r>
        <w:t>5.7 Intervalet e besimit dhe pajtimi mes rishikuesve</w:t>
      </w:r>
      <w:bookmarkEnd w:id="38"/>
    </w:p>
    <w:p w14:paraId="1CAABF8D" w14:textId="77777777" w:rsidR="00915561" w:rsidRDefault="00763756">
      <w:pPr>
        <w:ind w:firstLine="360"/>
      </w:pPr>
      <w:r>
        <w:t>Shi</w:t>
      </w:r>
      <w:r>
        <w:t>frat e nënkapitujve të mësipërm janë vlerësime të vetme mbi një korpus. Ky nënkapitull jep sa lëvizin ato kur korpusi rimostrohet, dhe sa pajtohen vetë rishikuesit, kundrejt të cilëve maten të gjitha. Me bootstrap sipas depos (2000 rimostrime, Nënkapitulli</w:t>
      </w:r>
      <w:r>
        <w:t xml:space="preserve"> 4.9), MCC-ja e secilës qasje dhe dallimi mes tyre kanë këto intervale besimi 95% (Tabela 22; Figura 11):</w:t>
      </w:r>
    </w:p>
    <w:p w14:paraId="5D8349C2" w14:textId="77777777" w:rsidR="00915561" w:rsidRDefault="00763756">
      <w:pPr>
        <w:keepNext/>
        <w:spacing w:line="240" w:lineRule="auto"/>
        <w:jc w:val="center"/>
      </w:pPr>
      <w:r>
        <w:rPr>
          <w:sz w:val="22"/>
        </w:rPr>
        <w:t>Tabela 22. Intervale besimi 95% për MCC-në</w:t>
      </w:r>
    </w:p>
    <w:tbl>
      <w:tblPr>
        <w:tblStyle w:val="TableGrid"/>
        <w:tblW w:w="0" w:type="auto"/>
        <w:tblLook w:val="04A0" w:firstRow="1" w:lastRow="0" w:firstColumn="1" w:lastColumn="0" w:noHBand="0" w:noVBand="1"/>
      </w:tblPr>
      <w:tblGrid>
        <w:gridCol w:w="1765"/>
        <w:gridCol w:w="1766"/>
        <w:gridCol w:w="1766"/>
        <w:gridCol w:w="1766"/>
        <w:gridCol w:w="1765"/>
      </w:tblGrid>
      <w:tr w:rsidR="00915561" w14:paraId="33818287" w14:textId="77777777">
        <w:tc>
          <w:tcPr>
            <w:tcW w:w="1768" w:type="dxa"/>
          </w:tcPr>
          <w:p w14:paraId="10B1778A" w14:textId="77777777" w:rsidR="00915561" w:rsidRDefault="00763756">
            <w:pPr>
              <w:spacing w:line="240" w:lineRule="auto"/>
              <w:jc w:val="left"/>
            </w:pPr>
            <w:r>
              <w:rPr>
                <w:b/>
                <w:sz w:val="22"/>
              </w:rPr>
              <w:t>Erë</w:t>
            </w:r>
          </w:p>
        </w:tc>
        <w:tc>
          <w:tcPr>
            <w:tcW w:w="1768" w:type="dxa"/>
          </w:tcPr>
          <w:p w14:paraId="0343975E" w14:textId="77777777" w:rsidR="00915561" w:rsidRDefault="00763756">
            <w:pPr>
              <w:spacing w:line="240" w:lineRule="auto"/>
              <w:jc w:val="left"/>
            </w:pPr>
            <w:r>
              <w:rPr>
                <w:b/>
                <w:sz w:val="22"/>
              </w:rPr>
              <w:t>A: rregullat</w:t>
            </w:r>
          </w:p>
        </w:tc>
        <w:tc>
          <w:tcPr>
            <w:tcW w:w="1768" w:type="dxa"/>
          </w:tcPr>
          <w:p w14:paraId="5312A765" w14:textId="77777777" w:rsidR="00915561" w:rsidRDefault="00763756">
            <w:pPr>
              <w:spacing w:line="240" w:lineRule="auto"/>
              <w:jc w:val="left"/>
            </w:pPr>
            <w:r>
              <w:rPr>
                <w:b/>
                <w:sz w:val="22"/>
              </w:rPr>
              <w:t>B: modeli</w:t>
            </w:r>
          </w:p>
        </w:tc>
        <w:tc>
          <w:tcPr>
            <w:tcW w:w="1768" w:type="dxa"/>
          </w:tcPr>
          <w:p w14:paraId="0DACBB04" w14:textId="77777777" w:rsidR="00915561" w:rsidRDefault="00763756">
            <w:pPr>
              <w:spacing w:line="240" w:lineRule="auto"/>
              <w:jc w:val="left"/>
            </w:pPr>
            <w:r>
              <w:rPr>
                <w:b/>
                <w:sz w:val="22"/>
              </w:rPr>
              <w:t>B − A</w:t>
            </w:r>
          </w:p>
        </w:tc>
        <w:tc>
          <w:tcPr>
            <w:tcW w:w="1768" w:type="dxa"/>
          </w:tcPr>
          <w:p w14:paraId="368F5375" w14:textId="77777777" w:rsidR="00915561" w:rsidRDefault="00763756">
            <w:pPr>
              <w:spacing w:line="240" w:lineRule="auto"/>
              <w:jc w:val="left"/>
            </w:pPr>
            <w:r>
              <w:rPr>
                <w:b/>
                <w:sz w:val="22"/>
              </w:rPr>
              <w:t>Mbi zero</w:t>
            </w:r>
          </w:p>
        </w:tc>
      </w:tr>
      <w:tr w:rsidR="00915561" w14:paraId="2D68A3C9" w14:textId="77777777">
        <w:tc>
          <w:tcPr>
            <w:tcW w:w="1768" w:type="dxa"/>
          </w:tcPr>
          <w:p w14:paraId="0A79326A" w14:textId="77777777" w:rsidR="00915561" w:rsidRDefault="00763756">
            <w:pPr>
              <w:spacing w:line="240" w:lineRule="auto"/>
              <w:jc w:val="left"/>
            </w:pPr>
            <w:r>
              <w:rPr>
                <w:sz w:val="22"/>
              </w:rPr>
              <w:t>Blob</w:t>
            </w:r>
          </w:p>
        </w:tc>
        <w:tc>
          <w:tcPr>
            <w:tcW w:w="1768" w:type="dxa"/>
          </w:tcPr>
          <w:p w14:paraId="668FB6EA" w14:textId="77777777" w:rsidR="00915561" w:rsidRDefault="00763756">
            <w:pPr>
              <w:spacing w:line="240" w:lineRule="auto"/>
              <w:jc w:val="left"/>
            </w:pPr>
            <w:r>
              <w:rPr>
                <w:sz w:val="22"/>
              </w:rPr>
              <w:t>[0.274, 0.393]</w:t>
            </w:r>
          </w:p>
        </w:tc>
        <w:tc>
          <w:tcPr>
            <w:tcW w:w="1768" w:type="dxa"/>
          </w:tcPr>
          <w:p w14:paraId="326927DE" w14:textId="77777777" w:rsidR="00915561" w:rsidRDefault="00763756">
            <w:pPr>
              <w:spacing w:line="240" w:lineRule="auto"/>
              <w:jc w:val="left"/>
            </w:pPr>
            <w:r>
              <w:rPr>
                <w:sz w:val="22"/>
              </w:rPr>
              <w:t>[0.494, 0.581]</w:t>
            </w:r>
          </w:p>
        </w:tc>
        <w:tc>
          <w:tcPr>
            <w:tcW w:w="1768" w:type="dxa"/>
          </w:tcPr>
          <w:p w14:paraId="072B48F7" w14:textId="77777777" w:rsidR="00915561" w:rsidRDefault="00763756">
            <w:pPr>
              <w:spacing w:line="240" w:lineRule="auto"/>
              <w:jc w:val="left"/>
            </w:pPr>
            <w:r>
              <w:rPr>
                <w:sz w:val="22"/>
              </w:rPr>
              <w:t>[0.138, 0.271]</w:t>
            </w:r>
          </w:p>
        </w:tc>
        <w:tc>
          <w:tcPr>
            <w:tcW w:w="1768" w:type="dxa"/>
          </w:tcPr>
          <w:p w14:paraId="229AF2FD" w14:textId="77777777" w:rsidR="00915561" w:rsidRDefault="00763756">
            <w:pPr>
              <w:spacing w:line="240" w:lineRule="auto"/>
              <w:jc w:val="left"/>
            </w:pPr>
            <w:r>
              <w:rPr>
                <w:sz w:val="22"/>
              </w:rPr>
              <w:t>po</w:t>
            </w:r>
          </w:p>
        </w:tc>
      </w:tr>
      <w:tr w:rsidR="00915561" w14:paraId="7B35EB44" w14:textId="77777777">
        <w:tc>
          <w:tcPr>
            <w:tcW w:w="1768" w:type="dxa"/>
          </w:tcPr>
          <w:p w14:paraId="226021A0" w14:textId="77777777" w:rsidR="00915561" w:rsidRDefault="00763756">
            <w:pPr>
              <w:spacing w:line="240" w:lineRule="auto"/>
              <w:jc w:val="left"/>
            </w:pPr>
            <w:r>
              <w:rPr>
                <w:sz w:val="22"/>
              </w:rPr>
              <w:t xml:space="preserve">Data </w:t>
            </w:r>
            <w:r>
              <w:rPr>
                <w:sz w:val="22"/>
              </w:rPr>
              <w:t>Class</w:t>
            </w:r>
          </w:p>
        </w:tc>
        <w:tc>
          <w:tcPr>
            <w:tcW w:w="1768" w:type="dxa"/>
          </w:tcPr>
          <w:p w14:paraId="5CF6B52A" w14:textId="77777777" w:rsidR="00915561" w:rsidRDefault="00763756">
            <w:pPr>
              <w:spacing w:line="240" w:lineRule="auto"/>
              <w:jc w:val="left"/>
            </w:pPr>
            <w:r>
              <w:rPr>
                <w:sz w:val="22"/>
              </w:rPr>
              <w:t>[0.313, 0.423]</w:t>
            </w:r>
          </w:p>
        </w:tc>
        <w:tc>
          <w:tcPr>
            <w:tcW w:w="1768" w:type="dxa"/>
          </w:tcPr>
          <w:p w14:paraId="7F90F561" w14:textId="77777777" w:rsidR="00915561" w:rsidRDefault="00763756">
            <w:pPr>
              <w:spacing w:line="240" w:lineRule="auto"/>
              <w:jc w:val="left"/>
            </w:pPr>
            <w:r>
              <w:rPr>
                <w:sz w:val="22"/>
              </w:rPr>
              <w:t>[0.419, 0.530]</w:t>
            </w:r>
          </w:p>
        </w:tc>
        <w:tc>
          <w:tcPr>
            <w:tcW w:w="1768" w:type="dxa"/>
          </w:tcPr>
          <w:p w14:paraId="7722845E" w14:textId="77777777" w:rsidR="00915561" w:rsidRDefault="00763756">
            <w:pPr>
              <w:spacing w:line="240" w:lineRule="auto"/>
              <w:jc w:val="left"/>
            </w:pPr>
            <w:r>
              <w:rPr>
                <w:sz w:val="22"/>
              </w:rPr>
              <w:t>[0.050, 0.163]</w:t>
            </w:r>
          </w:p>
        </w:tc>
        <w:tc>
          <w:tcPr>
            <w:tcW w:w="1768" w:type="dxa"/>
          </w:tcPr>
          <w:p w14:paraId="023D0D5A" w14:textId="77777777" w:rsidR="00915561" w:rsidRDefault="00763756">
            <w:pPr>
              <w:spacing w:line="240" w:lineRule="auto"/>
              <w:jc w:val="left"/>
            </w:pPr>
            <w:r>
              <w:rPr>
                <w:sz w:val="22"/>
              </w:rPr>
              <w:t>po</w:t>
            </w:r>
          </w:p>
        </w:tc>
      </w:tr>
      <w:tr w:rsidR="00915561" w14:paraId="25318F64" w14:textId="77777777">
        <w:tc>
          <w:tcPr>
            <w:tcW w:w="1768" w:type="dxa"/>
          </w:tcPr>
          <w:p w14:paraId="5E8F8B09" w14:textId="77777777" w:rsidR="00915561" w:rsidRDefault="00763756">
            <w:pPr>
              <w:spacing w:line="240" w:lineRule="auto"/>
              <w:jc w:val="left"/>
            </w:pPr>
            <w:r>
              <w:rPr>
                <w:sz w:val="22"/>
              </w:rPr>
              <w:t>Feature Envy</w:t>
            </w:r>
          </w:p>
        </w:tc>
        <w:tc>
          <w:tcPr>
            <w:tcW w:w="1768" w:type="dxa"/>
          </w:tcPr>
          <w:p w14:paraId="43D5C870" w14:textId="77777777" w:rsidR="00915561" w:rsidRDefault="00763756">
            <w:pPr>
              <w:spacing w:line="240" w:lineRule="auto"/>
              <w:jc w:val="left"/>
            </w:pPr>
            <w:r>
              <w:rPr>
                <w:sz w:val="22"/>
              </w:rPr>
              <w:t>[0.158, 0.330]</w:t>
            </w:r>
          </w:p>
        </w:tc>
        <w:tc>
          <w:tcPr>
            <w:tcW w:w="1768" w:type="dxa"/>
          </w:tcPr>
          <w:p w14:paraId="7B77474D" w14:textId="77777777" w:rsidR="00915561" w:rsidRDefault="00763756">
            <w:pPr>
              <w:spacing w:line="240" w:lineRule="auto"/>
              <w:jc w:val="left"/>
            </w:pPr>
            <w:r>
              <w:rPr>
                <w:sz w:val="22"/>
              </w:rPr>
              <w:t>[0.246, 0.398]</w:t>
            </w:r>
          </w:p>
        </w:tc>
        <w:tc>
          <w:tcPr>
            <w:tcW w:w="1768" w:type="dxa"/>
          </w:tcPr>
          <w:p w14:paraId="29F75447" w14:textId="77777777" w:rsidR="00915561" w:rsidRDefault="00763756">
            <w:pPr>
              <w:spacing w:line="240" w:lineRule="auto"/>
              <w:jc w:val="left"/>
            </w:pPr>
            <w:r>
              <w:rPr>
                <w:sz w:val="22"/>
              </w:rPr>
              <w:t>[-0.012, 0.166]</w:t>
            </w:r>
          </w:p>
        </w:tc>
        <w:tc>
          <w:tcPr>
            <w:tcW w:w="1768" w:type="dxa"/>
          </w:tcPr>
          <w:p w14:paraId="1068F2A6" w14:textId="77777777" w:rsidR="00915561" w:rsidRDefault="00763756">
            <w:pPr>
              <w:spacing w:line="240" w:lineRule="auto"/>
              <w:jc w:val="left"/>
            </w:pPr>
            <w:r>
              <w:rPr>
                <w:sz w:val="22"/>
              </w:rPr>
              <w:t>jo</w:t>
            </w:r>
          </w:p>
        </w:tc>
      </w:tr>
      <w:tr w:rsidR="00915561" w14:paraId="38CF3513" w14:textId="77777777">
        <w:tc>
          <w:tcPr>
            <w:tcW w:w="1768" w:type="dxa"/>
          </w:tcPr>
          <w:p w14:paraId="7956B4EF" w14:textId="77777777" w:rsidR="00915561" w:rsidRDefault="00763756">
            <w:pPr>
              <w:spacing w:line="240" w:lineRule="auto"/>
              <w:jc w:val="left"/>
            </w:pPr>
            <w:r>
              <w:rPr>
                <w:sz w:val="22"/>
              </w:rPr>
              <w:t>Long Method</w:t>
            </w:r>
          </w:p>
        </w:tc>
        <w:tc>
          <w:tcPr>
            <w:tcW w:w="1768" w:type="dxa"/>
          </w:tcPr>
          <w:p w14:paraId="0E682B37" w14:textId="77777777" w:rsidR="00915561" w:rsidRDefault="00763756">
            <w:pPr>
              <w:spacing w:line="240" w:lineRule="auto"/>
              <w:jc w:val="left"/>
            </w:pPr>
            <w:r>
              <w:rPr>
                <w:sz w:val="22"/>
              </w:rPr>
              <w:t>[0.559, 0.667]</w:t>
            </w:r>
          </w:p>
        </w:tc>
        <w:tc>
          <w:tcPr>
            <w:tcW w:w="1768" w:type="dxa"/>
          </w:tcPr>
          <w:p w14:paraId="4D4E9028" w14:textId="77777777" w:rsidR="00915561" w:rsidRDefault="00763756">
            <w:pPr>
              <w:spacing w:line="240" w:lineRule="auto"/>
              <w:jc w:val="left"/>
            </w:pPr>
            <w:r>
              <w:rPr>
                <w:sz w:val="22"/>
              </w:rPr>
              <w:t>[0.681, 0.768]</w:t>
            </w:r>
          </w:p>
        </w:tc>
        <w:tc>
          <w:tcPr>
            <w:tcW w:w="1768" w:type="dxa"/>
          </w:tcPr>
          <w:p w14:paraId="59FD2AB1" w14:textId="77777777" w:rsidR="00915561" w:rsidRDefault="00763756">
            <w:pPr>
              <w:spacing w:line="240" w:lineRule="auto"/>
              <w:jc w:val="left"/>
            </w:pPr>
            <w:r>
              <w:rPr>
                <w:sz w:val="22"/>
              </w:rPr>
              <w:t>[0.050, 0.165]</w:t>
            </w:r>
          </w:p>
        </w:tc>
        <w:tc>
          <w:tcPr>
            <w:tcW w:w="1768" w:type="dxa"/>
          </w:tcPr>
          <w:p w14:paraId="605BB22C" w14:textId="77777777" w:rsidR="00915561" w:rsidRDefault="00763756">
            <w:pPr>
              <w:spacing w:line="240" w:lineRule="auto"/>
              <w:jc w:val="left"/>
            </w:pPr>
            <w:r>
              <w:rPr>
                <w:sz w:val="22"/>
              </w:rPr>
              <w:t>po</w:t>
            </w:r>
          </w:p>
        </w:tc>
      </w:tr>
    </w:tbl>
    <w:p w14:paraId="0033F3BF" w14:textId="77777777" w:rsidR="00915561" w:rsidRDefault="00915561">
      <w:pPr>
        <w:spacing w:after="0" w:line="240" w:lineRule="auto"/>
      </w:pPr>
    </w:p>
    <w:p w14:paraId="641A91B2" w14:textId="77777777" w:rsidR="00915561" w:rsidRDefault="00763756">
      <w:pPr>
        <w:keepNext/>
        <w:jc w:val="center"/>
      </w:pPr>
      <w:r>
        <w:rPr>
          <w:noProof/>
        </w:rPr>
        <w:lastRenderedPageBreak/>
        <w:drawing>
          <wp:inline distT="0" distB="0" distL="0" distR="0" wp14:anchorId="003CB301" wp14:editId="33ABE795">
            <wp:extent cx="5120640" cy="281569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valet_e_besimit.png"/>
                    <pic:cNvPicPr/>
                  </pic:nvPicPr>
                  <pic:blipFill>
                    <a:blip r:embed="rId21"/>
                    <a:stretch>
                      <a:fillRect/>
                    </a:stretch>
                  </pic:blipFill>
                  <pic:spPr>
                    <a:xfrm>
                      <a:off x="0" y="0"/>
                      <a:ext cx="5120640" cy="2815697"/>
                    </a:xfrm>
                    <a:prstGeom prst="rect">
                      <a:avLst/>
                    </a:prstGeom>
                  </pic:spPr>
                </pic:pic>
              </a:graphicData>
            </a:graphic>
          </wp:inline>
        </w:drawing>
      </w:r>
    </w:p>
    <w:p w14:paraId="6A54330D" w14:textId="77777777" w:rsidR="00915561" w:rsidRDefault="00763756">
      <w:pPr>
        <w:spacing w:line="240" w:lineRule="auto"/>
        <w:jc w:val="center"/>
      </w:pPr>
      <w:r>
        <w:rPr>
          <w:sz w:val="22"/>
        </w:rPr>
        <w:t>Figura 11. MCC me interval besimi 95% për të dyja qasjet</w:t>
      </w:r>
    </w:p>
    <w:p w14:paraId="3B377CB3" w14:textId="77777777" w:rsidR="00915561" w:rsidRDefault="00763756">
      <w:pPr>
        <w:ind w:firstLine="360"/>
      </w:pPr>
      <w:r>
        <w:t xml:space="preserve">Kufiri i </w:t>
      </w:r>
      <w:r>
        <w:t>poshtëm i dallimit B − A është mbi zero te tri nga katër erërat. Intervali më i gjerë i dallimit është te Feature Envy, 0.178 pikë MCC. Kur Qasja A merr pragun e saj më të mirë nga analiza e ndjeshmërisë e Nënkapitullit 5.5, dallimi ka këto intervale (Tabe</w:t>
      </w:r>
      <w:r>
        <w:t>la 23):</w:t>
      </w:r>
    </w:p>
    <w:p w14:paraId="5AB7A5FC" w14:textId="77777777" w:rsidR="00915561" w:rsidRDefault="00763756">
      <w:pPr>
        <w:keepNext/>
        <w:spacing w:line="240" w:lineRule="auto"/>
        <w:jc w:val="center"/>
      </w:pPr>
      <w:r>
        <w:rPr>
          <w:sz w:val="22"/>
        </w:rPr>
        <w:t>Tabela 23. B − A kur rregullat marrin pragun e tyre më të mirë</w:t>
      </w:r>
    </w:p>
    <w:tbl>
      <w:tblPr>
        <w:tblStyle w:val="TableGrid"/>
        <w:tblW w:w="0" w:type="auto"/>
        <w:tblLook w:val="04A0" w:firstRow="1" w:lastRow="0" w:firstColumn="1" w:lastColumn="0" w:noHBand="0" w:noVBand="1"/>
      </w:tblPr>
      <w:tblGrid>
        <w:gridCol w:w="1554"/>
        <w:gridCol w:w="2697"/>
        <w:gridCol w:w="1538"/>
        <w:gridCol w:w="1483"/>
        <w:gridCol w:w="1556"/>
      </w:tblGrid>
      <w:tr w:rsidR="00915561" w14:paraId="18E14F28" w14:textId="77777777">
        <w:tc>
          <w:tcPr>
            <w:tcW w:w="1768" w:type="dxa"/>
          </w:tcPr>
          <w:p w14:paraId="52678EE9" w14:textId="77777777" w:rsidR="00915561" w:rsidRDefault="00763756">
            <w:pPr>
              <w:spacing w:line="240" w:lineRule="auto"/>
              <w:jc w:val="left"/>
            </w:pPr>
            <w:r>
              <w:rPr>
                <w:b/>
                <w:sz w:val="22"/>
              </w:rPr>
              <w:t>Erë</w:t>
            </w:r>
          </w:p>
        </w:tc>
        <w:tc>
          <w:tcPr>
            <w:tcW w:w="1768" w:type="dxa"/>
          </w:tcPr>
          <w:p w14:paraId="69E25CBB" w14:textId="77777777" w:rsidR="00915561" w:rsidRDefault="00763756">
            <w:pPr>
              <w:spacing w:line="240" w:lineRule="auto"/>
              <w:jc w:val="left"/>
            </w:pPr>
            <w:r>
              <w:rPr>
                <w:b/>
                <w:sz w:val="22"/>
              </w:rPr>
              <w:t>Pragu i zhvendosur</w:t>
            </w:r>
          </w:p>
        </w:tc>
        <w:tc>
          <w:tcPr>
            <w:tcW w:w="1768" w:type="dxa"/>
          </w:tcPr>
          <w:p w14:paraId="2C0C54D7" w14:textId="77777777" w:rsidR="00915561" w:rsidRDefault="00763756">
            <w:pPr>
              <w:spacing w:line="240" w:lineRule="auto"/>
              <w:jc w:val="left"/>
            </w:pPr>
            <w:r>
              <w:rPr>
                <w:b/>
                <w:sz w:val="22"/>
              </w:rPr>
              <w:t>B − A</w:t>
            </w:r>
          </w:p>
        </w:tc>
        <w:tc>
          <w:tcPr>
            <w:tcW w:w="1768" w:type="dxa"/>
          </w:tcPr>
          <w:p w14:paraId="701F8CF3" w14:textId="77777777" w:rsidR="00915561" w:rsidRDefault="00763756">
            <w:pPr>
              <w:spacing w:line="240" w:lineRule="auto"/>
              <w:jc w:val="left"/>
            </w:pPr>
            <w:r>
              <w:rPr>
                <w:b/>
                <w:sz w:val="22"/>
              </w:rPr>
              <w:t>Mbi zero</w:t>
            </w:r>
          </w:p>
        </w:tc>
        <w:tc>
          <w:tcPr>
            <w:tcW w:w="1768" w:type="dxa"/>
          </w:tcPr>
          <w:p w14:paraId="056F461C" w14:textId="77777777" w:rsidR="00915561" w:rsidRDefault="00763756">
            <w:pPr>
              <w:spacing w:line="240" w:lineRule="auto"/>
              <w:jc w:val="left"/>
            </w:pPr>
            <w:r>
              <w:rPr>
                <w:b/>
                <w:sz w:val="22"/>
              </w:rPr>
              <w:t>Shenja e ruajtur</w:t>
            </w:r>
          </w:p>
        </w:tc>
      </w:tr>
      <w:tr w:rsidR="00915561" w14:paraId="122C0A31" w14:textId="77777777">
        <w:tc>
          <w:tcPr>
            <w:tcW w:w="1768" w:type="dxa"/>
          </w:tcPr>
          <w:p w14:paraId="16A660BD" w14:textId="77777777" w:rsidR="00915561" w:rsidRDefault="00763756">
            <w:pPr>
              <w:spacing w:line="240" w:lineRule="auto"/>
              <w:jc w:val="left"/>
            </w:pPr>
            <w:r>
              <w:rPr>
                <w:sz w:val="22"/>
              </w:rPr>
              <w:t>Blob</w:t>
            </w:r>
          </w:p>
        </w:tc>
        <w:tc>
          <w:tcPr>
            <w:tcW w:w="1768" w:type="dxa"/>
          </w:tcPr>
          <w:p w14:paraId="07D9F6C6" w14:textId="77777777" w:rsidR="00915561" w:rsidRDefault="00763756">
            <w:pPr>
              <w:spacing w:line="240" w:lineRule="auto"/>
              <w:jc w:val="left"/>
            </w:pPr>
            <w:r>
              <w:rPr>
                <w:sz w:val="22"/>
              </w:rPr>
              <w:t>god_class_tcc</w:t>
            </w:r>
          </w:p>
        </w:tc>
        <w:tc>
          <w:tcPr>
            <w:tcW w:w="1768" w:type="dxa"/>
          </w:tcPr>
          <w:p w14:paraId="4FDCC1AD" w14:textId="77777777" w:rsidR="00915561" w:rsidRDefault="00763756">
            <w:pPr>
              <w:spacing w:line="240" w:lineRule="auto"/>
              <w:jc w:val="left"/>
            </w:pPr>
            <w:r>
              <w:rPr>
                <w:sz w:val="22"/>
              </w:rPr>
              <w:t>[0.118, 0.243]</w:t>
            </w:r>
          </w:p>
        </w:tc>
        <w:tc>
          <w:tcPr>
            <w:tcW w:w="1768" w:type="dxa"/>
          </w:tcPr>
          <w:p w14:paraId="62FEE914" w14:textId="77777777" w:rsidR="00915561" w:rsidRDefault="00763756">
            <w:pPr>
              <w:spacing w:line="240" w:lineRule="auto"/>
              <w:jc w:val="left"/>
            </w:pPr>
            <w:r>
              <w:rPr>
                <w:sz w:val="22"/>
              </w:rPr>
              <w:t>po</w:t>
            </w:r>
          </w:p>
        </w:tc>
        <w:tc>
          <w:tcPr>
            <w:tcW w:w="1768" w:type="dxa"/>
          </w:tcPr>
          <w:p w14:paraId="68409F4C" w14:textId="77777777" w:rsidR="00915561" w:rsidRDefault="00763756">
            <w:pPr>
              <w:spacing w:line="240" w:lineRule="auto"/>
              <w:jc w:val="left"/>
            </w:pPr>
            <w:r>
              <w:rPr>
                <w:sz w:val="22"/>
              </w:rPr>
              <w:t>100.0%</w:t>
            </w:r>
          </w:p>
        </w:tc>
      </w:tr>
      <w:tr w:rsidR="00915561" w14:paraId="12C5230F" w14:textId="77777777">
        <w:tc>
          <w:tcPr>
            <w:tcW w:w="1768" w:type="dxa"/>
          </w:tcPr>
          <w:p w14:paraId="3E8FBCA3" w14:textId="77777777" w:rsidR="00915561" w:rsidRDefault="00763756">
            <w:pPr>
              <w:spacing w:line="240" w:lineRule="auto"/>
              <w:jc w:val="left"/>
            </w:pPr>
            <w:r>
              <w:rPr>
                <w:sz w:val="22"/>
              </w:rPr>
              <w:t>Data Class</w:t>
            </w:r>
          </w:p>
        </w:tc>
        <w:tc>
          <w:tcPr>
            <w:tcW w:w="1768" w:type="dxa"/>
          </w:tcPr>
          <w:p w14:paraId="2B4493F4" w14:textId="77777777" w:rsidR="00915561" w:rsidRDefault="00763756">
            <w:pPr>
              <w:spacing w:line="240" w:lineRule="auto"/>
              <w:jc w:val="left"/>
            </w:pPr>
            <w:r>
              <w:rPr>
                <w:sz w:val="22"/>
              </w:rPr>
              <w:t>data_class_public_members</w:t>
            </w:r>
          </w:p>
        </w:tc>
        <w:tc>
          <w:tcPr>
            <w:tcW w:w="1768" w:type="dxa"/>
          </w:tcPr>
          <w:p w14:paraId="00ECD036" w14:textId="77777777" w:rsidR="00915561" w:rsidRDefault="00763756">
            <w:pPr>
              <w:spacing w:line="240" w:lineRule="auto"/>
              <w:jc w:val="left"/>
            </w:pPr>
            <w:r>
              <w:rPr>
                <w:sz w:val="22"/>
              </w:rPr>
              <w:t>[0.019, 0.120]</w:t>
            </w:r>
          </w:p>
        </w:tc>
        <w:tc>
          <w:tcPr>
            <w:tcW w:w="1768" w:type="dxa"/>
          </w:tcPr>
          <w:p w14:paraId="17FC4F8F" w14:textId="77777777" w:rsidR="00915561" w:rsidRDefault="00763756">
            <w:pPr>
              <w:spacing w:line="240" w:lineRule="auto"/>
              <w:jc w:val="left"/>
            </w:pPr>
            <w:r>
              <w:rPr>
                <w:sz w:val="22"/>
              </w:rPr>
              <w:t>po</w:t>
            </w:r>
          </w:p>
        </w:tc>
        <w:tc>
          <w:tcPr>
            <w:tcW w:w="1768" w:type="dxa"/>
          </w:tcPr>
          <w:p w14:paraId="4584CD4F" w14:textId="77777777" w:rsidR="00915561" w:rsidRDefault="00763756">
            <w:pPr>
              <w:spacing w:line="240" w:lineRule="auto"/>
              <w:jc w:val="left"/>
            </w:pPr>
            <w:r>
              <w:rPr>
                <w:sz w:val="22"/>
              </w:rPr>
              <w:t>99.5%</w:t>
            </w:r>
          </w:p>
        </w:tc>
      </w:tr>
      <w:tr w:rsidR="00915561" w14:paraId="4D366AD0" w14:textId="77777777">
        <w:tc>
          <w:tcPr>
            <w:tcW w:w="1768" w:type="dxa"/>
          </w:tcPr>
          <w:p w14:paraId="2FDEC008" w14:textId="77777777" w:rsidR="00915561" w:rsidRDefault="00763756">
            <w:pPr>
              <w:spacing w:line="240" w:lineRule="auto"/>
              <w:jc w:val="left"/>
            </w:pPr>
            <w:r>
              <w:rPr>
                <w:sz w:val="22"/>
              </w:rPr>
              <w:t>Feature Envy</w:t>
            </w:r>
          </w:p>
        </w:tc>
        <w:tc>
          <w:tcPr>
            <w:tcW w:w="1768" w:type="dxa"/>
          </w:tcPr>
          <w:p w14:paraId="0F79B49F" w14:textId="77777777" w:rsidR="00915561" w:rsidRDefault="00763756">
            <w:pPr>
              <w:spacing w:line="240" w:lineRule="auto"/>
              <w:jc w:val="left"/>
            </w:pPr>
            <w:r>
              <w:rPr>
                <w:sz w:val="22"/>
              </w:rPr>
              <w:t>feature_envy_laa</w:t>
            </w:r>
          </w:p>
        </w:tc>
        <w:tc>
          <w:tcPr>
            <w:tcW w:w="1768" w:type="dxa"/>
          </w:tcPr>
          <w:p w14:paraId="4B12F6B3" w14:textId="77777777" w:rsidR="00915561" w:rsidRDefault="00763756">
            <w:pPr>
              <w:spacing w:line="240" w:lineRule="auto"/>
              <w:jc w:val="left"/>
            </w:pPr>
            <w:r>
              <w:rPr>
                <w:sz w:val="22"/>
              </w:rPr>
              <w:t>[-0.035, 0.140]</w:t>
            </w:r>
          </w:p>
        </w:tc>
        <w:tc>
          <w:tcPr>
            <w:tcW w:w="1768" w:type="dxa"/>
          </w:tcPr>
          <w:p w14:paraId="318F210C" w14:textId="77777777" w:rsidR="00915561" w:rsidRDefault="00763756">
            <w:pPr>
              <w:spacing w:line="240" w:lineRule="auto"/>
              <w:jc w:val="left"/>
            </w:pPr>
            <w:r>
              <w:rPr>
                <w:sz w:val="22"/>
              </w:rPr>
              <w:t>jo</w:t>
            </w:r>
          </w:p>
        </w:tc>
        <w:tc>
          <w:tcPr>
            <w:tcW w:w="1768" w:type="dxa"/>
          </w:tcPr>
          <w:p w14:paraId="5AF3920A" w14:textId="77777777" w:rsidR="00915561" w:rsidRDefault="00763756">
            <w:pPr>
              <w:spacing w:line="240" w:lineRule="auto"/>
              <w:jc w:val="left"/>
            </w:pPr>
            <w:r>
              <w:rPr>
                <w:sz w:val="22"/>
              </w:rPr>
              <w:t>89.0%</w:t>
            </w:r>
          </w:p>
        </w:tc>
      </w:tr>
      <w:tr w:rsidR="00915561" w14:paraId="1EC39E33" w14:textId="77777777">
        <w:tc>
          <w:tcPr>
            <w:tcW w:w="1768" w:type="dxa"/>
          </w:tcPr>
          <w:p w14:paraId="3BAC9DF5" w14:textId="77777777" w:rsidR="00915561" w:rsidRDefault="00763756">
            <w:pPr>
              <w:spacing w:line="240" w:lineRule="auto"/>
              <w:jc w:val="left"/>
            </w:pPr>
            <w:r>
              <w:rPr>
                <w:sz w:val="22"/>
              </w:rPr>
              <w:t>Long Method</w:t>
            </w:r>
          </w:p>
        </w:tc>
        <w:tc>
          <w:tcPr>
            <w:tcW w:w="1768" w:type="dxa"/>
          </w:tcPr>
          <w:p w14:paraId="68348529" w14:textId="77777777" w:rsidR="00915561" w:rsidRDefault="00763756">
            <w:pPr>
              <w:spacing w:line="240" w:lineRule="auto"/>
              <w:jc w:val="left"/>
            </w:pPr>
            <w:r>
              <w:rPr>
                <w:sz w:val="22"/>
              </w:rPr>
              <w:t>long_method_loc</w:t>
            </w:r>
          </w:p>
        </w:tc>
        <w:tc>
          <w:tcPr>
            <w:tcW w:w="1768" w:type="dxa"/>
          </w:tcPr>
          <w:p w14:paraId="41E568D6" w14:textId="77777777" w:rsidR="00915561" w:rsidRDefault="00763756">
            <w:pPr>
              <w:spacing w:line="240" w:lineRule="auto"/>
              <w:jc w:val="left"/>
            </w:pPr>
            <w:r>
              <w:rPr>
                <w:sz w:val="22"/>
              </w:rPr>
              <w:t>[-0.040, 0.039]</w:t>
            </w:r>
          </w:p>
        </w:tc>
        <w:tc>
          <w:tcPr>
            <w:tcW w:w="1768" w:type="dxa"/>
          </w:tcPr>
          <w:p w14:paraId="18F3A5A6" w14:textId="77777777" w:rsidR="00915561" w:rsidRDefault="00763756">
            <w:pPr>
              <w:spacing w:line="240" w:lineRule="auto"/>
              <w:jc w:val="left"/>
            </w:pPr>
            <w:r>
              <w:rPr>
                <w:sz w:val="22"/>
              </w:rPr>
              <w:t>jo</w:t>
            </w:r>
          </w:p>
        </w:tc>
        <w:tc>
          <w:tcPr>
            <w:tcW w:w="1768" w:type="dxa"/>
          </w:tcPr>
          <w:p w14:paraId="562684DB" w14:textId="77777777" w:rsidR="00915561" w:rsidRDefault="00763756">
            <w:pPr>
              <w:spacing w:line="240" w:lineRule="auto"/>
              <w:jc w:val="left"/>
            </w:pPr>
            <w:r>
              <w:rPr>
                <w:sz w:val="22"/>
              </w:rPr>
              <w:t>50.2%</w:t>
            </w:r>
          </w:p>
        </w:tc>
      </w:tr>
    </w:tbl>
    <w:p w14:paraId="5198DFCC" w14:textId="77777777" w:rsidR="00915561" w:rsidRDefault="00915561">
      <w:pPr>
        <w:spacing w:after="0" w:line="240" w:lineRule="auto"/>
      </w:pPr>
    </w:p>
    <w:p w14:paraId="70CE63B5" w14:textId="77777777" w:rsidR="00915561" w:rsidRDefault="00763756">
      <w:pPr>
        <w:ind w:firstLine="360"/>
      </w:pPr>
      <w:r>
        <w:t xml:space="preserve">Kufiri i poshtëm mbetet mbi zero te Blob dhe Data Class. Te Feature Envy dhe Long Method intervali e përfshin zeron; shenja pozitive ruhet në këtë pjesë të </w:t>
      </w:r>
      <w:r>
        <w:t>rimostrimeve: Feature Envy (89.0%) dhe Long Method (50.2%).</w:t>
      </w:r>
    </w:p>
    <w:p w14:paraId="38D40559" w14:textId="77777777" w:rsidR="00915561" w:rsidRDefault="00763756">
      <w:pPr>
        <w:ind w:firstLine="360"/>
      </w:pPr>
      <w:r>
        <w:t>Pajtimi mes vetë rishikuesve të MLCQ-së, i matur me të njëjtin tregues mbi çdo çift rishikimesh të së njëjtës mostër (Nënkapitulli 4.9), jep këto vlera (Tabela 24):</w:t>
      </w:r>
    </w:p>
    <w:p w14:paraId="38DE0511" w14:textId="77777777" w:rsidR="00915561" w:rsidRDefault="00763756">
      <w:pPr>
        <w:keepNext/>
        <w:spacing w:line="240" w:lineRule="auto"/>
        <w:jc w:val="center"/>
      </w:pPr>
      <w:r>
        <w:rPr>
          <w:sz w:val="22"/>
        </w:rPr>
        <w:lastRenderedPageBreak/>
        <w:t>Tabela 24. Sa pajtohen rishikue</w:t>
      </w:r>
      <w:r>
        <w:rPr>
          <w:sz w:val="22"/>
        </w:rPr>
        <w:t>sit me njëri-tjetrin</w:t>
      </w:r>
    </w:p>
    <w:tbl>
      <w:tblPr>
        <w:tblStyle w:val="TableGrid"/>
        <w:tblW w:w="0" w:type="auto"/>
        <w:tblLook w:val="04A0" w:firstRow="1" w:lastRow="0" w:firstColumn="1" w:lastColumn="0" w:noHBand="0" w:noVBand="1"/>
      </w:tblPr>
      <w:tblGrid>
        <w:gridCol w:w="2206"/>
        <w:gridCol w:w="2208"/>
        <w:gridCol w:w="2207"/>
        <w:gridCol w:w="2207"/>
      </w:tblGrid>
      <w:tr w:rsidR="00915561" w14:paraId="386CF1E0" w14:textId="77777777">
        <w:tc>
          <w:tcPr>
            <w:tcW w:w="2209" w:type="dxa"/>
          </w:tcPr>
          <w:p w14:paraId="38753FEF" w14:textId="77777777" w:rsidR="00915561" w:rsidRDefault="00763756">
            <w:pPr>
              <w:spacing w:line="240" w:lineRule="auto"/>
              <w:jc w:val="left"/>
            </w:pPr>
            <w:r>
              <w:rPr>
                <w:b/>
                <w:sz w:val="22"/>
              </w:rPr>
              <w:t>Erë</w:t>
            </w:r>
          </w:p>
        </w:tc>
        <w:tc>
          <w:tcPr>
            <w:tcW w:w="2209" w:type="dxa"/>
          </w:tcPr>
          <w:p w14:paraId="052276BD" w14:textId="77777777" w:rsidR="00915561" w:rsidRDefault="00763756">
            <w:pPr>
              <w:spacing w:line="240" w:lineRule="auto"/>
              <w:jc w:val="left"/>
            </w:pPr>
            <w:r>
              <w:rPr>
                <w:b/>
                <w:sz w:val="22"/>
              </w:rPr>
              <w:t>MCC mes rishikuesve</w:t>
            </w:r>
          </w:p>
        </w:tc>
        <w:tc>
          <w:tcPr>
            <w:tcW w:w="2209" w:type="dxa"/>
          </w:tcPr>
          <w:p w14:paraId="1631EC02" w14:textId="77777777" w:rsidR="00915561" w:rsidRDefault="00763756">
            <w:pPr>
              <w:spacing w:line="240" w:lineRule="auto"/>
              <w:jc w:val="left"/>
            </w:pPr>
            <w:r>
              <w:rPr>
                <w:b/>
                <w:sz w:val="22"/>
              </w:rPr>
              <w:t>Saktësia</w:t>
            </w:r>
          </w:p>
        </w:tc>
        <w:tc>
          <w:tcPr>
            <w:tcW w:w="2209" w:type="dxa"/>
          </w:tcPr>
          <w:p w14:paraId="1437B6CF" w14:textId="77777777" w:rsidR="00915561" w:rsidRDefault="00763756">
            <w:pPr>
              <w:spacing w:line="240" w:lineRule="auto"/>
              <w:jc w:val="left"/>
            </w:pPr>
            <w:r>
              <w:rPr>
                <w:b/>
                <w:sz w:val="22"/>
              </w:rPr>
              <w:t>Çifte</w:t>
            </w:r>
          </w:p>
        </w:tc>
      </w:tr>
      <w:tr w:rsidR="00915561" w14:paraId="075C9E35" w14:textId="77777777">
        <w:tc>
          <w:tcPr>
            <w:tcW w:w="2209" w:type="dxa"/>
          </w:tcPr>
          <w:p w14:paraId="4687ED93" w14:textId="77777777" w:rsidR="00915561" w:rsidRDefault="00763756">
            <w:pPr>
              <w:spacing w:line="240" w:lineRule="auto"/>
              <w:jc w:val="left"/>
            </w:pPr>
            <w:r>
              <w:rPr>
                <w:sz w:val="22"/>
              </w:rPr>
              <w:t>Blob</w:t>
            </w:r>
          </w:p>
        </w:tc>
        <w:tc>
          <w:tcPr>
            <w:tcW w:w="2209" w:type="dxa"/>
          </w:tcPr>
          <w:p w14:paraId="67B1FA04" w14:textId="77777777" w:rsidR="00915561" w:rsidRDefault="00763756">
            <w:pPr>
              <w:spacing w:line="240" w:lineRule="auto"/>
              <w:jc w:val="left"/>
            </w:pPr>
            <w:r>
              <w:rPr>
                <w:sz w:val="22"/>
              </w:rPr>
              <w:t>0.312</w:t>
            </w:r>
          </w:p>
        </w:tc>
        <w:tc>
          <w:tcPr>
            <w:tcW w:w="2209" w:type="dxa"/>
          </w:tcPr>
          <w:p w14:paraId="31D14E96" w14:textId="77777777" w:rsidR="00915561" w:rsidRDefault="00763756">
            <w:pPr>
              <w:spacing w:line="240" w:lineRule="auto"/>
              <w:jc w:val="left"/>
            </w:pPr>
            <w:r>
              <w:rPr>
                <w:sz w:val="22"/>
              </w:rPr>
              <w:t>0.674</w:t>
            </w:r>
          </w:p>
        </w:tc>
        <w:tc>
          <w:tcPr>
            <w:tcW w:w="2209" w:type="dxa"/>
          </w:tcPr>
          <w:p w14:paraId="45C08FE2" w14:textId="77777777" w:rsidR="00915561" w:rsidRDefault="00763756">
            <w:pPr>
              <w:spacing w:line="240" w:lineRule="auto"/>
              <w:jc w:val="left"/>
            </w:pPr>
            <w:r>
              <w:rPr>
                <w:sz w:val="22"/>
              </w:rPr>
              <w:t>2909</w:t>
            </w:r>
          </w:p>
        </w:tc>
      </w:tr>
      <w:tr w:rsidR="00915561" w14:paraId="0894C407" w14:textId="77777777">
        <w:tc>
          <w:tcPr>
            <w:tcW w:w="2209" w:type="dxa"/>
          </w:tcPr>
          <w:p w14:paraId="072E0736" w14:textId="77777777" w:rsidR="00915561" w:rsidRDefault="00763756">
            <w:pPr>
              <w:spacing w:line="240" w:lineRule="auto"/>
              <w:jc w:val="left"/>
            </w:pPr>
            <w:r>
              <w:rPr>
                <w:sz w:val="22"/>
              </w:rPr>
              <w:t>Data Class</w:t>
            </w:r>
          </w:p>
        </w:tc>
        <w:tc>
          <w:tcPr>
            <w:tcW w:w="2209" w:type="dxa"/>
          </w:tcPr>
          <w:p w14:paraId="0BD75FB0" w14:textId="77777777" w:rsidR="00915561" w:rsidRDefault="00763756">
            <w:pPr>
              <w:spacing w:line="240" w:lineRule="auto"/>
              <w:jc w:val="left"/>
            </w:pPr>
            <w:r>
              <w:rPr>
                <w:sz w:val="22"/>
              </w:rPr>
              <w:t>0.396</w:t>
            </w:r>
          </w:p>
        </w:tc>
        <w:tc>
          <w:tcPr>
            <w:tcW w:w="2209" w:type="dxa"/>
          </w:tcPr>
          <w:p w14:paraId="607E97D6" w14:textId="77777777" w:rsidR="00915561" w:rsidRDefault="00763756">
            <w:pPr>
              <w:spacing w:line="240" w:lineRule="auto"/>
              <w:jc w:val="left"/>
            </w:pPr>
            <w:r>
              <w:rPr>
                <w:sz w:val="22"/>
              </w:rPr>
              <w:t>0.702</w:t>
            </w:r>
          </w:p>
        </w:tc>
        <w:tc>
          <w:tcPr>
            <w:tcW w:w="2209" w:type="dxa"/>
          </w:tcPr>
          <w:p w14:paraId="7393CFB8" w14:textId="77777777" w:rsidR="00915561" w:rsidRDefault="00763756">
            <w:pPr>
              <w:spacing w:line="240" w:lineRule="auto"/>
              <w:jc w:val="left"/>
            </w:pPr>
            <w:r>
              <w:rPr>
                <w:sz w:val="22"/>
              </w:rPr>
              <w:t>2903</w:t>
            </w:r>
          </w:p>
        </w:tc>
      </w:tr>
      <w:tr w:rsidR="00915561" w14:paraId="15E70FA5" w14:textId="77777777">
        <w:tc>
          <w:tcPr>
            <w:tcW w:w="2209" w:type="dxa"/>
          </w:tcPr>
          <w:p w14:paraId="4E30EF86" w14:textId="77777777" w:rsidR="00915561" w:rsidRDefault="00763756">
            <w:pPr>
              <w:spacing w:line="240" w:lineRule="auto"/>
              <w:jc w:val="left"/>
            </w:pPr>
            <w:r>
              <w:rPr>
                <w:sz w:val="22"/>
              </w:rPr>
              <w:t>Feature Envy</w:t>
            </w:r>
          </w:p>
        </w:tc>
        <w:tc>
          <w:tcPr>
            <w:tcW w:w="2209" w:type="dxa"/>
          </w:tcPr>
          <w:p w14:paraId="4661BD3F" w14:textId="77777777" w:rsidR="00915561" w:rsidRDefault="00763756">
            <w:pPr>
              <w:spacing w:line="240" w:lineRule="auto"/>
              <w:jc w:val="left"/>
            </w:pPr>
            <w:r>
              <w:rPr>
                <w:sz w:val="22"/>
              </w:rPr>
              <w:t>-0.071</w:t>
            </w:r>
          </w:p>
        </w:tc>
        <w:tc>
          <w:tcPr>
            <w:tcW w:w="2209" w:type="dxa"/>
          </w:tcPr>
          <w:p w14:paraId="2EA6045C" w14:textId="77777777" w:rsidR="00915561" w:rsidRDefault="00763756">
            <w:pPr>
              <w:spacing w:line="240" w:lineRule="auto"/>
              <w:jc w:val="left"/>
            </w:pPr>
            <w:r>
              <w:rPr>
                <w:sz w:val="22"/>
              </w:rPr>
              <w:t>0.513</w:t>
            </w:r>
          </w:p>
        </w:tc>
        <w:tc>
          <w:tcPr>
            <w:tcW w:w="2209" w:type="dxa"/>
          </w:tcPr>
          <w:p w14:paraId="32021B88" w14:textId="77777777" w:rsidR="00915561" w:rsidRDefault="00763756">
            <w:pPr>
              <w:spacing w:line="240" w:lineRule="auto"/>
              <w:jc w:val="left"/>
            </w:pPr>
            <w:r>
              <w:rPr>
                <w:sz w:val="22"/>
              </w:rPr>
              <w:t>1471</w:t>
            </w:r>
          </w:p>
        </w:tc>
      </w:tr>
      <w:tr w:rsidR="00915561" w14:paraId="225B8698" w14:textId="77777777">
        <w:tc>
          <w:tcPr>
            <w:tcW w:w="2209" w:type="dxa"/>
          </w:tcPr>
          <w:p w14:paraId="5C4FDB3F" w14:textId="77777777" w:rsidR="00915561" w:rsidRDefault="00763756">
            <w:pPr>
              <w:spacing w:line="240" w:lineRule="auto"/>
              <w:jc w:val="left"/>
            </w:pPr>
            <w:r>
              <w:rPr>
                <w:sz w:val="22"/>
              </w:rPr>
              <w:t>Long Method</w:t>
            </w:r>
          </w:p>
        </w:tc>
        <w:tc>
          <w:tcPr>
            <w:tcW w:w="2209" w:type="dxa"/>
          </w:tcPr>
          <w:p w14:paraId="7E9AE377" w14:textId="77777777" w:rsidR="00915561" w:rsidRDefault="00763756">
            <w:pPr>
              <w:spacing w:line="240" w:lineRule="auto"/>
              <w:jc w:val="left"/>
            </w:pPr>
            <w:r>
              <w:rPr>
                <w:sz w:val="22"/>
              </w:rPr>
              <w:t>0.567</w:t>
            </w:r>
          </w:p>
        </w:tc>
        <w:tc>
          <w:tcPr>
            <w:tcW w:w="2209" w:type="dxa"/>
          </w:tcPr>
          <w:p w14:paraId="1715356F" w14:textId="77777777" w:rsidR="00915561" w:rsidRDefault="00763756">
            <w:pPr>
              <w:spacing w:line="240" w:lineRule="auto"/>
              <w:jc w:val="left"/>
            </w:pPr>
            <w:r>
              <w:rPr>
                <w:sz w:val="22"/>
              </w:rPr>
              <w:t>0.787</w:t>
            </w:r>
          </w:p>
        </w:tc>
        <w:tc>
          <w:tcPr>
            <w:tcW w:w="2209" w:type="dxa"/>
          </w:tcPr>
          <w:p w14:paraId="23AF97B3" w14:textId="77777777" w:rsidR="00915561" w:rsidRDefault="00763756">
            <w:pPr>
              <w:spacing w:line="240" w:lineRule="auto"/>
              <w:jc w:val="left"/>
            </w:pPr>
            <w:r>
              <w:rPr>
                <w:sz w:val="22"/>
              </w:rPr>
              <w:t>1495</w:t>
            </w:r>
          </w:p>
        </w:tc>
      </w:tr>
    </w:tbl>
    <w:p w14:paraId="2C474385" w14:textId="77777777" w:rsidR="00915561" w:rsidRDefault="00915561">
      <w:pPr>
        <w:spacing w:after="0" w:line="240" w:lineRule="auto"/>
      </w:pPr>
    </w:p>
    <w:p w14:paraId="44F6180A" w14:textId="77777777" w:rsidR="00915561" w:rsidRDefault="00763756">
      <w:pPr>
        <w:ind w:firstLine="360"/>
      </w:pPr>
      <w:r>
        <w:t xml:space="preserve">MCC-ja mes rishikuesve nuk e kalon 0.567 te asnjë erë. Me këto dy matje </w:t>
      </w:r>
      <w:r>
        <w:t>mbyllen vëzhgimet dytësore. Ato nuk i shtojnë përgjigje të re asnjë pyetjeje kërkimore, por i japin secilës shifër të mësipërme brezin e pasigurisë dhe tavanin kundrejt të cilit duhet lexuar.</w:t>
      </w:r>
    </w:p>
    <w:p w14:paraId="3004FF7E" w14:textId="77777777" w:rsidR="00915561" w:rsidRDefault="00763756">
      <w:pPr>
        <w:pStyle w:val="Heading2"/>
      </w:pPr>
      <w:bookmarkStart w:id="39" w:name="_Toc242803784"/>
      <w:r>
        <w:t>5.8 Përmbledhje e rezultateve</w:t>
      </w:r>
      <w:bookmarkEnd w:id="39"/>
    </w:p>
    <w:p w14:paraId="4ACA3FAB" w14:textId="77777777" w:rsidR="00915561" w:rsidRDefault="00763756">
      <w:pPr>
        <w:ind w:firstLine="360"/>
      </w:pPr>
      <w:r>
        <w:t>Tabela e fundit e kapitullit i mbl</w:t>
      </w:r>
      <w:r>
        <w:t>edh në një vend shifrat që mbajnë përgjigjet, të renditura sipas pyetjes kërkimore. Ku shifra ndryshon sipas erës, jepet brezi nga vlera më e ulët te më e larta; kolona e fundit tregon nënkapitullin ku ajo paraqitet e plotë (Tabela 25).</w:t>
      </w:r>
    </w:p>
    <w:p w14:paraId="4BF9541E" w14:textId="77777777" w:rsidR="00915561" w:rsidRDefault="00763756">
      <w:pPr>
        <w:keepNext/>
        <w:spacing w:line="240" w:lineRule="auto"/>
        <w:jc w:val="center"/>
      </w:pPr>
      <w:r>
        <w:rPr>
          <w:sz w:val="22"/>
        </w:rPr>
        <w:t xml:space="preserve">Tabela 25. Shifrat </w:t>
      </w:r>
      <w:r>
        <w:rPr>
          <w:sz w:val="22"/>
        </w:rPr>
        <w:t>kryesore sipas pyetjes kërkimore</w:t>
      </w:r>
    </w:p>
    <w:tbl>
      <w:tblPr>
        <w:tblStyle w:val="TableGrid"/>
        <w:tblW w:w="0" w:type="auto"/>
        <w:tblLook w:val="04A0" w:firstRow="1" w:lastRow="0" w:firstColumn="1" w:lastColumn="0" w:noHBand="0" w:noVBand="1"/>
      </w:tblPr>
      <w:tblGrid>
        <w:gridCol w:w="2206"/>
        <w:gridCol w:w="2208"/>
        <w:gridCol w:w="2207"/>
        <w:gridCol w:w="2207"/>
      </w:tblGrid>
      <w:tr w:rsidR="00915561" w14:paraId="19929588" w14:textId="77777777">
        <w:tc>
          <w:tcPr>
            <w:tcW w:w="2209" w:type="dxa"/>
          </w:tcPr>
          <w:p w14:paraId="371CEA4D" w14:textId="77777777" w:rsidR="00915561" w:rsidRDefault="00763756">
            <w:pPr>
              <w:spacing w:line="240" w:lineRule="auto"/>
              <w:jc w:val="left"/>
            </w:pPr>
            <w:r>
              <w:rPr>
                <w:b/>
                <w:sz w:val="22"/>
              </w:rPr>
              <w:t>Pyetja</w:t>
            </w:r>
          </w:p>
        </w:tc>
        <w:tc>
          <w:tcPr>
            <w:tcW w:w="2209" w:type="dxa"/>
          </w:tcPr>
          <w:p w14:paraId="6B5558EC" w14:textId="77777777" w:rsidR="00915561" w:rsidRDefault="00763756">
            <w:pPr>
              <w:spacing w:line="240" w:lineRule="auto"/>
              <w:jc w:val="left"/>
            </w:pPr>
            <w:r>
              <w:rPr>
                <w:b/>
                <w:sz w:val="22"/>
              </w:rPr>
              <w:t>Treguesi</w:t>
            </w:r>
          </w:p>
        </w:tc>
        <w:tc>
          <w:tcPr>
            <w:tcW w:w="2209" w:type="dxa"/>
          </w:tcPr>
          <w:p w14:paraId="4441447A" w14:textId="77777777" w:rsidR="00915561" w:rsidRDefault="00763756">
            <w:pPr>
              <w:spacing w:line="240" w:lineRule="auto"/>
              <w:jc w:val="left"/>
            </w:pPr>
            <w:r>
              <w:rPr>
                <w:b/>
                <w:sz w:val="22"/>
              </w:rPr>
              <w:t>Vlera</w:t>
            </w:r>
          </w:p>
        </w:tc>
        <w:tc>
          <w:tcPr>
            <w:tcW w:w="2209" w:type="dxa"/>
          </w:tcPr>
          <w:p w14:paraId="16ECE825" w14:textId="77777777" w:rsidR="00915561" w:rsidRDefault="00763756">
            <w:pPr>
              <w:spacing w:line="240" w:lineRule="auto"/>
              <w:jc w:val="left"/>
            </w:pPr>
            <w:r>
              <w:rPr>
                <w:b/>
                <w:sz w:val="22"/>
              </w:rPr>
              <w:t>Nënkapitulli</w:t>
            </w:r>
          </w:p>
        </w:tc>
      </w:tr>
      <w:tr w:rsidR="00915561" w14:paraId="29B66752" w14:textId="77777777">
        <w:tc>
          <w:tcPr>
            <w:tcW w:w="2209" w:type="dxa"/>
          </w:tcPr>
          <w:p w14:paraId="277F3DD4" w14:textId="77777777" w:rsidR="00915561" w:rsidRDefault="00763756">
            <w:pPr>
              <w:spacing w:line="240" w:lineRule="auto"/>
              <w:jc w:val="left"/>
            </w:pPr>
            <w:r>
              <w:rPr>
                <w:sz w:val="22"/>
              </w:rPr>
              <w:t>PK1</w:t>
            </w:r>
          </w:p>
        </w:tc>
        <w:tc>
          <w:tcPr>
            <w:tcW w:w="2209" w:type="dxa"/>
          </w:tcPr>
          <w:p w14:paraId="5773A310" w14:textId="77777777" w:rsidR="00915561" w:rsidRDefault="00763756">
            <w:pPr>
              <w:spacing w:line="240" w:lineRule="auto"/>
              <w:jc w:val="left"/>
            </w:pPr>
            <w:r>
              <w:rPr>
                <w:sz w:val="22"/>
              </w:rPr>
              <w:t>MCC e strategjive</w:t>
            </w:r>
          </w:p>
        </w:tc>
        <w:tc>
          <w:tcPr>
            <w:tcW w:w="2209" w:type="dxa"/>
          </w:tcPr>
          <w:p w14:paraId="0A438DBC" w14:textId="77777777" w:rsidR="00915561" w:rsidRDefault="00763756">
            <w:pPr>
              <w:spacing w:line="240" w:lineRule="auto"/>
              <w:jc w:val="left"/>
            </w:pPr>
            <w:r>
              <w:rPr>
                <w:sz w:val="22"/>
              </w:rPr>
              <w:t>0.243 – 0.617</w:t>
            </w:r>
          </w:p>
        </w:tc>
        <w:tc>
          <w:tcPr>
            <w:tcW w:w="2209" w:type="dxa"/>
          </w:tcPr>
          <w:p w14:paraId="5CA10E82" w14:textId="77777777" w:rsidR="00915561" w:rsidRDefault="00763756">
            <w:pPr>
              <w:spacing w:line="240" w:lineRule="auto"/>
              <w:jc w:val="left"/>
            </w:pPr>
            <w:r>
              <w:rPr>
                <w:sz w:val="22"/>
              </w:rPr>
              <w:t>5.1</w:t>
            </w:r>
          </w:p>
        </w:tc>
      </w:tr>
      <w:tr w:rsidR="00915561" w14:paraId="64783E29" w14:textId="77777777">
        <w:tc>
          <w:tcPr>
            <w:tcW w:w="2209" w:type="dxa"/>
          </w:tcPr>
          <w:p w14:paraId="55A68350" w14:textId="77777777" w:rsidR="00915561" w:rsidRDefault="00763756">
            <w:pPr>
              <w:spacing w:line="240" w:lineRule="auto"/>
              <w:jc w:val="left"/>
            </w:pPr>
            <w:r>
              <w:rPr>
                <w:sz w:val="22"/>
              </w:rPr>
              <w:t>PK1</w:t>
            </w:r>
          </w:p>
        </w:tc>
        <w:tc>
          <w:tcPr>
            <w:tcW w:w="2209" w:type="dxa"/>
          </w:tcPr>
          <w:p w14:paraId="70087BB0" w14:textId="77777777" w:rsidR="00915561" w:rsidRDefault="00763756">
            <w:pPr>
              <w:spacing w:line="240" w:lineRule="auto"/>
              <w:jc w:val="left"/>
            </w:pPr>
            <w:r>
              <w:rPr>
                <w:sz w:val="22"/>
              </w:rPr>
              <w:t>Precizioni i strategjive</w:t>
            </w:r>
          </w:p>
        </w:tc>
        <w:tc>
          <w:tcPr>
            <w:tcW w:w="2209" w:type="dxa"/>
          </w:tcPr>
          <w:p w14:paraId="107DF0CC" w14:textId="77777777" w:rsidR="00915561" w:rsidRDefault="00763756">
            <w:pPr>
              <w:spacing w:line="240" w:lineRule="auto"/>
              <w:jc w:val="left"/>
            </w:pPr>
            <w:r>
              <w:rPr>
                <w:sz w:val="22"/>
              </w:rPr>
              <w:t>0.413 – 0.888</w:t>
            </w:r>
          </w:p>
        </w:tc>
        <w:tc>
          <w:tcPr>
            <w:tcW w:w="2209" w:type="dxa"/>
          </w:tcPr>
          <w:p w14:paraId="4A8B7E47" w14:textId="77777777" w:rsidR="00915561" w:rsidRDefault="00763756">
            <w:pPr>
              <w:spacing w:line="240" w:lineRule="auto"/>
              <w:jc w:val="left"/>
            </w:pPr>
            <w:r>
              <w:rPr>
                <w:sz w:val="22"/>
              </w:rPr>
              <w:t>5.1</w:t>
            </w:r>
          </w:p>
        </w:tc>
      </w:tr>
      <w:tr w:rsidR="00915561" w14:paraId="275075D0" w14:textId="77777777">
        <w:tc>
          <w:tcPr>
            <w:tcW w:w="2209" w:type="dxa"/>
          </w:tcPr>
          <w:p w14:paraId="73F598F6" w14:textId="77777777" w:rsidR="00915561" w:rsidRDefault="00763756">
            <w:pPr>
              <w:spacing w:line="240" w:lineRule="auto"/>
              <w:jc w:val="left"/>
            </w:pPr>
            <w:r>
              <w:rPr>
                <w:sz w:val="22"/>
              </w:rPr>
              <w:t>PK1</w:t>
            </w:r>
          </w:p>
        </w:tc>
        <w:tc>
          <w:tcPr>
            <w:tcW w:w="2209" w:type="dxa"/>
          </w:tcPr>
          <w:p w14:paraId="2FFA0F0D" w14:textId="77777777" w:rsidR="00915561" w:rsidRDefault="00763756">
            <w:pPr>
              <w:spacing w:line="240" w:lineRule="auto"/>
              <w:jc w:val="left"/>
            </w:pPr>
            <w:r>
              <w:rPr>
                <w:sz w:val="22"/>
              </w:rPr>
              <w:t>Recall-i i strategjive</w:t>
            </w:r>
          </w:p>
        </w:tc>
        <w:tc>
          <w:tcPr>
            <w:tcW w:w="2209" w:type="dxa"/>
          </w:tcPr>
          <w:p w14:paraId="27203EF7" w14:textId="77777777" w:rsidR="00915561" w:rsidRDefault="00763756">
            <w:pPr>
              <w:spacing w:line="240" w:lineRule="auto"/>
              <w:jc w:val="left"/>
            </w:pPr>
            <w:r>
              <w:rPr>
                <w:sz w:val="22"/>
              </w:rPr>
              <w:t>0.174 – 0.470</w:t>
            </w:r>
          </w:p>
        </w:tc>
        <w:tc>
          <w:tcPr>
            <w:tcW w:w="2209" w:type="dxa"/>
          </w:tcPr>
          <w:p w14:paraId="1B1C4A06" w14:textId="77777777" w:rsidR="00915561" w:rsidRDefault="00763756">
            <w:pPr>
              <w:spacing w:line="240" w:lineRule="auto"/>
              <w:jc w:val="left"/>
            </w:pPr>
            <w:r>
              <w:rPr>
                <w:sz w:val="22"/>
              </w:rPr>
              <w:t>5.1</w:t>
            </w:r>
          </w:p>
        </w:tc>
      </w:tr>
      <w:tr w:rsidR="00915561" w14:paraId="02B56CD6" w14:textId="77777777">
        <w:tc>
          <w:tcPr>
            <w:tcW w:w="2209" w:type="dxa"/>
          </w:tcPr>
          <w:p w14:paraId="54C477CA" w14:textId="77777777" w:rsidR="00915561" w:rsidRDefault="00763756">
            <w:pPr>
              <w:spacing w:line="240" w:lineRule="auto"/>
              <w:jc w:val="left"/>
            </w:pPr>
            <w:r>
              <w:rPr>
                <w:sz w:val="22"/>
              </w:rPr>
              <w:t>PK2</w:t>
            </w:r>
          </w:p>
        </w:tc>
        <w:tc>
          <w:tcPr>
            <w:tcW w:w="2209" w:type="dxa"/>
          </w:tcPr>
          <w:p w14:paraId="10346850" w14:textId="77777777" w:rsidR="00915561" w:rsidRDefault="00763756">
            <w:pPr>
              <w:spacing w:line="240" w:lineRule="auto"/>
              <w:jc w:val="left"/>
            </w:pPr>
            <w:r>
              <w:rPr>
                <w:sz w:val="22"/>
              </w:rPr>
              <w:t>MCC e modelit më të mirë</w:t>
            </w:r>
          </w:p>
        </w:tc>
        <w:tc>
          <w:tcPr>
            <w:tcW w:w="2209" w:type="dxa"/>
          </w:tcPr>
          <w:p w14:paraId="45927611" w14:textId="77777777" w:rsidR="00915561" w:rsidRDefault="00763756">
            <w:pPr>
              <w:spacing w:line="240" w:lineRule="auto"/>
              <w:jc w:val="left"/>
            </w:pPr>
            <w:r>
              <w:rPr>
                <w:sz w:val="22"/>
              </w:rPr>
              <w:t>0.321 – 0.723</w:t>
            </w:r>
          </w:p>
        </w:tc>
        <w:tc>
          <w:tcPr>
            <w:tcW w:w="2209" w:type="dxa"/>
          </w:tcPr>
          <w:p w14:paraId="1EC83C13" w14:textId="77777777" w:rsidR="00915561" w:rsidRDefault="00763756">
            <w:pPr>
              <w:spacing w:line="240" w:lineRule="auto"/>
              <w:jc w:val="left"/>
            </w:pPr>
            <w:r>
              <w:rPr>
                <w:sz w:val="22"/>
              </w:rPr>
              <w:t>5.2</w:t>
            </w:r>
          </w:p>
        </w:tc>
      </w:tr>
      <w:tr w:rsidR="00915561" w14:paraId="24C87796" w14:textId="77777777">
        <w:tc>
          <w:tcPr>
            <w:tcW w:w="2209" w:type="dxa"/>
          </w:tcPr>
          <w:p w14:paraId="051D0F9C" w14:textId="77777777" w:rsidR="00915561" w:rsidRDefault="00763756">
            <w:pPr>
              <w:spacing w:line="240" w:lineRule="auto"/>
              <w:jc w:val="left"/>
            </w:pPr>
            <w:r>
              <w:rPr>
                <w:sz w:val="22"/>
              </w:rPr>
              <w:t>PK2</w:t>
            </w:r>
          </w:p>
        </w:tc>
        <w:tc>
          <w:tcPr>
            <w:tcW w:w="2209" w:type="dxa"/>
          </w:tcPr>
          <w:p w14:paraId="46EC7A30" w14:textId="77777777" w:rsidR="00915561" w:rsidRDefault="00763756">
            <w:pPr>
              <w:spacing w:line="240" w:lineRule="auto"/>
              <w:jc w:val="left"/>
            </w:pPr>
            <w:r>
              <w:rPr>
                <w:sz w:val="22"/>
              </w:rPr>
              <w:t>Dallimi B − A në MCC</w:t>
            </w:r>
          </w:p>
        </w:tc>
        <w:tc>
          <w:tcPr>
            <w:tcW w:w="2209" w:type="dxa"/>
          </w:tcPr>
          <w:p w14:paraId="79185BD7" w14:textId="77777777" w:rsidR="00915561" w:rsidRDefault="00763756">
            <w:pPr>
              <w:spacing w:line="240" w:lineRule="auto"/>
              <w:jc w:val="left"/>
            </w:pPr>
            <w:r>
              <w:rPr>
                <w:sz w:val="22"/>
              </w:rPr>
              <w:t>0.078 – 0.203</w:t>
            </w:r>
          </w:p>
        </w:tc>
        <w:tc>
          <w:tcPr>
            <w:tcW w:w="2209" w:type="dxa"/>
          </w:tcPr>
          <w:p w14:paraId="368844E9" w14:textId="77777777" w:rsidR="00915561" w:rsidRDefault="00763756">
            <w:pPr>
              <w:spacing w:line="240" w:lineRule="auto"/>
              <w:jc w:val="left"/>
            </w:pPr>
            <w:r>
              <w:rPr>
                <w:sz w:val="22"/>
              </w:rPr>
              <w:t>5.3</w:t>
            </w:r>
          </w:p>
        </w:tc>
      </w:tr>
      <w:tr w:rsidR="00915561" w14:paraId="1EEB6CED" w14:textId="77777777">
        <w:tc>
          <w:tcPr>
            <w:tcW w:w="2209" w:type="dxa"/>
          </w:tcPr>
          <w:p w14:paraId="39A08045" w14:textId="77777777" w:rsidR="00915561" w:rsidRDefault="00763756">
            <w:pPr>
              <w:spacing w:line="240" w:lineRule="auto"/>
              <w:jc w:val="left"/>
            </w:pPr>
            <w:r>
              <w:rPr>
                <w:sz w:val="22"/>
              </w:rPr>
              <w:t>PK2</w:t>
            </w:r>
          </w:p>
        </w:tc>
        <w:tc>
          <w:tcPr>
            <w:tcW w:w="2209" w:type="dxa"/>
          </w:tcPr>
          <w:p w14:paraId="5D65BB8B" w14:textId="77777777" w:rsidR="00915561" w:rsidRDefault="00763756">
            <w:pPr>
              <w:spacing w:line="240" w:lineRule="auto"/>
              <w:jc w:val="left"/>
            </w:pPr>
            <w:r>
              <w:rPr>
                <w:sz w:val="22"/>
              </w:rPr>
              <w:t>Erëra me dallim mbi zero (IB 95%)</w:t>
            </w:r>
          </w:p>
        </w:tc>
        <w:tc>
          <w:tcPr>
            <w:tcW w:w="2209" w:type="dxa"/>
          </w:tcPr>
          <w:p w14:paraId="22D8B397" w14:textId="77777777" w:rsidR="00915561" w:rsidRDefault="00763756">
            <w:pPr>
              <w:spacing w:line="240" w:lineRule="auto"/>
              <w:jc w:val="left"/>
            </w:pPr>
            <w:r>
              <w:rPr>
                <w:sz w:val="22"/>
              </w:rPr>
              <w:t>3 nga 4</w:t>
            </w:r>
          </w:p>
        </w:tc>
        <w:tc>
          <w:tcPr>
            <w:tcW w:w="2209" w:type="dxa"/>
          </w:tcPr>
          <w:p w14:paraId="6E6E7780" w14:textId="77777777" w:rsidR="00915561" w:rsidRDefault="00763756">
            <w:pPr>
              <w:spacing w:line="240" w:lineRule="auto"/>
              <w:jc w:val="left"/>
            </w:pPr>
            <w:r>
              <w:rPr>
                <w:sz w:val="22"/>
              </w:rPr>
              <w:t>5.7</w:t>
            </w:r>
          </w:p>
        </w:tc>
      </w:tr>
      <w:tr w:rsidR="00915561" w14:paraId="21B3EC5D" w14:textId="77777777">
        <w:tc>
          <w:tcPr>
            <w:tcW w:w="2209" w:type="dxa"/>
          </w:tcPr>
          <w:p w14:paraId="48BE8AA7" w14:textId="77777777" w:rsidR="00915561" w:rsidRDefault="00763756">
            <w:pPr>
              <w:spacing w:line="240" w:lineRule="auto"/>
              <w:jc w:val="left"/>
            </w:pPr>
            <w:r>
              <w:rPr>
                <w:sz w:val="22"/>
              </w:rPr>
              <w:t>PK3</w:t>
            </w:r>
          </w:p>
        </w:tc>
        <w:tc>
          <w:tcPr>
            <w:tcW w:w="2209" w:type="dxa"/>
          </w:tcPr>
          <w:p w14:paraId="50D9F83E" w14:textId="77777777" w:rsidR="00915561" w:rsidRDefault="00763756">
            <w:pPr>
              <w:spacing w:line="240" w:lineRule="auto"/>
              <w:jc w:val="left"/>
            </w:pPr>
            <w:r>
              <w:rPr>
                <w:sz w:val="22"/>
              </w:rPr>
              <w:t>Vende të transformuara</w:t>
            </w:r>
          </w:p>
        </w:tc>
        <w:tc>
          <w:tcPr>
            <w:tcW w:w="2209" w:type="dxa"/>
          </w:tcPr>
          <w:p w14:paraId="5515389D" w14:textId="77777777" w:rsidR="00915561" w:rsidRDefault="00763756">
            <w:pPr>
              <w:spacing w:line="240" w:lineRule="auto"/>
              <w:jc w:val="left"/>
            </w:pPr>
            <w:r>
              <w:rPr>
                <w:sz w:val="22"/>
              </w:rPr>
              <w:t>3532 nga 15 800 (22.4%)</w:t>
            </w:r>
          </w:p>
        </w:tc>
        <w:tc>
          <w:tcPr>
            <w:tcW w:w="2209" w:type="dxa"/>
          </w:tcPr>
          <w:p w14:paraId="2A29D3ED" w14:textId="77777777" w:rsidR="00915561" w:rsidRDefault="00763756">
            <w:pPr>
              <w:spacing w:line="240" w:lineRule="auto"/>
              <w:jc w:val="left"/>
            </w:pPr>
            <w:r>
              <w:rPr>
                <w:sz w:val="22"/>
              </w:rPr>
              <w:t>5.4</w:t>
            </w:r>
          </w:p>
        </w:tc>
      </w:tr>
      <w:tr w:rsidR="00915561" w14:paraId="4CBF0DE1" w14:textId="77777777">
        <w:tc>
          <w:tcPr>
            <w:tcW w:w="2209" w:type="dxa"/>
          </w:tcPr>
          <w:p w14:paraId="0E7F6748" w14:textId="77777777" w:rsidR="00915561" w:rsidRDefault="00763756">
            <w:pPr>
              <w:spacing w:line="240" w:lineRule="auto"/>
              <w:jc w:val="left"/>
            </w:pPr>
            <w:r>
              <w:rPr>
                <w:sz w:val="22"/>
              </w:rPr>
              <w:t>PK3</w:t>
            </w:r>
          </w:p>
        </w:tc>
        <w:tc>
          <w:tcPr>
            <w:tcW w:w="2209" w:type="dxa"/>
          </w:tcPr>
          <w:p w14:paraId="48A9F12C" w14:textId="77777777" w:rsidR="00915561" w:rsidRDefault="00763756">
            <w:pPr>
              <w:spacing w:line="240" w:lineRule="auto"/>
              <w:jc w:val="left"/>
            </w:pPr>
            <w:r>
              <w:rPr>
                <w:sz w:val="22"/>
              </w:rPr>
              <w:t>Rishkrime me gabim të ri</w:t>
            </w:r>
          </w:p>
        </w:tc>
        <w:tc>
          <w:tcPr>
            <w:tcW w:w="2209" w:type="dxa"/>
          </w:tcPr>
          <w:p w14:paraId="3A9611C8" w14:textId="77777777" w:rsidR="00915561" w:rsidRDefault="00763756">
            <w:pPr>
              <w:spacing w:line="240" w:lineRule="auto"/>
              <w:jc w:val="left"/>
            </w:pPr>
            <w:r>
              <w:rPr>
                <w:sz w:val="22"/>
              </w:rPr>
              <w:t>58 (1.6%)</w:t>
            </w:r>
          </w:p>
        </w:tc>
        <w:tc>
          <w:tcPr>
            <w:tcW w:w="2209" w:type="dxa"/>
          </w:tcPr>
          <w:p w14:paraId="2A34F59B" w14:textId="77777777" w:rsidR="00915561" w:rsidRDefault="00763756">
            <w:pPr>
              <w:spacing w:line="240" w:lineRule="auto"/>
              <w:jc w:val="left"/>
            </w:pPr>
            <w:r>
              <w:rPr>
                <w:sz w:val="22"/>
              </w:rPr>
              <w:t>5.4</w:t>
            </w:r>
          </w:p>
        </w:tc>
      </w:tr>
      <w:tr w:rsidR="00915561" w14:paraId="54DF1742" w14:textId="77777777">
        <w:tc>
          <w:tcPr>
            <w:tcW w:w="2209" w:type="dxa"/>
          </w:tcPr>
          <w:p w14:paraId="58845105" w14:textId="77777777" w:rsidR="00915561" w:rsidRDefault="00763756">
            <w:pPr>
              <w:spacing w:line="240" w:lineRule="auto"/>
              <w:jc w:val="left"/>
            </w:pPr>
            <w:r>
              <w:rPr>
                <w:sz w:val="22"/>
              </w:rPr>
              <w:t>PK3</w:t>
            </w:r>
          </w:p>
        </w:tc>
        <w:tc>
          <w:tcPr>
            <w:tcW w:w="2209" w:type="dxa"/>
          </w:tcPr>
          <w:p w14:paraId="67251650" w14:textId="77777777" w:rsidR="00915561" w:rsidRDefault="00763756">
            <w:pPr>
              <w:spacing w:line="240" w:lineRule="auto"/>
              <w:jc w:val="left"/>
            </w:pPr>
            <w:r>
              <w:rPr>
                <w:sz w:val="22"/>
              </w:rPr>
              <w:t>Rishkrime ku era u hoq</w:t>
            </w:r>
          </w:p>
        </w:tc>
        <w:tc>
          <w:tcPr>
            <w:tcW w:w="2209" w:type="dxa"/>
          </w:tcPr>
          <w:p w14:paraId="14D5F1AD" w14:textId="77777777" w:rsidR="00915561" w:rsidRDefault="00763756">
            <w:pPr>
              <w:spacing w:line="240" w:lineRule="auto"/>
              <w:jc w:val="left"/>
            </w:pPr>
            <w:r>
              <w:rPr>
                <w:sz w:val="22"/>
              </w:rPr>
              <w:t>2287 (64.8%)</w:t>
            </w:r>
          </w:p>
        </w:tc>
        <w:tc>
          <w:tcPr>
            <w:tcW w:w="2209" w:type="dxa"/>
          </w:tcPr>
          <w:p w14:paraId="6EA541ED" w14:textId="77777777" w:rsidR="00915561" w:rsidRDefault="00763756">
            <w:pPr>
              <w:spacing w:line="240" w:lineRule="auto"/>
              <w:jc w:val="left"/>
            </w:pPr>
            <w:r>
              <w:rPr>
                <w:sz w:val="22"/>
              </w:rPr>
              <w:t>5.4</w:t>
            </w:r>
          </w:p>
        </w:tc>
      </w:tr>
      <w:tr w:rsidR="00915561" w14:paraId="1CD22733" w14:textId="77777777">
        <w:tc>
          <w:tcPr>
            <w:tcW w:w="2209" w:type="dxa"/>
          </w:tcPr>
          <w:p w14:paraId="0D8C2A0D" w14:textId="77777777" w:rsidR="00915561" w:rsidRDefault="00763756">
            <w:pPr>
              <w:spacing w:line="240" w:lineRule="auto"/>
              <w:jc w:val="left"/>
            </w:pPr>
            <w:r>
              <w:rPr>
                <w:sz w:val="22"/>
              </w:rPr>
              <w:lastRenderedPageBreak/>
              <w:t>PK3</w:t>
            </w:r>
          </w:p>
        </w:tc>
        <w:tc>
          <w:tcPr>
            <w:tcW w:w="2209" w:type="dxa"/>
          </w:tcPr>
          <w:p w14:paraId="5535FDDA" w14:textId="77777777" w:rsidR="00915561" w:rsidRDefault="00763756">
            <w:pPr>
              <w:spacing w:line="240" w:lineRule="auto"/>
              <w:jc w:val="left"/>
            </w:pPr>
            <w:r>
              <w:rPr>
                <w:sz w:val="22"/>
              </w:rPr>
              <w:t xml:space="preserve">Erëra të </w:t>
            </w:r>
            <w:r>
              <w:rPr>
                <w:sz w:val="22"/>
              </w:rPr>
              <w:t>reja pas rishkrimit</w:t>
            </w:r>
          </w:p>
        </w:tc>
        <w:tc>
          <w:tcPr>
            <w:tcW w:w="2209" w:type="dxa"/>
          </w:tcPr>
          <w:p w14:paraId="135878D4" w14:textId="77777777" w:rsidR="00915561" w:rsidRDefault="00763756">
            <w:pPr>
              <w:spacing w:line="240" w:lineRule="auto"/>
              <w:jc w:val="left"/>
            </w:pPr>
            <w:r>
              <w:rPr>
                <w:sz w:val="22"/>
              </w:rPr>
              <w:t>865</w:t>
            </w:r>
          </w:p>
        </w:tc>
        <w:tc>
          <w:tcPr>
            <w:tcW w:w="2209" w:type="dxa"/>
          </w:tcPr>
          <w:p w14:paraId="44200E52" w14:textId="77777777" w:rsidR="00915561" w:rsidRDefault="00763756">
            <w:pPr>
              <w:spacing w:line="240" w:lineRule="auto"/>
              <w:jc w:val="left"/>
            </w:pPr>
            <w:r>
              <w:rPr>
                <w:sz w:val="22"/>
              </w:rPr>
              <w:t>5.4</w:t>
            </w:r>
          </w:p>
        </w:tc>
      </w:tr>
      <w:tr w:rsidR="00915561" w14:paraId="68774012" w14:textId="77777777">
        <w:tc>
          <w:tcPr>
            <w:tcW w:w="2209" w:type="dxa"/>
          </w:tcPr>
          <w:p w14:paraId="453686F9" w14:textId="77777777" w:rsidR="00915561" w:rsidRDefault="00763756">
            <w:pPr>
              <w:spacing w:line="240" w:lineRule="auto"/>
              <w:jc w:val="left"/>
            </w:pPr>
            <w:r>
              <w:rPr>
                <w:sz w:val="22"/>
              </w:rPr>
              <w:t>PK3</w:t>
            </w:r>
          </w:p>
        </w:tc>
        <w:tc>
          <w:tcPr>
            <w:tcW w:w="2209" w:type="dxa"/>
          </w:tcPr>
          <w:p w14:paraId="57E4E82E" w14:textId="77777777" w:rsidR="00915561" w:rsidRDefault="00763756">
            <w:pPr>
              <w:spacing w:line="240" w:lineRule="auto"/>
              <w:jc w:val="left"/>
            </w:pPr>
            <w:r>
              <w:rPr>
                <w:sz w:val="22"/>
              </w:rPr>
              <w:t>Rishkrime të pranueshme për zhvilluesin (të ripeshuara)</w:t>
            </w:r>
          </w:p>
        </w:tc>
        <w:tc>
          <w:tcPr>
            <w:tcW w:w="2209" w:type="dxa"/>
          </w:tcPr>
          <w:p w14:paraId="03AC11DE" w14:textId="77777777" w:rsidR="00915561" w:rsidRDefault="00763756">
            <w:pPr>
              <w:spacing w:line="240" w:lineRule="auto"/>
              <w:jc w:val="left"/>
            </w:pPr>
            <w:r>
              <w:rPr>
                <w:sz w:val="22"/>
              </w:rPr>
              <w:t>62.9%</w:t>
            </w:r>
          </w:p>
        </w:tc>
        <w:tc>
          <w:tcPr>
            <w:tcW w:w="2209" w:type="dxa"/>
          </w:tcPr>
          <w:p w14:paraId="7B362D5D" w14:textId="77777777" w:rsidR="00915561" w:rsidRDefault="00763756">
            <w:pPr>
              <w:spacing w:line="240" w:lineRule="auto"/>
              <w:jc w:val="left"/>
            </w:pPr>
            <w:r>
              <w:rPr>
                <w:sz w:val="22"/>
              </w:rPr>
              <w:t>5.4</w:t>
            </w:r>
          </w:p>
        </w:tc>
      </w:tr>
    </w:tbl>
    <w:p w14:paraId="41E1D2F9" w14:textId="77777777" w:rsidR="00915561" w:rsidRDefault="00915561">
      <w:pPr>
        <w:spacing w:after="0" w:line="240" w:lineRule="auto"/>
      </w:pPr>
    </w:p>
    <w:p w14:paraId="0F676B88" w14:textId="77777777" w:rsidR="00915561" w:rsidRDefault="00763756">
      <w:pPr>
        <w:ind w:firstLine="360"/>
      </w:pPr>
      <w:r>
        <w:t>Kapitulli 6 i merr këto shifra me radhë: i interpreton, i krahason me literaturën dhe prej tyre formulon përgjigjen për secilën pyetje.</w:t>
      </w:r>
    </w:p>
    <w:p w14:paraId="0D95086A" w14:textId="77777777" w:rsidR="00915561" w:rsidRDefault="00763756">
      <w:pPr>
        <w:pStyle w:val="Heading1"/>
        <w:pageBreakBefore/>
      </w:pPr>
      <w:bookmarkStart w:id="40" w:name="_Toc242803785"/>
      <w:r>
        <w:lastRenderedPageBreak/>
        <w:t xml:space="preserve">6 </w:t>
      </w:r>
      <w:r>
        <w:t>Diskutime dhe përfundime</w:t>
      </w:r>
      <w:bookmarkEnd w:id="40"/>
    </w:p>
    <w:p w14:paraId="29709357" w14:textId="77777777" w:rsidR="00915561" w:rsidRDefault="00763756">
      <w:pPr>
        <w:ind w:firstLine="360"/>
      </w:pPr>
      <w:r>
        <w:t>Kapitulli 5 i dha rezultatet ashtu si dolën. Ky kapitull i shpjegon: çfarë nënkupton secili rezultat (6.1), çfarë funksionoi dhe çfarë jo (6.2), si krahasohen gjetjet me ato të literaturës (6.3) dhe si përgjigjet secila pyetje kërk</w:t>
      </w:r>
      <w:r>
        <w:t>imore (6.4). Pas tyre vijnë implikimet (6.5), kufizimet që e ngushtojnë vlefshmërinë e përfundimeve (6.6), drejtimet për punë të mëtejshme (6.7) dhe përfundimi i punimit (6.8).</w:t>
      </w:r>
    </w:p>
    <w:p w14:paraId="5ED1395C" w14:textId="77777777" w:rsidR="00915561" w:rsidRDefault="00763756">
      <w:pPr>
        <w:pStyle w:val="Heading2"/>
      </w:pPr>
      <w:bookmarkStart w:id="41" w:name="_Toc242803786"/>
      <w:r>
        <w:t>6.1 Interpretimi i rezultateve</w:t>
      </w:r>
      <w:bookmarkEnd w:id="41"/>
    </w:p>
    <w:p w14:paraId="1B926693" w14:textId="77777777" w:rsidR="00915561" w:rsidRDefault="00763756">
      <w:pPr>
        <w:ind w:firstLine="360"/>
      </w:pPr>
      <w:r>
        <w:rPr>
          <w:b/>
        </w:rPr>
        <w:t>Qasja A.</w:t>
      </w:r>
      <w:r>
        <w:t xml:space="preserve"> Kur ndezin, strategjitë e publikuara kanë shpesh të drejtë, por i humbin shumicën e rasteve që rishikuesit i shënojnë, nga 53% te Long Method deri në 83% te Blob. Pragjet e tyre, të llogaritura mbi sisteme krejt të tjera, janë pra konservative për mënyrën</w:t>
      </w:r>
      <w:r>
        <w:t xml:space="preserve"> si i gjykojnë erërat rishikuesit e MLCQ-së.</w:t>
      </w:r>
    </w:p>
    <w:p w14:paraId="5A75DB4F" w14:textId="77777777" w:rsidR="00915561" w:rsidRDefault="00763756">
      <w:pPr>
        <w:ind w:firstLine="360"/>
      </w:pPr>
      <w:r>
        <w:t>Këto humbje nuk shpërndahen njësoj mbi të gjitha rastet. Shfaqjet e qarta të erës, ato që rishikuesit i quajtën major, kapen më lehtë se ato të butat (Nënkapitulli 5.1): strategjitë reagojnë ndaj tepricës së duk</w:t>
      </w:r>
      <w:r>
        <w:t>shme dhe heshtin para asaj që mezi dallohet. Një F1 i vetëm do ta fshihte këtë dallim.</w:t>
      </w:r>
    </w:p>
    <w:p w14:paraId="766B5198" w14:textId="77777777" w:rsidR="00915561" w:rsidRDefault="00763756">
      <w:pPr>
        <w:ind w:firstLine="360"/>
      </w:pPr>
      <w:r>
        <w:t>Sa varet ky përfundim nga pragjet? Te Blob, Data Class dhe Feature Envy zhvendosja e çdo pragu mezi e lëviz MCC-në (Nënkapitulli 5.5), ndaj shifrat e tyre flasin për kod</w:t>
      </w:r>
      <w:r>
        <w:t>in dhe jo për pragun. Te Long Method amplituda është e madhe, pra shifra e raportuar flet po aq për pragun sa për kodin. Kjo vlen sa herë krahasohen mjete detektimi që përdorin pragje të ndryshme: dallimi mes tyre mund të jetë dallim pragjesh e jo metodash</w:t>
      </w:r>
      <w:r>
        <w:t>.</w:t>
      </w:r>
    </w:p>
    <w:p w14:paraId="0E2623A4" w14:textId="77777777" w:rsidR="00915561" w:rsidRDefault="00763756">
      <w:pPr>
        <w:ind w:firstLine="360"/>
      </w:pPr>
      <w:r>
        <w:t>Te Long Method, pragu i botuar del konservativ për këtë korpus: me një prag më të ulët recall-i rritet shumë më tepër sesa bie precizioni, gjë që sugjeron se rishikuesit e MLCQ-së e quajnë një metodë të gjatë më herët sesa e vendos pragu. Fitimi megjitha</w:t>
      </w:r>
      <w:r>
        <w:t>të paguhet me precizion, dhe foldet e kalibrimit nuk bien dakord për vlerën.</w:t>
      </w:r>
    </w:p>
    <w:p w14:paraId="683201F3" w14:textId="77777777" w:rsidR="00915561" w:rsidRDefault="00763756">
      <w:pPr>
        <w:ind w:firstLine="360"/>
      </w:pPr>
      <w:r>
        <w:t>Te Long Method, dallimi mes pragut më të mirë të gjetur mbi gjithë korpusin dhe atij të kalibruar (Nënkapitulli 5.5) është ajo që fitohet kur zgjedhjes i lejohet ta shohë bashkësi</w:t>
      </w:r>
      <w:r>
        <w:t>në mbi të cilën do të raportohet, dhe arsyeja pse u raportua shifra e kalibruar.</w:t>
      </w:r>
    </w:p>
    <w:p w14:paraId="6181AA08" w14:textId="77777777" w:rsidR="00915561" w:rsidRDefault="00763756">
      <w:pPr>
        <w:ind w:firstLine="360"/>
      </w:pPr>
      <w:r>
        <w:rPr>
          <w:b/>
        </w:rPr>
        <w:lastRenderedPageBreak/>
        <w:t>Qasja B.</w:t>
      </w:r>
      <w:r>
        <w:t xml:space="preserve"> Sipas vlerës së matur, modelet e tejkalojnë qasjen me rregulla te çdo erë, dhe meqë klasifikuesi i shumicës nuk ndez kurrë, fitimi nuk vjen nga çekuilibri i klasave. </w:t>
      </w:r>
      <w:r>
        <w:t>Ablacioni i Nënkapitullit 5.2 e ndan këtë fitim në dy pjesë. Vetëm me metrikat e strategjisë, pra duke mësuar vetëm ku pritet kufiri, modeli e ngre MCC-në te Blob (+0.158), Data Class (+0.028) dhe Long Method (+0.107), ndërsa te Feature Envy (-0.052) del n</w:t>
      </w:r>
      <w:r>
        <w:t>ën rregullin. Metrikat e tjera shtojnë më së shumti te Feature Envy (+0.130) dhe pothuajse asgjë te Long Method. Strategjive u mungon pra kryesisht kufiri i duhur, dhe te disa erëra edhe një pjesë e informacionit.</w:t>
      </w:r>
    </w:p>
    <w:p w14:paraId="4664DE2E" w14:textId="77777777" w:rsidR="00915561" w:rsidRDefault="00763756">
      <w:pPr>
        <w:ind w:firstLine="360"/>
      </w:pPr>
      <w:r>
        <w:t>Intervalet e besimit e forcojnë këtë lexim</w:t>
      </w:r>
      <w:r>
        <w:t xml:space="preserve"> (Nënkapitulli 5.7). Përparësia e modelit mbetet mbi zero te tri nga katër erërat kur korpusi rimostrohet sipas depos, pra nuk është artefakt i një korpusi të veçantë. Por intervalet janë të gjera, dhe renditja e erërave mes tyre nuk qëndron: dallimi mes D</w:t>
      </w:r>
      <w:r>
        <w:t>ata Class-it dhe Blob-it, për shembull, humbet brenda tyre. Te Feature Envy intervali i dallimit e përfshin zeron edhe me pragjet e botuara, pra përparësia e modelit atje nuk dallohet nga rastësia e rimostrimit. Kur rregullit i jepet pragu i tij më i mirë,</w:t>
      </w:r>
      <w:r>
        <w:t xml:space="preserve"> përparësia zhduket edhe te Long Method, ku rregulli kishte rezultatin më të mirë mes erërave.</w:t>
      </w:r>
    </w:p>
    <w:p w14:paraId="26AC6C6B" w14:textId="77777777" w:rsidR="00915561" w:rsidRDefault="00763756">
      <w:pPr>
        <w:ind w:firstLine="360"/>
      </w:pPr>
      <w:r>
        <w:t>Shpjegimi për rast e zbut kundërshtimin standard ndaj mësimit të makinës, se modeli fiton por nuk thotë pse. Te 59% deri në 92% të verdikteve një matje e vetme e</w:t>
      </w:r>
      <w:r>
        <w:t xml:space="preserve"> mban shënimin, dhe matja më e shpeshtë vendimtare është CLOC te Blob, NOAM te Data Class, MLOC te Feature Envy, MLOC te Long Method. Zhvilluesi merr kështu një fjali me të njëjtën formë si klauzola e një strategjie. Që matja vendimtare më e shpeshtë te Fe</w:t>
      </w:r>
      <w:r>
        <w:t>ature Envy është gjatësia e metodës, e jo qasja në të dhëna të huaja, tregon se modeli mëson atë që rishikuesit shënojnë, jo domosdoshmërisht përkufizimin e erës.</w:t>
      </w:r>
    </w:p>
    <w:p w14:paraId="3FC81951" w14:textId="77777777" w:rsidR="00915561" w:rsidRDefault="00763756">
      <w:pPr>
        <w:ind w:firstLine="360"/>
      </w:pPr>
      <w:r>
        <w:t xml:space="preserve">Modeli pothuajse e përfshin rregullin te Blob, Data Class dhe Long Method, ndërsa te Feature </w:t>
      </w:r>
      <w:r>
        <w:t xml:space="preserve">Envy rregulli kap shumë raste që modeli i humb. Bashkimi i dy qasjeve ndihmon pak ose aspak, sepse bashkë me rastet e sakta të rregullit vijnë edhe pozitivët e tij të rremë, dhe mbi një bashkësi ku shumica e etiketave janë negative ky shkëmbim mezi del në </w:t>
      </w:r>
      <w:r>
        <w:t>fitim. Prerja sillet ndryshe: te çdo erë, kur dy qasje të pavarura pajtohen, precizioni del mbi secilën veç, sepse gabimet e tyre rrallë bien mbi të njëjtat mostra.</w:t>
      </w:r>
    </w:p>
    <w:p w14:paraId="7A800719" w14:textId="77777777" w:rsidR="00915561" w:rsidRDefault="00763756">
      <w:pPr>
        <w:ind w:firstLine="360"/>
      </w:pPr>
      <w:r>
        <w:rPr>
          <w:b/>
        </w:rPr>
        <w:lastRenderedPageBreak/>
        <w:t>Qasja C.</w:t>
      </w:r>
      <w:r>
        <w:t xml:space="preserve"> Refuzimet e motorit tregojnë ku ndalet automatizimi i sigurt. Arsyeja kryesore ësh</w:t>
      </w:r>
      <w:r>
        <w:t>të forma e kodit që nuk i përshtatet transformimit, e ndjekur nga rrjedha e kontrollit që del nga blloku, dhe sa më e rëndë metoda, aq më shumë peshon e dyta: një metodë e gjatë ose e ndërfutur thellë mban më shumë return, break e continue. Motori tërhiqet</w:t>
      </w:r>
      <w:r>
        <w:t xml:space="preserve"> pra te metodat ku ndihma do të vlente më shumë.</w:t>
      </w:r>
    </w:p>
    <w:p w14:paraId="1C9D3FA6" w14:textId="77777777" w:rsidR="00915561" w:rsidRDefault="00763756">
      <w:pPr>
        <w:ind w:firstLine="360"/>
      </w:pPr>
      <w:r>
        <w:t>Rezultatet e refaktorimit lexohen më qartë sipas transformimit (tabela e fundit e Nënkapitullit 5.4), sepse shifrat e përgjithshme janë shuma e tri sjelljeve të ndryshme. Extract Method jep 93% të rishkrimev</w:t>
      </w:r>
      <w:r>
        <w:t xml:space="preserve">e, ndaj i përcakton ato: aplikohet te 33% e vendeve të veta, 98% e rishkrimeve të tij nuk shtojnë gabim, era hiqet te 63%, dhe një zhvillues do të pranonte 65% të tyre, pasi t'i japë metodës së re një emër. Guard Clauses aplikohet vetëm te 2.1% e vendeve, </w:t>
      </w:r>
      <w:r>
        <w:t>sepse pranon një formë të vetme, por kur aplikohet nuk shton asnjë gabim dhe u pranua në çdo rast të lexuar. Introduce Parameter Object e heq erën sipas matjes te çdo rishkrim, por asnjë nuk u pranua, sepse e zhvendos listën e gjatë nga metoda te konstrukt</w:t>
      </w:r>
      <w:r>
        <w:t>ori. Një shifër e përgjithshme e mirë mund të fshehë pra një transformim që nuk i shërben zhvilluesit, dhe anasjelltas.</w:t>
      </w:r>
    </w:p>
    <w:p w14:paraId="579F76A1" w14:textId="77777777" w:rsidR="00915561" w:rsidRDefault="00763756">
      <w:pPr>
        <w:ind w:firstLine="360"/>
      </w:pPr>
      <w:r>
        <w:t>Verdikti i izoluar është më i rreptë se vetë rishkrimi. Brenda projektit të vet (Nënkapitulli 5.4), 65 nga 197 rishkrimet «pa gabim të r</w:t>
      </w:r>
      <w:r>
        <w:t>i» kompilojnë plotësisht, pra gabimet e tyre të mëparshme i detyroheshin mungesës së fqinjëve dhe jo transformimit. Te pjesa tjetër, gabimet ishin aty edhe para rishkrimit: korpusi nuk mban bibliotekat e jashtme. Dy rishkrime shkojnë në drejtimin e kundërt</w:t>
      </w:r>
      <w:r>
        <w:t>: pa gabim të ri të izoluara, me gabim të ri brenda projektit. Toleranca «pa lloj të ri gabimi» mbetet dëshmi e përdorshme ku kompilimi i plotë nuk arrihet, por jo garanci.</w:t>
      </w:r>
    </w:p>
    <w:p w14:paraId="1B96E897" w14:textId="77777777" w:rsidR="00915561" w:rsidRDefault="00763756">
      <w:pPr>
        <w:ind w:firstLine="360"/>
      </w:pPr>
      <w:r>
        <w:t xml:space="preserve">Që një rishkrim kompilon nuk do të thotë se e heq erën, dhe kur era mbetet, shkaku </w:t>
      </w:r>
      <w:r>
        <w:t>është te vetë transformimet. Guard Clauses heq saktësisht një nivel ndërfutjeje, ndërsa Deep Nesting ndez mbi tre, ndaj një metodë me gjashtë nivele mbetet mbi kufirin; Extract Method nxjerr bllokun më të madh pa garanci se metoda bie nën prag. Vetëm Intro</w:t>
      </w:r>
      <w:r>
        <w:t>duce Parameter Object e zgjidh erën me ndërtim, sepse lista e parametrave bëhet një.</w:t>
      </w:r>
    </w:p>
    <w:p w14:paraId="0765A421" w14:textId="77777777" w:rsidR="00915561" w:rsidRDefault="00763756">
      <w:pPr>
        <w:ind w:firstLine="360"/>
      </w:pPr>
      <w:r>
        <w:t>Leximi i rishkrimeve (Nënkapitulli 5.4) e përmbys këtë renditje. Transformimi që e heq erën me ndërtim, Introduce Parameter Object, nuk u pranua asnjëherë: klasa e re merr</w:t>
      </w:r>
      <w:r>
        <w:t xml:space="preserve"> emrin </w:t>
      </w:r>
      <w:r>
        <w:lastRenderedPageBreak/>
        <w:t>e metodës, mban të gjithë parametrat dhe shpaketohet në rreshtat e parë, ndaj lista e gjatë kalon nga metoda te konstruktori dhe thirrjet nuk lexohen më mirë. Era zhduket sipas matjes, jo sipas lexuesit. Fowler (2018) e propozon këtë transformim për</w:t>
      </w:r>
      <w:r>
        <w:t xml:space="preserve"> parametra që udhëtojnë bashkë si një koncept, jo për çdo listë që kalon një prag, dhe ky dallim nuk matet me numrin e parametrave. Guard Clauses, përkundrazi, u pranua te 20 nga 20 rishkrimet e lexuara, zakonisht pas një ndreqjeje të vogël: motori e shkru</w:t>
      </w:r>
      <w:r>
        <w:t>an kushtin si mohim të plotë, !(raw != null), aty ku një zhvillues do të shkruante raw == null.</w:t>
      </w:r>
    </w:p>
    <w:p w14:paraId="61562D19" w14:textId="77777777" w:rsidR="00915561" w:rsidRDefault="00763756">
      <w:pPr>
        <w:ind w:firstLine="360"/>
      </w:pPr>
      <w:r>
        <w:t xml:space="preserve">Extract Method u pranua te 13 nga 20 rishkrime, kur blloku i nxjerrë kishte një përgjegjësi të qartë, dhe gjithmonë pas ndreqjes së emrit «extracted», të cilin </w:t>
      </w:r>
      <w:r>
        <w:t>një motor determinist nuk e zgjedh dot. U refuzua kur nxirrte vetëm një nga shumë blloqe paralele, kur zhvendoste gjithë trupin e metodës, ose kur prekte kod të gjeneruar nga një mjet. Kufiri i tij nuk është pra sintaksor: blloku që motori di ta nxjerrë pa</w:t>
      </w:r>
      <w:r>
        <w:t xml:space="preserve"> rrezik nuk është gjithmonë blloku që ia vlen të nxirret.</w:t>
      </w:r>
    </w:p>
    <w:p w14:paraId="420D113E" w14:textId="77777777" w:rsidR="00915561" w:rsidRDefault="00763756">
      <w:pPr>
        <w:ind w:firstLine="360"/>
      </w:pPr>
      <w:r>
        <w:t>Leximi gjeti edhe një rishkrim që nuk kompilon dhe që kontrolli i kompilatorit e kishte lënë të kalonte. Extract Method nxori një bllok që cakton një variabël vetëm brenda një if-i, por nuk ia kaloi</w:t>
      </w:r>
      <w:r>
        <w:t xml:space="preserve"> metodës së re as variablën, as vlerën e saj të mëparshme. Gabimi «cannot find symbol» që shtonte ishte i të njëjtit lloj si qindra të tjerë që skedari i izoluar kishte tashmë, prandaj toleranca «pa lloj të ri gabimi» nuk e dalloi. Është defekt i analizës </w:t>
      </w:r>
      <w:r>
        <w:t>së daljeve në motor dhe provë konkrete e kufirit të asaj tolerance.</w:t>
      </w:r>
    </w:p>
    <w:p w14:paraId="0A5B465A" w14:textId="77777777" w:rsidR="00915561" w:rsidRDefault="00763756">
      <w:pPr>
        <w:ind w:firstLine="360"/>
      </w:pPr>
      <w:r>
        <w:t>Erërat e reja janë më shpesh Long Parameter List, dhe shkaku është i drejtpërdrejtë: Extract Method ia kalon metodës së nxjerrë çdo vlerë që blloku lexonte, prandaj një bllok me gjashtë hy</w:t>
      </w:r>
      <w:r>
        <w:t xml:space="preserve">rje prodhon një metodë me gjashtë parametra. Transformimi është i saktë, por e zhvendos problemin. Prandaj numri i vendeve të transformuara nuk lexohet si numri i erërave të hequra: sa u shëruan, sa lëvizi matja dhe sa probleme të reja lindën duhen lexuar </w:t>
      </w:r>
      <w:r>
        <w:t>bashkë.</w:t>
      </w:r>
    </w:p>
    <w:p w14:paraId="6AA6A177" w14:textId="77777777" w:rsidR="00915561" w:rsidRDefault="00763756">
      <w:pPr>
        <w:pStyle w:val="Heading2"/>
      </w:pPr>
      <w:bookmarkStart w:id="42" w:name="_Toc242803787"/>
      <w:r>
        <w:t>6.2 Çfarë funksionoi dhe çfarë jo</w:t>
      </w:r>
      <w:bookmarkEnd w:id="42"/>
    </w:p>
    <w:p w14:paraId="158D49F8" w14:textId="77777777" w:rsidR="00915561" w:rsidRDefault="00763756">
      <w:pPr>
        <w:ind w:firstLine="360"/>
      </w:pPr>
      <w:r>
        <w:rPr>
          <w:b/>
        </w:rPr>
        <w:t>Çfarë funksionoi.</w:t>
      </w:r>
      <w:r>
        <w:t xml:space="preserve"> Tri zgjedhje metodologjike u dëshmuan të drejta. Ndarja e grupuar sipas depos e la vlerësimin pa rrjedhje, prandaj krahasimi i dy qasjeve mbi të njëjtat mostra është i ndershëm. Refuzimi si parim </w:t>
      </w:r>
      <w:r>
        <w:t xml:space="preserve">e mbajti motorin larg kodit që nuk e kuptonte, dhe dëmi </w:t>
      </w:r>
      <w:r>
        <w:lastRenderedPageBreak/>
        <w:t>mbeti te pakica e raportuar. Matja mbi kod real, më në fund, kapi tri defekte që testet e njësisë i kishin lënë të kalonin (Nënkapitulli 5.4).</w:t>
      </w:r>
    </w:p>
    <w:p w14:paraId="685B6C9C" w14:textId="77777777" w:rsidR="00915561" w:rsidRDefault="00763756">
      <w:pPr>
        <w:ind w:firstLine="360"/>
      </w:pPr>
      <w:r>
        <w:t xml:space="preserve">Edhe disa rezultate e mbajtën premtimin e tyre. Modeli e </w:t>
      </w:r>
      <w:r>
        <w:t>kaloi rregullin te Blob, Data Class dhe Long Method me dallim që mbetet mbi zero kur korpusi rimostrohet, dhe shumica e verdikteve të tij, nga 59% deri në 92%, u shpjeguan me një matje të vetme, ndaj fitimi nuk erdhi në kurriz të shpjegueshmërisë. Kur dy q</w:t>
      </w:r>
      <w:r>
        <w:t>asjet pajtohen, precizioni nuk bie nën 0.66, çka i jep zhvilluesit një sinjal të fortë. Te refaktorimi, vetëm 1.6% e rishkrimeve shtuan gabim të ri, dhe rojet e Guard Clauses u gjykuan të pranueshme te 20 nga 20 rishkrimet e lexuara.</w:t>
      </w:r>
    </w:p>
    <w:p w14:paraId="16627B62" w14:textId="77777777" w:rsidR="00915561" w:rsidRDefault="00763756">
      <w:pPr>
        <w:ind w:firstLine="360"/>
      </w:pPr>
      <w:r>
        <w:rPr>
          <w:b/>
        </w:rPr>
        <w:t>Çfarë nuk funksionoi.</w:t>
      </w:r>
      <w:r>
        <w:t xml:space="preserve"> </w:t>
      </w:r>
      <w:r>
        <w:t>Strategjitë nuk matin plotësisht atë që emërtojnë. Dy gjetje të pavarura tregojnë në të njëjtin drejtim. E para: kur modeleve u lihet të zgjedhin vetë veçoritë, te Blob dalin të parat metrikat e madhësisë (CLOC dhe NOM), ndërsa TCC dhe ATFD, kushtet e kohe</w:t>
      </w:r>
      <w:r>
        <w:t>zionit dhe të qasjes në të dhëna të huaja mbi të cilat është ndërtuar God Class, nuk kanë rëndësi të matshme. E dyta: shtimi i një detektori që mbështetet vetëm te madhësia e ngre përputhjen me rishikuesit për të njëjtën erë, nga MCC 0.336 në 0.474.</w:t>
      </w:r>
    </w:p>
    <w:p w14:paraId="5B2428DB" w14:textId="77777777" w:rsidR="00915561" w:rsidRDefault="00763756">
      <w:pPr>
        <w:ind w:firstLine="360"/>
      </w:pPr>
      <w:r>
        <w:t>E tret</w:t>
      </w:r>
      <w:r>
        <w:t>a vjen nga vetë mospërputhjet. Nga 295 raste që rishikuesit i quajtën Blob dhe strategjia nuk i ndezi, 208 nuk e kalojnë as dy nga tri klauzolat (Shtojca 8.6). Humbja e tyre nuk zgjidhet pra duke lëvizur një prag: këto klasa dallojnë nga përkufizimi i stra</w:t>
      </w:r>
      <w:r>
        <w:t>tegjisë në më shumë se një dimension.</w:t>
      </w:r>
    </w:p>
    <w:p w14:paraId="154033A0" w14:textId="77777777" w:rsidR="00915561" w:rsidRDefault="00763756">
      <w:pPr>
        <w:ind w:firstLine="360"/>
      </w:pPr>
      <w:r>
        <w:t>Këto sugjerojnë se ajo që rishikuesit e MLCQ-së e quajnë «blob» shpjegohet më mirë me madhësi sesa me kohezionin që strategjia e vendos në qendër. Strategjia nuk bëhet e gabuar prej kësaj; rishikuesit dhe autorët e saj</w:t>
      </w:r>
      <w:r>
        <w:t xml:space="preserve"> thjesht nuk kanë ndër mend saktësisht të njëjtën erë.</w:t>
      </w:r>
    </w:p>
    <w:p w14:paraId="5B094156" w14:textId="77777777" w:rsidR="00915561" w:rsidRDefault="00763756">
      <w:pPr>
        <w:ind w:firstLine="360"/>
      </w:pPr>
      <w:r>
        <w:t xml:space="preserve">Edhe ashpërsia doli rezultat negativ: e llogaritur nga teprica, ajo u pajtua me rishikuesit afërsisht sa rastësia te tri nga katër erërat, duke e mbivlerësuar sistematikisht (Shtojca 8.7). Kalibrimi i </w:t>
      </w:r>
      <w:r>
        <w:t xml:space="preserve">pragjeve jashtë fold-it e ngriti MCC-në qartë te Long Method, pak te Blob dhe Data Class, e uli te Feature Envy, dhe foldet nuk pajtohen për të njëjtën vlerë te tri nga katër erërat; një prag «optimal» që ndryshon me pjesën e korpusit që shihet është veti </w:t>
      </w:r>
      <w:r>
        <w:t>e bashkësisë, jo e gjuhës (Nënkapitulli 5.5).</w:t>
      </w:r>
    </w:p>
    <w:p w14:paraId="0D1C73A3" w14:textId="77777777" w:rsidR="00915561" w:rsidRDefault="00763756">
      <w:pPr>
        <w:ind w:firstLine="360"/>
      </w:pPr>
      <w:r>
        <w:lastRenderedPageBreak/>
        <w:t>Te refaktorimi, dy transformime të rekomanduara gjerësisht e zhvendosin problemin në vend që ta heqin. Encapsulate Field, i rekomanduar për Data Class, e përkeqëson matjen sipas vetë përkufizimit të strategjisë</w:t>
      </w:r>
      <w:r>
        <w:t>: një fushë publike bëhet dy akses-metoda publike, dhe të dyja kushtet e strategjisë e numërojnë këtë si përkeqësim. Fowler (2018) e trajton atë si hap përgatitor, jo si ilaç. Extract Method e ka të njëjtin cen në shkallë më të vogël, përmes listës së gjat</w:t>
      </w:r>
      <w:r>
        <w:t>ë të parametrave që lë pas, dhe Introduce Parameter Object, ashtu si e zbaton motori, e heq erën nga matja pa e hequr nga kodi (Nënkapitulli 6.1).</w:t>
      </w:r>
    </w:p>
    <w:p w14:paraId="178CDD34" w14:textId="77777777" w:rsidR="00915561" w:rsidRDefault="00763756">
      <w:pPr>
        <w:pStyle w:val="Heading2"/>
      </w:pPr>
      <w:bookmarkStart w:id="43" w:name="_Toc242803788"/>
      <w:r>
        <w:t>6.3 Krahasimi me literaturën</w:t>
      </w:r>
      <w:bookmarkEnd w:id="43"/>
    </w:p>
    <w:p w14:paraId="120ED515" w14:textId="77777777" w:rsidR="00915561" w:rsidRDefault="00763756">
      <w:pPr>
        <w:ind w:firstLine="360"/>
      </w:pPr>
      <w:r>
        <w:t>Krahasimi më i drejtpërdrejtë është me Madeyski &amp; Lewowski (2023), të cilët traj</w:t>
      </w:r>
      <w:r>
        <w:t>nuan tetë algoritme mbi të njëjtin dataset MLCQ, me metrikat e PMD-së dhe të CODEBEAT-it si veçori. Konfigurimi i tyre DS1 e quan pozitive një mostër kur mesorja e ashpërsive të saj është mbi «none»; ky punim përdor mesataren e rrumbullakosur (Nënkapitulli</w:t>
      </w:r>
      <w:r>
        <w:t xml:space="preserve"> 4.3), dhe të dy kriteret japin të njëjtën etiketë kur mostra ka një ose dy rishikime. Tabela vë përballë MCC-në e të dy qasjeve këtu me mesoren më të mirë të MCC-së që raportojnë ata (Tabela 26).</w:t>
      </w:r>
    </w:p>
    <w:p w14:paraId="5E113B27" w14:textId="77777777" w:rsidR="00915561" w:rsidRDefault="00763756">
      <w:pPr>
        <w:keepNext/>
        <w:spacing w:line="240" w:lineRule="auto"/>
        <w:jc w:val="center"/>
      </w:pPr>
      <w:r>
        <w:rPr>
          <w:sz w:val="22"/>
        </w:rPr>
        <w:t xml:space="preserve">Tabela 26. Krahasimi i MCC-së me Madeyski &amp; </w:t>
      </w:r>
      <w:r>
        <w:rPr>
          <w:sz w:val="22"/>
        </w:rPr>
        <w:t>Lewowski (2023), mbi MLCQ</w:t>
      </w:r>
    </w:p>
    <w:tbl>
      <w:tblPr>
        <w:tblStyle w:val="TableGrid"/>
        <w:tblW w:w="0" w:type="auto"/>
        <w:tblLook w:val="04A0" w:firstRow="1" w:lastRow="0" w:firstColumn="1" w:lastColumn="0" w:noHBand="0" w:noVBand="1"/>
      </w:tblPr>
      <w:tblGrid>
        <w:gridCol w:w="2207"/>
        <w:gridCol w:w="2207"/>
        <w:gridCol w:w="2207"/>
        <w:gridCol w:w="2207"/>
      </w:tblGrid>
      <w:tr w:rsidR="00915561" w14:paraId="68EC3CC3" w14:textId="77777777">
        <w:tc>
          <w:tcPr>
            <w:tcW w:w="2209" w:type="dxa"/>
          </w:tcPr>
          <w:p w14:paraId="56172DAB" w14:textId="77777777" w:rsidR="00915561" w:rsidRDefault="00763756">
            <w:pPr>
              <w:spacing w:line="240" w:lineRule="auto"/>
              <w:jc w:val="left"/>
            </w:pPr>
            <w:r>
              <w:rPr>
                <w:b/>
                <w:sz w:val="22"/>
              </w:rPr>
              <w:t>Erë</w:t>
            </w:r>
          </w:p>
        </w:tc>
        <w:tc>
          <w:tcPr>
            <w:tcW w:w="2209" w:type="dxa"/>
          </w:tcPr>
          <w:p w14:paraId="523FE58B" w14:textId="77777777" w:rsidR="00915561" w:rsidRDefault="00763756">
            <w:pPr>
              <w:spacing w:line="240" w:lineRule="auto"/>
              <w:jc w:val="left"/>
            </w:pPr>
            <w:r>
              <w:rPr>
                <w:b/>
                <w:sz w:val="22"/>
              </w:rPr>
              <w:t>Qasja A</w:t>
            </w:r>
          </w:p>
        </w:tc>
        <w:tc>
          <w:tcPr>
            <w:tcW w:w="2209" w:type="dxa"/>
          </w:tcPr>
          <w:p w14:paraId="7855D8F7" w14:textId="77777777" w:rsidR="00915561" w:rsidRDefault="00763756">
            <w:pPr>
              <w:spacing w:line="240" w:lineRule="auto"/>
              <w:jc w:val="left"/>
            </w:pPr>
            <w:r>
              <w:rPr>
                <w:b/>
                <w:sz w:val="22"/>
              </w:rPr>
              <w:t>Qasja B</w:t>
            </w:r>
          </w:p>
        </w:tc>
        <w:tc>
          <w:tcPr>
            <w:tcW w:w="2209" w:type="dxa"/>
          </w:tcPr>
          <w:p w14:paraId="107162E9" w14:textId="77777777" w:rsidR="00915561" w:rsidRDefault="00763756">
            <w:pPr>
              <w:spacing w:line="240" w:lineRule="auto"/>
              <w:jc w:val="left"/>
            </w:pPr>
            <w:r>
              <w:rPr>
                <w:b/>
                <w:sz w:val="22"/>
              </w:rPr>
              <w:t>M&amp;L 2023, DS1</w:t>
            </w:r>
          </w:p>
        </w:tc>
      </w:tr>
      <w:tr w:rsidR="00915561" w14:paraId="0618E1FB" w14:textId="77777777">
        <w:tc>
          <w:tcPr>
            <w:tcW w:w="2209" w:type="dxa"/>
          </w:tcPr>
          <w:p w14:paraId="49E406EA" w14:textId="77777777" w:rsidR="00915561" w:rsidRDefault="00763756">
            <w:pPr>
              <w:spacing w:line="240" w:lineRule="auto"/>
              <w:jc w:val="left"/>
            </w:pPr>
            <w:r>
              <w:rPr>
                <w:sz w:val="22"/>
              </w:rPr>
              <w:t>Blob</w:t>
            </w:r>
          </w:p>
        </w:tc>
        <w:tc>
          <w:tcPr>
            <w:tcW w:w="2209" w:type="dxa"/>
          </w:tcPr>
          <w:p w14:paraId="4BEA256F" w14:textId="77777777" w:rsidR="00915561" w:rsidRDefault="00763756">
            <w:pPr>
              <w:spacing w:line="240" w:lineRule="auto"/>
              <w:jc w:val="left"/>
            </w:pPr>
            <w:r>
              <w:rPr>
                <w:sz w:val="22"/>
              </w:rPr>
              <w:t>0.336</w:t>
            </w:r>
          </w:p>
        </w:tc>
        <w:tc>
          <w:tcPr>
            <w:tcW w:w="2209" w:type="dxa"/>
          </w:tcPr>
          <w:p w14:paraId="70AAF8C6" w14:textId="77777777" w:rsidR="00915561" w:rsidRDefault="00763756">
            <w:pPr>
              <w:spacing w:line="240" w:lineRule="auto"/>
              <w:jc w:val="left"/>
            </w:pPr>
            <w:r>
              <w:rPr>
                <w:sz w:val="22"/>
              </w:rPr>
              <w:t>0.539</w:t>
            </w:r>
          </w:p>
        </w:tc>
        <w:tc>
          <w:tcPr>
            <w:tcW w:w="2209" w:type="dxa"/>
          </w:tcPr>
          <w:p w14:paraId="6A16C1E2" w14:textId="77777777" w:rsidR="00915561" w:rsidRDefault="00763756">
            <w:pPr>
              <w:spacing w:line="240" w:lineRule="auto"/>
              <w:jc w:val="left"/>
            </w:pPr>
            <w:r>
              <w:rPr>
                <w:sz w:val="22"/>
              </w:rPr>
              <w:t>0.51 (RF)</w:t>
            </w:r>
          </w:p>
        </w:tc>
      </w:tr>
      <w:tr w:rsidR="00915561" w14:paraId="610F4D94" w14:textId="77777777">
        <w:tc>
          <w:tcPr>
            <w:tcW w:w="2209" w:type="dxa"/>
          </w:tcPr>
          <w:p w14:paraId="03A21CB9" w14:textId="77777777" w:rsidR="00915561" w:rsidRDefault="00763756">
            <w:pPr>
              <w:spacing w:line="240" w:lineRule="auto"/>
              <w:jc w:val="left"/>
            </w:pPr>
            <w:r>
              <w:rPr>
                <w:sz w:val="22"/>
              </w:rPr>
              <w:t>Data Class</w:t>
            </w:r>
          </w:p>
        </w:tc>
        <w:tc>
          <w:tcPr>
            <w:tcW w:w="2209" w:type="dxa"/>
          </w:tcPr>
          <w:p w14:paraId="7D34A412" w14:textId="77777777" w:rsidR="00915561" w:rsidRDefault="00763756">
            <w:pPr>
              <w:spacing w:line="240" w:lineRule="auto"/>
              <w:jc w:val="left"/>
            </w:pPr>
            <w:r>
              <w:rPr>
                <w:sz w:val="22"/>
              </w:rPr>
              <w:t>0.367</w:t>
            </w:r>
          </w:p>
        </w:tc>
        <w:tc>
          <w:tcPr>
            <w:tcW w:w="2209" w:type="dxa"/>
          </w:tcPr>
          <w:p w14:paraId="67872F96" w14:textId="77777777" w:rsidR="00915561" w:rsidRDefault="00763756">
            <w:pPr>
              <w:spacing w:line="240" w:lineRule="auto"/>
              <w:jc w:val="left"/>
            </w:pPr>
            <w:r>
              <w:rPr>
                <w:sz w:val="22"/>
              </w:rPr>
              <w:t>0.473</w:t>
            </w:r>
          </w:p>
        </w:tc>
        <w:tc>
          <w:tcPr>
            <w:tcW w:w="2209" w:type="dxa"/>
          </w:tcPr>
          <w:p w14:paraId="483980CF" w14:textId="77777777" w:rsidR="00915561" w:rsidRDefault="00763756">
            <w:pPr>
              <w:spacing w:line="240" w:lineRule="auto"/>
              <w:jc w:val="left"/>
            </w:pPr>
            <w:r>
              <w:rPr>
                <w:sz w:val="22"/>
              </w:rPr>
              <w:t>0.57 (RF)</w:t>
            </w:r>
          </w:p>
        </w:tc>
      </w:tr>
      <w:tr w:rsidR="00915561" w14:paraId="401B6410" w14:textId="77777777">
        <w:tc>
          <w:tcPr>
            <w:tcW w:w="2209" w:type="dxa"/>
          </w:tcPr>
          <w:p w14:paraId="23201271" w14:textId="77777777" w:rsidR="00915561" w:rsidRDefault="00763756">
            <w:pPr>
              <w:spacing w:line="240" w:lineRule="auto"/>
              <w:jc w:val="left"/>
            </w:pPr>
            <w:r>
              <w:rPr>
                <w:sz w:val="22"/>
              </w:rPr>
              <w:t>Feature Envy</w:t>
            </w:r>
          </w:p>
        </w:tc>
        <w:tc>
          <w:tcPr>
            <w:tcW w:w="2209" w:type="dxa"/>
          </w:tcPr>
          <w:p w14:paraId="20702D34" w14:textId="77777777" w:rsidR="00915561" w:rsidRDefault="00763756">
            <w:pPr>
              <w:spacing w:line="240" w:lineRule="auto"/>
              <w:jc w:val="left"/>
            </w:pPr>
            <w:r>
              <w:rPr>
                <w:sz w:val="22"/>
              </w:rPr>
              <w:t>0.243</w:t>
            </w:r>
          </w:p>
        </w:tc>
        <w:tc>
          <w:tcPr>
            <w:tcW w:w="2209" w:type="dxa"/>
          </w:tcPr>
          <w:p w14:paraId="0A82E78E" w14:textId="77777777" w:rsidR="00915561" w:rsidRDefault="00763756">
            <w:pPr>
              <w:spacing w:line="240" w:lineRule="auto"/>
              <w:jc w:val="left"/>
            </w:pPr>
            <w:r>
              <w:rPr>
                <w:sz w:val="22"/>
              </w:rPr>
              <w:t>0.321</w:t>
            </w:r>
          </w:p>
        </w:tc>
        <w:tc>
          <w:tcPr>
            <w:tcW w:w="2209" w:type="dxa"/>
          </w:tcPr>
          <w:p w14:paraId="5AF9E6E2" w14:textId="77777777" w:rsidR="00915561" w:rsidRDefault="00763756">
            <w:pPr>
              <w:spacing w:line="240" w:lineRule="auto"/>
              <w:jc w:val="left"/>
            </w:pPr>
            <w:r>
              <w:rPr>
                <w:sz w:val="22"/>
              </w:rPr>
              <w:t>0.31 (FDA)</w:t>
            </w:r>
          </w:p>
        </w:tc>
      </w:tr>
      <w:tr w:rsidR="00915561" w14:paraId="17A22B67" w14:textId="77777777">
        <w:tc>
          <w:tcPr>
            <w:tcW w:w="2209" w:type="dxa"/>
          </w:tcPr>
          <w:p w14:paraId="75DA8C3B" w14:textId="77777777" w:rsidR="00915561" w:rsidRDefault="00763756">
            <w:pPr>
              <w:spacing w:line="240" w:lineRule="auto"/>
              <w:jc w:val="left"/>
            </w:pPr>
            <w:r>
              <w:rPr>
                <w:sz w:val="22"/>
              </w:rPr>
              <w:t>Long Method</w:t>
            </w:r>
          </w:p>
        </w:tc>
        <w:tc>
          <w:tcPr>
            <w:tcW w:w="2209" w:type="dxa"/>
          </w:tcPr>
          <w:p w14:paraId="5C42AC24" w14:textId="77777777" w:rsidR="00915561" w:rsidRDefault="00763756">
            <w:pPr>
              <w:spacing w:line="240" w:lineRule="auto"/>
              <w:jc w:val="left"/>
            </w:pPr>
            <w:r>
              <w:rPr>
                <w:sz w:val="22"/>
              </w:rPr>
              <w:t>0.617</w:t>
            </w:r>
          </w:p>
        </w:tc>
        <w:tc>
          <w:tcPr>
            <w:tcW w:w="2209" w:type="dxa"/>
          </w:tcPr>
          <w:p w14:paraId="04D2D2E6" w14:textId="77777777" w:rsidR="00915561" w:rsidRDefault="00763756">
            <w:pPr>
              <w:spacing w:line="240" w:lineRule="auto"/>
              <w:jc w:val="left"/>
            </w:pPr>
            <w:r>
              <w:rPr>
                <w:sz w:val="22"/>
              </w:rPr>
              <w:t>0.723</w:t>
            </w:r>
          </w:p>
        </w:tc>
        <w:tc>
          <w:tcPr>
            <w:tcW w:w="2209" w:type="dxa"/>
          </w:tcPr>
          <w:p w14:paraId="26F171A9" w14:textId="77777777" w:rsidR="00915561" w:rsidRDefault="00763756">
            <w:pPr>
              <w:spacing w:line="240" w:lineRule="auto"/>
              <w:jc w:val="left"/>
            </w:pPr>
            <w:r>
              <w:rPr>
                <w:sz w:val="22"/>
              </w:rPr>
              <w:t>&gt; 0.75 (RF)</w:t>
            </w:r>
          </w:p>
        </w:tc>
      </w:tr>
    </w:tbl>
    <w:p w14:paraId="4367BB13" w14:textId="77777777" w:rsidR="00915561" w:rsidRDefault="00915561">
      <w:pPr>
        <w:spacing w:after="0" w:line="240" w:lineRule="auto"/>
      </w:pPr>
    </w:p>
    <w:p w14:paraId="7D80ABA1" w14:textId="77777777" w:rsidR="00915561" w:rsidRDefault="00763756">
      <w:pPr>
        <w:ind w:firstLine="360"/>
      </w:pPr>
      <w:r>
        <w:t xml:space="preserve">Te Data Class dhe Long Method modelet e këtij punimi </w:t>
      </w:r>
      <w:r>
        <w:t>dalin nën ato të tyre; te Blob dalin mbi to; te Feature Envy janë në të njëjtin nivel. Dallimi i validimit e bën të pritshme që shifrat këtu të mos jenë më të larta: ata e ndajnë bashkësinë me validim të kryqëzuar me pesë folde, të shtresuar sipas klasës p</w:t>
      </w:r>
      <w:r>
        <w:t>or jo të grupuar sipas projektit, ndaj e njëjta depo mund ta ushqejë trajnimin dhe të vlerësohet në të njëjtën kohë, që është rrjedhja që ky punim e shmang me GroupKFold. Ata raportojnë edhe mesoren e 120 ekzekutimeve me hiperparametra të optimizuar për MC</w:t>
      </w:r>
      <w:r>
        <w:t>C, ndërsa këtu modelet kanë parametra të fiksuar dhe një ekzekutim të vetëm jashtë fold-it. Me një ndarje më të rreptë dhe pa optimizim të hiperparametrave, rezultatet e këtij punimi janë në të njëjtin brez.</w:t>
      </w:r>
    </w:p>
    <w:p w14:paraId="4C4536A0" w14:textId="77777777" w:rsidR="00915561" w:rsidRDefault="00763756">
      <w:pPr>
        <w:ind w:firstLine="360"/>
      </w:pPr>
      <w:r>
        <w:lastRenderedPageBreak/>
        <w:t xml:space="preserve">Te Feature Envy dy punimet arrijnë pothuajse të </w:t>
      </w:r>
      <w:r>
        <w:t>njëjtën vlerë, 0.32 këtu kundrejt 0.31 atje, dhe për të dy është era me performancën më të ulët. Kjo ndodh edhe pse veçoritë ndryshojnë: ky punim mat për çdo metodë ATFD, LAA, FDP dhe rreshtat efektivë, ndërsa ata përdorin metrika të mjeteve të përgjithshm</w:t>
      </w:r>
      <w:r>
        <w:t>e. Shpjegimi më i mundshëm nuk janë pra veçoritë, por etiketa: dy rishikues të së njëjtës metodë pajtohen për Feature Envy me MCC -0.07, pra jo më shumë se rastësia (Nënkapitulli 5.7).</w:t>
      </w:r>
    </w:p>
    <w:p w14:paraId="164D6AC6" w14:textId="77777777" w:rsidR="00915561" w:rsidRDefault="00763756">
      <w:pPr>
        <w:ind w:firstLine="360"/>
      </w:pPr>
      <w:r>
        <w:t>Rezultatet janë shumë larg atyre të Arcelli Fontana et al. (2016), ku s</w:t>
      </w:r>
      <w:r>
        <w:t xml:space="preserve">humica e klasifikuesve kaluan 95% në saktësi dhe F-measure. Di Nucci et al. (2018) treguan se ato vlera vinin nga ndërtimi i dataset-it: me shpërndarje më realiste të metrikave, F-measure ra deri në 90% më poshtë. MLCQ është ky lloj dataset-i realist, dhe </w:t>
      </w:r>
      <w:r>
        <w:t>F1-i i këtij punimi, nga 0.35 deri në 0.76, e konfirmon drejtimin e Di Nucci et al.: mësimi i makinës ndihmon, por problemi nuk është i zgjidhur.</w:t>
      </w:r>
    </w:p>
    <w:p w14:paraId="3305EED2" w14:textId="77777777" w:rsidR="00915561" w:rsidRDefault="00763756">
      <w:pPr>
        <w:ind w:firstLine="360"/>
      </w:pPr>
      <w:r>
        <w:t>Mäntylä &amp; Lassenius (2006) gjetën se vlerësimi i erërave nga zhvilluesit është subjektiv, dhe ky punim e mat k</w:t>
      </w:r>
      <w:r>
        <w:t>ëtë mbi MLCQ. Dy rishikues të së njëjtës mostër pajtohen me MCC 0.31 deri në 0.57 te Blob, Data Class dhe Long Method, një pajtim i moderuar, ndërsa te Feature Envy pajtimi është -0.07, pra jo më i mirë se rastësia. Etiketa e agreguar është mesatare e disa</w:t>
      </w:r>
      <w:r>
        <w:t xml:space="preserve"> gjykimeve dhe e zbut zhurmën e secilit, ndaj një model mund të pajtohet me të më shumë sesa pajtohen dy rishikues mes tyre, siç ndodh te Blob, Data Class, Feature Envy dhe Long Method. Kjo nuk e bën modelin më të mirë se njeriun, por tregon se shifrat e f</w:t>
      </w:r>
      <w:r>
        <w:t>ushës duhen lexuar kundrejt këtij pajtimi, dhe se një erë mbi të cilën vetë rishikuesit nuk pajtohen nuk mund të detektohet mirë nga asnjë qasje.</w:t>
      </w:r>
    </w:p>
    <w:p w14:paraId="05A7AD4F" w14:textId="77777777" w:rsidR="00915561" w:rsidRDefault="00763756">
      <w:pPr>
        <w:ind w:firstLine="360"/>
      </w:pPr>
      <w:r>
        <w:t>Te rregullat, rezultati përputhet me vërejtjen e Nënkapitullit 2.3 se pragjet e nxjerra nga një korpus nuk tra</w:t>
      </w:r>
      <w:r>
        <w:t>nsferohen lehtë në një tjetër: strategjitë e Lanza &amp; Marinescu (2006) ruajnë precizion të lartë mbi MLCQ, por humbin shumicën e rasteve. PMD-ja, që zbaton të njëjtat strategji me pragjet e veta, nuk del përpara në asnjë krahasim kur merret parasysh interva</w:t>
      </w:r>
      <w:r>
        <w:t>li i besimit (Nënkapitulli 5.6), ndaj recall-i i ulët nuk është defekt i zbatimit tonë. Te refaktorimi, motori ndjek parimin e Opdyke (1992): transformimi aplikohet vetëm kur parakushtet provohen. Tsantalis &amp; Chatzigeorgiou (2009) ia lënë vendimin përfundi</w:t>
      </w:r>
      <w:r>
        <w:t xml:space="preserve">mtar projektuesit; ky </w:t>
      </w:r>
      <w:r>
        <w:lastRenderedPageBreak/>
        <w:t>punim e aplikon rishkrimin, por vetëm pas verifikimit me kompilator dhe vetëm aty ku kthimi është një komandë.</w:t>
      </w:r>
    </w:p>
    <w:p w14:paraId="0CB059F6" w14:textId="77777777" w:rsidR="00915561" w:rsidRDefault="00763756">
      <w:pPr>
        <w:ind w:firstLine="360"/>
      </w:pPr>
      <w:r>
        <w:t>Dy gjetje të tjera lidhen me literaturën për ndikimin e erërave. Roli i madhësisë te Blob-i, i diskutuar te Nënkapitulli 6.</w:t>
      </w:r>
      <w:r>
        <w:t>2, ka një paralel te Sjøberg et al. (2013): edhe atje madhësia e kodit peshonte më shumë se erërat vetë në përpjekjen e mirëmbajtjes. Te refaktorimi, Bavota et al. (2015) gjetën se vetëm 7% e refaktorimeve të zhvilluesve e heqin erën nga klasa; motori i kë</w:t>
      </w:r>
      <w:r>
        <w:t>tij punimi e heq atë te 64.8% e rishkrimeve që aplikon. Krahasimi nuk është i drejtpërdrejtë, sepse zhvilluesit shpesh refaktorojnë për arsye që nuk kanë lidhje me një erë (Silva et al., 2016), por tregon vlerën e një transformimi që zgjidhet për erën e gj</w:t>
      </w:r>
      <w:r>
        <w:t>etur dhe matet pas aplikimit.</w:t>
      </w:r>
    </w:p>
    <w:p w14:paraId="6477F6ED" w14:textId="77777777" w:rsidR="00915561" w:rsidRDefault="00763756">
      <w:pPr>
        <w:ind w:firstLine="360"/>
      </w:pPr>
      <w:r>
        <w:t>Krahasimet e mësipërme përmblidhen në tabelën e mëposhtme. Kolona e fundit thotë nëse gjetja e këtij punimi e mbështet atë të burimit, e kundërshton apo nuk krahasohet dot drejtpërdrejt me të (Tabela 27).</w:t>
      </w:r>
    </w:p>
    <w:p w14:paraId="6948C3A7" w14:textId="77777777" w:rsidR="00915561" w:rsidRDefault="00763756">
      <w:pPr>
        <w:keepNext/>
        <w:spacing w:line="240" w:lineRule="auto"/>
        <w:jc w:val="center"/>
      </w:pPr>
      <w:r>
        <w:rPr>
          <w:sz w:val="22"/>
        </w:rPr>
        <w:t xml:space="preserve">Tabela 27. Gjetjet e </w:t>
      </w:r>
      <w:r>
        <w:rPr>
          <w:sz w:val="22"/>
        </w:rPr>
        <w:t>punimit përballë literaturës</w:t>
      </w:r>
    </w:p>
    <w:tbl>
      <w:tblPr>
        <w:tblStyle w:val="TableGrid"/>
        <w:tblW w:w="0" w:type="auto"/>
        <w:tblLook w:val="04A0" w:firstRow="1" w:lastRow="0" w:firstColumn="1" w:lastColumn="0" w:noHBand="0" w:noVBand="1"/>
      </w:tblPr>
      <w:tblGrid>
        <w:gridCol w:w="2207"/>
        <w:gridCol w:w="2207"/>
        <w:gridCol w:w="2207"/>
        <w:gridCol w:w="2207"/>
      </w:tblGrid>
      <w:tr w:rsidR="00915561" w14:paraId="0DFDFD6E" w14:textId="77777777">
        <w:tc>
          <w:tcPr>
            <w:tcW w:w="2209" w:type="dxa"/>
          </w:tcPr>
          <w:p w14:paraId="2786CA8A" w14:textId="77777777" w:rsidR="00915561" w:rsidRDefault="00763756">
            <w:pPr>
              <w:spacing w:line="240" w:lineRule="auto"/>
              <w:jc w:val="left"/>
            </w:pPr>
            <w:r>
              <w:rPr>
                <w:b/>
                <w:sz w:val="22"/>
              </w:rPr>
              <w:t>Burimi</w:t>
            </w:r>
          </w:p>
        </w:tc>
        <w:tc>
          <w:tcPr>
            <w:tcW w:w="2209" w:type="dxa"/>
          </w:tcPr>
          <w:p w14:paraId="7914E70C" w14:textId="77777777" w:rsidR="00915561" w:rsidRDefault="00763756">
            <w:pPr>
              <w:spacing w:line="240" w:lineRule="auto"/>
              <w:jc w:val="left"/>
            </w:pPr>
            <w:r>
              <w:rPr>
                <w:b/>
                <w:sz w:val="22"/>
              </w:rPr>
              <w:t>Gjetja e burimit</w:t>
            </w:r>
          </w:p>
        </w:tc>
        <w:tc>
          <w:tcPr>
            <w:tcW w:w="2209" w:type="dxa"/>
          </w:tcPr>
          <w:p w14:paraId="31F0AC2C" w14:textId="77777777" w:rsidR="00915561" w:rsidRDefault="00763756">
            <w:pPr>
              <w:spacing w:line="240" w:lineRule="auto"/>
              <w:jc w:val="left"/>
            </w:pPr>
            <w:r>
              <w:rPr>
                <w:b/>
                <w:sz w:val="22"/>
              </w:rPr>
              <w:t>Gjetja këtu</w:t>
            </w:r>
          </w:p>
        </w:tc>
        <w:tc>
          <w:tcPr>
            <w:tcW w:w="2209" w:type="dxa"/>
          </w:tcPr>
          <w:p w14:paraId="7909F4B7" w14:textId="77777777" w:rsidR="00915561" w:rsidRDefault="00763756">
            <w:pPr>
              <w:spacing w:line="240" w:lineRule="auto"/>
              <w:jc w:val="left"/>
            </w:pPr>
            <w:r>
              <w:rPr>
                <w:b/>
                <w:sz w:val="22"/>
              </w:rPr>
              <w:t>Raporti</w:t>
            </w:r>
          </w:p>
        </w:tc>
      </w:tr>
      <w:tr w:rsidR="00915561" w14:paraId="0A5C6ECD" w14:textId="77777777">
        <w:tc>
          <w:tcPr>
            <w:tcW w:w="2209" w:type="dxa"/>
          </w:tcPr>
          <w:p w14:paraId="63F01CA1" w14:textId="77777777" w:rsidR="00915561" w:rsidRDefault="00763756">
            <w:pPr>
              <w:spacing w:line="240" w:lineRule="auto"/>
              <w:jc w:val="left"/>
            </w:pPr>
            <w:r>
              <w:rPr>
                <w:sz w:val="22"/>
              </w:rPr>
              <w:t>Lanza &amp; Marinescu (2006)</w:t>
            </w:r>
          </w:p>
        </w:tc>
        <w:tc>
          <w:tcPr>
            <w:tcW w:w="2209" w:type="dxa"/>
          </w:tcPr>
          <w:p w14:paraId="0D874B1F" w14:textId="77777777" w:rsidR="00915561" w:rsidRDefault="00763756">
            <w:pPr>
              <w:spacing w:line="240" w:lineRule="auto"/>
              <w:jc w:val="left"/>
            </w:pPr>
            <w:r>
              <w:rPr>
                <w:sz w:val="22"/>
              </w:rPr>
              <w:t>strategji me pragje nga statistikat e 45 sistemeve</w:t>
            </w:r>
          </w:p>
        </w:tc>
        <w:tc>
          <w:tcPr>
            <w:tcW w:w="2209" w:type="dxa"/>
          </w:tcPr>
          <w:p w14:paraId="1A5996B1" w14:textId="77777777" w:rsidR="00915561" w:rsidRDefault="00763756">
            <w:pPr>
              <w:spacing w:line="240" w:lineRule="auto"/>
              <w:jc w:val="left"/>
            </w:pPr>
            <w:r>
              <w:rPr>
                <w:sz w:val="22"/>
              </w:rPr>
              <w:t>precizion 0.41–0.89, recall 0.17–0.47</w:t>
            </w:r>
          </w:p>
        </w:tc>
        <w:tc>
          <w:tcPr>
            <w:tcW w:w="2209" w:type="dxa"/>
          </w:tcPr>
          <w:p w14:paraId="79F6C124" w14:textId="77777777" w:rsidR="00915561" w:rsidRDefault="00763756">
            <w:pPr>
              <w:spacing w:line="240" w:lineRule="auto"/>
              <w:jc w:val="left"/>
            </w:pPr>
            <w:r>
              <w:rPr>
                <w:sz w:val="22"/>
              </w:rPr>
              <w:t>pjesërisht</w:t>
            </w:r>
          </w:p>
        </w:tc>
      </w:tr>
      <w:tr w:rsidR="00915561" w14:paraId="3862555B" w14:textId="77777777">
        <w:tc>
          <w:tcPr>
            <w:tcW w:w="2209" w:type="dxa"/>
          </w:tcPr>
          <w:p w14:paraId="17137788" w14:textId="77777777" w:rsidR="00915561" w:rsidRDefault="00763756">
            <w:pPr>
              <w:spacing w:line="240" w:lineRule="auto"/>
              <w:jc w:val="left"/>
            </w:pPr>
            <w:r>
              <w:rPr>
                <w:sz w:val="22"/>
              </w:rPr>
              <w:t>Arcelli Fontana et al. (2016)</w:t>
            </w:r>
          </w:p>
        </w:tc>
        <w:tc>
          <w:tcPr>
            <w:tcW w:w="2209" w:type="dxa"/>
          </w:tcPr>
          <w:p w14:paraId="60DD53B4" w14:textId="77777777" w:rsidR="00915561" w:rsidRDefault="00763756">
            <w:pPr>
              <w:spacing w:line="240" w:lineRule="auto"/>
              <w:jc w:val="left"/>
            </w:pPr>
            <w:r>
              <w:rPr>
                <w:sz w:val="22"/>
              </w:rPr>
              <w:t xml:space="preserve">saktësi dhe </w:t>
            </w:r>
            <w:r>
              <w:rPr>
                <w:sz w:val="22"/>
              </w:rPr>
              <w:t>F-measure mbi 95%</w:t>
            </w:r>
          </w:p>
        </w:tc>
        <w:tc>
          <w:tcPr>
            <w:tcW w:w="2209" w:type="dxa"/>
          </w:tcPr>
          <w:p w14:paraId="25E0FC2E" w14:textId="77777777" w:rsidR="00915561" w:rsidRDefault="00763756">
            <w:pPr>
              <w:spacing w:line="240" w:lineRule="auto"/>
              <w:jc w:val="left"/>
            </w:pPr>
            <w:r>
              <w:rPr>
                <w:sz w:val="22"/>
              </w:rPr>
              <w:t>F1 0.35–0.76</w:t>
            </w:r>
          </w:p>
        </w:tc>
        <w:tc>
          <w:tcPr>
            <w:tcW w:w="2209" w:type="dxa"/>
          </w:tcPr>
          <w:p w14:paraId="433737BE" w14:textId="77777777" w:rsidR="00915561" w:rsidRDefault="00763756">
            <w:pPr>
              <w:spacing w:line="240" w:lineRule="auto"/>
              <w:jc w:val="left"/>
            </w:pPr>
            <w:r>
              <w:rPr>
                <w:sz w:val="22"/>
              </w:rPr>
              <w:t>nuk konfirmohet</w:t>
            </w:r>
          </w:p>
        </w:tc>
      </w:tr>
      <w:tr w:rsidR="00915561" w14:paraId="12B47940" w14:textId="77777777">
        <w:tc>
          <w:tcPr>
            <w:tcW w:w="2209" w:type="dxa"/>
          </w:tcPr>
          <w:p w14:paraId="2F715C07" w14:textId="77777777" w:rsidR="00915561" w:rsidRDefault="00763756">
            <w:pPr>
              <w:spacing w:line="240" w:lineRule="auto"/>
              <w:jc w:val="left"/>
            </w:pPr>
            <w:r>
              <w:rPr>
                <w:sz w:val="22"/>
              </w:rPr>
              <w:t>Di Nucci et al. (2018)</w:t>
            </w:r>
          </w:p>
        </w:tc>
        <w:tc>
          <w:tcPr>
            <w:tcW w:w="2209" w:type="dxa"/>
          </w:tcPr>
          <w:p w14:paraId="2AE43576" w14:textId="77777777" w:rsidR="00915561" w:rsidRDefault="00763756">
            <w:pPr>
              <w:spacing w:line="240" w:lineRule="auto"/>
              <w:jc w:val="left"/>
            </w:pPr>
            <w:r>
              <w:rPr>
                <w:sz w:val="22"/>
              </w:rPr>
              <w:t>me të dhëna realiste performanca bie ndjeshëm</w:t>
            </w:r>
          </w:p>
        </w:tc>
        <w:tc>
          <w:tcPr>
            <w:tcW w:w="2209" w:type="dxa"/>
          </w:tcPr>
          <w:p w14:paraId="0FE3BD32" w14:textId="77777777" w:rsidR="00915561" w:rsidRDefault="00763756">
            <w:pPr>
              <w:spacing w:line="240" w:lineRule="auto"/>
              <w:jc w:val="left"/>
            </w:pPr>
            <w:r>
              <w:rPr>
                <w:sz w:val="22"/>
              </w:rPr>
              <w:t>F1 0.35–0.76 mbi MLCQ</w:t>
            </w:r>
          </w:p>
        </w:tc>
        <w:tc>
          <w:tcPr>
            <w:tcW w:w="2209" w:type="dxa"/>
          </w:tcPr>
          <w:p w14:paraId="2EDDEC06" w14:textId="77777777" w:rsidR="00915561" w:rsidRDefault="00763756">
            <w:pPr>
              <w:spacing w:line="240" w:lineRule="auto"/>
              <w:jc w:val="left"/>
            </w:pPr>
            <w:r>
              <w:rPr>
                <w:sz w:val="22"/>
              </w:rPr>
              <w:t>konfirmohet</w:t>
            </w:r>
          </w:p>
        </w:tc>
      </w:tr>
      <w:tr w:rsidR="00915561" w14:paraId="5327A5F7" w14:textId="77777777">
        <w:tc>
          <w:tcPr>
            <w:tcW w:w="2209" w:type="dxa"/>
          </w:tcPr>
          <w:p w14:paraId="309C4246" w14:textId="77777777" w:rsidR="00915561" w:rsidRDefault="00763756">
            <w:pPr>
              <w:spacing w:line="240" w:lineRule="auto"/>
              <w:jc w:val="left"/>
            </w:pPr>
            <w:r>
              <w:rPr>
                <w:sz w:val="22"/>
              </w:rPr>
              <w:t>Madeyski &amp; Lewowski (2023)</w:t>
            </w:r>
          </w:p>
        </w:tc>
        <w:tc>
          <w:tcPr>
            <w:tcW w:w="2209" w:type="dxa"/>
          </w:tcPr>
          <w:p w14:paraId="75A74FD8" w14:textId="77777777" w:rsidR="00915561" w:rsidRDefault="00763756">
            <w:pPr>
              <w:spacing w:line="240" w:lineRule="auto"/>
              <w:jc w:val="left"/>
            </w:pPr>
            <w:r>
              <w:rPr>
                <w:sz w:val="22"/>
              </w:rPr>
              <w:t>MCC 0.51 te Blob, 0.57 te Data Class, 0.31 te Feature Envy</w:t>
            </w:r>
          </w:p>
        </w:tc>
        <w:tc>
          <w:tcPr>
            <w:tcW w:w="2209" w:type="dxa"/>
          </w:tcPr>
          <w:p w14:paraId="2EAEF832" w14:textId="77777777" w:rsidR="00915561" w:rsidRDefault="00763756">
            <w:pPr>
              <w:spacing w:line="240" w:lineRule="auto"/>
              <w:jc w:val="left"/>
            </w:pPr>
            <w:r>
              <w:rPr>
                <w:sz w:val="22"/>
              </w:rPr>
              <w:t xml:space="preserve">MCC </w:t>
            </w:r>
            <w:r>
              <w:rPr>
                <w:sz w:val="22"/>
              </w:rPr>
              <w:t>0.32–0.72; 0.32 te Feature Envy</w:t>
            </w:r>
          </w:p>
        </w:tc>
        <w:tc>
          <w:tcPr>
            <w:tcW w:w="2209" w:type="dxa"/>
          </w:tcPr>
          <w:p w14:paraId="09747135" w14:textId="77777777" w:rsidR="00915561" w:rsidRDefault="00763756">
            <w:pPr>
              <w:spacing w:line="240" w:lineRule="auto"/>
              <w:jc w:val="left"/>
            </w:pPr>
            <w:r>
              <w:rPr>
                <w:sz w:val="22"/>
              </w:rPr>
              <w:t>i njëjti brez</w:t>
            </w:r>
          </w:p>
        </w:tc>
      </w:tr>
      <w:tr w:rsidR="00915561" w14:paraId="6103CAD0" w14:textId="77777777">
        <w:tc>
          <w:tcPr>
            <w:tcW w:w="2209" w:type="dxa"/>
          </w:tcPr>
          <w:p w14:paraId="3316D8E9" w14:textId="77777777" w:rsidR="00915561" w:rsidRDefault="00763756">
            <w:pPr>
              <w:spacing w:line="240" w:lineRule="auto"/>
              <w:jc w:val="left"/>
            </w:pPr>
            <w:r>
              <w:rPr>
                <w:sz w:val="22"/>
              </w:rPr>
              <w:t>Mäntylä &amp; Lassenius (2006)</w:t>
            </w:r>
          </w:p>
        </w:tc>
        <w:tc>
          <w:tcPr>
            <w:tcW w:w="2209" w:type="dxa"/>
          </w:tcPr>
          <w:p w14:paraId="0E8C36DE" w14:textId="77777777" w:rsidR="00915561" w:rsidRDefault="00763756">
            <w:pPr>
              <w:spacing w:line="240" w:lineRule="auto"/>
              <w:jc w:val="left"/>
            </w:pPr>
            <w:r>
              <w:rPr>
                <w:sz w:val="22"/>
              </w:rPr>
              <w:t>gjykimi i erërave nga zhvilluesit është subjektiv</w:t>
            </w:r>
          </w:p>
        </w:tc>
        <w:tc>
          <w:tcPr>
            <w:tcW w:w="2209" w:type="dxa"/>
          </w:tcPr>
          <w:p w14:paraId="34219C6B" w14:textId="77777777" w:rsidR="00915561" w:rsidRDefault="00763756">
            <w:pPr>
              <w:spacing w:line="240" w:lineRule="auto"/>
              <w:jc w:val="left"/>
            </w:pPr>
            <w:r>
              <w:rPr>
                <w:sz w:val="22"/>
              </w:rPr>
              <w:t>MCC mes rishikuesve -0.07–0.57</w:t>
            </w:r>
          </w:p>
        </w:tc>
        <w:tc>
          <w:tcPr>
            <w:tcW w:w="2209" w:type="dxa"/>
          </w:tcPr>
          <w:p w14:paraId="087A9070" w14:textId="77777777" w:rsidR="00915561" w:rsidRDefault="00763756">
            <w:pPr>
              <w:spacing w:line="240" w:lineRule="auto"/>
              <w:jc w:val="left"/>
            </w:pPr>
            <w:r>
              <w:rPr>
                <w:sz w:val="22"/>
              </w:rPr>
              <w:t>konfirmohet</w:t>
            </w:r>
          </w:p>
        </w:tc>
      </w:tr>
      <w:tr w:rsidR="00915561" w14:paraId="4F2A1B92" w14:textId="77777777">
        <w:tc>
          <w:tcPr>
            <w:tcW w:w="2209" w:type="dxa"/>
          </w:tcPr>
          <w:p w14:paraId="69887B41" w14:textId="77777777" w:rsidR="00915561" w:rsidRDefault="00763756">
            <w:pPr>
              <w:spacing w:line="240" w:lineRule="auto"/>
              <w:jc w:val="left"/>
            </w:pPr>
            <w:r>
              <w:rPr>
                <w:sz w:val="22"/>
              </w:rPr>
              <w:t>Sjøberg et al. (2013)</w:t>
            </w:r>
          </w:p>
        </w:tc>
        <w:tc>
          <w:tcPr>
            <w:tcW w:w="2209" w:type="dxa"/>
          </w:tcPr>
          <w:p w14:paraId="33ED69D2" w14:textId="77777777" w:rsidR="00915561" w:rsidRDefault="00763756">
            <w:pPr>
              <w:spacing w:line="240" w:lineRule="auto"/>
              <w:jc w:val="left"/>
            </w:pPr>
            <w:r>
              <w:rPr>
                <w:sz w:val="22"/>
              </w:rPr>
              <w:t>madhësia peshon më shumë se erërat në mirëmbajtje</w:t>
            </w:r>
          </w:p>
        </w:tc>
        <w:tc>
          <w:tcPr>
            <w:tcW w:w="2209" w:type="dxa"/>
          </w:tcPr>
          <w:p w14:paraId="360164C6" w14:textId="77777777" w:rsidR="00915561" w:rsidRDefault="00763756">
            <w:pPr>
              <w:spacing w:line="240" w:lineRule="auto"/>
              <w:jc w:val="left"/>
            </w:pPr>
            <w:r>
              <w:rPr>
                <w:sz w:val="22"/>
              </w:rPr>
              <w:t xml:space="preserve">te Blob veçoria </w:t>
            </w:r>
            <w:r>
              <w:rPr>
                <w:sz w:val="22"/>
              </w:rPr>
              <w:t>kryesore është CLOC</w:t>
            </w:r>
          </w:p>
        </w:tc>
        <w:tc>
          <w:tcPr>
            <w:tcW w:w="2209" w:type="dxa"/>
          </w:tcPr>
          <w:p w14:paraId="6E83BE58" w14:textId="77777777" w:rsidR="00915561" w:rsidRDefault="00763756">
            <w:pPr>
              <w:spacing w:line="240" w:lineRule="auto"/>
              <w:jc w:val="left"/>
            </w:pPr>
            <w:r>
              <w:rPr>
                <w:sz w:val="22"/>
              </w:rPr>
              <w:t>përputhet</w:t>
            </w:r>
          </w:p>
        </w:tc>
      </w:tr>
      <w:tr w:rsidR="00915561" w14:paraId="3F51BB08" w14:textId="77777777">
        <w:tc>
          <w:tcPr>
            <w:tcW w:w="2209" w:type="dxa"/>
          </w:tcPr>
          <w:p w14:paraId="1D709592" w14:textId="77777777" w:rsidR="00915561" w:rsidRDefault="00763756">
            <w:pPr>
              <w:spacing w:line="240" w:lineRule="auto"/>
              <w:jc w:val="left"/>
            </w:pPr>
            <w:r>
              <w:rPr>
                <w:sz w:val="22"/>
              </w:rPr>
              <w:lastRenderedPageBreak/>
              <w:t>Bavota et al. (2015)</w:t>
            </w:r>
          </w:p>
        </w:tc>
        <w:tc>
          <w:tcPr>
            <w:tcW w:w="2209" w:type="dxa"/>
          </w:tcPr>
          <w:p w14:paraId="0326BA3D" w14:textId="77777777" w:rsidR="00915561" w:rsidRDefault="00763756">
            <w:pPr>
              <w:spacing w:line="240" w:lineRule="auto"/>
              <w:jc w:val="left"/>
            </w:pPr>
            <w:r>
              <w:rPr>
                <w:sz w:val="22"/>
              </w:rPr>
              <w:t>7% e refaktorimeve të zhvilluesve e heqin erën</w:t>
            </w:r>
          </w:p>
        </w:tc>
        <w:tc>
          <w:tcPr>
            <w:tcW w:w="2209" w:type="dxa"/>
          </w:tcPr>
          <w:p w14:paraId="7FC37279" w14:textId="77777777" w:rsidR="00915561" w:rsidRDefault="00763756">
            <w:pPr>
              <w:spacing w:line="240" w:lineRule="auto"/>
              <w:jc w:val="left"/>
            </w:pPr>
            <w:r>
              <w:rPr>
                <w:sz w:val="22"/>
              </w:rPr>
              <w:t>era u hoq te 64.8% e rishkrimeve</w:t>
            </w:r>
          </w:p>
        </w:tc>
        <w:tc>
          <w:tcPr>
            <w:tcW w:w="2209" w:type="dxa"/>
          </w:tcPr>
          <w:p w14:paraId="080B94A2" w14:textId="77777777" w:rsidR="00915561" w:rsidRDefault="00763756">
            <w:pPr>
              <w:spacing w:line="240" w:lineRule="auto"/>
              <w:jc w:val="left"/>
            </w:pPr>
            <w:r>
              <w:rPr>
                <w:sz w:val="22"/>
              </w:rPr>
              <w:t>kontekst tjetër</w:t>
            </w:r>
          </w:p>
        </w:tc>
      </w:tr>
      <w:tr w:rsidR="00915561" w14:paraId="435358E3" w14:textId="77777777">
        <w:tc>
          <w:tcPr>
            <w:tcW w:w="2209" w:type="dxa"/>
          </w:tcPr>
          <w:p w14:paraId="3D80F3E1" w14:textId="77777777" w:rsidR="00915561" w:rsidRDefault="00763756">
            <w:pPr>
              <w:spacing w:line="240" w:lineRule="auto"/>
              <w:jc w:val="left"/>
            </w:pPr>
            <w:r>
              <w:rPr>
                <w:sz w:val="22"/>
              </w:rPr>
              <w:t>Opdyke (1992)</w:t>
            </w:r>
          </w:p>
        </w:tc>
        <w:tc>
          <w:tcPr>
            <w:tcW w:w="2209" w:type="dxa"/>
          </w:tcPr>
          <w:p w14:paraId="1718CDA4" w14:textId="77777777" w:rsidR="00915561" w:rsidRDefault="00763756">
            <w:pPr>
              <w:spacing w:line="240" w:lineRule="auto"/>
              <w:jc w:val="left"/>
            </w:pPr>
            <w:r>
              <w:rPr>
                <w:sz w:val="22"/>
              </w:rPr>
              <w:t>refaktorim vetëm kur parakushtet provohen</w:t>
            </w:r>
          </w:p>
        </w:tc>
        <w:tc>
          <w:tcPr>
            <w:tcW w:w="2209" w:type="dxa"/>
          </w:tcPr>
          <w:p w14:paraId="2D95CA52" w14:textId="77777777" w:rsidR="00915561" w:rsidRDefault="00763756">
            <w:pPr>
              <w:spacing w:line="240" w:lineRule="auto"/>
              <w:jc w:val="left"/>
            </w:pPr>
            <w:r>
              <w:rPr>
                <w:sz w:val="22"/>
              </w:rPr>
              <w:t>gabim i ri te 1.6% e rishkrimeve</w:t>
            </w:r>
          </w:p>
        </w:tc>
        <w:tc>
          <w:tcPr>
            <w:tcW w:w="2209" w:type="dxa"/>
          </w:tcPr>
          <w:p w14:paraId="667F790A" w14:textId="77777777" w:rsidR="00915561" w:rsidRDefault="00763756">
            <w:pPr>
              <w:spacing w:line="240" w:lineRule="auto"/>
              <w:jc w:val="left"/>
            </w:pPr>
            <w:r>
              <w:rPr>
                <w:sz w:val="22"/>
              </w:rPr>
              <w:t>përputhet</w:t>
            </w:r>
          </w:p>
        </w:tc>
      </w:tr>
    </w:tbl>
    <w:p w14:paraId="6F85D7A6" w14:textId="77777777" w:rsidR="00915561" w:rsidRDefault="00915561">
      <w:pPr>
        <w:spacing w:after="0" w:line="240" w:lineRule="auto"/>
      </w:pPr>
    </w:p>
    <w:p w14:paraId="7CAEFDAD" w14:textId="77777777" w:rsidR="00915561" w:rsidRDefault="00763756">
      <w:pPr>
        <w:pStyle w:val="Heading2"/>
      </w:pPr>
      <w:bookmarkStart w:id="44" w:name="_Toc242803789"/>
      <w:r>
        <w:t xml:space="preserve">6.4 </w:t>
      </w:r>
      <w:r>
        <w:t>Përgjigjet ndaj pyetjeve kërkimore</w:t>
      </w:r>
      <w:bookmarkEnd w:id="44"/>
    </w:p>
    <w:p w14:paraId="6046D825" w14:textId="77777777" w:rsidR="00915561" w:rsidRDefault="00763756">
      <w:pPr>
        <w:ind w:firstLine="360"/>
      </w:pPr>
      <w:r>
        <w:rPr>
          <w:b/>
        </w:rPr>
        <w:t>PK1, saktësia e strategjive.</w:t>
      </w:r>
      <w:r>
        <w:t xml:space="preserve"> Precizioni i tyre e kalon recall-in te çdo erë, dhe MCC-ja kundrejt rishikuesve shkon nga 0.243 deri në 0.617, më e larta te Long Method dhe më e ulëta te Feature Envy. Ashpërsia që derivojnë </w:t>
      </w:r>
      <w:r>
        <w:t>nuk pajtohet me atë të rishikuesve.</w:t>
      </w:r>
    </w:p>
    <w:p w14:paraId="18DEFEDA" w14:textId="77777777" w:rsidR="00915561" w:rsidRDefault="00763756">
      <w:pPr>
        <w:ind w:firstLine="360"/>
      </w:pPr>
      <w:r>
        <w:rPr>
          <w:b/>
        </w:rPr>
        <w:t>PK2, mësimi i makinës.</w:t>
      </w:r>
      <w:r>
        <w:t xml:space="preserve"> Po, por jo te çdo erë. Sipas vlerës së matur, modeli i mësuar mbi metrikat e sistemit e ngre MCC-në te të katër erërat: brezi kalon nga 0.243–0.617 në 0.321–0.723, dhe intervalet bootstrap sipas de</w:t>
      </w:r>
      <w:r>
        <w:t xml:space="preserve">pos e vendosin këtë përparësi mbi zero te 3 nga 4 erërat. Te Feature Envy dallimi nuk ndahet nga zeroja, pra atje përmirësimi nuk provohet. Fitimi vjen kryesisht nga recall-i, që rritet te çdo erë. Kur rregullit i jepet pragu i tij më i mirë nga analiza e </w:t>
      </w:r>
      <w:r>
        <w:t>ndjeshmërisë, dallimi nuk ndahet më nga zeroja as te Long Method (Nënkapitulli 5.7). Kur modeli sheh vetëm metrikat e strategjisë, fitimi nuk mbetet te çdo erë (Nënkapitulli 5.2).</w:t>
      </w:r>
    </w:p>
    <w:p w14:paraId="3DE3AAE4" w14:textId="77777777" w:rsidR="00915561" w:rsidRDefault="00763756">
      <w:pPr>
        <w:ind w:firstLine="360"/>
      </w:pPr>
      <w:r>
        <w:rPr>
          <w:b/>
        </w:rPr>
        <w:t>PK3, refaktorimi.</w:t>
      </w:r>
      <w:r>
        <w:t xml:space="preserve"> Pjesërisht. Motori transformoi 22.4% të vendeve të detektu</w:t>
      </w:r>
      <w:r>
        <w:t>ara; nga rishkrimet, 98.3% kompiluan ose nuk shtuan lloj të ri gabimi, dhe 1.6% shtuan. Era u hoq te 64.8% e tyre, dhe metrika që e shkakton detektimin ra edhe aty ku era mbeti: struktura përmirësohet objektivisht në shumicën e rasteve, me koston e 865 erë</w:t>
      </w:r>
      <w:r>
        <w:t>rave të reja. Kur skedari kompilohet brenda projektit të vet, pjesa që kompilon plotësisht rritet ndjeshëm, ndërsa dy rishkrime nga 201 e përmbysin verdiktin në drejtimin e kundërt dhe e kufizojnë pretendimin. Pretendimin për strukturën e ngushton leximi m</w:t>
      </w:r>
      <w:r>
        <w:t xml:space="preserve">e sy: pas ripeshimit sipas transformimit, një zhvillues do t'i pranonte 62.9% të vendeve të rishkruara, ndërsa nga rishkrimet e Introduce Parameter Object asnjë. Ruajtja e sjelljes nuk është pjesë e PK3 dhe </w:t>
      </w:r>
      <w:r>
        <w:rPr>
          <w:b/>
        </w:rPr>
        <w:t>nuk u mat</w:t>
      </w:r>
      <w:r>
        <w:t xml:space="preserve"> (Nënkapitulli 3.4). Përgjigjja është pr</w:t>
      </w:r>
      <w:r>
        <w:t>a po për kompilueshmërinë dhe, te dy nga tri transformimet, për strukturën, me kosto të matur, ndërsa sjellja mbetet pyetje e hapur.</w:t>
      </w:r>
    </w:p>
    <w:p w14:paraId="621FC16C" w14:textId="77777777" w:rsidR="00915561" w:rsidRDefault="00763756">
      <w:pPr>
        <w:ind w:firstLine="360"/>
      </w:pPr>
      <w:r>
        <w:t>Të treja përgjigjet, në formë të shkurtër dhe me shifrën që i mban, janë këto (Tabela 28):</w:t>
      </w:r>
    </w:p>
    <w:p w14:paraId="774C28D8" w14:textId="77777777" w:rsidR="00915561" w:rsidRDefault="00763756">
      <w:pPr>
        <w:keepNext/>
        <w:spacing w:line="240" w:lineRule="auto"/>
        <w:jc w:val="center"/>
      </w:pPr>
      <w:r>
        <w:rPr>
          <w:sz w:val="22"/>
        </w:rPr>
        <w:lastRenderedPageBreak/>
        <w:t>Tabela 28. Përgjigjet e shkurtra</w:t>
      </w:r>
      <w:r>
        <w:rPr>
          <w:sz w:val="22"/>
        </w:rPr>
        <w:t xml:space="preserve"> ndaj pyetjeve kërkimore</w:t>
      </w:r>
    </w:p>
    <w:tbl>
      <w:tblPr>
        <w:tblStyle w:val="TableGrid"/>
        <w:tblW w:w="0" w:type="auto"/>
        <w:tblLook w:val="04A0" w:firstRow="1" w:lastRow="0" w:firstColumn="1" w:lastColumn="0" w:noHBand="0" w:noVBand="1"/>
      </w:tblPr>
      <w:tblGrid>
        <w:gridCol w:w="2206"/>
        <w:gridCol w:w="2208"/>
        <w:gridCol w:w="2207"/>
        <w:gridCol w:w="2207"/>
      </w:tblGrid>
      <w:tr w:rsidR="00915561" w14:paraId="68D4E413" w14:textId="77777777">
        <w:tc>
          <w:tcPr>
            <w:tcW w:w="2209" w:type="dxa"/>
          </w:tcPr>
          <w:p w14:paraId="3FC7D3CA" w14:textId="77777777" w:rsidR="00915561" w:rsidRDefault="00763756">
            <w:pPr>
              <w:spacing w:line="240" w:lineRule="auto"/>
              <w:jc w:val="left"/>
            </w:pPr>
            <w:r>
              <w:rPr>
                <w:b/>
                <w:sz w:val="22"/>
              </w:rPr>
              <w:t>Pyetja</w:t>
            </w:r>
          </w:p>
        </w:tc>
        <w:tc>
          <w:tcPr>
            <w:tcW w:w="2209" w:type="dxa"/>
          </w:tcPr>
          <w:p w14:paraId="7014C6D2" w14:textId="77777777" w:rsidR="00915561" w:rsidRDefault="00763756">
            <w:pPr>
              <w:spacing w:line="240" w:lineRule="auto"/>
              <w:jc w:val="left"/>
            </w:pPr>
            <w:r>
              <w:rPr>
                <w:b/>
                <w:sz w:val="22"/>
              </w:rPr>
              <w:t>Përgjigjja</w:t>
            </w:r>
          </w:p>
        </w:tc>
        <w:tc>
          <w:tcPr>
            <w:tcW w:w="2209" w:type="dxa"/>
          </w:tcPr>
          <w:p w14:paraId="681C4958" w14:textId="77777777" w:rsidR="00915561" w:rsidRDefault="00763756">
            <w:pPr>
              <w:spacing w:line="240" w:lineRule="auto"/>
              <w:jc w:val="left"/>
            </w:pPr>
            <w:r>
              <w:rPr>
                <w:b/>
                <w:sz w:val="22"/>
              </w:rPr>
              <w:t>Dëshmia kryesore</w:t>
            </w:r>
          </w:p>
        </w:tc>
        <w:tc>
          <w:tcPr>
            <w:tcW w:w="2209" w:type="dxa"/>
          </w:tcPr>
          <w:p w14:paraId="203693E8" w14:textId="77777777" w:rsidR="00915561" w:rsidRDefault="00763756">
            <w:pPr>
              <w:spacing w:line="240" w:lineRule="auto"/>
              <w:jc w:val="left"/>
            </w:pPr>
            <w:r>
              <w:rPr>
                <w:b/>
                <w:sz w:val="22"/>
              </w:rPr>
              <w:t>Nënkapitulli</w:t>
            </w:r>
          </w:p>
        </w:tc>
      </w:tr>
      <w:tr w:rsidR="00915561" w14:paraId="7C3D34F6" w14:textId="77777777">
        <w:tc>
          <w:tcPr>
            <w:tcW w:w="2209" w:type="dxa"/>
          </w:tcPr>
          <w:p w14:paraId="4A3EA0F7" w14:textId="77777777" w:rsidR="00915561" w:rsidRDefault="00763756">
            <w:pPr>
              <w:spacing w:line="240" w:lineRule="auto"/>
              <w:jc w:val="left"/>
            </w:pPr>
            <w:r>
              <w:rPr>
                <w:sz w:val="22"/>
              </w:rPr>
              <w:t>PK1</w:t>
            </w:r>
          </w:p>
        </w:tc>
        <w:tc>
          <w:tcPr>
            <w:tcW w:w="2209" w:type="dxa"/>
          </w:tcPr>
          <w:p w14:paraId="5FB20B6E" w14:textId="77777777" w:rsidR="00915561" w:rsidRDefault="00763756">
            <w:pPr>
              <w:spacing w:line="240" w:lineRule="auto"/>
              <w:jc w:val="left"/>
            </w:pPr>
            <w:r>
              <w:rPr>
                <w:sz w:val="22"/>
              </w:rPr>
              <w:t>Pjesërisht: precizion i lartë, recall i ulët</w:t>
            </w:r>
          </w:p>
        </w:tc>
        <w:tc>
          <w:tcPr>
            <w:tcW w:w="2209" w:type="dxa"/>
          </w:tcPr>
          <w:p w14:paraId="4C6D63C9" w14:textId="77777777" w:rsidR="00915561" w:rsidRDefault="00763756">
            <w:pPr>
              <w:spacing w:line="240" w:lineRule="auto"/>
              <w:jc w:val="left"/>
            </w:pPr>
            <w:r>
              <w:rPr>
                <w:sz w:val="22"/>
              </w:rPr>
              <w:t>MCC 0.243–0.617</w:t>
            </w:r>
          </w:p>
        </w:tc>
        <w:tc>
          <w:tcPr>
            <w:tcW w:w="2209" w:type="dxa"/>
          </w:tcPr>
          <w:p w14:paraId="1B99F448" w14:textId="77777777" w:rsidR="00915561" w:rsidRDefault="00763756">
            <w:pPr>
              <w:spacing w:line="240" w:lineRule="auto"/>
              <w:jc w:val="left"/>
            </w:pPr>
            <w:r>
              <w:rPr>
                <w:sz w:val="22"/>
              </w:rPr>
              <w:t>5.1</w:t>
            </w:r>
          </w:p>
        </w:tc>
      </w:tr>
      <w:tr w:rsidR="00915561" w14:paraId="3BD27DD8" w14:textId="77777777">
        <w:tc>
          <w:tcPr>
            <w:tcW w:w="2209" w:type="dxa"/>
          </w:tcPr>
          <w:p w14:paraId="5325B428" w14:textId="77777777" w:rsidR="00915561" w:rsidRDefault="00763756">
            <w:pPr>
              <w:spacing w:line="240" w:lineRule="auto"/>
              <w:jc w:val="left"/>
            </w:pPr>
            <w:r>
              <w:rPr>
                <w:sz w:val="22"/>
              </w:rPr>
              <w:t>PK2</w:t>
            </w:r>
          </w:p>
        </w:tc>
        <w:tc>
          <w:tcPr>
            <w:tcW w:w="2209" w:type="dxa"/>
          </w:tcPr>
          <w:p w14:paraId="687D46DC" w14:textId="77777777" w:rsidR="00915561" w:rsidRDefault="00763756">
            <w:pPr>
              <w:spacing w:line="240" w:lineRule="auto"/>
              <w:jc w:val="left"/>
            </w:pPr>
            <w:r>
              <w:rPr>
                <w:sz w:val="22"/>
              </w:rPr>
              <w:t>Po, te të katër erërat sipas vlerës së matur; te Feature Envy dallimi nuk ndahet nga zeroja</w:t>
            </w:r>
          </w:p>
        </w:tc>
        <w:tc>
          <w:tcPr>
            <w:tcW w:w="2209" w:type="dxa"/>
          </w:tcPr>
          <w:p w14:paraId="29144814" w14:textId="77777777" w:rsidR="00915561" w:rsidRDefault="00763756">
            <w:pPr>
              <w:spacing w:line="240" w:lineRule="auto"/>
              <w:jc w:val="left"/>
            </w:pPr>
            <w:r>
              <w:rPr>
                <w:sz w:val="22"/>
              </w:rPr>
              <w:t xml:space="preserve">MCC </w:t>
            </w:r>
            <w:r>
              <w:rPr>
                <w:sz w:val="22"/>
              </w:rPr>
              <w:t>0.321–0.723</w:t>
            </w:r>
          </w:p>
        </w:tc>
        <w:tc>
          <w:tcPr>
            <w:tcW w:w="2209" w:type="dxa"/>
          </w:tcPr>
          <w:p w14:paraId="0A1DFF29" w14:textId="77777777" w:rsidR="00915561" w:rsidRDefault="00763756">
            <w:pPr>
              <w:spacing w:line="240" w:lineRule="auto"/>
              <w:jc w:val="left"/>
            </w:pPr>
            <w:r>
              <w:rPr>
                <w:sz w:val="22"/>
              </w:rPr>
              <w:t>5.2, 5.3, 5.7</w:t>
            </w:r>
          </w:p>
        </w:tc>
      </w:tr>
      <w:tr w:rsidR="00915561" w14:paraId="20928FDF" w14:textId="77777777">
        <w:tc>
          <w:tcPr>
            <w:tcW w:w="2209" w:type="dxa"/>
          </w:tcPr>
          <w:p w14:paraId="153298EB" w14:textId="77777777" w:rsidR="00915561" w:rsidRDefault="00763756">
            <w:pPr>
              <w:spacing w:line="240" w:lineRule="auto"/>
              <w:jc w:val="left"/>
            </w:pPr>
            <w:r>
              <w:rPr>
                <w:sz w:val="22"/>
              </w:rPr>
              <w:t>PK3</w:t>
            </w:r>
          </w:p>
        </w:tc>
        <w:tc>
          <w:tcPr>
            <w:tcW w:w="2209" w:type="dxa"/>
          </w:tcPr>
          <w:p w14:paraId="512133DB" w14:textId="77777777" w:rsidR="00915561" w:rsidRDefault="00763756">
            <w:pPr>
              <w:spacing w:line="240" w:lineRule="auto"/>
              <w:jc w:val="left"/>
            </w:pPr>
            <w:r>
              <w:rPr>
                <w:sz w:val="22"/>
              </w:rPr>
              <w:t>Po për kompilueshmërinë; për strukturën te dy nga tri transformimet; sjellja nuk u mat</w:t>
            </w:r>
          </w:p>
        </w:tc>
        <w:tc>
          <w:tcPr>
            <w:tcW w:w="2209" w:type="dxa"/>
          </w:tcPr>
          <w:p w14:paraId="01CF3327" w14:textId="77777777" w:rsidR="00915561" w:rsidRDefault="00763756">
            <w:pPr>
              <w:spacing w:line="240" w:lineRule="auto"/>
              <w:jc w:val="left"/>
            </w:pPr>
            <w:r>
              <w:rPr>
                <w:sz w:val="22"/>
              </w:rPr>
              <w:t>22.4% e vendeve të transformuara; 62.9% e rishkrimeve të pranueshme</w:t>
            </w:r>
          </w:p>
        </w:tc>
        <w:tc>
          <w:tcPr>
            <w:tcW w:w="2209" w:type="dxa"/>
          </w:tcPr>
          <w:p w14:paraId="04EA0370" w14:textId="77777777" w:rsidR="00915561" w:rsidRDefault="00763756">
            <w:pPr>
              <w:spacing w:line="240" w:lineRule="auto"/>
              <w:jc w:val="left"/>
            </w:pPr>
            <w:r>
              <w:rPr>
                <w:sz w:val="22"/>
              </w:rPr>
              <w:t>5.4</w:t>
            </w:r>
          </w:p>
        </w:tc>
      </w:tr>
    </w:tbl>
    <w:p w14:paraId="31A6209D" w14:textId="77777777" w:rsidR="00915561" w:rsidRDefault="00915561">
      <w:pPr>
        <w:spacing w:after="0" w:line="240" w:lineRule="auto"/>
      </w:pPr>
    </w:p>
    <w:p w14:paraId="4D3E03FC" w14:textId="77777777" w:rsidR="00915561" w:rsidRDefault="00763756">
      <w:pPr>
        <w:pStyle w:val="Heading2"/>
      </w:pPr>
      <w:bookmarkStart w:id="45" w:name="_Toc242803790"/>
      <w:r>
        <w:t>6.5 Implikimet teorike dhe praktike</w:t>
      </w:r>
      <w:bookmarkEnd w:id="45"/>
    </w:p>
    <w:p w14:paraId="5F2BADAE" w14:textId="77777777" w:rsidR="00915561" w:rsidRDefault="00763756">
      <w:pPr>
        <w:ind w:firstLine="360"/>
      </w:pPr>
      <w:r>
        <w:rPr>
          <w:b/>
        </w:rPr>
        <w:t>Implikime teorike.</w:t>
      </w:r>
      <w:r>
        <w:t xml:space="preserve"> Strategjitë e publikuara nuk hidhen poshtë nga këto rezultate: si njohuri e shpjegueshme për atë që e bën një klasë të dyshimtë, ato mbeten të vlefshme. Ajo që nuk kalon nga një korpus te tjetri janë kufijtë numerikë, të cilët duhen kalibruar ose mësuar p</w:t>
      </w:r>
      <w:r>
        <w:t>ër kodin ku zbatohen. Pajtimi mes rishikuesve, i moderuar te tri erëra dhe pothuajse i munguar te Feature Envy, i vë gjithashtu një tavan çdo detektori, përtej të cilit gabimi i përket paqartësisë së vetë erës: një erë që vetë njerëzit nuk e dallojnë njëso</w:t>
      </w:r>
      <w:r>
        <w:t>j nuk mësohet dot nga të dhënat e tyre.</w:t>
      </w:r>
    </w:p>
    <w:p w14:paraId="29B2C72D" w14:textId="77777777" w:rsidR="00915561" w:rsidRDefault="00763756">
      <w:pPr>
        <w:ind w:firstLine="360"/>
      </w:pPr>
      <w:r>
        <w:rPr>
          <w:b/>
        </w:rPr>
        <w:t>Implikime praktike.</w:t>
      </w:r>
      <w:r>
        <w:t xml:space="preserve"> Për një ekip, strategjitë janë sinjal i rrallë por i besueshëm, i përshtatshëm si paralajmërim që nuk e mbyt zhvilluesin me zhurmë. Modeli vlen aty ku ka më shumë rëndësi të mos humbasë asnjë rast</w:t>
      </w:r>
      <w:r>
        <w:t>, dhe kur të dyja pajtohen, sistemi jep sinjalin e tij më të sigurt. Rishkrimi automatik mund t'i besohet mjetit për rreth një në katër vende, me kusht që ai të refuzojë çdo gjë që nuk e provon dhe ta masë atë që ndodh pas rishkrimit.</w:t>
      </w:r>
    </w:p>
    <w:p w14:paraId="4A8FD074" w14:textId="77777777" w:rsidR="00915561" w:rsidRDefault="00763756">
      <w:pPr>
        <w:ind w:firstLine="360"/>
      </w:pPr>
      <w:r>
        <w:t xml:space="preserve">Meqë shumica e </w:t>
      </w:r>
      <w:r>
        <w:t>erërave lindin bashkë me kodin (Tufano et al., 2015), mjeti ka më shumë vlerë kur vepron herët, si portë në integrimin e vazhdueshëm, sesa si auditim i rrallë mbi një sistem të pjekur. Për Feature Envy, erën që literatura e trajton më shpesh si objektiv re</w:t>
      </w:r>
      <w:r>
        <w:t xml:space="preserve">faktorimi, mjetet e lira të përhapura ofrojnë pak: PMD nuk ka rregull për të, DesigniteJava nuk e përfshin mes erërave që dokumenton, dhe JDeodorant, që e gjen përmes mundësive </w:t>
      </w:r>
      <w:r>
        <w:lastRenderedPageBreak/>
        <w:t>për Move Method (Tsantalis &amp; Chatzigeorgiou, 2009), punon si shtojcë e mjedisit</w:t>
      </w:r>
      <w:r>
        <w:t xml:space="preserve"> të zhvillimit, ndërsa varianti i tij në rresht komande nuk mban licencë. Një detektor i lirë që punon nga rreshti i komandës e mbush pjesërisht këtë boshllëk.</w:t>
      </w:r>
    </w:p>
    <w:p w14:paraId="0A3CDA72" w14:textId="77777777" w:rsidR="00915561" w:rsidRDefault="00763756">
      <w:pPr>
        <w:pStyle w:val="Heading2"/>
      </w:pPr>
      <w:bookmarkStart w:id="46" w:name="_Toc242803791"/>
      <w:r>
        <w:t>6.6 Kufizimet</w:t>
      </w:r>
      <w:bookmarkEnd w:id="46"/>
    </w:p>
    <w:p w14:paraId="5B94F4E5" w14:textId="77777777" w:rsidR="00915561" w:rsidRDefault="00763756">
      <w:pPr>
        <w:ind w:firstLine="360"/>
      </w:pPr>
      <w:r>
        <w:t xml:space="preserve">Kufizimet kryesore të sistemit dhe të vlerësimit, pasoja e secilit për rezultatet </w:t>
      </w:r>
      <w:r>
        <w:t>dhe mënyra si u trajtua, janë përmbledhur në tabelë; paragrafët pasues i shtjellojnë (Tabela 29).</w:t>
      </w:r>
    </w:p>
    <w:p w14:paraId="7C83D8D8" w14:textId="77777777" w:rsidR="00915561" w:rsidRDefault="00763756">
      <w:pPr>
        <w:keepNext/>
        <w:spacing w:line="240" w:lineRule="auto"/>
        <w:jc w:val="center"/>
      </w:pPr>
      <w:r>
        <w:rPr>
          <w:sz w:val="22"/>
        </w:rPr>
        <w:t>Tabela 29. Kufizimet e sistemit dhe pasojat e tyre</w:t>
      </w:r>
    </w:p>
    <w:tbl>
      <w:tblPr>
        <w:tblStyle w:val="TableGrid"/>
        <w:tblW w:w="0" w:type="auto"/>
        <w:tblLook w:val="04A0" w:firstRow="1" w:lastRow="0" w:firstColumn="1" w:lastColumn="0" w:noHBand="0" w:noVBand="1"/>
      </w:tblPr>
      <w:tblGrid>
        <w:gridCol w:w="2943"/>
        <w:gridCol w:w="2943"/>
        <w:gridCol w:w="2942"/>
      </w:tblGrid>
      <w:tr w:rsidR="00915561" w14:paraId="47D12B75" w14:textId="77777777">
        <w:tc>
          <w:tcPr>
            <w:tcW w:w="2946" w:type="dxa"/>
          </w:tcPr>
          <w:p w14:paraId="6922C6A2" w14:textId="77777777" w:rsidR="00915561" w:rsidRDefault="00763756">
            <w:pPr>
              <w:spacing w:line="240" w:lineRule="auto"/>
              <w:jc w:val="left"/>
            </w:pPr>
            <w:r>
              <w:rPr>
                <w:b/>
                <w:sz w:val="22"/>
              </w:rPr>
              <w:t>Kufizimi</w:t>
            </w:r>
          </w:p>
        </w:tc>
        <w:tc>
          <w:tcPr>
            <w:tcW w:w="2946" w:type="dxa"/>
          </w:tcPr>
          <w:p w14:paraId="762B31E7" w14:textId="77777777" w:rsidR="00915561" w:rsidRDefault="00763756">
            <w:pPr>
              <w:spacing w:line="240" w:lineRule="auto"/>
              <w:jc w:val="left"/>
            </w:pPr>
            <w:r>
              <w:rPr>
                <w:b/>
                <w:sz w:val="22"/>
              </w:rPr>
              <w:t>Pasoja për rezultatet</w:t>
            </w:r>
          </w:p>
        </w:tc>
        <w:tc>
          <w:tcPr>
            <w:tcW w:w="2946" w:type="dxa"/>
          </w:tcPr>
          <w:p w14:paraId="72267130" w14:textId="77777777" w:rsidR="00915561" w:rsidRDefault="00763756">
            <w:pPr>
              <w:spacing w:line="240" w:lineRule="auto"/>
              <w:jc w:val="left"/>
            </w:pPr>
            <w:r>
              <w:rPr>
                <w:b/>
                <w:sz w:val="22"/>
              </w:rPr>
              <w:t>Si u trajtua</w:t>
            </w:r>
          </w:p>
        </w:tc>
      </w:tr>
      <w:tr w:rsidR="00915561" w14:paraId="5B516054" w14:textId="77777777">
        <w:tc>
          <w:tcPr>
            <w:tcW w:w="2946" w:type="dxa"/>
          </w:tcPr>
          <w:p w14:paraId="3E7D0C6F" w14:textId="77777777" w:rsidR="00915561" w:rsidRDefault="00763756">
            <w:pPr>
              <w:spacing w:line="240" w:lineRule="auto"/>
              <w:jc w:val="left"/>
            </w:pPr>
            <w:r>
              <w:rPr>
                <w:sz w:val="22"/>
              </w:rPr>
              <w:t>Analizë sintaksore, pa zgjidhje simbolesh</w:t>
            </w:r>
          </w:p>
        </w:tc>
        <w:tc>
          <w:tcPr>
            <w:tcW w:w="2946" w:type="dxa"/>
          </w:tcPr>
          <w:p w14:paraId="5E52CB80" w14:textId="77777777" w:rsidR="00915561" w:rsidRDefault="00763756">
            <w:pPr>
              <w:spacing w:line="240" w:lineRule="auto"/>
              <w:jc w:val="left"/>
            </w:pPr>
            <w:r>
              <w:rPr>
                <w:sz w:val="22"/>
              </w:rPr>
              <w:t xml:space="preserve">Automatizohen vetëm </w:t>
            </w:r>
            <w:r>
              <w:rPr>
                <w:sz w:val="22"/>
              </w:rPr>
              <w:t>tri transformime; ATFD-ja matet në mënyrë konservative</w:t>
            </w:r>
          </w:p>
        </w:tc>
        <w:tc>
          <w:tcPr>
            <w:tcW w:w="2946" w:type="dxa"/>
          </w:tcPr>
          <w:p w14:paraId="2955CACA" w14:textId="77777777" w:rsidR="00915561" w:rsidRDefault="00763756">
            <w:pPr>
              <w:spacing w:line="240" w:lineRule="auto"/>
              <w:jc w:val="left"/>
            </w:pPr>
            <w:r>
              <w:rPr>
                <w:sz w:val="22"/>
              </w:rPr>
              <w:t>Transformimi refuzohet kur parakushti nuk provohet (3.4, 4.4)</w:t>
            </w:r>
          </w:p>
        </w:tc>
      </w:tr>
      <w:tr w:rsidR="00915561" w14:paraId="36AB6A3F" w14:textId="77777777">
        <w:tc>
          <w:tcPr>
            <w:tcW w:w="2946" w:type="dxa"/>
          </w:tcPr>
          <w:p w14:paraId="5BE95227" w14:textId="77777777" w:rsidR="00915561" w:rsidRDefault="00763756">
            <w:pPr>
              <w:spacing w:line="240" w:lineRule="auto"/>
              <w:jc w:val="left"/>
            </w:pPr>
            <w:r>
              <w:rPr>
                <w:sz w:val="22"/>
              </w:rPr>
              <w:t>Verifikim vetëm me kompilator, shpesh i skedarit të izoluar</w:t>
            </w:r>
          </w:p>
        </w:tc>
        <w:tc>
          <w:tcPr>
            <w:tcW w:w="2946" w:type="dxa"/>
          </w:tcPr>
          <w:p w14:paraId="210181A1" w14:textId="77777777" w:rsidR="00915561" w:rsidRDefault="00763756">
            <w:pPr>
              <w:spacing w:line="240" w:lineRule="auto"/>
              <w:jc w:val="left"/>
            </w:pPr>
            <w:r>
              <w:rPr>
                <w:sz w:val="22"/>
              </w:rPr>
              <w:t>«Pa lloj të ri gabimi» nuk është garanci; sjellja e programit nuk u mat</w:t>
            </w:r>
          </w:p>
        </w:tc>
        <w:tc>
          <w:tcPr>
            <w:tcW w:w="2946" w:type="dxa"/>
          </w:tcPr>
          <w:p w14:paraId="51D6C0B3" w14:textId="77777777" w:rsidR="00915561" w:rsidRDefault="00763756">
            <w:pPr>
              <w:spacing w:line="240" w:lineRule="auto"/>
              <w:jc w:val="left"/>
            </w:pPr>
            <w:r>
              <w:rPr>
                <w:sz w:val="22"/>
              </w:rPr>
              <w:t>Mostër</w:t>
            </w:r>
            <w:r>
              <w:rPr>
                <w:sz w:val="22"/>
              </w:rPr>
              <w:t xml:space="preserve"> e kompiluar brenda projektit dhe 60 rishkrime të lexuara (5.4)</w:t>
            </w:r>
          </w:p>
        </w:tc>
      </w:tr>
      <w:tr w:rsidR="00915561" w14:paraId="2DD81007" w14:textId="77777777">
        <w:tc>
          <w:tcPr>
            <w:tcW w:w="2946" w:type="dxa"/>
          </w:tcPr>
          <w:p w14:paraId="6917B6D8" w14:textId="77777777" w:rsidR="00915561" w:rsidRDefault="00763756">
            <w:pPr>
              <w:spacing w:line="240" w:lineRule="auto"/>
              <w:jc w:val="left"/>
            </w:pPr>
            <w:r>
              <w:rPr>
                <w:sz w:val="22"/>
              </w:rPr>
              <w:t>Cilësia e rishkrimeve e gjykuar nga një rishikues i vetëm</w:t>
            </w:r>
          </w:p>
        </w:tc>
        <w:tc>
          <w:tcPr>
            <w:tcW w:w="2946" w:type="dxa"/>
          </w:tcPr>
          <w:p w14:paraId="4DCE7301" w14:textId="77777777" w:rsidR="00915561" w:rsidRDefault="00763756">
            <w:pPr>
              <w:spacing w:line="240" w:lineRule="auto"/>
              <w:jc w:val="left"/>
            </w:pPr>
            <w:r>
              <w:rPr>
                <w:sz w:val="22"/>
              </w:rPr>
              <w:t>Nuk ka pajtim mes rishikuesish për këtë gjykim</w:t>
            </w:r>
          </w:p>
        </w:tc>
        <w:tc>
          <w:tcPr>
            <w:tcW w:w="2946" w:type="dxa"/>
          </w:tcPr>
          <w:p w14:paraId="041ED4D8" w14:textId="77777777" w:rsidR="00915561" w:rsidRDefault="00763756">
            <w:pPr>
              <w:spacing w:line="240" w:lineRule="auto"/>
              <w:jc w:val="left"/>
            </w:pPr>
            <w:r>
              <w:rPr>
                <w:sz w:val="22"/>
              </w:rPr>
              <w:t>Rubrikë e fiksuar, mostër e shtresuar, intervale Wilson (4.7)</w:t>
            </w:r>
          </w:p>
        </w:tc>
      </w:tr>
      <w:tr w:rsidR="00915561" w14:paraId="5A302131" w14:textId="77777777">
        <w:tc>
          <w:tcPr>
            <w:tcW w:w="2946" w:type="dxa"/>
          </w:tcPr>
          <w:p w14:paraId="54EBA0CD" w14:textId="77777777" w:rsidR="00915561" w:rsidRDefault="00763756">
            <w:pPr>
              <w:spacing w:line="240" w:lineRule="auto"/>
              <w:jc w:val="left"/>
            </w:pPr>
            <w:r>
              <w:rPr>
                <w:sz w:val="22"/>
              </w:rPr>
              <w:t>Një dataset i vetëm, ka</w:t>
            </w:r>
            <w:r>
              <w:rPr>
                <w:sz w:val="22"/>
              </w:rPr>
              <w:t>tër erëra, gjykime njerëzore</w:t>
            </w:r>
          </w:p>
        </w:tc>
        <w:tc>
          <w:tcPr>
            <w:tcW w:w="2946" w:type="dxa"/>
          </w:tcPr>
          <w:p w14:paraId="6E84C484" w14:textId="77777777" w:rsidR="00915561" w:rsidRDefault="00763756">
            <w:pPr>
              <w:spacing w:line="240" w:lineRule="auto"/>
              <w:jc w:val="left"/>
            </w:pPr>
            <w:r>
              <w:rPr>
                <w:sz w:val="22"/>
              </w:rPr>
              <w:t>Tre detektorë nuk kanë të vërtetë bazë; etiketa varet nga agregimi</w:t>
            </w:r>
          </w:p>
        </w:tc>
        <w:tc>
          <w:tcPr>
            <w:tcW w:w="2946" w:type="dxa"/>
          </w:tcPr>
          <w:p w14:paraId="7673F94E" w14:textId="77777777" w:rsidR="00915561" w:rsidRDefault="00763756">
            <w:pPr>
              <w:spacing w:line="240" w:lineRule="auto"/>
              <w:jc w:val="left"/>
            </w:pPr>
            <w:r>
              <w:rPr>
                <w:sz w:val="22"/>
              </w:rPr>
              <w:t>Agregimet alternative dhe pajtimi mes rishikuesve raportohen (4.3, 5.7)</w:t>
            </w:r>
          </w:p>
        </w:tc>
      </w:tr>
      <w:tr w:rsidR="00915561" w14:paraId="09D8FF2B" w14:textId="77777777">
        <w:tc>
          <w:tcPr>
            <w:tcW w:w="2946" w:type="dxa"/>
          </w:tcPr>
          <w:p w14:paraId="03763862" w14:textId="77777777" w:rsidR="00915561" w:rsidRDefault="00763756">
            <w:pPr>
              <w:spacing w:line="240" w:lineRule="auto"/>
              <w:jc w:val="left"/>
            </w:pPr>
            <w:r>
              <w:rPr>
                <w:sz w:val="22"/>
              </w:rPr>
              <w:t>Depo që nuk gjenden më</w:t>
            </w:r>
          </w:p>
        </w:tc>
        <w:tc>
          <w:tcPr>
            <w:tcW w:w="2946" w:type="dxa"/>
          </w:tcPr>
          <w:p w14:paraId="695DCA6F" w14:textId="77777777" w:rsidR="00915561" w:rsidRDefault="00763756">
            <w:pPr>
              <w:spacing w:line="240" w:lineRule="auto"/>
              <w:jc w:val="left"/>
            </w:pPr>
            <w:r>
              <w:rPr>
                <w:sz w:val="22"/>
              </w:rPr>
              <w:t>Një pjesë e mostrave mungon nga vlerësimi</w:t>
            </w:r>
          </w:p>
        </w:tc>
        <w:tc>
          <w:tcPr>
            <w:tcW w:w="2946" w:type="dxa"/>
          </w:tcPr>
          <w:p w14:paraId="4E2C056D" w14:textId="77777777" w:rsidR="00915561" w:rsidRDefault="00763756">
            <w:pPr>
              <w:spacing w:line="240" w:lineRule="auto"/>
              <w:jc w:val="left"/>
            </w:pPr>
            <w:r>
              <w:rPr>
                <w:sz w:val="22"/>
              </w:rPr>
              <w:t xml:space="preserve">Numërohen me </w:t>
            </w:r>
            <w:r>
              <w:rPr>
                <w:sz w:val="22"/>
              </w:rPr>
              <w:t>shkakun në hyrje të Kapitullit 5</w:t>
            </w:r>
          </w:p>
        </w:tc>
      </w:tr>
      <w:tr w:rsidR="00915561" w14:paraId="4EFC6CF0" w14:textId="77777777">
        <w:tc>
          <w:tcPr>
            <w:tcW w:w="2946" w:type="dxa"/>
          </w:tcPr>
          <w:p w14:paraId="64C1BC8E" w14:textId="77777777" w:rsidR="00915561" w:rsidRDefault="00763756">
            <w:pPr>
              <w:spacing w:line="240" w:lineRule="auto"/>
              <w:jc w:val="left"/>
            </w:pPr>
            <w:r>
              <w:rPr>
                <w:sz w:val="22"/>
              </w:rPr>
              <w:t>Ashpërsia derivohet nga teprica mbi pragje</w:t>
            </w:r>
          </w:p>
        </w:tc>
        <w:tc>
          <w:tcPr>
            <w:tcW w:w="2946" w:type="dxa"/>
          </w:tcPr>
          <w:p w14:paraId="776B8CAB" w14:textId="77777777" w:rsidR="00915561" w:rsidRDefault="00763756">
            <w:pPr>
              <w:spacing w:line="240" w:lineRule="auto"/>
              <w:jc w:val="left"/>
            </w:pPr>
            <w:r>
              <w:rPr>
                <w:sz w:val="22"/>
              </w:rPr>
              <w:t>Nuk përkon me ashpërsinë e rishikuesve</w:t>
            </w:r>
          </w:p>
        </w:tc>
        <w:tc>
          <w:tcPr>
            <w:tcW w:w="2946" w:type="dxa"/>
          </w:tcPr>
          <w:p w14:paraId="74006A56" w14:textId="77777777" w:rsidR="00915561" w:rsidRDefault="00763756">
            <w:pPr>
              <w:spacing w:line="240" w:lineRule="auto"/>
              <w:jc w:val="left"/>
            </w:pPr>
            <w:r>
              <w:rPr>
                <w:sz w:val="22"/>
              </w:rPr>
              <w:t>Përdoret vetëm si renditje brenda mjetit (Shtojca 8.7)</w:t>
            </w:r>
          </w:p>
        </w:tc>
      </w:tr>
      <w:tr w:rsidR="00915561" w14:paraId="5A946FDF" w14:textId="77777777">
        <w:tc>
          <w:tcPr>
            <w:tcW w:w="2946" w:type="dxa"/>
          </w:tcPr>
          <w:p w14:paraId="44EC0B3A" w14:textId="77777777" w:rsidR="00915561" w:rsidRDefault="00763756">
            <w:pPr>
              <w:spacing w:line="240" w:lineRule="auto"/>
              <w:jc w:val="left"/>
            </w:pPr>
            <w:r>
              <w:rPr>
                <w:sz w:val="22"/>
              </w:rPr>
              <w:t>Modele pa optimizim hiperparametrash, me një farë</w:t>
            </w:r>
          </w:p>
        </w:tc>
        <w:tc>
          <w:tcPr>
            <w:tcW w:w="2946" w:type="dxa"/>
          </w:tcPr>
          <w:p w14:paraId="2E779A52" w14:textId="77777777" w:rsidR="00915561" w:rsidRDefault="00763756">
            <w:pPr>
              <w:spacing w:line="240" w:lineRule="auto"/>
              <w:jc w:val="left"/>
            </w:pPr>
            <w:r>
              <w:rPr>
                <w:sz w:val="22"/>
              </w:rPr>
              <w:t>Pasiguria nga fara nuk matet</w:t>
            </w:r>
          </w:p>
        </w:tc>
        <w:tc>
          <w:tcPr>
            <w:tcW w:w="2946" w:type="dxa"/>
          </w:tcPr>
          <w:p w14:paraId="3D6804FF" w14:textId="77777777" w:rsidR="00915561" w:rsidRDefault="00763756">
            <w:pPr>
              <w:spacing w:line="240" w:lineRule="auto"/>
              <w:jc w:val="left"/>
            </w:pPr>
            <w:r>
              <w:rPr>
                <w:sz w:val="22"/>
              </w:rPr>
              <w:t>Pasig</w:t>
            </w:r>
            <w:r>
              <w:rPr>
                <w:sz w:val="22"/>
              </w:rPr>
              <w:t>uria nga korpusi matet me bootstrap sipas depos (4.9)</w:t>
            </w:r>
          </w:p>
        </w:tc>
      </w:tr>
      <w:tr w:rsidR="00915561" w14:paraId="725A31D3" w14:textId="77777777">
        <w:tc>
          <w:tcPr>
            <w:tcW w:w="2946" w:type="dxa"/>
          </w:tcPr>
          <w:p w14:paraId="0B94918F" w14:textId="77777777" w:rsidR="00915561" w:rsidRDefault="00763756">
            <w:pPr>
              <w:spacing w:line="240" w:lineRule="auto"/>
              <w:jc w:val="left"/>
            </w:pPr>
            <w:r>
              <w:rPr>
                <w:sz w:val="22"/>
              </w:rPr>
              <w:t>Vetëm Java dhe kod me burim të hapur</w:t>
            </w:r>
          </w:p>
        </w:tc>
        <w:tc>
          <w:tcPr>
            <w:tcW w:w="2946" w:type="dxa"/>
          </w:tcPr>
          <w:p w14:paraId="5DA0E2BB" w14:textId="77777777" w:rsidR="00915561" w:rsidRDefault="00763756">
            <w:pPr>
              <w:spacing w:line="240" w:lineRule="auto"/>
              <w:jc w:val="left"/>
            </w:pPr>
            <w:r>
              <w:rPr>
                <w:sz w:val="22"/>
              </w:rPr>
              <w:t>Transferimi te gjuhë ose kod industrial i mbyllur nuk provohet</w:t>
            </w:r>
          </w:p>
        </w:tc>
        <w:tc>
          <w:tcPr>
            <w:tcW w:w="2946" w:type="dxa"/>
          </w:tcPr>
          <w:p w14:paraId="0026FA3A" w14:textId="77777777" w:rsidR="00915561" w:rsidRDefault="00763756">
            <w:pPr>
              <w:spacing w:line="240" w:lineRule="auto"/>
              <w:jc w:val="left"/>
            </w:pPr>
            <w:r>
              <w:rPr>
                <w:sz w:val="22"/>
              </w:rPr>
              <w:t>Deklarohet si kërcënim i vlefshmërisë së jashtme (4.13)</w:t>
            </w:r>
          </w:p>
        </w:tc>
      </w:tr>
    </w:tbl>
    <w:p w14:paraId="093652AF" w14:textId="77777777" w:rsidR="00915561" w:rsidRDefault="00915561">
      <w:pPr>
        <w:spacing w:after="0" w:line="240" w:lineRule="auto"/>
      </w:pPr>
    </w:p>
    <w:p w14:paraId="040EBC26" w14:textId="77777777" w:rsidR="00915561" w:rsidRDefault="00763756">
      <w:pPr>
        <w:ind w:firstLine="360"/>
      </w:pPr>
      <w:r>
        <w:t>Mostrat e depove që nuk ishin më të arritsh</w:t>
      </w:r>
      <w:r>
        <w:t>me mungojnë nga vlerësimi (hyrja e Kapitullit 5); nëse ato ndryshojnë sistematikisht nga pjesa tjetër, shifrat e raportuara nuk e pasqyrojnë këtë. E vërteta bazë vjen nga një dataset i vetëm, me pajtim vetëm të moderuar mes rishikuesve, dhe pothuajse asnjë</w:t>
      </w:r>
      <w:r>
        <w:t xml:space="preserve"> pajtim te Feature Envy; prandaj çdo strategji agregimi </w:t>
      </w:r>
      <w:r>
        <w:lastRenderedPageBreak/>
        <w:t>raportohet veç, dhe mostrat që një strategji nuk i etiketon dot hidhen në vend që të lexohen si negative.</w:t>
      </w:r>
    </w:p>
    <w:p w14:paraId="4454B69A" w14:textId="77777777" w:rsidR="00915561" w:rsidRDefault="00763756">
      <w:pPr>
        <w:ind w:firstLine="360"/>
      </w:pPr>
      <w:r>
        <w:t>Verifikimi i refaktorimeve kufizohet te kompilatori, dhe për shumicën e skedarëve vetëm te for</w:t>
      </w:r>
      <w:r>
        <w:t xml:space="preserve">ma e tij më e dobët, mungesa e llojeve të reja të gabimit; testet e projekteve nuk u ekzekutuan, për arsyen e dhënë te Nënkapitulli 3.4. Cilësia e rishkrimeve u gjykua nga një rishikues i vetëm, autori i motorit, ndaj për të nuk ka pajtim mes rishikuesish </w:t>
      </w:r>
      <w:r>
        <w:t>që të matet.</w:t>
      </w:r>
    </w:p>
    <w:p w14:paraId="00EDFFA6" w14:textId="77777777" w:rsidR="00915561" w:rsidRDefault="00763756">
      <w:pPr>
        <w:ind w:firstLine="360"/>
      </w:pPr>
      <w:r>
        <w:t>Pa zgjidhje simbolesh (Nënkapitulli 3.4), motori ndreq vetëm atë që mbyllet brenda një skedari; erërat që kërkojnë ndryshime në gjithë projektin mbeten te zhvilluesi. Për të njëjtën arsye, ATFD-ja nuk i ndjek marrësit me zinxhir («a.getB().get</w:t>
      </w:r>
      <w:r>
        <w:t>C()»): matet në mënyrë konservative, dhe mund t'i humbasë disa raste të Feature Envy-së e të God Class-it. Po ashtu, niveli i ashpërsisë që shfaq mjeti është renditje e brendshme e tij dhe jo parashikim i gjykimit njerëzor.</w:t>
      </w:r>
    </w:p>
    <w:p w14:paraId="457544A4" w14:textId="77777777" w:rsidR="00915561" w:rsidRDefault="00763756">
      <w:pPr>
        <w:ind w:firstLine="360"/>
      </w:pPr>
      <w:r>
        <w:t xml:space="preserve">Jo çdo detektor i </w:t>
      </w:r>
      <w:r>
        <w:t>sistemit u vlerësua kundrejt njerëzve. MLCQ mbulon katër erëra, prandaj Brain Method, Deep Nesting dhe Long Parameter List nuk kanë të vërtetë bazë dhe saktësia e tyre nuk u mat; ato hyjnë në rezultate vetëm si burim vendesh për motorin e refaktorimit. Lar</w:t>
      </w:r>
      <w:r>
        <w:t>ge Class matet vetëm tërthorazi, si kusht shtesë i Blob-it.</w:t>
      </w:r>
    </w:p>
    <w:p w14:paraId="3ED73068" w14:textId="77777777" w:rsidR="00915561" w:rsidRDefault="00763756">
      <w:pPr>
        <w:ind w:firstLine="360"/>
      </w:pPr>
      <w:r>
        <w:t>Recall-i i Blob-it ka dy tavane që nuk varen nga pragjet (Shtojca 8.8). I pari: një pjesë e rasteve të humbura nuk janë më të mëdha se klasat e pastra, dhe asnjë metrikë e vetme klase nuk i ndan p</w:t>
      </w:r>
      <w:r>
        <w:t>rej tyre (më e mira arrin 0.899); një detektor që mbështetet vetëm te këto metrika e ka të vështirë t'i kapë. I dyti: TCC-ja e papërcaktuar merr vlerën maksimale, të cilën God Class nuk e pranon. Ndreqja do ta shkëpuste TCC-në nga përkufizimi i botuar, nda</w:t>
      </w:r>
      <w:r>
        <w:t>j u zgjodh raportimi.</w:t>
      </w:r>
    </w:p>
    <w:p w14:paraId="6068C924" w14:textId="77777777" w:rsidR="00915561" w:rsidRDefault="00763756">
      <w:pPr>
        <w:pStyle w:val="Heading2"/>
      </w:pPr>
      <w:bookmarkStart w:id="47" w:name="_Toc242803792"/>
      <w:r>
        <w:t>6.7 Puna e ardhshme</w:t>
      </w:r>
      <w:bookmarkEnd w:id="47"/>
    </w:p>
    <w:p w14:paraId="2EF94F3C" w14:textId="77777777" w:rsidR="00915561" w:rsidRDefault="00763756">
      <w:pPr>
        <w:pStyle w:val="ListBullet"/>
      </w:pPr>
      <w:r>
        <w:t>Verifikim me suitat e testeve të projekteve të korpusit, që pretendimi të ngrihet nga «kompilon» në «ruan sjelljen».</w:t>
      </w:r>
    </w:p>
    <w:p w14:paraId="2D616C84" w14:textId="77777777" w:rsidR="00915561" w:rsidRDefault="00763756">
      <w:pPr>
        <w:pStyle w:val="ListBullet"/>
      </w:pPr>
      <w:r>
        <w:t>Një zgjidhës i kufizuar simbolesh brenda një projekti, i cili do t'i hapte rrugën Encapsulate Fie</w:t>
      </w:r>
      <w:r>
        <w:t>ld-it dhe Move Method-it.</w:t>
      </w:r>
    </w:p>
    <w:p w14:paraId="0D8CD4E1" w14:textId="77777777" w:rsidR="00915561" w:rsidRDefault="00763756">
      <w:pPr>
        <w:pStyle w:val="ListBullet"/>
      </w:pPr>
      <w:r>
        <w:lastRenderedPageBreak/>
        <w:t>Extract Method që e kufizon numrin e parametrave të metodës së nxjerrë, që rishkrimi të mos sjellë Long Parameter List.</w:t>
      </w:r>
    </w:p>
    <w:p w14:paraId="6ECF75CE" w14:textId="77777777" w:rsidR="00915561" w:rsidRDefault="00763756">
      <w:pPr>
        <w:pStyle w:val="ListBullet"/>
      </w:pPr>
      <w:r>
        <w:t>Introduce Parameter Object që grupon vetëm parametrat që udhëtojnë bashkë në disa thirrje dhe i jep klasës një</w:t>
      </w:r>
      <w:r>
        <w:t xml:space="preserve"> emër koncepti, jo emrin e metodës; Extract Method që nuk nxjerr një bllok të vetëm nga blloqe paralele dhe nuk prek kodin e gjeneruar.</w:t>
      </w:r>
    </w:p>
    <w:p w14:paraId="27E75746" w14:textId="77777777" w:rsidR="00915561" w:rsidRDefault="00763756">
      <w:pPr>
        <w:pStyle w:val="ListBullet"/>
      </w:pPr>
      <w:r>
        <w:t>Ndreqja e analizës së daljeve te Extract Method, që një variabël e caktuar vetëm me kusht të hyjë si parametër, dhe kush</w:t>
      </w:r>
      <w:r>
        <w:t>te rojesh pa mohim të dyfishtë.</w:t>
      </w:r>
    </w:p>
    <w:p w14:paraId="710BE095" w14:textId="77777777" w:rsidR="00915561" w:rsidRDefault="00763756">
      <w:pPr>
        <w:pStyle w:val="ListBullet"/>
      </w:pPr>
      <w:r>
        <w:t>Zgjerim i të vërtetës bazë përtej katër erërave që mbulon MLCQ, dhe gjykim i cilësisë së rishkrimeve nga rishikues të pavarur.</w:t>
      </w:r>
    </w:p>
    <w:p w14:paraId="6FB3B142" w14:textId="77777777" w:rsidR="00915561" w:rsidRDefault="00763756">
      <w:pPr>
        <w:pStyle w:val="ListBullet"/>
      </w:pPr>
      <w:r>
        <w:t>Ashpërsi e mësuar nga të dhënat në vend që të derivohet nga teprica, me ndarjen e vet të korpusit</w:t>
      </w:r>
      <w:r>
        <w:t>.</w:t>
      </w:r>
    </w:p>
    <w:p w14:paraId="5BA41800" w14:textId="77777777" w:rsidR="00915561" w:rsidRDefault="00763756">
      <w:pPr>
        <w:pStyle w:val="Heading2"/>
      </w:pPr>
      <w:bookmarkStart w:id="48" w:name="_Toc242803793"/>
      <w:r>
        <w:t>6.8 Përfundim</w:t>
      </w:r>
      <w:bookmarkEnd w:id="48"/>
    </w:p>
    <w:p w14:paraId="4139AEE9" w14:textId="77777777" w:rsidR="00915561" w:rsidRDefault="00763756">
      <w:pPr>
        <w:ind w:firstLine="360"/>
      </w:pPr>
      <w:r>
        <w:t>Punimi u nis nga pyetja nëse erërat e kodit mund të gjenden dhe të ndreqen automatikisht në një mënyrë të cilës zhvilluesi t'i besojë. Përgjigjja që japin të dhënat është e ndarë. Gjetja mund t'u besohet metrikave, por jo pragjeve të fiksua</w:t>
      </w:r>
      <w:r>
        <w:t xml:space="preserve">ra gjetiu: kufiri i mësuar nga vetë bashkësia jep më shumë se ai i trashëguar. Ndreqja mund t'i besohet makinës vetëm aty ku ajo e provon se ka të drejtë, dhe kjo ndodh më rrallë sesa ndeshen erërat. Mes të dyjave qëndron një kufi që asnjë algoritëm nuk e </w:t>
      </w:r>
      <w:r>
        <w:t>kapërcen: as rishikuesit nuk pajtohen plotësisht se ku fillon një erë.</w:t>
      </w:r>
    </w:p>
    <w:p w14:paraId="5CF80499" w14:textId="77777777" w:rsidR="00915561" w:rsidRDefault="00763756">
      <w:pPr>
        <w:ind w:firstLine="360"/>
      </w:pPr>
      <w:r>
        <w:t>Më i qëndrueshëm se çdo shifër është mësimi metodologjik. Dy qasje krahasohen me kuptim vetëm mbi të njëjtat mostra dhe me një ndarje që nuk rrjedh nga një depo te tjetra, dhe një rishk</w:t>
      </w:r>
      <w:r>
        <w:t>rim vlen aq sa verifikimi që e ndjek. Që këto të mos mbeten pohime, çdo numër i punimit rigjenerohet nga korpusi me një komandë, dhe çdo vendim ruhet bashkë me arsyen e vet.</w:t>
      </w:r>
    </w:p>
    <w:p w14:paraId="31D54743" w14:textId="77777777" w:rsidR="00915561" w:rsidRDefault="00763756">
      <w:pPr>
        <w:ind w:firstLine="360"/>
      </w:pPr>
      <w:r>
        <w:t>Kontributi i punimit është i trefishtë. I pari është një krahasim i ndershëm i rre</w:t>
      </w:r>
      <w:r>
        <w:t>gullave dhe i mësimit të makinës mbi të njëjtat mostra të MLCQ-së, me ndarje sipas depos dhe me intervale besimi. I dyti është një motor refaktorimi që refuzon kur nuk provon dot, i matur mbi kod real me 3532 rishkrime të verifikuara. I treti është vetë mj</w:t>
      </w:r>
      <w:r>
        <w:t xml:space="preserve">eti, i hapur dhe i </w:t>
      </w:r>
      <w:r>
        <w:lastRenderedPageBreak/>
        <w:t>riprodhueshëm, me ndërfaqe web dhe me një mënyrë të thjeshtë për lexuesin pa formim teknik.</w:t>
      </w:r>
    </w:p>
    <w:p w14:paraId="5E1B9B79" w14:textId="77777777" w:rsidR="00915561" w:rsidRDefault="00763756">
      <w:pPr>
        <w:ind w:firstLine="360"/>
      </w:pPr>
      <w:r>
        <w:t>Për praktikuesit rekomandimi është i qartë: pragjet e botuara të përdoren si pikënisje dhe jo si vendim, një model i mësuar të përdoret aty ku ka</w:t>
      </w:r>
      <w:r>
        <w:t xml:space="preserve"> të dhëna të etiketuara, dhe rishkrimi automatik të pranohet vetëm kur mjeti e verifikon dhe e mat. Për kërkuesit, hapi i radhës është ai që ky punim nuk e bëri dot: të provohet se rishkrimi e ruan sjelljen e programit.</w:t>
      </w:r>
    </w:p>
    <w:p w14:paraId="64284B65" w14:textId="77777777" w:rsidR="00915561" w:rsidRDefault="00763756">
      <w:pPr>
        <w:pStyle w:val="Heading1"/>
        <w:pageBreakBefore/>
      </w:pPr>
      <w:bookmarkStart w:id="49" w:name="_Toc242803794"/>
      <w:r>
        <w:lastRenderedPageBreak/>
        <w:t>7 Referencat</w:t>
      </w:r>
      <w:bookmarkEnd w:id="49"/>
    </w:p>
    <w:p w14:paraId="78E144BE" w14:textId="77777777" w:rsidR="00915561" w:rsidRDefault="00763756">
      <w:pPr>
        <w:ind w:left="720" w:hanging="720"/>
      </w:pPr>
      <w:r>
        <w:t>[1]</w:t>
      </w:r>
      <w:r>
        <w:tab/>
        <w:t>Arcelli Fontana, F.</w:t>
      </w:r>
      <w:r>
        <w:t>, Mäntylä, M. V., Zanoni, M. &amp; Marino, A. 2016. “Comparing and experimenting machine learning techniques for code smell detection.” Empirical Software Engineering, 21(3), pp. 1143-1191.</w:t>
      </w:r>
    </w:p>
    <w:p w14:paraId="7517322B" w14:textId="77777777" w:rsidR="00915561" w:rsidRDefault="00763756">
      <w:pPr>
        <w:ind w:left="720" w:hanging="720"/>
      </w:pPr>
      <w:r>
        <w:t>[2]</w:t>
      </w:r>
      <w:r>
        <w:tab/>
        <w:t>Azeem, M. I., Palomba, F., Shi, L. &amp; Wang, Q. 2019. “Machine learn</w:t>
      </w:r>
      <w:r>
        <w:t>ing techniques for code smell detection: A systematic literature review and meta-analysis.” Information and Software Technology, 108, pp. 115-138.</w:t>
      </w:r>
    </w:p>
    <w:p w14:paraId="15EC9349" w14:textId="77777777" w:rsidR="00915561" w:rsidRDefault="00763756">
      <w:pPr>
        <w:ind w:left="720" w:hanging="720"/>
      </w:pPr>
      <w:r>
        <w:t>[3]</w:t>
      </w:r>
      <w:r>
        <w:tab/>
        <w:t>Bavota, G., De Lucia, A., Di Penta, M., Oliveto, R. &amp; Palomba, F. 2015. “An experimental investigation on</w:t>
      </w:r>
      <w:r>
        <w:t xml:space="preserve"> the innate relationship between quality and refactoring.” Journal of Systems and Software, 107, pp. 1-14.</w:t>
      </w:r>
    </w:p>
    <w:p w14:paraId="2FDB0E25" w14:textId="77777777" w:rsidR="00915561" w:rsidRDefault="00763756">
      <w:pPr>
        <w:ind w:left="720" w:hanging="720"/>
      </w:pPr>
      <w:r>
        <w:t>[4]</w:t>
      </w:r>
      <w:r>
        <w:tab/>
        <w:t>Bieman, J. M. &amp; Kang, B.-K. 1995. “Cohesion and Reuse in an Object-Oriented System.” Proceedings of the ACM Symposium on Software Reusability (SS</w:t>
      </w:r>
      <w:r>
        <w:t>R ’95), pp. 259-262.</w:t>
      </w:r>
    </w:p>
    <w:p w14:paraId="01BA64E2" w14:textId="77777777" w:rsidR="00915561" w:rsidRDefault="00763756">
      <w:pPr>
        <w:ind w:left="720" w:hanging="720"/>
      </w:pPr>
      <w:r>
        <w:t>[5]</w:t>
      </w:r>
      <w:r>
        <w:tab/>
        <w:t>Breiman, L. 2001. “Random Forests.” Machine Learning, 45(1), pp. 5-32.</w:t>
      </w:r>
    </w:p>
    <w:p w14:paraId="66BCD17F" w14:textId="77777777" w:rsidR="00915561" w:rsidRDefault="00763756">
      <w:pPr>
        <w:ind w:left="720" w:hanging="720"/>
      </w:pPr>
      <w:r>
        <w:t>[6]</w:t>
      </w:r>
      <w:r>
        <w:tab/>
        <w:t>Brown, L. D., Cai, T. T. &amp; DasGupta, A. 2001. “Interval Estimation for a Binomial Proportion.” Statistical Science, 16(2), pp. 101-133.</w:t>
      </w:r>
    </w:p>
    <w:p w14:paraId="74BDD319" w14:textId="77777777" w:rsidR="00915561" w:rsidRDefault="00763756">
      <w:pPr>
        <w:ind w:left="720" w:hanging="720"/>
      </w:pPr>
      <w:r>
        <w:t>[7]</w:t>
      </w:r>
      <w:r>
        <w:tab/>
        <w:t>Brunsfeld, M. et</w:t>
      </w:r>
      <w:r>
        <w:t xml:space="preserve"> al. 2026. tree-sitter: An incremental parsing system for programming tools, versioni 0.26. [https://tree-sitter.github.io/tree-sitter/], data e qasjes: 30.08.2026.</w:t>
      </w:r>
    </w:p>
    <w:p w14:paraId="31584E62" w14:textId="77777777" w:rsidR="00915561" w:rsidRDefault="00763756">
      <w:pPr>
        <w:ind w:left="720" w:hanging="720"/>
      </w:pPr>
      <w:r>
        <w:t>[8]</w:t>
      </w:r>
      <w:r>
        <w:tab/>
        <w:t>Chicco, D. &amp; Jurman, G. 2020. “The advantages of the Matthews correlation coefficient (</w:t>
      </w:r>
      <w:r>
        <w:t>MCC) over F1 score and accuracy in binary classification evaluation.” BMC Genomics, 21, 6.</w:t>
      </w:r>
    </w:p>
    <w:p w14:paraId="23C3D973" w14:textId="77777777" w:rsidR="00915561" w:rsidRDefault="00763756">
      <w:pPr>
        <w:ind w:left="720" w:hanging="720"/>
      </w:pPr>
      <w:r>
        <w:t>[9]</w:t>
      </w:r>
      <w:r>
        <w:tab/>
        <w:t>Chidamber, S. R. &amp; Kemerer, C. F. 1994. “A Metrics Suite for Object Oriented Design.” IEEE Transactions on Software Engineering, 20(6), pp. 476-493.</w:t>
      </w:r>
    </w:p>
    <w:p w14:paraId="2B79CE12" w14:textId="77777777" w:rsidR="00915561" w:rsidRDefault="00763756">
      <w:pPr>
        <w:ind w:left="720" w:hanging="720"/>
      </w:pPr>
      <w:r>
        <w:t>[10]</w:t>
      </w:r>
      <w:r>
        <w:tab/>
        <w:t xml:space="preserve">Cohen, </w:t>
      </w:r>
      <w:r>
        <w:t>J. 1960. “A Coefficient of Agreement for Nominal Scales.” Educational and Psychological Measurement, 20(1), pp. 37-46.</w:t>
      </w:r>
    </w:p>
    <w:p w14:paraId="7AE35257" w14:textId="77777777" w:rsidR="00915561" w:rsidRDefault="00763756">
      <w:pPr>
        <w:ind w:left="720" w:hanging="720"/>
      </w:pPr>
      <w:r>
        <w:lastRenderedPageBreak/>
        <w:t>[11]</w:t>
      </w:r>
      <w:r>
        <w:tab/>
        <w:t>Cunningham, W. 1992. “The WyCash Portfolio Management System.” OOPSLA ’92 Experience Report. Addendum to the Proceedings on Object-O</w:t>
      </w:r>
      <w:r>
        <w:t>riented Programming Systems, Languages, and Applications, pp. 29-30.</w:t>
      </w:r>
    </w:p>
    <w:p w14:paraId="7DDAD095" w14:textId="77777777" w:rsidR="00915561" w:rsidRDefault="00763756">
      <w:pPr>
        <w:ind w:left="720" w:hanging="720"/>
      </w:pPr>
      <w:r>
        <w:t>[12]</w:t>
      </w:r>
      <w:r>
        <w:tab/>
        <w:t xml:space="preserve">Di Nucci, D., Palomba, F., Tamburri, D. A., Serebrenik, A. &amp; De Lucia, A. 2018. “Detecting code smells using machine learning techniques: Are we there yet?” Proceedings of the </w:t>
      </w:r>
      <w:r>
        <w:t>25th IEEE International Conference on Software Analysis, Evolution and Reengineering (SANER ’18), pp. 612-621.</w:t>
      </w:r>
    </w:p>
    <w:p w14:paraId="4E80E36E" w14:textId="77777777" w:rsidR="00915561" w:rsidRDefault="00763756">
      <w:pPr>
        <w:ind w:left="720" w:hanging="720"/>
      </w:pPr>
      <w:r>
        <w:t>[13]</w:t>
      </w:r>
      <w:r>
        <w:tab/>
        <w:t>Efron, B. &amp; Tibshirani, R. J. 1993. An Introduction to the Bootstrap. New York: Chapman &amp; Hall.</w:t>
      </w:r>
    </w:p>
    <w:p w14:paraId="41A1E42E" w14:textId="77777777" w:rsidR="00915561" w:rsidRDefault="00763756">
      <w:pPr>
        <w:ind w:left="720" w:hanging="720"/>
      </w:pPr>
      <w:r>
        <w:t>[14]</w:t>
      </w:r>
      <w:r>
        <w:tab/>
        <w:t>Fowler, M. 2018. Refactoring: Improving</w:t>
      </w:r>
      <w:r>
        <w:t xml:space="preserve"> the Design of Existing Code, 2nd edn. Boston: Addison-Wesley.</w:t>
      </w:r>
    </w:p>
    <w:p w14:paraId="7ABB7DCB" w14:textId="77777777" w:rsidR="00915561" w:rsidRDefault="00763756">
      <w:pPr>
        <w:ind w:left="720" w:hanging="720"/>
      </w:pPr>
      <w:r>
        <w:t>[15]</w:t>
      </w:r>
      <w:r>
        <w:tab/>
        <w:t>Friedman, J. H. 2001. “Greedy Function Approximation: A Gradient Boosting Machine.” The Annals of Statistics, 29(5), pp. 1189-1232.</w:t>
      </w:r>
    </w:p>
    <w:p w14:paraId="05D5C0B9" w14:textId="77777777" w:rsidR="00915561" w:rsidRDefault="00763756">
      <w:pPr>
        <w:ind w:left="720" w:hanging="720"/>
      </w:pPr>
      <w:r>
        <w:t>[16]</w:t>
      </w:r>
      <w:r>
        <w:tab/>
        <w:t>Henderson-Sellers, B. 1996. Object-Oriented Metrics</w:t>
      </w:r>
      <w:r>
        <w:t>: Measures of Complexity. Upper Saddle River, NJ: Prentice Hall.</w:t>
      </w:r>
    </w:p>
    <w:p w14:paraId="744F22F0" w14:textId="77777777" w:rsidR="00915561" w:rsidRDefault="00763756">
      <w:pPr>
        <w:ind w:left="720" w:hanging="720"/>
      </w:pPr>
      <w:r>
        <w:t>[17]</w:t>
      </w:r>
      <w:r>
        <w:tab/>
        <w:t>Kaufman, S., Rosset, S., Perlich, C. &amp; Stitelman, O. 2012. “Leakage in Data Mining: Formulation, Detection, and Avoidance.” ACM Transactions on Knowledge Discovery from Data, 6(4), 15.</w:t>
      </w:r>
    </w:p>
    <w:p w14:paraId="1AFC5810" w14:textId="77777777" w:rsidR="00915561" w:rsidRDefault="00763756">
      <w:pPr>
        <w:ind w:left="720" w:hanging="720"/>
      </w:pPr>
      <w:r>
        <w:t>[</w:t>
      </w:r>
      <w:r>
        <w:t>18]</w:t>
      </w:r>
      <w:r>
        <w:tab/>
        <w:t>Khomh, F., Di Penta, M., Guéhéneuc, Y.-G. &amp; Antoniol, G. 2012. “An exploratory study of the impact of antipatterns on class change- and fault-proneness.” Empirical Software Engineering, 17(3), pp. 243-275.</w:t>
      </w:r>
    </w:p>
    <w:p w14:paraId="5DCB0F7D" w14:textId="77777777" w:rsidR="00915561" w:rsidRDefault="00763756">
      <w:pPr>
        <w:ind w:left="720" w:hanging="720"/>
      </w:pPr>
      <w:r>
        <w:t>[19]</w:t>
      </w:r>
      <w:r>
        <w:tab/>
        <w:t>Lanza, M. &amp; Marinescu, R. 2006. Object-Or</w:t>
      </w:r>
      <w:r>
        <w:t>iented Metrics in Practice: Using Software Metrics to Characterize, Evaluate, and Improve the Design of Object-Oriented Systems. Berlin: Springer.</w:t>
      </w:r>
    </w:p>
    <w:p w14:paraId="521E18A8" w14:textId="77777777" w:rsidR="00915561" w:rsidRDefault="00763756">
      <w:pPr>
        <w:ind w:left="720" w:hanging="720"/>
      </w:pPr>
      <w:r>
        <w:t>[20]</w:t>
      </w:r>
      <w:r>
        <w:tab/>
        <w:t>Lehman, M. M. 1980. “Programs, Life Cycles, and Laws of Software Evolution.” Proceedings of the IEEE, 68</w:t>
      </w:r>
      <w:r>
        <w:t>(9), pp. 1060-1076.</w:t>
      </w:r>
    </w:p>
    <w:p w14:paraId="67A4D499" w14:textId="77777777" w:rsidR="00915561" w:rsidRDefault="00763756">
      <w:pPr>
        <w:ind w:left="720" w:hanging="720"/>
      </w:pPr>
      <w:r>
        <w:lastRenderedPageBreak/>
        <w:t>[21]</w:t>
      </w:r>
      <w:r>
        <w:tab/>
        <w:t>Madeyski, L. &amp; Lewowski, T. 2020. “MLCQ: Industry-relevant code smell data set.” Proceedings of the 24th International Conference on Evaluation and Assessment in Software Engineering (EASE ’20), pp. 342-347.</w:t>
      </w:r>
    </w:p>
    <w:p w14:paraId="397CDD2E" w14:textId="77777777" w:rsidR="00915561" w:rsidRDefault="00763756">
      <w:pPr>
        <w:ind w:left="720" w:hanging="720"/>
      </w:pPr>
      <w:r>
        <w:t>[22]</w:t>
      </w:r>
      <w:r>
        <w:tab/>
        <w:t>Madeyski, L. &amp; Lew</w:t>
      </w:r>
      <w:r>
        <w:t>owski, T. 2023. “Detecting code smells using industry-relevant data.” Information and Software Technology, 155, 107112.</w:t>
      </w:r>
    </w:p>
    <w:p w14:paraId="063E0143" w14:textId="77777777" w:rsidR="00915561" w:rsidRDefault="00763756">
      <w:pPr>
        <w:ind w:left="720" w:hanging="720"/>
      </w:pPr>
      <w:r>
        <w:t>[23]</w:t>
      </w:r>
      <w:r>
        <w:tab/>
        <w:t>Mäntylä, M. V. &amp; Lassenius, C. 2006. “Subjective evaluation of software evolvability using code smells: An empirical study.” Empiri</w:t>
      </w:r>
      <w:r>
        <w:t>cal Software Engineering, 11(3), pp. 395-431.</w:t>
      </w:r>
    </w:p>
    <w:p w14:paraId="13C308C3" w14:textId="77777777" w:rsidR="00915561" w:rsidRDefault="00763756">
      <w:pPr>
        <w:ind w:left="720" w:hanging="720"/>
      </w:pPr>
      <w:r>
        <w:t>[24]</w:t>
      </w:r>
      <w:r>
        <w:tab/>
        <w:t>Marinescu, R. 2004. “Detection Strategies: Metrics-Based Rules for Detecting Design Flaws.” Proceedings of the 20th IEEE International Conference on Software Maintenance (ICSM ’04), pp. 350-359.</w:t>
      </w:r>
    </w:p>
    <w:p w14:paraId="3C33D4C4" w14:textId="77777777" w:rsidR="00915561" w:rsidRDefault="00763756">
      <w:pPr>
        <w:ind w:left="720" w:hanging="720"/>
      </w:pPr>
      <w:r>
        <w:t>[25]</w:t>
      </w:r>
      <w:r>
        <w:tab/>
        <w:t>Matth</w:t>
      </w:r>
      <w:r>
        <w:t>ews, B. W. 1975. “Comparison of the predicted and observed secondary structure of T4 phage lysozyme.” Biochimica et Biophysica Acta (BBA) - Protein Structure, 405(2), pp. 442-451.</w:t>
      </w:r>
    </w:p>
    <w:p w14:paraId="2B763853" w14:textId="77777777" w:rsidR="00915561" w:rsidRDefault="00763756">
      <w:pPr>
        <w:ind w:left="720" w:hanging="720"/>
      </w:pPr>
      <w:r>
        <w:t>[26]</w:t>
      </w:r>
      <w:r>
        <w:tab/>
        <w:t>McCabe, T. J. 1976. “A Complexity Measure.” IEEE Transactions on Softwa</w:t>
      </w:r>
      <w:r>
        <w:t>re Engineering, SE-2(4), pp. 308-320.</w:t>
      </w:r>
    </w:p>
    <w:p w14:paraId="715B88D0" w14:textId="77777777" w:rsidR="00915561" w:rsidRDefault="00763756">
      <w:pPr>
        <w:ind w:left="720" w:hanging="720"/>
      </w:pPr>
      <w:r>
        <w:t>[27]</w:t>
      </w:r>
      <w:r>
        <w:tab/>
        <w:t>Mens, T. &amp; Tourwé, T. 2004. “A Survey of Software Refactoring.” IEEE Transactions on Software Engineering, 30(2), pp. 126-139.</w:t>
      </w:r>
    </w:p>
    <w:p w14:paraId="5F9C8A66" w14:textId="77777777" w:rsidR="00915561" w:rsidRDefault="00763756">
      <w:pPr>
        <w:ind w:left="720" w:hanging="720"/>
      </w:pPr>
      <w:r>
        <w:t>[28]</w:t>
      </w:r>
      <w:r>
        <w:tab/>
        <w:t xml:space="preserve">Moha, N., Guéhéneuc, Y.-G., Duchien, L. &amp; Le Meur, A.-F. 2010. “DECOR: A </w:t>
      </w:r>
      <w:r>
        <w:t>Method for the Specification and Detection of Code and Design Smells.” IEEE Transactions on Software Engineering, 36(1), pp. 20-36.</w:t>
      </w:r>
    </w:p>
    <w:p w14:paraId="13764832" w14:textId="77777777" w:rsidR="00915561" w:rsidRDefault="00763756">
      <w:pPr>
        <w:ind w:left="720" w:hanging="720"/>
      </w:pPr>
      <w:r>
        <w:t>[29]</w:t>
      </w:r>
      <w:r>
        <w:tab/>
        <w:t>Murphy-Hill, E., Parnin, C. &amp; Black, A. P. 2012. “How We Refactor, and How We Know It.” IEEE Transactions on Software E</w:t>
      </w:r>
      <w:r>
        <w:t>ngineering, 38(1), pp. 5-18.</w:t>
      </w:r>
    </w:p>
    <w:p w14:paraId="3BBC512C" w14:textId="77777777" w:rsidR="00915561" w:rsidRDefault="00763756">
      <w:pPr>
        <w:ind w:left="720" w:hanging="720"/>
      </w:pPr>
      <w:r>
        <w:t>[30]</w:t>
      </w:r>
      <w:r>
        <w:tab/>
        <w:t>Opdyke, W. F. 1992. Refactoring Object-Oriented Frameworks. PhD thesis. University of Illinois at Urbana-Champaign.</w:t>
      </w:r>
    </w:p>
    <w:p w14:paraId="4282E8DD" w14:textId="77777777" w:rsidR="00915561" w:rsidRDefault="00763756">
      <w:pPr>
        <w:ind w:left="720" w:hanging="720"/>
      </w:pPr>
      <w:r>
        <w:lastRenderedPageBreak/>
        <w:t>[31]</w:t>
      </w:r>
      <w:r>
        <w:tab/>
        <w:t>Palomba, F., Bavota, G., Di Penta, M., Fasano, F., Oliveto, R. &amp; De Lucia, A. 2018. “On the diffusene</w:t>
      </w:r>
      <w:r>
        <w:t>ss and the impact on maintainability of code smells: a large scale empirical investigation.” Empirical Software Engineering, 23(3), pp. 1188-1221.</w:t>
      </w:r>
    </w:p>
    <w:p w14:paraId="332C44FF" w14:textId="77777777" w:rsidR="00915561" w:rsidRDefault="00763756">
      <w:pPr>
        <w:ind w:left="720" w:hanging="720"/>
      </w:pPr>
      <w:r>
        <w:t>[32]</w:t>
      </w:r>
      <w:r>
        <w:tab/>
        <w:t xml:space="preserve">Palomba, F., Bavota, G., Di Penta, M., Oliveto, R., Poshyvanyk, D. &amp; De Lucia, A. 2015. “Mining Version </w:t>
      </w:r>
      <w:r>
        <w:t>Histories for Detecting Code Smells.” IEEE Transactions on Software Engineering, 41(5), pp. 462-489.</w:t>
      </w:r>
    </w:p>
    <w:p w14:paraId="445FB4E4" w14:textId="77777777" w:rsidR="00915561" w:rsidRDefault="00763756">
      <w:pPr>
        <w:ind w:left="720" w:hanging="720"/>
      </w:pPr>
      <w:r>
        <w:t>[33]</w:t>
      </w:r>
      <w:r>
        <w:tab/>
        <w:t>Park, R. E. 1992. Software Size Measurement: A Framework for Counting Source Statements. Technical Report CMU/SEI-92-TR-020. Pittsburgh: Software Engi</w:t>
      </w:r>
      <w:r>
        <w:t>neering Institute, Carnegie Mellon University.</w:t>
      </w:r>
    </w:p>
    <w:p w14:paraId="26AB68E5" w14:textId="77777777" w:rsidR="00915561" w:rsidRDefault="00763756">
      <w:pPr>
        <w:ind w:left="720" w:hanging="720"/>
      </w:pPr>
      <w:r>
        <w:t>[34]</w:t>
      </w:r>
      <w:r>
        <w:tab/>
        <w:t>Pedregosa, F., Varoquaux, G., Gramfort, A., Michel, V., Thirion, B., Grisel, O., et al. 2011. “Scikit-learn: Machine Learning in Python.” Journal of Machine Learning Research, 12, pp. 2825-2830.</w:t>
      </w:r>
    </w:p>
    <w:p w14:paraId="18E3D968" w14:textId="77777777" w:rsidR="00915561" w:rsidRDefault="00763756">
      <w:pPr>
        <w:ind w:left="720" w:hanging="720"/>
      </w:pPr>
      <w:r>
        <w:t>[35]</w:t>
      </w:r>
      <w:r>
        <w:tab/>
        <w:t xml:space="preserve">PMD </w:t>
      </w:r>
      <w:r>
        <w:t>Team, 2026. PMD: An Extensible Cross-Language Static Code Analyzer, versioni 7.27.0. [https://pmd.github.io/], data e qasjes: 08.09.2026.</w:t>
      </w:r>
    </w:p>
    <w:p w14:paraId="781837CE" w14:textId="77777777" w:rsidR="00915561" w:rsidRDefault="00763756">
      <w:pPr>
        <w:ind w:left="720" w:hanging="720"/>
      </w:pPr>
      <w:r>
        <w:t>[36]</w:t>
      </w:r>
      <w:r>
        <w:tab/>
        <w:t>Sharma, T. &amp; Spinellis, D. 2018. “A survey on software smells.” Journal of Systems and Software, 138, pp. 158-173</w:t>
      </w:r>
      <w:r>
        <w:t>.</w:t>
      </w:r>
    </w:p>
    <w:p w14:paraId="5421CF8C" w14:textId="77777777" w:rsidR="00915561" w:rsidRDefault="00763756">
      <w:pPr>
        <w:ind w:left="720" w:hanging="720"/>
      </w:pPr>
      <w:r>
        <w:t>[37]</w:t>
      </w:r>
      <w:r>
        <w:tab/>
        <w:t>Silva, D., Tsantalis, N. &amp; Valente, M. T. 2016. “Why We Refactor? Confessions of GitHub Contributors.” Proceedings of the 24th ACM SIGSOFT International Symposium on Foundations of Software Engineering (FSE ’16), pp. 858-870.</w:t>
      </w:r>
    </w:p>
    <w:p w14:paraId="3024157D" w14:textId="77777777" w:rsidR="00915561" w:rsidRDefault="00763756">
      <w:pPr>
        <w:ind w:left="720" w:hanging="720"/>
      </w:pPr>
      <w:r>
        <w:t>[38]</w:t>
      </w:r>
      <w:r>
        <w:tab/>
        <w:t>Sjøberg, D. I. K.,</w:t>
      </w:r>
      <w:r>
        <w:t xml:space="preserve"> Yamashita, A., Anda, B. C. D., Mockus, A. &amp; Dybå, T. 2013. “Quantifying the Effect of Code Smells on Maintenance Effort.” IEEE Transactions on Software Engineering, 39(8), pp. 1144-1156.</w:t>
      </w:r>
    </w:p>
    <w:p w14:paraId="735917E7" w14:textId="77777777" w:rsidR="00915561" w:rsidRDefault="00763756">
      <w:pPr>
        <w:ind w:left="720" w:hanging="720"/>
      </w:pPr>
      <w:r>
        <w:t>[39]</w:t>
      </w:r>
      <w:r>
        <w:tab/>
        <w:t xml:space="preserve">Strobl, C., Boulesteix, A.-L., Zeileis, A. &amp; Hothorn, T. 2007. </w:t>
      </w:r>
      <w:r>
        <w:t>“Bias in random forest variable importance measures: Illustrations, sources and a solution.” BMC Bioinformatics, 8, 25.</w:t>
      </w:r>
    </w:p>
    <w:p w14:paraId="3BF6DB4D" w14:textId="77777777" w:rsidR="00915561" w:rsidRDefault="00763756">
      <w:pPr>
        <w:ind w:left="720" w:hanging="720"/>
      </w:pPr>
      <w:r>
        <w:lastRenderedPageBreak/>
        <w:t>[40]</w:t>
      </w:r>
      <w:r>
        <w:tab/>
        <w:t xml:space="preserve">Tsantalis, N. &amp; Chatzigeorgiou, A. 2009. “Identification of Move Method Refactoring Opportunities.” IEEE Transactions on </w:t>
      </w:r>
      <w:r>
        <w:t>Software Engineering, 35(3), pp. 347-367.</w:t>
      </w:r>
    </w:p>
    <w:p w14:paraId="0847DF7C" w14:textId="77777777" w:rsidR="00915561" w:rsidRDefault="00763756">
      <w:pPr>
        <w:ind w:left="720" w:hanging="720"/>
      </w:pPr>
      <w:r>
        <w:t>[41]</w:t>
      </w:r>
      <w:r>
        <w:tab/>
        <w:t>Tufano, M., Palomba, F., Bavota, G., Oliveto, R., Di Penta, M., De Lucia, A. &amp; Poshyvanyk, D. 2015. “When and Why Your Code Starts to Smell Bad.” Proceedings of the 37th IEEE/ACM International Conference on So</w:t>
      </w:r>
      <w:r>
        <w:t>ftware Engineering (ICSE ’15), pp. 403-414.</w:t>
      </w:r>
    </w:p>
    <w:p w14:paraId="4855489A" w14:textId="77777777" w:rsidR="00915561" w:rsidRDefault="00763756">
      <w:pPr>
        <w:ind w:left="720" w:hanging="720"/>
      </w:pPr>
      <w:r>
        <w:t>[42]</w:t>
      </w:r>
      <w:r>
        <w:tab/>
        <w:t>Wilson, E. B. 1927. “Probable Inference, the Law of Succession, and Statistical Inference.” Journal of the American Statistical Association, 22(158), pp. 209-212.</w:t>
      </w:r>
    </w:p>
    <w:p w14:paraId="0ACF0A66" w14:textId="77777777" w:rsidR="00915561" w:rsidRDefault="00763756">
      <w:pPr>
        <w:ind w:left="720" w:hanging="720"/>
      </w:pPr>
      <w:r>
        <w:t>[43]</w:t>
      </w:r>
      <w:r>
        <w:tab/>
        <w:t>Wohlin, C., Runeson, P., Höst, M., Ohls</w:t>
      </w:r>
      <w:r>
        <w:t>son, M. C., Regnell, B. &amp; Wesslén, A. 2012. Experimentation in Software Engineering. Berlin: Springer.</w:t>
      </w:r>
    </w:p>
    <w:p w14:paraId="43CEA559" w14:textId="77777777" w:rsidR="00915561" w:rsidRDefault="00763756">
      <w:pPr>
        <w:ind w:left="720" w:hanging="720"/>
      </w:pPr>
      <w:r>
        <w:t>[44]</w:t>
      </w:r>
      <w:r>
        <w:tab/>
        <w:t>Yamashita, A. &amp; Moonen, L. 2013. “Do developers care about code smells? An exploratory survey.” Proceedings of the 20th Working Conference on Revers</w:t>
      </w:r>
      <w:r>
        <w:t>e Engineering (WCRE ’13), pp. 242-251.</w:t>
      </w:r>
    </w:p>
    <w:p w14:paraId="69AA2D4F" w14:textId="77777777" w:rsidR="00915561" w:rsidRDefault="00763756">
      <w:pPr>
        <w:pStyle w:val="Heading1"/>
        <w:pageBreakBefore/>
      </w:pPr>
      <w:bookmarkStart w:id="50" w:name="_Toc242803795"/>
      <w:r>
        <w:lastRenderedPageBreak/>
        <w:t>8 Shtojcat</w:t>
      </w:r>
      <w:bookmarkEnd w:id="50"/>
    </w:p>
    <w:p w14:paraId="409911B5" w14:textId="77777777" w:rsidR="00915561" w:rsidRDefault="00763756">
      <w:pPr>
        <w:pStyle w:val="Heading2"/>
      </w:pPr>
      <w:bookmarkStart w:id="51" w:name="_Toc242803796"/>
      <w:r>
        <w:t>8.1 Strategjitë e detektimit</w:t>
      </w:r>
      <w:bookmarkEnd w:id="51"/>
    </w:p>
    <w:p w14:paraId="4B4916B5" w14:textId="77777777" w:rsidR="00915561" w:rsidRDefault="00763756">
      <w:pPr>
        <w:ind w:firstLine="360"/>
      </w:pPr>
      <w:r>
        <w:t>Tabela jep të tetë strategjitë ashtu si i zbaton sistemi. Kushtet janë ato të shkruara në kodin e detektorit dhe nxirren prej tij kur ndërtohet ky dokument, jo të kopjuara me do</w:t>
      </w:r>
      <w:r>
        <w:t>rë (Tabela 30).</w:t>
      </w:r>
    </w:p>
    <w:p w14:paraId="4DF9024F" w14:textId="77777777" w:rsidR="00915561" w:rsidRDefault="00763756">
      <w:pPr>
        <w:keepNext/>
        <w:spacing w:line="240" w:lineRule="auto"/>
        <w:jc w:val="center"/>
      </w:pPr>
      <w:r>
        <w:rPr>
          <w:sz w:val="22"/>
        </w:rPr>
        <w:t>Tabela 30. Strategjitë e detektimit dhe burimet e tyre</w:t>
      </w:r>
    </w:p>
    <w:tbl>
      <w:tblPr>
        <w:tblStyle w:val="TableGrid"/>
        <w:tblW w:w="0" w:type="auto"/>
        <w:tblLook w:val="04A0" w:firstRow="1" w:lastRow="0" w:firstColumn="1" w:lastColumn="0" w:noHBand="0" w:noVBand="1"/>
      </w:tblPr>
      <w:tblGrid>
        <w:gridCol w:w="2103"/>
        <w:gridCol w:w="2079"/>
        <w:gridCol w:w="2539"/>
        <w:gridCol w:w="2107"/>
      </w:tblGrid>
      <w:tr w:rsidR="00915561" w14:paraId="351C2C58" w14:textId="77777777">
        <w:tc>
          <w:tcPr>
            <w:tcW w:w="2209" w:type="dxa"/>
          </w:tcPr>
          <w:p w14:paraId="64DA6165" w14:textId="77777777" w:rsidR="00915561" w:rsidRDefault="00763756">
            <w:pPr>
              <w:spacing w:line="240" w:lineRule="auto"/>
              <w:jc w:val="left"/>
            </w:pPr>
            <w:r>
              <w:rPr>
                <w:b/>
                <w:sz w:val="22"/>
              </w:rPr>
              <w:t>Erë</w:t>
            </w:r>
          </w:p>
        </w:tc>
        <w:tc>
          <w:tcPr>
            <w:tcW w:w="2209" w:type="dxa"/>
          </w:tcPr>
          <w:p w14:paraId="28D75196" w14:textId="77777777" w:rsidR="00915561" w:rsidRDefault="00763756">
            <w:pPr>
              <w:spacing w:line="240" w:lineRule="auto"/>
              <w:jc w:val="left"/>
            </w:pPr>
            <w:r>
              <w:rPr>
                <w:b/>
                <w:sz w:val="22"/>
              </w:rPr>
              <w:t>Fusha</w:t>
            </w:r>
          </w:p>
        </w:tc>
        <w:tc>
          <w:tcPr>
            <w:tcW w:w="2209" w:type="dxa"/>
          </w:tcPr>
          <w:p w14:paraId="67619E90" w14:textId="77777777" w:rsidR="00915561" w:rsidRDefault="00763756">
            <w:pPr>
              <w:spacing w:line="240" w:lineRule="auto"/>
              <w:jc w:val="left"/>
            </w:pPr>
            <w:r>
              <w:rPr>
                <w:b/>
                <w:sz w:val="22"/>
              </w:rPr>
              <w:t>Kushtet</w:t>
            </w:r>
          </w:p>
        </w:tc>
        <w:tc>
          <w:tcPr>
            <w:tcW w:w="2209" w:type="dxa"/>
          </w:tcPr>
          <w:p w14:paraId="270CE78F" w14:textId="77777777" w:rsidR="00915561" w:rsidRDefault="00763756">
            <w:pPr>
              <w:spacing w:line="240" w:lineRule="auto"/>
              <w:jc w:val="left"/>
            </w:pPr>
            <w:r>
              <w:rPr>
                <w:b/>
                <w:sz w:val="22"/>
              </w:rPr>
              <w:t>Burimi</w:t>
            </w:r>
          </w:p>
        </w:tc>
      </w:tr>
      <w:tr w:rsidR="00915561" w14:paraId="3AB4D80F" w14:textId="77777777">
        <w:tc>
          <w:tcPr>
            <w:tcW w:w="2209" w:type="dxa"/>
          </w:tcPr>
          <w:p w14:paraId="14DE0C2E" w14:textId="77777777" w:rsidR="00915561" w:rsidRDefault="00763756">
            <w:pPr>
              <w:spacing w:line="240" w:lineRule="auto"/>
              <w:jc w:val="left"/>
            </w:pPr>
            <w:r>
              <w:rPr>
                <w:sz w:val="22"/>
              </w:rPr>
              <w:t>God Class</w:t>
            </w:r>
          </w:p>
        </w:tc>
        <w:tc>
          <w:tcPr>
            <w:tcW w:w="2209" w:type="dxa"/>
          </w:tcPr>
          <w:p w14:paraId="2585FCE1" w14:textId="77777777" w:rsidR="00915561" w:rsidRDefault="00763756">
            <w:pPr>
              <w:spacing w:line="240" w:lineRule="auto"/>
              <w:jc w:val="left"/>
            </w:pPr>
            <w:r>
              <w:rPr>
                <w:sz w:val="22"/>
              </w:rPr>
              <w:t>klasë</w:t>
            </w:r>
          </w:p>
        </w:tc>
        <w:tc>
          <w:tcPr>
            <w:tcW w:w="2209" w:type="dxa"/>
          </w:tcPr>
          <w:p w14:paraId="2043181C" w14:textId="77777777" w:rsidR="00915561" w:rsidRDefault="00763756">
            <w:pPr>
              <w:spacing w:line="240" w:lineRule="auto"/>
              <w:jc w:val="left"/>
            </w:pPr>
            <w:r>
              <w:rPr>
                <w:sz w:val="22"/>
              </w:rPr>
              <w:t>WMC &gt;= VERY_HIGH  AND  TCC &lt; ONE_THIRD  AND  ATFD &gt; FEW</w:t>
            </w:r>
          </w:p>
        </w:tc>
        <w:tc>
          <w:tcPr>
            <w:tcW w:w="2209" w:type="dxa"/>
          </w:tcPr>
          <w:p w14:paraId="4900B1E1" w14:textId="77777777" w:rsidR="00915561" w:rsidRDefault="00763756">
            <w:pPr>
              <w:spacing w:line="240" w:lineRule="auto"/>
              <w:jc w:val="left"/>
            </w:pPr>
            <w:r>
              <w:rPr>
                <w:sz w:val="22"/>
              </w:rPr>
              <w:t>Lanza &amp; Marinescu (2006), f. 80</w:t>
            </w:r>
          </w:p>
        </w:tc>
      </w:tr>
      <w:tr w:rsidR="00915561" w14:paraId="4C1CD708" w14:textId="77777777">
        <w:tc>
          <w:tcPr>
            <w:tcW w:w="2209" w:type="dxa"/>
          </w:tcPr>
          <w:p w14:paraId="46D190B0" w14:textId="77777777" w:rsidR="00915561" w:rsidRDefault="00763756">
            <w:pPr>
              <w:spacing w:line="240" w:lineRule="auto"/>
              <w:jc w:val="left"/>
            </w:pPr>
            <w:r>
              <w:rPr>
                <w:sz w:val="22"/>
              </w:rPr>
              <w:t>Data Class</w:t>
            </w:r>
          </w:p>
        </w:tc>
        <w:tc>
          <w:tcPr>
            <w:tcW w:w="2209" w:type="dxa"/>
          </w:tcPr>
          <w:p w14:paraId="70A89696" w14:textId="77777777" w:rsidR="00915561" w:rsidRDefault="00763756">
            <w:pPr>
              <w:spacing w:line="240" w:lineRule="auto"/>
              <w:jc w:val="left"/>
            </w:pPr>
            <w:r>
              <w:rPr>
                <w:sz w:val="22"/>
              </w:rPr>
              <w:t>klasë</w:t>
            </w:r>
          </w:p>
        </w:tc>
        <w:tc>
          <w:tcPr>
            <w:tcW w:w="2209" w:type="dxa"/>
          </w:tcPr>
          <w:p w14:paraId="0EA5F2DA" w14:textId="77777777" w:rsidR="00915561" w:rsidRDefault="00763756">
            <w:pPr>
              <w:spacing w:line="240" w:lineRule="auto"/>
              <w:jc w:val="left"/>
            </w:pPr>
            <w:r>
              <w:rPr>
                <w:sz w:val="22"/>
              </w:rPr>
              <w:t xml:space="preserve">WOC &lt; ONE_THIRD  AND  ( (NOPA + </w:t>
            </w:r>
            <w:r>
              <w:rPr>
                <w:sz w:val="22"/>
              </w:rPr>
              <w:t>NOAM &gt; FEW  AND WMC &lt; HIGH) OR (NOPA + NOAM &gt; MANY AND WMC &lt; VERY_HIGH) )</w:t>
            </w:r>
          </w:p>
        </w:tc>
        <w:tc>
          <w:tcPr>
            <w:tcW w:w="2209" w:type="dxa"/>
          </w:tcPr>
          <w:p w14:paraId="0F626080" w14:textId="77777777" w:rsidR="00915561" w:rsidRDefault="00763756">
            <w:pPr>
              <w:spacing w:line="240" w:lineRule="auto"/>
              <w:jc w:val="left"/>
            </w:pPr>
            <w:r>
              <w:rPr>
                <w:sz w:val="22"/>
              </w:rPr>
              <w:t>Lanza &amp; Marinescu (2006), f. 88</w:t>
            </w:r>
          </w:p>
        </w:tc>
      </w:tr>
      <w:tr w:rsidR="00915561" w14:paraId="3C9D7209" w14:textId="77777777">
        <w:tc>
          <w:tcPr>
            <w:tcW w:w="2209" w:type="dxa"/>
          </w:tcPr>
          <w:p w14:paraId="09722128" w14:textId="77777777" w:rsidR="00915561" w:rsidRDefault="00763756">
            <w:pPr>
              <w:spacing w:line="240" w:lineRule="auto"/>
              <w:jc w:val="left"/>
            </w:pPr>
            <w:r>
              <w:rPr>
                <w:sz w:val="22"/>
              </w:rPr>
              <w:t>Large Class</w:t>
            </w:r>
          </w:p>
        </w:tc>
        <w:tc>
          <w:tcPr>
            <w:tcW w:w="2209" w:type="dxa"/>
          </w:tcPr>
          <w:p w14:paraId="7A6EA770" w14:textId="77777777" w:rsidR="00915561" w:rsidRDefault="00763756">
            <w:pPr>
              <w:spacing w:line="240" w:lineRule="auto"/>
              <w:jc w:val="left"/>
            </w:pPr>
            <w:r>
              <w:rPr>
                <w:sz w:val="22"/>
              </w:rPr>
              <w:t>klasë</w:t>
            </w:r>
          </w:p>
        </w:tc>
        <w:tc>
          <w:tcPr>
            <w:tcW w:w="2209" w:type="dxa"/>
          </w:tcPr>
          <w:p w14:paraId="021A5E77" w14:textId="77777777" w:rsidR="00915561" w:rsidRDefault="00763756">
            <w:pPr>
              <w:spacing w:line="240" w:lineRule="auto"/>
              <w:jc w:val="left"/>
            </w:pPr>
            <w:r>
              <w:rPr>
                <w:sz w:val="22"/>
              </w:rPr>
              <w:t>CLOC &gt; HIGH_CLASS_LOC  OR  NOM &gt; HIGH_NOM</w:t>
            </w:r>
          </w:p>
        </w:tc>
        <w:tc>
          <w:tcPr>
            <w:tcW w:w="2209" w:type="dxa"/>
          </w:tcPr>
          <w:p w14:paraId="48A6A890" w14:textId="77777777" w:rsidR="00915561" w:rsidRDefault="00763756">
            <w:pPr>
              <w:spacing w:line="240" w:lineRule="auto"/>
              <w:jc w:val="left"/>
            </w:pPr>
            <w:r>
              <w:rPr>
                <w:sz w:val="22"/>
              </w:rPr>
              <w:t>Fowler (2018)</w:t>
            </w:r>
          </w:p>
        </w:tc>
      </w:tr>
      <w:tr w:rsidR="00915561" w14:paraId="26994B6E" w14:textId="77777777">
        <w:tc>
          <w:tcPr>
            <w:tcW w:w="2209" w:type="dxa"/>
          </w:tcPr>
          <w:p w14:paraId="7F2C85F4" w14:textId="77777777" w:rsidR="00915561" w:rsidRDefault="00763756">
            <w:pPr>
              <w:spacing w:line="240" w:lineRule="auto"/>
              <w:jc w:val="left"/>
            </w:pPr>
            <w:r>
              <w:rPr>
                <w:sz w:val="22"/>
              </w:rPr>
              <w:t>Feature Envy</w:t>
            </w:r>
          </w:p>
        </w:tc>
        <w:tc>
          <w:tcPr>
            <w:tcW w:w="2209" w:type="dxa"/>
          </w:tcPr>
          <w:p w14:paraId="6A1BD4CE" w14:textId="77777777" w:rsidR="00915561" w:rsidRDefault="00763756">
            <w:pPr>
              <w:spacing w:line="240" w:lineRule="auto"/>
              <w:jc w:val="left"/>
            </w:pPr>
            <w:r>
              <w:rPr>
                <w:sz w:val="22"/>
              </w:rPr>
              <w:t>metodë</w:t>
            </w:r>
          </w:p>
        </w:tc>
        <w:tc>
          <w:tcPr>
            <w:tcW w:w="2209" w:type="dxa"/>
          </w:tcPr>
          <w:p w14:paraId="48BFC3B8" w14:textId="77777777" w:rsidR="00915561" w:rsidRDefault="00763756">
            <w:pPr>
              <w:spacing w:line="240" w:lineRule="auto"/>
              <w:jc w:val="left"/>
            </w:pPr>
            <w:r>
              <w:rPr>
                <w:sz w:val="22"/>
              </w:rPr>
              <w:t>ATFD &gt; FEW  AND  LAA &lt; ONE_THIRD  AND  FDP &lt;= FEW</w:t>
            </w:r>
          </w:p>
        </w:tc>
        <w:tc>
          <w:tcPr>
            <w:tcW w:w="2209" w:type="dxa"/>
          </w:tcPr>
          <w:p w14:paraId="7FC43E5C" w14:textId="77777777" w:rsidR="00915561" w:rsidRDefault="00763756">
            <w:pPr>
              <w:spacing w:line="240" w:lineRule="auto"/>
              <w:jc w:val="left"/>
            </w:pPr>
            <w:r>
              <w:rPr>
                <w:sz w:val="22"/>
              </w:rPr>
              <w:t>Lanza &amp; Marinescu (2006), f. 84</w:t>
            </w:r>
          </w:p>
        </w:tc>
      </w:tr>
      <w:tr w:rsidR="00915561" w14:paraId="1EC660BE" w14:textId="77777777">
        <w:tc>
          <w:tcPr>
            <w:tcW w:w="2209" w:type="dxa"/>
          </w:tcPr>
          <w:p w14:paraId="61EF861D" w14:textId="77777777" w:rsidR="00915561" w:rsidRDefault="00763756">
            <w:pPr>
              <w:spacing w:line="240" w:lineRule="auto"/>
              <w:jc w:val="left"/>
            </w:pPr>
            <w:r>
              <w:rPr>
                <w:sz w:val="22"/>
              </w:rPr>
              <w:t>Brain Method</w:t>
            </w:r>
          </w:p>
        </w:tc>
        <w:tc>
          <w:tcPr>
            <w:tcW w:w="2209" w:type="dxa"/>
          </w:tcPr>
          <w:p w14:paraId="3CF8E77E" w14:textId="77777777" w:rsidR="00915561" w:rsidRDefault="00763756">
            <w:pPr>
              <w:spacing w:line="240" w:lineRule="auto"/>
              <w:jc w:val="left"/>
            </w:pPr>
            <w:r>
              <w:rPr>
                <w:sz w:val="22"/>
              </w:rPr>
              <w:t>metodë</w:t>
            </w:r>
          </w:p>
        </w:tc>
        <w:tc>
          <w:tcPr>
            <w:tcW w:w="2209" w:type="dxa"/>
          </w:tcPr>
          <w:p w14:paraId="33D5A843" w14:textId="77777777" w:rsidR="00915561" w:rsidRDefault="00763756">
            <w:pPr>
              <w:spacing w:line="240" w:lineRule="auto"/>
              <w:jc w:val="left"/>
            </w:pPr>
            <w:r>
              <w:rPr>
                <w:sz w:val="22"/>
              </w:rPr>
              <w:t>MLOC &gt; HIGH_METHOD_LOC/2  AND  CC &gt;= 4  AND  MAXNESTING &gt;= 3 AND  NOAV &gt; MANY</w:t>
            </w:r>
          </w:p>
        </w:tc>
        <w:tc>
          <w:tcPr>
            <w:tcW w:w="2209" w:type="dxa"/>
          </w:tcPr>
          <w:p w14:paraId="26A4E3DD" w14:textId="77777777" w:rsidR="00915561" w:rsidRDefault="00763756">
            <w:pPr>
              <w:spacing w:line="240" w:lineRule="auto"/>
              <w:jc w:val="left"/>
            </w:pPr>
            <w:r>
              <w:rPr>
                <w:sz w:val="22"/>
              </w:rPr>
              <w:t>Lanza &amp; Marinescu (2006), f. 92</w:t>
            </w:r>
          </w:p>
        </w:tc>
      </w:tr>
      <w:tr w:rsidR="00915561" w14:paraId="6FBA2797" w14:textId="77777777">
        <w:tc>
          <w:tcPr>
            <w:tcW w:w="2209" w:type="dxa"/>
          </w:tcPr>
          <w:p w14:paraId="3B7A0921" w14:textId="77777777" w:rsidR="00915561" w:rsidRDefault="00763756">
            <w:pPr>
              <w:spacing w:line="240" w:lineRule="auto"/>
              <w:jc w:val="left"/>
            </w:pPr>
            <w:r>
              <w:rPr>
                <w:sz w:val="22"/>
              </w:rPr>
              <w:t>Long Method</w:t>
            </w:r>
          </w:p>
        </w:tc>
        <w:tc>
          <w:tcPr>
            <w:tcW w:w="2209" w:type="dxa"/>
          </w:tcPr>
          <w:p w14:paraId="53BD01FE" w14:textId="77777777" w:rsidR="00915561" w:rsidRDefault="00763756">
            <w:pPr>
              <w:spacing w:line="240" w:lineRule="auto"/>
              <w:jc w:val="left"/>
            </w:pPr>
            <w:r>
              <w:rPr>
                <w:sz w:val="22"/>
              </w:rPr>
              <w:t>metodë</w:t>
            </w:r>
          </w:p>
        </w:tc>
        <w:tc>
          <w:tcPr>
            <w:tcW w:w="2209" w:type="dxa"/>
          </w:tcPr>
          <w:p w14:paraId="1502404C" w14:textId="77777777" w:rsidR="00915561" w:rsidRDefault="00763756">
            <w:pPr>
              <w:spacing w:line="240" w:lineRule="auto"/>
              <w:jc w:val="left"/>
            </w:pPr>
            <w:r>
              <w:rPr>
                <w:sz w:val="22"/>
              </w:rPr>
              <w:t>MLOC &gt; 30</w:t>
            </w:r>
          </w:p>
        </w:tc>
        <w:tc>
          <w:tcPr>
            <w:tcW w:w="2209" w:type="dxa"/>
          </w:tcPr>
          <w:p w14:paraId="126960FB" w14:textId="77777777" w:rsidR="00915561" w:rsidRDefault="00763756">
            <w:pPr>
              <w:spacing w:line="240" w:lineRule="auto"/>
              <w:jc w:val="left"/>
            </w:pPr>
            <w:r>
              <w:rPr>
                <w:sz w:val="22"/>
              </w:rPr>
              <w:t>Fowler (2018)</w:t>
            </w:r>
          </w:p>
        </w:tc>
      </w:tr>
      <w:tr w:rsidR="00915561" w14:paraId="4F4BD999" w14:textId="77777777">
        <w:tc>
          <w:tcPr>
            <w:tcW w:w="2209" w:type="dxa"/>
          </w:tcPr>
          <w:p w14:paraId="538DC4B7" w14:textId="77777777" w:rsidR="00915561" w:rsidRDefault="00763756">
            <w:pPr>
              <w:spacing w:line="240" w:lineRule="auto"/>
              <w:jc w:val="left"/>
            </w:pPr>
            <w:r>
              <w:rPr>
                <w:sz w:val="22"/>
              </w:rPr>
              <w:t>Long Parameter List</w:t>
            </w:r>
          </w:p>
        </w:tc>
        <w:tc>
          <w:tcPr>
            <w:tcW w:w="2209" w:type="dxa"/>
          </w:tcPr>
          <w:p w14:paraId="00C079E0" w14:textId="77777777" w:rsidR="00915561" w:rsidRDefault="00763756">
            <w:pPr>
              <w:spacing w:line="240" w:lineRule="auto"/>
              <w:jc w:val="left"/>
            </w:pPr>
            <w:r>
              <w:rPr>
                <w:sz w:val="22"/>
              </w:rPr>
              <w:t>metodë</w:t>
            </w:r>
          </w:p>
        </w:tc>
        <w:tc>
          <w:tcPr>
            <w:tcW w:w="2209" w:type="dxa"/>
          </w:tcPr>
          <w:p w14:paraId="73102E3C" w14:textId="77777777" w:rsidR="00915561" w:rsidRDefault="00763756">
            <w:pPr>
              <w:spacing w:line="240" w:lineRule="auto"/>
              <w:jc w:val="left"/>
            </w:pPr>
            <w:r>
              <w:rPr>
                <w:sz w:val="22"/>
              </w:rPr>
              <w:t>NP &gt; FEW</w:t>
            </w:r>
          </w:p>
        </w:tc>
        <w:tc>
          <w:tcPr>
            <w:tcW w:w="2209" w:type="dxa"/>
          </w:tcPr>
          <w:p w14:paraId="4ECAA5EA" w14:textId="77777777" w:rsidR="00915561" w:rsidRDefault="00763756">
            <w:pPr>
              <w:spacing w:line="240" w:lineRule="auto"/>
              <w:jc w:val="left"/>
            </w:pPr>
            <w:r>
              <w:rPr>
                <w:sz w:val="22"/>
              </w:rPr>
              <w:t xml:space="preserve">Fowler </w:t>
            </w:r>
            <w:r>
              <w:rPr>
                <w:sz w:val="22"/>
              </w:rPr>
              <w:t>(2018)</w:t>
            </w:r>
          </w:p>
        </w:tc>
      </w:tr>
      <w:tr w:rsidR="00915561" w14:paraId="0691C173" w14:textId="77777777">
        <w:tc>
          <w:tcPr>
            <w:tcW w:w="2209" w:type="dxa"/>
          </w:tcPr>
          <w:p w14:paraId="2BE7A963" w14:textId="77777777" w:rsidR="00915561" w:rsidRDefault="00763756">
            <w:pPr>
              <w:spacing w:line="240" w:lineRule="auto"/>
              <w:jc w:val="left"/>
            </w:pPr>
            <w:r>
              <w:rPr>
                <w:sz w:val="22"/>
              </w:rPr>
              <w:t>Deep Nesting</w:t>
            </w:r>
          </w:p>
        </w:tc>
        <w:tc>
          <w:tcPr>
            <w:tcW w:w="2209" w:type="dxa"/>
          </w:tcPr>
          <w:p w14:paraId="7159F688" w14:textId="77777777" w:rsidR="00915561" w:rsidRDefault="00763756">
            <w:pPr>
              <w:spacing w:line="240" w:lineRule="auto"/>
              <w:jc w:val="left"/>
            </w:pPr>
            <w:r>
              <w:rPr>
                <w:sz w:val="22"/>
              </w:rPr>
              <w:t>metodë</w:t>
            </w:r>
          </w:p>
        </w:tc>
        <w:tc>
          <w:tcPr>
            <w:tcW w:w="2209" w:type="dxa"/>
          </w:tcPr>
          <w:p w14:paraId="2353A8C2" w14:textId="77777777" w:rsidR="00915561" w:rsidRDefault="00763756">
            <w:pPr>
              <w:spacing w:line="240" w:lineRule="auto"/>
              <w:jc w:val="left"/>
            </w:pPr>
            <w:r>
              <w:rPr>
                <w:sz w:val="22"/>
              </w:rPr>
              <w:t>MAXNESTING &gt; 3</w:t>
            </w:r>
          </w:p>
        </w:tc>
        <w:tc>
          <w:tcPr>
            <w:tcW w:w="2209" w:type="dxa"/>
          </w:tcPr>
          <w:p w14:paraId="5B7DDCF0" w14:textId="77777777" w:rsidR="00915561" w:rsidRDefault="00763756">
            <w:pPr>
              <w:spacing w:line="240" w:lineRule="auto"/>
              <w:jc w:val="left"/>
            </w:pPr>
            <w:r>
              <w:rPr>
                <w:sz w:val="22"/>
              </w:rPr>
              <w:t>—</w:t>
            </w:r>
          </w:p>
        </w:tc>
      </w:tr>
    </w:tbl>
    <w:p w14:paraId="20B71F96" w14:textId="77777777" w:rsidR="00915561" w:rsidRDefault="00915561">
      <w:pPr>
        <w:spacing w:after="0" w:line="240" w:lineRule="auto"/>
      </w:pPr>
    </w:p>
    <w:p w14:paraId="2C4389EC" w14:textId="77777777" w:rsidR="00915561" w:rsidRDefault="00763756">
      <w:pPr>
        <w:ind w:firstLine="360"/>
      </w:pPr>
      <w:r>
        <w:t>Emrat me shkronja të mëdha te kolona e kushteve janë kuantifikuesit e Lanza &amp; Marinescu (2006), vlerat e të cilëve jepen më poshtë.</w:t>
      </w:r>
    </w:p>
    <w:p w14:paraId="360EE0B3" w14:textId="77777777" w:rsidR="00915561" w:rsidRDefault="00763756">
      <w:pPr>
        <w:pStyle w:val="Heading2"/>
      </w:pPr>
      <w:bookmarkStart w:id="52" w:name="_Toc242803797"/>
      <w:r>
        <w:lastRenderedPageBreak/>
        <w:t>8.2 Kuantifikuesit dhe pragjet</w:t>
      </w:r>
      <w:bookmarkEnd w:id="52"/>
    </w:p>
    <w:p w14:paraId="73CF152E" w14:textId="77777777" w:rsidR="00915561" w:rsidRDefault="00763756">
      <w:pPr>
        <w:ind w:firstLine="360"/>
      </w:pPr>
      <w:r>
        <w:t>Strategjitë janë shkruar në një fjalor kuantif</w:t>
      </w:r>
      <w:r>
        <w:t>ikuesish e jo në numra të veçantë. Vlerat numerike pas tyre vijnë nga statistikat e metrikave mbi dyzet e pesë sisteme Java (Tabela 31).</w:t>
      </w:r>
    </w:p>
    <w:p w14:paraId="6A6C83F6" w14:textId="77777777" w:rsidR="00915561" w:rsidRDefault="00763756">
      <w:pPr>
        <w:keepNext/>
        <w:spacing w:line="240" w:lineRule="auto"/>
        <w:jc w:val="center"/>
      </w:pPr>
      <w:r>
        <w:rPr>
          <w:sz w:val="22"/>
        </w:rPr>
        <w:t>Tabela 31. Kuantifikuesit e përgjithshëm</w:t>
      </w:r>
    </w:p>
    <w:tbl>
      <w:tblPr>
        <w:tblStyle w:val="TableGrid"/>
        <w:tblW w:w="0" w:type="auto"/>
        <w:tblLook w:val="04A0" w:firstRow="1" w:lastRow="0" w:firstColumn="1" w:lastColumn="0" w:noHBand="0" w:noVBand="1"/>
      </w:tblPr>
      <w:tblGrid>
        <w:gridCol w:w="4415"/>
        <w:gridCol w:w="4413"/>
      </w:tblGrid>
      <w:tr w:rsidR="00915561" w14:paraId="234EEDCB" w14:textId="77777777">
        <w:tc>
          <w:tcPr>
            <w:tcW w:w="4419" w:type="dxa"/>
          </w:tcPr>
          <w:p w14:paraId="600F771E" w14:textId="77777777" w:rsidR="00915561" w:rsidRDefault="00763756">
            <w:pPr>
              <w:spacing w:line="240" w:lineRule="auto"/>
              <w:jc w:val="left"/>
            </w:pPr>
            <w:r>
              <w:rPr>
                <w:b/>
                <w:sz w:val="22"/>
              </w:rPr>
              <w:t>Emri</w:t>
            </w:r>
          </w:p>
        </w:tc>
        <w:tc>
          <w:tcPr>
            <w:tcW w:w="4419" w:type="dxa"/>
          </w:tcPr>
          <w:p w14:paraId="4C599250" w14:textId="77777777" w:rsidR="00915561" w:rsidRDefault="00763756">
            <w:pPr>
              <w:spacing w:line="240" w:lineRule="auto"/>
              <w:jc w:val="left"/>
            </w:pPr>
            <w:r>
              <w:rPr>
                <w:b/>
                <w:sz w:val="22"/>
              </w:rPr>
              <w:t>Vlera</w:t>
            </w:r>
          </w:p>
        </w:tc>
      </w:tr>
      <w:tr w:rsidR="00915561" w14:paraId="1016FAFE" w14:textId="77777777">
        <w:tc>
          <w:tcPr>
            <w:tcW w:w="4419" w:type="dxa"/>
          </w:tcPr>
          <w:p w14:paraId="26053959" w14:textId="77777777" w:rsidR="00915561" w:rsidRDefault="00763756">
            <w:pPr>
              <w:spacing w:line="240" w:lineRule="auto"/>
              <w:jc w:val="left"/>
            </w:pPr>
            <w:r>
              <w:rPr>
                <w:sz w:val="22"/>
              </w:rPr>
              <w:t>FEW</w:t>
            </w:r>
          </w:p>
        </w:tc>
        <w:tc>
          <w:tcPr>
            <w:tcW w:w="4419" w:type="dxa"/>
          </w:tcPr>
          <w:p w14:paraId="3175D271" w14:textId="77777777" w:rsidR="00915561" w:rsidRDefault="00763756">
            <w:pPr>
              <w:spacing w:line="240" w:lineRule="auto"/>
              <w:jc w:val="left"/>
            </w:pPr>
            <w:r>
              <w:rPr>
                <w:sz w:val="22"/>
              </w:rPr>
              <w:t>5</w:t>
            </w:r>
          </w:p>
        </w:tc>
      </w:tr>
      <w:tr w:rsidR="00915561" w14:paraId="5336C95F" w14:textId="77777777">
        <w:tc>
          <w:tcPr>
            <w:tcW w:w="4419" w:type="dxa"/>
          </w:tcPr>
          <w:p w14:paraId="5CA78FC1" w14:textId="77777777" w:rsidR="00915561" w:rsidRDefault="00763756">
            <w:pPr>
              <w:spacing w:line="240" w:lineRule="auto"/>
              <w:jc w:val="left"/>
            </w:pPr>
            <w:r>
              <w:rPr>
                <w:sz w:val="22"/>
              </w:rPr>
              <w:t>HIGH_CLASS_LOC</w:t>
            </w:r>
          </w:p>
        </w:tc>
        <w:tc>
          <w:tcPr>
            <w:tcW w:w="4419" w:type="dxa"/>
          </w:tcPr>
          <w:p w14:paraId="2342C2C5" w14:textId="77777777" w:rsidR="00915561" w:rsidRDefault="00763756">
            <w:pPr>
              <w:spacing w:line="240" w:lineRule="auto"/>
              <w:jc w:val="left"/>
            </w:pPr>
            <w:r>
              <w:rPr>
                <w:sz w:val="22"/>
              </w:rPr>
              <w:t>200</w:t>
            </w:r>
          </w:p>
        </w:tc>
      </w:tr>
      <w:tr w:rsidR="00915561" w14:paraId="1F05AF51" w14:textId="77777777">
        <w:tc>
          <w:tcPr>
            <w:tcW w:w="4419" w:type="dxa"/>
          </w:tcPr>
          <w:p w14:paraId="77D81820" w14:textId="77777777" w:rsidR="00915561" w:rsidRDefault="00763756">
            <w:pPr>
              <w:spacing w:line="240" w:lineRule="auto"/>
              <w:jc w:val="left"/>
            </w:pPr>
            <w:r>
              <w:rPr>
                <w:sz w:val="22"/>
              </w:rPr>
              <w:t>HIGH_METHOD_LOC</w:t>
            </w:r>
          </w:p>
        </w:tc>
        <w:tc>
          <w:tcPr>
            <w:tcW w:w="4419" w:type="dxa"/>
          </w:tcPr>
          <w:p w14:paraId="382282EE" w14:textId="77777777" w:rsidR="00915561" w:rsidRDefault="00763756">
            <w:pPr>
              <w:spacing w:line="240" w:lineRule="auto"/>
              <w:jc w:val="left"/>
            </w:pPr>
            <w:r>
              <w:rPr>
                <w:sz w:val="22"/>
              </w:rPr>
              <w:t>70</w:t>
            </w:r>
          </w:p>
        </w:tc>
      </w:tr>
      <w:tr w:rsidR="00915561" w14:paraId="4FCE728D" w14:textId="77777777">
        <w:tc>
          <w:tcPr>
            <w:tcW w:w="4419" w:type="dxa"/>
          </w:tcPr>
          <w:p w14:paraId="38237B83" w14:textId="77777777" w:rsidR="00915561" w:rsidRDefault="00763756">
            <w:pPr>
              <w:spacing w:line="240" w:lineRule="auto"/>
              <w:jc w:val="left"/>
            </w:pPr>
            <w:r>
              <w:rPr>
                <w:sz w:val="22"/>
              </w:rPr>
              <w:t>HIGH_NOM</w:t>
            </w:r>
          </w:p>
        </w:tc>
        <w:tc>
          <w:tcPr>
            <w:tcW w:w="4419" w:type="dxa"/>
          </w:tcPr>
          <w:p w14:paraId="44461633" w14:textId="77777777" w:rsidR="00915561" w:rsidRDefault="00763756">
            <w:pPr>
              <w:spacing w:line="240" w:lineRule="auto"/>
              <w:jc w:val="left"/>
            </w:pPr>
            <w:r>
              <w:rPr>
                <w:sz w:val="22"/>
              </w:rPr>
              <w:t>20</w:t>
            </w:r>
          </w:p>
        </w:tc>
      </w:tr>
      <w:tr w:rsidR="00915561" w14:paraId="6FCC0EDF" w14:textId="77777777">
        <w:tc>
          <w:tcPr>
            <w:tcW w:w="4419" w:type="dxa"/>
          </w:tcPr>
          <w:p w14:paraId="3E0D64C3" w14:textId="77777777" w:rsidR="00915561" w:rsidRDefault="00763756">
            <w:pPr>
              <w:spacing w:line="240" w:lineRule="auto"/>
              <w:jc w:val="left"/>
            </w:pPr>
            <w:r>
              <w:rPr>
                <w:sz w:val="22"/>
              </w:rPr>
              <w:t>HIGH_WMC</w:t>
            </w:r>
          </w:p>
        </w:tc>
        <w:tc>
          <w:tcPr>
            <w:tcW w:w="4419" w:type="dxa"/>
          </w:tcPr>
          <w:p w14:paraId="22DF6901" w14:textId="77777777" w:rsidR="00915561" w:rsidRDefault="00763756">
            <w:pPr>
              <w:spacing w:line="240" w:lineRule="auto"/>
              <w:jc w:val="left"/>
            </w:pPr>
            <w:r>
              <w:rPr>
                <w:sz w:val="22"/>
              </w:rPr>
              <w:t>31</w:t>
            </w:r>
          </w:p>
        </w:tc>
      </w:tr>
      <w:tr w:rsidR="00915561" w14:paraId="45413932" w14:textId="77777777">
        <w:tc>
          <w:tcPr>
            <w:tcW w:w="4419" w:type="dxa"/>
          </w:tcPr>
          <w:p w14:paraId="0263741B" w14:textId="77777777" w:rsidR="00915561" w:rsidRDefault="00763756">
            <w:pPr>
              <w:spacing w:line="240" w:lineRule="auto"/>
              <w:jc w:val="left"/>
            </w:pPr>
            <w:r>
              <w:rPr>
                <w:sz w:val="22"/>
              </w:rPr>
              <w:t>MANY</w:t>
            </w:r>
          </w:p>
        </w:tc>
        <w:tc>
          <w:tcPr>
            <w:tcW w:w="4419" w:type="dxa"/>
          </w:tcPr>
          <w:p w14:paraId="3C69E349" w14:textId="77777777" w:rsidR="00915561" w:rsidRDefault="00763756">
            <w:pPr>
              <w:spacing w:line="240" w:lineRule="auto"/>
              <w:jc w:val="left"/>
            </w:pPr>
            <w:r>
              <w:rPr>
                <w:sz w:val="22"/>
              </w:rPr>
              <w:t>10</w:t>
            </w:r>
          </w:p>
        </w:tc>
      </w:tr>
      <w:tr w:rsidR="00915561" w14:paraId="314A38CE" w14:textId="77777777">
        <w:tc>
          <w:tcPr>
            <w:tcW w:w="4419" w:type="dxa"/>
          </w:tcPr>
          <w:p w14:paraId="723BFD31" w14:textId="77777777" w:rsidR="00915561" w:rsidRDefault="00763756">
            <w:pPr>
              <w:spacing w:line="240" w:lineRule="auto"/>
              <w:jc w:val="left"/>
            </w:pPr>
            <w:r>
              <w:rPr>
                <w:sz w:val="22"/>
              </w:rPr>
              <w:t>ONE_THIRD</w:t>
            </w:r>
          </w:p>
        </w:tc>
        <w:tc>
          <w:tcPr>
            <w:tcW w:w="4419" w:type="dxa"/>
          </w:tcPr>
          <w:p w14:paraId="026D2C54" w14:textId="77777777" w:rsidR="00915561" w:rsidRDefault="00763756">
            <w:pPr>
              <w:spacing w:line="240" w:lineRule="auto"/>
              <w:jc w:val="left"/>
            </w:pPr>
            <w:r>
              <w:rPr>
                <w:sz w:val="22"/>
              </w:rPr>
              <w:t>0.333333</w:t>
            </w:r>
          </w:p>
        </w:tc>
      </w:tr>
      <w:tr w:rsidR="00915561" w14:paraId="2AA45E2C" w14:textId="77777777">
        <w:tc>
          <w:tcPr>
            <w:tcW w:w="4419" w:type="dxa"/>
          </w:tcPr>
          <w:p w14:paraId="077209B6" w14:textId="77777777" w:rsidR="00915561" w:rsidRDefault="00763756">
            <w:pPr>
              <w:spacing w:line="240" w:lineRule="auto"/>
              <w:jc w:val="left"/>
            </w:pPr>
            <w:r>
              <w:rPr>
                <w:sz w:val="22"/>
              </w:rPr>
              <w:t>SHORT_MEMORY_CAP</w:t>
            </w:r>
          </w:p>
        </w:tc>
        <w:tc>
          <w:tcPr>
            <w:tcW w:w="4419" w:type="dxa"/>
          </w:tcPr>
          <w:p w14:paraId="3CEB518D" w14:textId="77777777" w:rsidR="00915561" w:rsidRDefault="00763756">
            <w:pPr>
              <w:spacing w:line="240" w:lineRule="auto"/>
              <w:jc w:val="left"/>
            </w:pPr>
            <w:r>
              <w:rPr>
                <w:sz w:val="22"/>
              </w:rPr>
              <w:t>7</w:t>
            </w:r>
          </w:p>
        </w:tc>
      </w:tr>
      <w:tr w:rsidR="00915561" w14:paraId="6E866938" w14:textId="77777777">
        <w:tc>
          <w:tcPr>
            <w:tcW w:w="4419" w:type="dxa"/>
          </w:tcPr>
          <w:p w14:paraId="7EBD908D" w14:textId="77777777" w:rsidR="00915561" w:rsidRDefault="00763756">
            <w:pPr>
              <w:spacing w:line="240" w:lineRule="auto"/>
              <w:jc w:val="left"/>
            </w:pPr>
            <w:r>
              <w:rPr>
                <w:sz w:val="22"/>
              </w:rPr>
              <w:t>VERY_HIGH_WMC</w:t>
            </w:r>
          </w:p>
        </w:tc>
        <w:tc>
          <w:tcPr>
            <w:tcW w:w="4419" w:type="dxa"/>
          </w:tcPr>
          <w:p w14:paraId="495F77DE" w14:textId="77777777" w:rsidR="00915561" w:rsidRDefault="00763756">
            <w:pPr>
              <w:spacing w:line="240" w:lineRule="auto"/>
              <w:jc w:val="left"/>
            </w:pPr>
            <w:r>
              <w:rPr>
                <w:sz w:val="22"/>
              </w:rPr>
              <w:t>47</w:t>
            </w:r>
          </w:p>
        </w:tc>
      </w:tr>
    </w:tbl>
    <w:p w14:paraId="357F86ED" w14:textId="77777777" w:rsidR="00915561" w:rsidRDefault="00915561">
      <w:pPr>
        <w:spacing w:after="0" w:line="240" w:lineRule="auto"/>
      </w:pPr>
    </w:p>
    <w:p w14:paraId="7867F60E" w14:textId="77777777" w:rsidR="00915561" w:rsidRDefault="00763756">
      <w:pPr>
        <w:ind w:firstLine="360"/>
      </w:pPr>
      <w:r>
        <w:t>Poshtë janë pragjet me të cilat u prodhuan rezultatet e Kapitullit 5. Secili prej tyre është një nga ata që analiza e ndjeshmërisë i zhvendos, një nga një (Tabela 32).</w:t>
      </w:r>
    </w:p>
    <w:p w14:paraId="47576D9F" w14:textId="77777777" w:rsidR="00915561" w:rsidRDefault="00763756">
      <w:pPr>
        <w:keepNext/>
        <w:spacing w:line="240" w:lineRule="auto"/>
        <w:jc w:val="center"/>
      </w:pPr>
      <w:r>
        <w:rPr>
          <w:sz w:val="22"/>
        </w:rPr>
        <w:t>Tabela 32. Pragjet e përdorura</w:t>
      </w:r>
    </w:p>
    <w:tbl>
      <w:tblPr>
        <w:tblStyle w:val="TableGrid"/>
        <w:tblW w:w="0" w:type="auto"/>
        <w:tblLook w:val="04A0" w:firstRow="1" w:lastRow="0" w:firstColumn="1" w:lastColumn="0" w:noHBand="0" w:noVBand="1"/>
      </w:tblPr>
      <w:tblGrid>
        <w:gridCol w:w="4417"/>
        <w:gridCol w:w="4411"/>
      </w:tblGrid>
      <w:tr w:rsidR="00915561" w14:paraId="0D2AC9AD" w14:textId="77777777">
        <w:tc>
          <w:tcPr>
            <w:tcW w:w="4419" w:type="dxa"/>
          </w:tcPr>
          <w:p w14:paraId="00155464" w14:textId="77777777" w:rsidR="00915561" w:rsidRDefault="00763756">
            <w:pPr>
              <w:spacing w:line="240" w:lineRule="auto"/>
              <w:jc w:val="left"/>
            </w:pPr>
            <w:r>
              <w:rPr>
                <w:b/>
                <w:sz w:val="22"/>
              </w:rPr>
              <w:t>Parametri</w:t>
            </w:r>
          </w:p>
        </w:tc>
        <w:tc>
          <w:tcPr>
            <w:tcW w:w="4419" w:type="dxa"/>
          </w:tcPr>
          <w:p w14:paraId="4D533BD2" w14:textId="77777777" w:rsidR="00915561" w:rsidRDefault="00763756">
            <w:pPr>
              <w:spacing w:line="240" w:lineRule="auto"/>
              <w:jc w:val="left"/>
            </w:pPr>
            <w:r>
              <w:rPr>
                <w:b/>
                <w:sz w:val="22"/>
              </w:rPr>
              <w:t>Vlera</w:t>
            </w:r>
          </w:p>
        </w:tc>
      </w:tr>
      <w:tr w:rsidR="00915561" w14:paraId="1722C877" w14:textId="77777777">
        <w:tc>
          <w:tcPr>
            <w:tcW w:w="4419" w:type="dxa"/>
          </w:tcPr>
          <w:p w14:paraId="3D879F8E" w14:textId="77777777" w:rsidR="00915561" w:rsidRDefault="00763756">
            <w:pPr>
              <w:spacing w:line="240" w:lineRule="auto"/>
              <w:jc w:val="left"/>
            </w:pPr>
            <w:r>
              <w:rPr>
                <w:sz w:val="22"/>
              </w:rPr>
              <w:t>brain_method_cc</w:t>
            </w:r>
          </w:p>
        </w:tc>
        <w:tc>
          <w:tcPr>
            <w:tcW w:w="4419" w:type="dxa"/>
          </w:tcPr>
          <w:p w14:paraId="1700DCC9" w14:textId="77777777" w:rsidR="00915561" w:rsidRDefault="00763756">
            <w:pPr>
              <w:spacing w:line="240" w:lineRule="auto"/>
              <w:jc w:val="left"/>
            </w:pPr>
            <w:r>
              <w:rPr>
                <w:sz w:val="22"/>
              </w:rPr>
              <w:t>4</w:t>
            </w:r>
          </w:p>
        </w:tc>
      </w:tr>
      <w:tr w:rsidR="00915561" w14:paraId="1C00D70D" w14:textId="77777777">
        <w:tc>
          <w:tcPr>
            <w:tcW w:w="4419" w:type="dxa"/>
          </w:tcPr>
          <w:p w14:paraId="2C712E9C" w14:textId="77777777" w:rsidR="00915561" w:rsidRDefault="00763756">
            <w:pPr>
              <w:spacing w:line="240" w:lineRule="auto"/>
              <w:jc w:val="left"/>
            </w:pPr>
            <w:r>
              <w:rPr>
                <w:sz w:val="22"/>
              </w:rPr>
              <w:t>brain_method_loc</w:t>
            </w:r>
          </w:p>
        </w:tc>
        <w:tc>
          <w:tcPr>
            <w:tcW w:w="4419" w:type="dxa"/>
          </w:tcPr>
          <w:p w14:paraId="0D15E50D" w14:textId="77777777" w:rsidR="00915561" w:rsidRDefault="00763756">
            <w:pPr>
              <w:spacing w:line="240" w:lineRule="auto"/>
              <w:jc w:val="left"/>
            </w:pPr>
            <w:r>
              <w:rPr>
                <w:sz w:val="22"/>
              </w:rPr>
              <w:t>35</w:t>
            </w:r>
          </w:p>
        </w:tc>
      </w:tr>
      <w:tr w:rsidR="00915561" w14:paraId="46C1A731" w14:textId="77777777">
        <w:tc>
          <w:tcPr>
            <w:tcW w:w="4419" w:type="dxa"/>
          </w:tcPr>
          <w:p w14:paraId="6746D175" w14:textId="77777777" w:rsidR="00915561" w:rsidRDefault="00763756">
            <w:pPr>
              <w:spacing w:line="240" w:lineRule="auto"/>
              <w:jc w:val="left"/>
            </w:pPr>
            <w:r>
              <w:rPr>
                <w:sz w:val="22"/>
              </w:rPr>
              <w:t>brain_method_nesting</w:t>
            </w:r>
          </w:p>
        </w:tc>
        <w:tc>
          <w:tcPr>
            <w:tcW w:w="4419" w:type="dxa"/>
          </w:tcPr>
          <w:p w14:paraId="22DE5723" w14:textId="77777777" w:rsidR="00915561" w:rsidRDefault="00763756">
            <w:pPr>
              <w:spacing w:line="240" w:lineRule="auto"/>
              <w:jc w:val="left"/>
            </w:pPr>
            <w:r>
              <w:rPr>
                <w:sz w:val="22"/>
              </w:rPr>
              <w:t>3</w:t>
            </w:r>
          </w:p>
        </w:tc>
      </w:tr>
      <w:tr w:rsidR="00915561" w14:paraId="1216FBEC" w14:textId="77777777">
        <w:tc>
          <w:tcPr>
            <w:tcW w:w="4419" w:type="dxa"/>
          </w:tcPr>
          <w:p w14:paraId="0E37D59A" w14:textId="77777777" w:rsidR="00915561" w:rsidRDefault="00763756">
            <w:pPr>
              <w:spacing w:line="240" w:lineRule="auto"/>
              <w:jc w:val="left"/>
            </w:pPr>
            <w:r>
              <w:rPr>
                <w:sz w:val="22"/>
              </w:rPr>
              <w:t>brain_method_noav</w:t>
            </w:r>
          </w:p>
        </w:tc>
        <w:tc>
          <w:tcPr>
            <w:tcW w:w="4419" w:type="dxa"/>
          </w:tcPr>
          <w:p w14:paraId="0F0A1D69" w14:textId="77777777" w:rsidR="00915561" w:rsidRDefault="00763756">
            <w:pPr>
              <w:spacing w:line="240" w:lineRule="auto"/>
              <w:jc w:val="left"/>
            </w:pPr>
            <w:r>
              <w:rPr>
                <w:sz w:val="22"/>
              </w:rPr>
              <w:t>10</w:t>
            </w:r>
          </w:p>
        </w:tc>
      </w:tr>
      <w:tr w:rsidR="00915561" w14:paraId="130717A1" w14:textId="77777777">
        <w:tc>
          <w:tcPr>
            <w:tcW w:w="4419" w:type="dxa"/>
          </w:tcPr>
          <w:p w14:paraId="16CB37BF" w14:textId="77777777" w:rsidR="00915561" w:rsidRDefault="00763756">
            <w:pPr>
              <w:spacing w:line="240" w:lineRule="auto"/>
              <w:jc w:val="left"/>
            </w:pPr>
            <w:r>
              <w:rPr>
                <w:sz w:val="22"/>
              </w:rPr>
              <w:t>data_class_public_members</w:t>
            </w:r>
          </w:p>
        </w:tc>
        <w:tc>
          <w:tcPr>
            <w:tcW w:w="4419" w:type="dxa"/>
          </w:tcPr>
          <w:p w14:paraId="0D2657E8" w14:textId="77777777" w:rsidR="00915561" w:rsidRDefault="00763756">
            <w:pPr>
              <w:spacing w:line="240" w:lineRule="auto"/>
              <w:jc w:val="left"/>
            </w:pPr>
            <w:r>
              <w:rPr>
                <w:sz w:val="22"/>
              </w:rPr>
              <w:t>5</w:t>
            </w:r>
          </w:p>
        </w:tc>
      </w:tr>
      <w:tr w:rsidR="00915561" w14:paraId="203E8692" w14:textId="77777777">
        <w:tc>
          <w:tcPr>
            <w:tcW w:w="4419" w:type="dxa"/>
          </w:tcPr>
          <w:p w14:paraId="122245BF" w14:textId="77777777" w:rsidR="00915561" w:rsidRDefault="00763756">
            <w:pPr>
              <w:spacing w:line="240" w:lineRule="auto"/>
              <w:jc w:val="left"/>
            </w:pPr>
            <w:r>
              <w:rPr>
                <w:sz w:val="22"/>
              </w:rPr>
              <w:t>data_class_public_members_many</w:t>
            </w:r>
          </w:p>
        </w:tc>
        <w:tc>
          <w:tcPr>
            <w:tcW w:w="4419" w:type="dxa"/>
          </w:tcPr>
          <w:p w14:paraId="47DA6416" w14:textId="77777777" w:rsidR="00915561" w:rsidRDefault="00763756">
            <w:pPr>
              <w:spacing w:line="240" w:lineRule="auto"/>
              <w:jc w:val="left"/>
            </w:pPr>
            <w:r>
              <w:rPr>
                <w:sz w:val="22"/>
              </w:rPr>
              <w:t>10</w:t>
            </w:r>
          </w:p>
        </w:tc>
      </w:tr>
      <w:tr w:rsidR="00915561" w14:paraId="5DD0473B" w14:textId="77777777">
        <w:tc>
          <w:tcPr>
            <w:tcW w:w="4419" w:type="dxa"/>
          </w:tcPr>
          <w:p w14:paraId="19BD5C11" w14:textId="77777777" w:rsidR="00915561" w:rsidRDefault="00763756">
            <w:pPr>
              <w:spacing w:line="240" w:lineRule="auto"/>
              <w:jc w:val="left"/>
            </w:pPr>
            <w:r>
              <w:rPr>
                <w:sz w:val="22"/>
              </w:rPr>
              <w:t>data_class_wmc_high</w:t>
            </w:r>
          </w:p>
        </w:tc>
        <w:tc>
          <w:tcPr>
            <w:tcW w:w="4419" w:type="dxa"/>
          </w:tcPr>
          <w:p w14:paraId="1081C787" w14:textId="77777777" w:rsidR="00915561" w:rsidRDefault="00763756">
            <w:pPr>
              <w:spacing w:line="240" w:lineRule="auto"/>
              <w:jc w:val="left"/>
            </w:pPr>
            <w:r>
              <w:rPr>
                <w:sz w:val="22"/>
              </w:rPr>
              <w:t>47</w:t>
            </w:r>
          </w:p>
        </w:tc>
      </w:tr>
      <w:tr w:rsidR="00915561" w14:paraId="585A984E" w14:textId="77777777">
        <w:tc>
          <w:tcPr>
            <w:tcW w:w="4419" w:type="dxa"/>
          </w:tcPr>
          <w:p w14:paraId="1A497D53" w14:textId="77777777" w:rsidR="00915561" w:rsidRDefault="00763756">
            <w:pPr>
              <w:spacing w:line="240" w:lineRule="auto"/>
              <w:jc w:val="left"/>
            </w:pPr>
            <w:r>
              <w:rPr>
                <w:sz w:val="22"/>
              </w:rPr>
              <w:t>data_class_wmc_low</w:t>
            </w:r>
          </w:p>
        </w:tc>
        <w:tc>
          <w:tcPr>
            <w:tcW w:w="4419" w:type="dxa"/>
          </w:tcPr>
          <w:p w14:paraId="1059994B" w14:textId="77777777" w:rsidR="00915561" w:rsidRDefault="00763756">
            <w:pPr>
              <w:spacing w:line="240" w:lineRule="auto"/>
              <w:jc w:val="left"/>
            </w:pPr>
            <w:r>
              <w:rPr>
                <w:sz w:val="22"/>
              </w:rPr>
              <w:t>31</w:t>
            </w:r>
          </w:p>
        </w:tc>
      </w:tr>
      <w:tr w:rsidR="00915561" w14:paraId="5DD3127F" w14:textId="77777777">
        <w:tc>
          <w:tcPr>
            <w:tcW w:w="4419" w:type="dxa"/>
          </w:tcPr>
          <w:p w14:paraId="2691BBCF" w14:textId="77777777" w:rsidR="00915561" w:rsidRDefault="00763756">
            <w:pPr>
              <w:spacing w:line="240" w:lineRule="auto"/>
              <w:jc w:val="left"/>
            </w:pPr>
            <w:r>
              <w:rPr>
                <w:sz w:val="22"/>
              </w:rPr>
              <w:t>data_class_woc</w:t>
            </w:r>
          </w:p>
        </w:tc>
        <w:tc>
          <w:tcPr>
            <w:tcW w:w="4419" w:type="dxa"/>
          </w:tcPr>
          <w:p w14:paraId="3FDEB503" w14:textId="77777777" w:rsidR="00915561" w:rsidRDefault="00763756">
            <w:pPr>
              <w:spacing w:line="240" w:lineRule="auto"/>
              <w:jc w:val="left"/>
            </w:pPr>
            <w:r>
              <w:rPr>
                <w:sz w:val="22"/>
              </w:rPr>
              <w:t>0.333333</w:t>
            </w:r>
          </w:p>
        </w:tc>
      </w:tr>
      <w:tr w:rsidR="00915561" w14:paraId="7A878D9D" w14:textId="77777777">
        <w:tc>
          <w:tcPr>
            <w:tcW w:w="4419" w:type="dxa"/>
          </w:tcPr>
          <w:p w14:paraId="05798D3F" w14:textId="77777777" w:rsidR="00915561" w:rsidRDefault="00763756">
            <w:pPr>
              <w:spacing w:line="240" w:lineRule="auto"/>
              <w:jc w:val="left"/>
            </w:pPr>
            <w:r>
              <w:rPr>
                <w:sz w:val="22"/>
              </w:rPr>
              <w:t>deep_nesting</w:t>
            </w:r>
          </w:p>
        </w:tc>
        <w:tc>
          <w:tcPr>
            <w:tcW w:w="4419" w:type="dxa"/>
          </w:tcPr>
          <w:p w14:paraId="232C6E13" w14:textId="77777777" w:rsidR="00915561" w:rsidRDefault="00763756">
            <w:pPr>
              <w:spacing w:line="240" w:lineRule="auto"/>
              <w:jc w:val="left"/>
            </w:pPr>
            <w:r>
              <w:rPr>
                <w:sz w:val="22"/>
              </w:rPr>
              <w:t>3</w:t>
            </w:r>
          </w:p>
        </w:tc>
      </w:tr>
      <w:tr w:rsidR="00915561" w14:paraId="09588DEA" w14:textId="77777777">
        <w:tc>
          <w:tcPr>
            <w:tcW w:w="4419" w:type="dxa"/>
          </w:tcPr>
          <w:p w14:paraId="3D50C183" w14:textId="77777777" w:rsidR="00915561" w:rsidRDefault="00763756">
            <w:pPr>
              <w:spacing w:line="240" w:lineRule="auto"/>
              <w:jc w:val="left"/>
            </w:pPr>
            <w:r>
              <w:rPr>
                <w:sz w:val="22"/>
              </w:rPr>
              <w:t>excess_cap</w:t>
            </w:r>
          </w:p>
        </w:tc>
        <w:tc>
          <w:tcPr>
            <w:tcW w:w="4419" w:type="dxa"/>
          </w:tcPr>
          <w:p w14:paraId="5E1C93A2" w14:textId="77777777" w:rsidR="00915561" w:rsidRDefault="00763756">
            <w:pPr>
              <w:spacing w:line="240" w:lineRule="auto"/>
              <w:jc w:val="left"/>
            </w:pPr>
            <w:r>
              <w:rPr>
                <w:sz w:val="22"/>
              </w:rPr>
              <w:t>5</w:t>
            </w:r>
          </w:p>
        </w:tc>
      </w:tr>
      <w:tr w:rsidR="00915561" w14:paraId="638B2AE3" w14:textId="77777777">
        <w:tc>
          <w:tcPr>
            <w:tcW w:w="4419" w:type="dxa"/>
          </w:tcPr>
          <w:p w14:paraId="2548F83E" w14:textId="77777777" w:rsidR="00915561" w:rsidRDefault="00763756">
            <w:pPr>
              <w:spacing w:line="240" w:lineRule="auto"/>
              <w:jc w:val="left"/>
            </w:pPr>
            <w:r>
              <w:rPr>
                <w:sz w:val="22"/>
              </w:rPr>
              <w:lastRenderedPageBreak/>
              <w:t>feature_envy_atfd</w:t>
            </w:r>
          </w:p>
        </w:tc>
        <w:tc>
          <w:tcPr>
            <w:tcW w:w="4419" w:type="dxa"/>
          </w:tcPr>
          <w:p w14:paraId="7B6818C5" w14:textId="77777777" w:rsidR="00915561" w:rsidRDefault="00763756">
            <w:pPr>
              <w:spacing w:line="240" w:lineRule="auto"/>
              <w:jc w:val="left"/>
            </w:pPr>
            <w:r>
              <w:rPr>
                <w:sz w:val="22"/>
              </w:rPr>
              <w:t>5</w:t>
            </w:r>
          </w:p>
        </w:tc>
      </w:tr>
      <w:tr w:rsidR="00915561" w14:paraId="64ADCF64" w14:textId="77777777">
        <w:tc>
          <w:tcPr>
            <w:tcW w:w="4419" w:type="dxa"/>
          </w:tcPr>
          <w:p w14:paraId="6CF920E7" w14:textId="77777777" w:rsidR="00915561" w:rsidRDefault="00763756">
            <w:pPr>
              <w:spacing w:line="240" w:lineRule="auto"/>
              <w:jc w:val="left"/>
            </w:pPr>
            <w:r>
              <w:rPr>
                <w:sz w:val="22"/>
              </w:rPr>
              <w:t>feature_envy_fdp</w:t>
            </w:r>
          </w:p>
        </w:tc>
        <w:tc>
          <w:tcPr>
            <w:tcW w:w="4419" w:type="dxa"/>
          </w:tcPr>
          <w:p w14:paraId="2C7020FA" w14:textId="77777777" w:rsidR="00915561" w:rsidRDefault="00763756">
            <w:pPr>
              <w:spacing w:line="240" w:lineRule="auto"/>
              <w:jc w:val="left"/>
            </w:pPr>
            <w:r>
              <w:rPr>
                <w:sz w:val="22"/>
              </w:rPr>
              <w:t>5</w:t>
            </w:r>
          </w:p>
        </w:tc>
      </w:tr>
      <w:tr w:rsidR="00915561" w14:paraId="4086DCF3" w14:textId="77777777">
        <w:tc>
          <w:tcPr>
            <w:tcW w:w="4419" w:type="dxa"/>
          </w:tcPr>
          <w:p w14:paraId="7AFA0E7C" w14:textId="77777777" w:rsidR="00915561" w:rsidRDefault="00763756">
            <w:pPr>
              <w:spacing w:line="240" w:lineRule="auto"/>
              <w:jc w:val="left"/>
            </w:pPr>
            <w:r>
              <w:rPr>
                <w:sz w:val="22"/>
              </w:rPr>
              <w:t>feature_envy_laa</w:t>
            </w:r>
          </w:p>
        </w:tc>
        <w:tc>
          <w:tcPr>
            <w:tcW w:w="4419" w:type="dxa"/>
          </w:tcPr>
          <w:p w14:paraId="660A9F1C" w14:textId="77777777" w:rsidR="00915561" w:rsidRDefault="00763756">
            <w:pPr>
              <w:spacing w:line="240" w:lineRule="auto"/>
              <w:jc w:val="left"/>
            </w:pPr>
            <w:r>
              <w:rPr>
                <w:sz w:val="22"/>
              </w:rPr>
              <w:t>0.333333</w:t>
            </w:r>
          </w:p>
        </w:tc>
      </w:tr>
      <w:tr w:rsidR="00915561" w14:paraId="1374E460" w14:textId="77777777">
        <w:tc>
          <w:tcPr>
            <w:tcW w:w="4419" w:type="dxa"/>
          </w:tcPr>
          <w:p w14:paraId="10D71FB6" w14:textId="77777777" w:rsidR="00915561" w:rsidRDefault="00763756">
            <w:pPr>
              <w:spacing w:line="240" w:lineRule="auto"/>
              <w:jc w:val="left"/>
            </w:pPr>
            <w:r>
              <w:rPr>
                <w:sz w:val="22"/>
              </w:rPr>
              <w:t>god_class_atfd</w:t>
            </w:r>
          </w:p>
        </w:tc>
        <w:tc>
          <w:tcPr>
            <w:tcW w:w="4419" w:type="dxa"/>
          </w:tcPr>
          <w:p w14:paraId="27E83CE5" w14:textId="77777777" w:rsidR="00915561" w:rsidRDefault="00763756">
            <w:pPr>
              <w:spacing w:line="240" w:lineRule="auto"/>
              <w:jc w:val="left"/>
            </w:pPr>
            <w:r>
              <w:rPr>
                <w:sz w:val="22"/>
              </w:rPr>
              <w:t>5</w:t>
            </w:r>
          </w:p>
        </w:tc>
      </w:tr>
      <w:tr w:rsidR="00915561" w14:paraId="5ED24C44" w14:textId="77777777">
        <w:tc>
          <w:tcPr>
            <w:tcW w:w="4419" w:type="dxa"/>
          </w:tcPr>
          <w:p w14:paraId="0669FFC9" w14:textId="77777777" w:rsidR="00915561" w:rsidRDefault="00763756">
            <w:pPr>
              <w:spacing w:line="240" w:lineRule="auto"/>
              <w:jc w:val="left"/>
            </w:pPr>
            <w:r>
              <w:rPr>
                <w:sz w:val="22"/>
              </w:rPr>
              <w:t>god_class_tcc</w:t>
            </w:r>
          </w:p>
        </w:tc>
        <w:tc>
          <w:tcPr>
            <w:tcW w:w="4419" w:type="dxa"/>
          </w:tcPr>
          <w:p w14:paraId="2B866B62" w14:textId="77777777" w:rsidR="00915561" w:rsidRDefault="00763756">
            <w:pPr>
              <w:spacing w:line="240" w:lineRule="auto"/>
              <w:jc w:val="left"/>
            </w:pPr>
            <w:r>
              <w:rPr>
                <w:sz w:val="22"/>
              </w:rPr>
              <w:t>0.333333</w:t>
            </w:r>
          </w:p>
        </w:tc>
      </w:tr>
      <w:tr w:rsidR="00915561" w14:paraId="1AEEC192" w14:textId="77777777">
        <w:tc>
          <w:tcPr>
            <w:tcW w:w="4419" w:type="dxa"/>
          </w:tcPr>
          <w:p w14:paraId="44C4B959" w14:textId="77777777" w:rsidR="00915561" w:rsidRDefault="00763756">
            <w:pPr>
              <w:spacing w:line="240" w:lineRule="auto"/>
              <w:jc w:val="left"/>
            </w:pPr>
            <w:r>
              <w:rPr>
                <w:sz w:val="22"/>
              </w:rPr>
              <w:t>god_class_wmc</w:t>
            </w:r>
          </w:p>
        </w:tc>
        <w:tc>
          <w:tcPr>
            <w:tcW w:w="4419" w:type="dxa"/>
          </w:tcPr>
          <w:p w14:paraId="4A0773B5" w14:textId="77777777" w:rsidR="00915561" w:rsidRDefault="00763756">
            <w:pPr>
              <w:spacing w:line="240" w:lineRule="auto"/>
              <w:jc w:val="left"/>
            </w:pPr>
            <w:r>
              <w:rPr>
                <w:sz w:val="22"/>
              </w:rPr>
              <w:t>47</w:t>
            </w:r>
          </w:p>
        </w:tc>
      </w:tr>
      <w:tr w:rsidR="00915561" w14:paraId="6B75D134" w14:textId="77777777">
        <w:tc>
          <w:tcPr>
            <w:tcW w:w="4419" w:type="dxa"/>
          </w:tcPr>
          <w:p w14:paraId="5484B735" w14:textId="77777777" w:rsidR="00915561" w:rsidRDefault="00763756">
            <w:pPr>
              <w:spacing w:line="240" w:lineRule="auto"/>
              <w:jc w:val="left"/>
            </w:pPr>
            <w:r>
              <w:rPr>
                <w:sz w:val="22"/>
              </w:rPr>
              <w:t>large_class_loc</w:t>
            </w:r>
          </w:p>
        </w:tc>
        <w:tc>
          <w:tcPr>
            <w:tcW w:w="4419" w:type="dxa"/>
          </w:tcPr>
          <w:p w14:paraId="02755CCD" w14:textId="77777777" w:rsidR="00915561" w:rsidRDefault="00763756">
            <w:pPr>
              <w:spacing w:line="240" w:lineRule="auto"/>
              <w:jc w:val="left"/>
            </w:pPr>
            <w:r>
              <w:rPr>
                <w:sz w:val="22"/>
              </w:rPr>
              <w:t>200</w:t>
            </w:r>
          </w:p>
        </w:tc>
      </w:tr>
      <w:tr w:rsidR="00915561" w14:paraId="3C1A7144" w14:textId="77777777">
        <w:tc>
          <w:tcPr>
            <w:tcW w:w="4419" w:type="dxa"/>
          </w:tcPr>
          <w:p w14:paraId="21E7A298" w14:textId="77777777" w:rsidR="00915561" w:rsidRDefault="00763756">
            <w:pPr>
              <w:spacing w:line="240" w:lineRule="auto"/>
              <w:jc w:val="left"/>
            </w:pPr>
            <w:r>
              <w:rPr>
                <w:sz w:val="22"/>
              </w:rPr>
              <w:t>large_class_nom</w:t>
            </w:r>
          </w:p>
        </w:tc>
        <w:tc>
          <w:tcPr>
            <w:tcW w:w="4419" w:type="dxa"/>
          </w:tcPr>
          <w:p w14:paraId="4E555E96" w14:textId="77777777" w:rsidR="00915561" w:rsidRDefault="00763756">
            <w:pPr>
              <w:spacing w:line="240" w:lineRule="auto"/>
              <w:jc w:val="left"/>
            </w:pPr>
            <w:r>
              <w:rPr>
                <w:sz w:val="22"/>
              </w:rPr>
              <w:t>20</w:t>
            </w:r>
          </w:p>
        </w:tc>
      </w:tr>
      <w:tr w:rsidR="00915561" w14:paraId="73411EB9" w14:textId="77777777">
        <w:tc>
          <w:tcPr>
            <w:tcW w:w="4419" w:type="dxa"/>
          </w:tcPr>
          <w:p w14:paraId="5D781033" w14:textId="77777777" w:rsidR="00915561" w:rsidRDefault="00763756">
            <w:pPr>
              <w:spacing w:line="240" w:lineRule="auto"/>
              <w:jc w:val="left"/>
            </w:pPr>
            <w:r>
              <w:rPr>
                <w:sz w:val="22"/>
              </w:rPr>
              <w:t>long_method_loc</w:t>
            </w:r>
          </w:p>
        </w:tc>
        <w:tc>
          <w:tcPr>
            <w:tcW w:w="4419" w:type="dxa"/>
          </w:tcPr>
          <w:p w14:paraId="62124DD7" w14:textId="77777777" w:rsidR="00915561" w:rsidRDefault="00763756">
            <w:pPr>
              <w:spacing w:line="240" w:lineRule="auto"/>
              <w:jc w:val="left"/>
            </w:pPr>
            <w:r>
              <w:rPr>
                <w:sz w:val="22"/>
              </w:rPr>
              <w:t>30</w:t>
            </w:r>
          </w:p>
        </w:tc>
      </w:tr>
      <w:tr w:rsidR="00915561" w14:paraId="2B2DF79A" w14:textId="77777777">
        <w:tc>
          <w:tcPr>
            <w:tcW w:w="4419" w:type="dxa"/>
          </w:tcPr>
          <w:p w14:paraId="24449572" w14:textId="77777777" w:rsidR="00915561" w:rsidRDefault="00763756">
            <w:pPr>
              <w:spacing w:line="240" w:lineRule="auto"/>
              <w:jc w:val="left"/>
            </w:pPr>
            <w:r>
              <w:rPr>
                <w:sz w:val="22"/>
              </w:rPr>
              <w:t>long_parameter_list_np</w:t>
            </w:r>
          </w:p>
        </w:tc>
        <w:tc>
          <w:tcPr>
            <w:tcW w:w="4419" w:type="dxa"/>
          </w:tcPr>
          <w:p w14:paraId="7626022A" w14:textId="77777777" w:rsidR="00915561" w:rsidRDefault="00763756">
            <w:pPr>
              <w:spacing w:line="240" w:lineRule="auto"/>
              <w:jc w:val="left"/>
            </w:pPr>
            <w:r>
              <w:rPr>
                <w:sz w:val="22"/>
              </w:rPr>
              <w:t>5</w:t>
            </w:r>
          </w:p>
        </w:tc>
      </w:tr>
      <w:tr w:rsidR="00915561" w14:paraId="2500652D" w14:textId="77777777">
        <w:tc>
          <w:tcPr>
            <w:tcW w:w="4419" w:type="dxa"/>
          </w:tcPr>
          <w:p w14:paraId="1D80899E" w14:textId="77777777" w:rsidR="00915561" w:rsidRDefault="00763756">
            <w:pPr>
              <w:spacing w:line="240" w:lineRule="auto"/>
              <w:jc w:val="left"/>
            </w:pPr>
            <w:r>
              <w:rPr>
                <w:sz w:val="22"/>
              </w:rPr>
              <w:t>severity_critical</w:t>
            </w:r>
          </w:p>
        </w:tc>
        <w:tc>
          <w:tcPr>
            <w:tcW w:w="4419" w:type="dxa"/>
          </w:tcPr>
          <w:p w14:paraId="672C2E7D" w14:textId="77777777" w:rsidR="00915561" w:rsidRDefault="00763756">
            <w:pPr>
              <w:spacing w:line="240" w:lineRule="auto"/>
              <w:jc w:val="left"/>
            </w:pPr>
            <w:r>
              <w:rPr>
                <w:sz w:val="22"/>
              </w:rPr>
              <w:t>2.5</w:t>
            </w:r>
          </w:p>
        </w:tc>
      </w:tr>
      <w:tr w:rsidR="00915561" w14:paraId="44DD1A02" w14:textId="77777777">
        <w:tc>
          <w:tcPr>
            <w:tcW w:w="4419" w:type="dxa"/>
          </w:tcPr>
          <w:p w14:paraId="1B363B2D" w14:textId="77777777" w:rsidR="00915561" w:rsidRDefault="00763756">
            <w:pPr>
              <w:spacing w:line="240" w:lineRule="auto"/>
              <w:jc w:val="left"/>
            </w:pPr>
            <w:r>
              <w:rPr>
                <w:sz w:val="22"/>
              </w:rPr>
              <w:t>severity_major</w:t>
            </w:r>
          </w:p>
        </w:tc>
        <w:tc>
          <w:tcPr>
            <w:tcW w:w="4419" w:type="dxa"/>
          </w:tcPr>
          <w:p w14:paraId="0A89004C" w14:textId="77777777" w:rsidR="00915561" w:rsidRDefault="00763756">
            <w:pPr>
              <w:spacing w:line="240" w:lineRule="auto"/>
              <w:jc w:val="left"/>
            </w:pPr>
            <w:r>
              <w:rPr>
                <w:sz w:val="22"/>
              </w:rPr>
              <w:t>1.5</w:t>
            </w:r>
          </w:p>
        </w:tc>
      </w:tr>
    </w:tbl>
    <w:p w14:paraId="713B939E" w14:textId="77777777" w:rsidR="00915561" w:rsidRDefault="00915561">
      <w:pPr>
        <w:spacing w:after="0" w:line="240" w:lineRule="auto"/>
      </w:pPr>
    </w:p>
    <w:p w14:paraId="159B0CE3" w14:textId="77777777" w:rsidR="00915561" w:rsidRDefault="00763756">
      <w:pPr>
        <w:pStyle w:val="Heading2"/>
      </w:pPr>
      <w:bookmarkStart w:id="53" w:name="_Toc242803798"/>
      <w:r>
        <w:t>8.3 Metrikat e matura</w:t>
      </w:r>
      <w:bookmarkEnd w:id="53"/>
    </w:p>
    <w:p w14:paraId="784A16EF" w14:textId="77777777" w:rsidR="00915561" w:rsidRDefault="00763756">
      <w:pPr>
        <w:ind w:firstLine="360"/>
      </w:pPr>
      <w:r>
        <w:t xml:space="preserve">Çdo entitet matet një herë dhe të gjitha metrikat shkojnë në tabelën e veçorive, edhe ato që asnjë strategji nuk i </w:t>
      </w:r>
      <w:r>
        <w:t>përdor: modelet e Qasjes B i shohin të gjitha, dhe kjo e bën të përgjigjshme pyetjen nëse ato zgjedhin metrikat e strategjive. Kuptimi i shkurtesave jepet te Fjalori i termave (Tabela 33).</w:t>
      </w:r>
    </w:p>
    <w:p w14:paraId="4D5ED10D" w14:textId="77777777" w:rsidR="00915561" w:rsidRDefault="00763756">
      <w:pPr>
        <w:keepNext/>
        <w:spacing w:line="240" w:lineRule="auto"/>
        <w:jc w:val="center"/>
      </w:pPr>
      <w:r>
        <w:rPr>
          <w:sz w:val="22"/>
        </w:rPr>
        <w:t>Tabela 33. Metrikat sipas nivelit</w:t>
      </w:r>
    </w:p>
    <w:tbl>
      <w:tblPr>
        <w:tblStyle w:val="TableGrid"/>
        <w:tblW w:w="0" w:type="auto"/>
        <w:tblLook w:val="04A0" w:firstRow="1" w:lastRow="0" w:firstColumn="1" w:lastColumn="0" w:noHBand="0" w:noVBand="1"/>
      </w:tblPr>
      <w:tblGrid>
        <w:gridCol w:w="4413"/>
        <w:gridCol w:w="4415"/>
      </w:tblGrid>
      <w:tr w:rsidR="00915561" w14:paraId="172307FF" w14:textId="77777777">
        <w:tc>
          <w:tcPr>
            <w:tcW w:w="4419" w:type="dxa"/>
          </w:tcPr>
          <w:p w14:paraId="4986ADDF" w14:textId="77777777" w:rsidR="00915561" w:rsidRDefault="00763756">
            <w:pPr>
              <w:spacing w:line="240" w:lineRule="auto"/>
              <w:jc w:val="left"/>
            </w:pPr>
            <w:r>
              <w:rPr>
                <w:b/>
                <w:sz w:val="22"/>
              </w:rPr>
              <w:t>Niveli</w:t>
            </w:r>
          </w:p>
        </w:tc>
        <w:tc>
          <w:tcPr>
            <w:tcW w:w="4419" w:type="dxa"/>
          </w:tcPr>
          <w:p w14:paraId="4EC92F29" w14:textId="77777777" w:rsidR="00915561" w:rsidRDefault="00763756">
            <w:pPr>
              <w:spacing w:line="240" w:lineRule="auto"/>
              <w:jc w:val="left"/>
            </w:pPr>
            <w:r>
              <w:rPr>
                <w:b/>
                <w:sz w:val="22"/>
              </w:rPr>
              <w:t>Metrikat</w:t>
            </w:r>
          </w:p>
        </w:tc>
      </w:tr>
      <w:tr w:rsidR="00915561" w14:paraId="70EAB9E9" w14:textId="77777777">
        <w:tc>
          <w:tcPr>
            <w:tcW w:w="4419" w:type="dxa"/>
          </w:tcPr>
          <w:p w14:paraId="35F67BC8" w14:textId="77777777" w:rsidR="00915561" w:rsidRDefault="00763756">
            <w:pPr>
              <w:spacing w:line="240" w:lineRule="auto"/>
              <w:jc w:val="left"/>
            </w:pPr>
            <w:r>
              <w:rPr>
                <w:sz w:val="22"/>
              </w:rPr>
              <w:t>Klasë (17)</w:t>
            </w:r>
          </w:p>
        </w:tc>
        <w:tc>
          <w:tcPr>
            <w:tcW w:w="4419" w:type="dxa"/>
          </w:tcPr>
          <w:p w14:paraId="4BF77FB2" w14:textId="77777777" w:rsidR="00915561" w:rsidRDefault="00763756">
            <w:pPr>
              <w:spacing w:line="240" w:lineRule="auto"/>
              <w:jc w:val="left"/>
            </w:pPr>
            <w:r>
              <w:rPr>
                <w:sz w:val="22"/>
              </w:rPr>
              <w:t xml:space="preserve">AMW, </w:t>
            </w:r>
            <w:r>
              <w:rPr>
                <w:sz w:val="22"/>
              </w:rPr>
              <w:t>ATFD, CBO, CLOC, DIT, LCOM, LCOM3, MAXCC, NOAM, NOC, NOF, NOM, NOPA, RFC, TCC, WMC, WOC</w:t>
            </w:r>
          </w:p>
        </w:tc>
      </w:tr>
      <w:tr w:rsidR="00915561" w14:paraId="72CDCF78" w14:textId="77777777">
        <w:tc>
          <w:tcPr>
            <w:tcW w:w="4419" w:type="dxa"/>
          </w:tcPr>
          <w:p w14:paraId="77EB0F36" w14:textId="77777777" w:rsidR="00915561" w:rsidRDefault="00763756">
            <w:pPr>
              <w:spacing w:line="240" w:lineRule="auto"/>
              <w:jc w:val="left"/>
            </w:pPr>
            <w:r>
              <w:rPr>
                <w:sz w:val="22"/>
              </w:rPr>
              <w:t>Metodë (9)</w:t>
            </w:r>
          </w:p>
        </w:tc>
        <w:tc>
          <w:tcPr>
            <w:tcW w:w="4419" w:type="dxa"/>
          </w:tcPr>
          <w:p w14:paraId="0FB3764B" w14:textId="77777777" w:rsidR="00915561" w:rsidRDefault="00763756">
            <w:pPr>
              <w:spacing w:line="240" w:lineRule="auto"/>
              <w:jc w:val="left"/>
            </w:pPr>
            <w:r>
              <w:rPr>
                <w:sz w:val="22"/>
              </w:rPr>
              <w:t>ATFD, CC, CINT, FDP, LAA, MAXNESTING, MLOC, NOAV, NP</w:t>
            </w:r>
          </w:p>
        </w:tc>
      </w:tr>
    </w:tbl>
    <w:p w14:paraId="5C9D1F96" w14:textId="77777777" w:rsidR="00915561" w:rsidRDefault="00915561">
      <w:pPr>
        <w:spacing w:after="0" w:line="240" w:lineRule="auto"/>
      </w:pPr>
    </w:p>
    <w:p w14:paraId="12D1940A" w14:textId="77777777" w:rsidR="00915561" w:rsidRDefault="00763756">
      <w:pPr>
        <w:pStyle w:val="Heading2"/>
      </w:pPr>
      <w:bookmarkStart w:id="54" w:name="_Toc242803799"/>
      <w:r>
        <w:t>8.4 Refaktorimet dhe arsyet e refuzimit</w:t>
      </w:r>
      <w:bookmarkEnd w:id="54"/>
    </w:p>
    <w:p w14:paraId="0D28EF3F" w14:textId="77777777" w:rsidR="00915561" w:rsidRDefault="00763756">
      <w:pPr>
        <w:ind w:firstLine="360"/>
      </w:pPr>
      <w:r>
        <w:t xml:space="preserve">Kolona e fundit dallon çfarë propozon sistemi nga çfarë </w:t>
      </w:r>
      <w:r>
        <w:t>aplikon. Dallimi nuk vjen nga koha e zhvillimit: transformimet e mbetura kërkojnë gjetjen e çdo reference në projekt, gjë që analiza sintaksore nuk e provon dot (Tabela 34).</w:t>
      </w:r>
    </w:p>
    <w:p w14:paraId="766EEC6C" w14:textId="77777777" w:rsidR="00915561" w:rsidRDefault="00763756">
      <w:pPr>
        <w:keepNext/>
        <w:spacing w:line="240" w:lineRule="auto"/>
        <w:jc w:val="center"/>
      </w:pPr>
      <w:r>
        <w:rPr>
          <w:sz w:val="22"/>
        </w:rPr>
        <w:lastRenderedPageBreak/>
        <w:t>Tabela 34. Çfarë propozohet dhe çfarë aplikohet</w:t>
      </w:r>
    </w:p>
    <w:tbl>
      <w:tblPr>
        <w:tblStyle w:val="TableGrid"/>
        <w:tblW w:w="0" w:type="auto"/>
        <w:tblLook w:val="04A0" w:firstRow="1" w:lastRow="0" w:firstColumn="1" w:lastColumn="0" w:noHBand="0" w:noVBand="1"/>
      </w:tblPr>
      <w:tblGrid>
        <w:gridCol w:w="2942"/>
        <w:gridCol w:w="2943"/>
        <w:gridCol w:w="2943"/>
      </w:tblGrid>
      <w:tr w:rsidR="00915561" w14:paraId="00D7D8C1" w14:textId="77777777">
        <w:tc>
          <w:tcPr>
            <w:tcW w:w="2946" w:type="dxa"/>
          </w:tcPr>
          <w:p w14:paraId="1870CF57" w14:textId="77777777" w:rsidR="00915561" w:rsidRDefault="00763756">
            <w:pPr>
              <w:spacing w:line="240" w:lineRule="auto"/>
              <w:jc w:val="left"/>
            </w:pPr>
            <w:r>
              <w:rPr>
                <w:b/>
                <w:sz w:val="22"/>
              </w:rPr>
              <w:t>Erë</w:t>
            </w:r>
          </w:p>
        </w:tc>
        <w:tc>
          <w:tcPr>
            <w:tcW w:w="2946" w:type="dxa"/>
          </w:tcPr>
          <w:p w14:paraId="3ACF09DB" w14:textId="77777777" w:rsidR="00915561" w:rsidRDefault="00763756">
            <w:pPr>
              <w:spacing w:line="240" w:lineRule="auto"/>
              <w:jc w:val="left"/>
            </w:pPr>
            <w:r>
              <w:rPr>
                <w:b/>
                <w:sz w:val="22"/>
              </w:rPr>
              <w:t>Refaktorimet sipas Fowler (201</w:t>
            </w:r>
            <w:r>
              <w:rPr>
                <w:b/>
                <w:sz w:val="22"/>
              </w:rPr>
              <w:t>8)</w:t>
            </w:r>
          </w:p>
        </w:tc>
        <w:tc>
          <w:tcPr>
            <w:tcW w:w="2946" w:type="dxa"/>
          </w:tcPr>
          <w:p w14:paraId="33B9FAD0" w14:textId="77777777" w:rsidR="00915561" w:rsidRDefault="00763756">
            <w:pPr>
              <w:spacing w:line="240" w:lineRule="auto"/>
              <w:jc w:val="left"/>
            </w:pPr>
            <w:r>
              <w:rPr>
                <w:b/>
                <w:sz w:val="22"/>
              </w:rPr>
              <w:t>Motori</w:t>
            </w:r>
          </w:p>
        </w:tc>
      </w:tr>
      <w:tr w:rsidR="00915561" w14:paraId="69A24B62" w14:textId="77777777">
        <w:tc>
          <w:tcPr>
            <w:tcW w:w="2946" w:type="dxa"/>
          </w:tcPr>
          <w:p w14:paraId="73A319C2" w14:textId="77777777" w:rsidR="00915561" w:rsidRDefault="00763756">
            <w:pPr>
              <w:spacing w:line="240" w:lineRule="auto"/>
              <w:jc w:val="left"/>
            </w:pPr>
            <w:r>
              <w:rPr>
                <w:sz w:val="22"/>
              </w:rPr>
              <w:t>God Class</w:t>
            </w:r>
          </w:p>
        </w:tc>
        <w:tc>
          <w:tcPr>
            <w:tcW w:w="2946" w:type="dxa"/>
          </w:tcPr>
          <w:p w14:paraId="532029C7" w14:textId="77777777" w:rsidR="00915561" w:rsidRDefault="00763756">
            <w:pPr>
              <w:spacing w:line="240" w:lineRule="auto"/>
              <w:jc w:val="left"/>
            </w:pPr>
            <w:r>
              <w:rPr>
                <w:sz w:val="22"/>
              </w:rPr>
              <w:t>Extract Class, Move Method, Extract Subclass</w:t>
            </w:r>
          </w:p>
        </w:tc>
        <w:tc>
          <w:tcPr>
            <w:tcW w:w="2946" w:type="dxa"/>
          </w:tcPr>
          <w:p w14:paraId="13EF97E1" w14:textId="77777777" w:rsidR="00915561" w:rsidRDefault="00763756">
            <w:pPr>
              <w:spacing w:line="240" w:lineRule="auto"/>
              <w:jc w:val="left"/>
            </w:pPr>
            <w:r>
              <w:rPr>
                <w:sz w:val="22"/>
              </w:rPr>
              <w:t>vetëm propozohet</w:t>
            </w:r>
          </w:p>
        </w:tc>
      </w:tr>
      <w:tr w:rsidR="00915561" w14:paraId="7BC9CF0F" w14:textId="77777777">
        <w:tc>
          <w:tcPr>
            <w:tcW w:w="2946" w:type="dxa"/>
          </w:tcPr>
          <w:p w14:paraId="1232D4BB" w14:textId="77777777" w:rsidR="00915561" w:rsidRDefault="00763756">
            <w:pPr>
              <w:spacing w:line="240" w:lineRule="auto"/>
              <w:jc w:val="left"/>
            </w:pPr>
            <w:r>
              <w:rPr>
                <w:sz w:val="22"/>
              </w:rPr>
              <w:t>Data Class</w:t>
            </w:r>
          </w:p>
        </w:tc>
        <w:tc>
          <w:tcPr>
            <w:tcW w:w="2946" w:type="dxa"/>
          </w:tcPr>
          <w:p w14:paraId="4317D383" w14:textId="77777777" w:rsidR="00915561" w:rsidRDefault="00763756">
            <w:pPr>
              <w:spacing w:line="240" w:lineRule="auto"/>
              <w:jc w:val="left"/>
            </w:pPr>
            <w:r>
              <w:rPr>
                <w:sz w:val="22"/>
              </w:rPr>
              <w:t>Encapsulate Field, Move Method</w:t>
            </w:r>
          </w:p>
        </w:tc>
        <w:tc>
          <w:tcPr>
            <w:tcW w:w="2946" w:type="dxa"/>
          </w:tcPr>
          <w:p w14:paraId="041A30AB" w14:textId="77777777" w:rsidR="00915561" w:rsidRDefault="00763756">
            <w:pPr>
              <w:spacing w:line="240" w:lineRule="auto"/>
              <w:jc w:val="left"/>
            </w:pPr>
            <w:r>
              <w:rPr>
                <w:sz w:val="22"/>
              </w:rPr>
              <w:t>vetëm propozohet</w:t>
            </w:r>
          </w:p>
        </w:tc>
      </w:tr>
      <w:tr w:rsidR="00915561" w14:paraId="59C6AEF4" w14:textId="77777777">
        <w:tc>
          <w:tcPr>
            <w:tcW w:w="2946" w:type="dxa"/>
          </w:tcPr>
          <w:p w14:paraId="08196279" w14:textId="77777777" w:rsidR="00915561" w:rsidRDefault="00763756">
            <w:pPr>
              <w:spacing w:line="240" w:lineRule="auto"/>
              <w:jc w:val="left"/>
            </w:pPr>
            <w:r>
              <w:rPr>
                <w:sz w:val="22"/>
              </w:rPr>
              <w:t>Large Class</w:t>
            </w:r>
          </w:p>
        </w:tc>
        <w:tc>
          <w:tcPr>
            <w:tcW w:w="2946" w:type="dxa"/>
          </w:tcPr>
          <w:p w14:paraId="50E35E59" w14:textId="77777777" w:rsidR="00915561" w:rsidRDefault="00763756">
            <w:pPr>
              <w:spacing w:line="240" w:lineRule="auto"/>
              <w:jc w:val="left"/>
            </w:pPr>
            <w:r>
              <w:rPr>
                <w:sz w:val="22"/>
              </w:rPr>
              <w:t>Extract Class, Extract Subclass</w:t>
            </w:r>
          </w:p>
        </w:tc>
        <w:tc>
          <w:tcPr>
            <w:tcW w:w="2946" w:type="dxa"/>
          </w:tcPr>
          <w:p w14:paraId="3DA7647C" w14:textId="77777777" w:rsidR="00915561" w:rsidRDefault="00763756">
            <w:pPr>
              <w:spacing w:line="240" w:lineRule="auto"/>
              <w:jc w:val="left"/>
            </w:pPr>
            <w:r>
              <w:rPr>
                <w:sz w:val="22"/>
              </w:rPr>
              <w:t>vetëm propozohet</w:t>
            </w:r>
          </w:p>
        </w:tc>
      </w:tr>
      <w:tr w:rsidR="00915561" w14:paraId="16C2F6DF" w14:textId="77777777">
        <w:tc>
          <w:tcPr>
            <w:tcW w:w="2946" w:type="dxa"/>
          </w:tcPr>
          <w:p w14:paraId="3632B28A" w14:textId="77777777" w:rsidR="00915561" w:rsidRDefault="00763756">
            <w:pPr>
              <w:spacing w:line="240" w:lineRule="auto"/>
              <w:jc w:val="left"/>
            </w:pPr>
            <w:r>
              <w:rPr>
                <w:sz w:val="22"/>
              </w:rPr>
              <w:t>Feature Envy</w:t>
            </w:r>
          </w:p>
        </w:tc>
        <w:tc>
          <w:tcPr>
            <w:tcW w:w="2946" w:type="dxa"/>
          </w:tcPr>
          <w:p w14:paraId="51F82130" w14:textId="77777777" w:rsidR="00915561" w:rsidRDefault="00763756">
            <w:pPr>
              <w:spacing w:line="240" w:lineRule="auto"/>
              <w:jc w:val="left"/>
            </w:pPr>
            <w:r>
              <w:rPr>
                <w:sz w:val="22"/>
              </w:rPr>
              <w:t>Move Method, Extract Method</w:t>
            </w:r>
          </w:p>
        </w:tc>
        <w:tc>
          <w:tcPr>
            <w:tcW w:w="2946" w:type="dxa"/>
          </w:tcPr>
          <w:p w14:paraId="371E0C19" w14:textId="77777777" w:rsidR="00915561" w:rsidRDefault="00763756">
            <w:pPr>
              <w:spacing w:line="240" w:lineRule="auto"/>
              <w:jc w:val="left"/>
            </w:pPr>
            <w:r>
              <w:rPr>
                <w:sz w:val="22"/>
              </w:rPr>
              <w:t>vetëm propozohet</w:t>
            </w:r>
          </w:p>
        </w:tc>
      </w:tr>
      <w:tr w:rsidR="00915561" w14:paraId="05DF16F8" w14:textId="77777777">
        <w:tc>
          <w:tcPr>
            <w:tcW w:w="2946" w:type="dxa"/>
          </w:tcPr>
          <w:p w14:paraId="5085900B" w14:textId="77777777" w:rsidR="00915561" w:rsidRDefault="00763756">
            <w:pPr>
              <w:spacing w:line="240" w:lineRule="auto"/>
              <w:jc w:val="left"/>
            </w:pPr>
            <w:r>
              <w:rPr>
                <w:sz w:val="22"/>
              </w:rPr>
              <w:t>Brain Method</w:t>
            </w:r>
          </w:p>
        </w:tc>
        <w:tc>
          <w:tcPr>
            <w:tcW w:w="2946" w:type="dxa"/>
          </w:tcPr>
          <w:p w14:paraId="2EF3D754" w14:textId="77777777" w:rsidR="00915561" w:rsidRDefault="00763756">
            <w:pPr>
              <w:spacing w:line="240" w:lineRule="auto"/>
              <w:jc w:val="left"/>
            </w:pPr>
            <w:r>
              <w:rPr>
                <w:sz w:val="22"/>
              </w:rPr>
              <w:t>Extract Method, Replace Conditional with Polymorphism</w:t>
            </w:r>
          </w:p>
        </w:tc>
        <w:tc>
          <w:tcPr>
            <w:tcW w:w="2946" w:type="dxa"/>
          </w:tcPr>
          <w:p w14:paraId="5B98897B" w14:textId="77777777" w:rsidR="00915561" w:rsidRDefault="00763756">
            <w:pPr>
              <w:spacing w:line="240" w:lineRule="auto"/>
              <w:jc w:val="left"/>
            </w:pPr>
            <w:r>
              <w:rPr>
                <w:sz w:val="22"/>
              </w:rPr>
              <w:t>aplikohet: Extract Method</w:t>
            </w:r>
          </w:p>
        </w:tc>
      </w:tr>
      <w:tr w:rsidR="00915561" w14:paraId="70C94396" w14:textId="77777777">
        <w:tc>
          <w:tcPr>
            <w:tcW w:w="2946" w:type="dxa"/>
          </w:tcPr>
          <w:p w14:paraId="5A80CF0E" w14:textId="77777777" w:rsidR="00915561" w:rsidRDefault="00763756">
            <w:pPr>
              <w:spacing w:line="240" w:lineRule="auto"/>
              <w:jc w:val="left"/>
            </w:pPr>
            <w:r>
              <w:rPr>
                <w:sz w:val="22"/>
              </w:rPr>
              <w:t>Long Method</w:t>
            </w:r>
          </w:p>
        </w:tc>
        <w:tc>
          <w:tcPr>
            <w:tcW w:w="2946" w:type="dxa"/>
          </w:tcPr>
          <w:p w14:paraId="1A943750" w14:textId="77777777" w:rsidR="00915561" w:rsidRDefault="00763756">
            <w:pPr>
              <w:spacing w:line="240" w:lineRule="auto"/>
              <w:jc w:val="left"/>
            </w:pPr>
            <w:r>
              <w:rPr>
                <w:sz w:val="22"/>
              </w:rPr>
              <w:t>Extract Method, Decompose Conditional</w:t>
            </w:r>
          </w:p>
        </w:tc>
        <w:tc>
          <w:tcPr>
            <w:tcW w:w="2946" w:type="dxa"/>
          </w:tcPr>
          <w:p w14:paraId="431AA8C4" w14:textId="77777777" w:rsidR="00915561" w:rsidRDefault="00763756">
            <w:pPr>
              <w:spacing w:line="240" w:lineRule="auto"/>
              <w:jc w:val="left"/>
            </w:pPr>
            <w:r>
              <w:rPr>
                <w:sz w:val="22"/>
              </w:rPr>
              <w:t>aplikohet: Extract Method</w:t>
            </w:r>
          </w:p>
        </w:tc>
      </w:tr>
      <w:tr w:rsidR="00915561" w14:paraId="3E0D5018" w14:textId="77777777">
        <w:tc>
          <w:tcPr>
            <w:tcW w:w="2946" w:type="dxa"/>
          </w:tcPr>
          <w:p w14:paraId="7432D045" w14:textId="77777777" w:rsidR="00915561" w:rsidRDefault="00763756">
            <w:pPr>
              <w:spacing w:line="240" w:lineRule="auto"/>
              <w:jc w:val="left"/>
            </w:pPr>
            <w:r>
              <w:rPr>
                <w:sz w:val="22"/>
              </w:rPr>
              <w:t>Long Parameter List</w:t>
            </w:r>
          </w:p>
        </w:tc>
        <w:tc>
          <w:tcPr>
            <w:tcW w:w="2946" w:type="dxa"/>
          </w:tcPr>
          <w:p w14:paraId="5C6CCDCB" w14:textId="77777777" w:rsidR="00915561" w:rsidRDefault="00763756">
            <w:pPr>
              <w:spacing w:line="240" w:lineRule="auto"/>
              <w:jc w:val="left"/>
            </w:pPr>
            <w:r>
              <w:rPr>
                <w:sz w:val="22"/>
              </w:rPr>
              <w:t xml:space="preserve">Introduce Parameter Object, Preserve Whole </w:t>
            </w:r>
            <w:r>
              <w:rPr>
                <w:sz w:val="22"/>
              </w:rPr>
              <w:t>Object</w:t>
            </w:r>
          </w:p>
        </w:tc>
        <w:tc>
          <w:tcPr>
            <w:tcW w:w="2946" w:type="dxa"/>
          </w:tcPr>
          <w:p w14:paraId="551FBFC8" w14:textId="77777777" w:rsidR="00915561" w:rsidRDefault="00763756">
            <w:pPr>
              <w:spacing w:line="240" w:lineRule="auto"/>
              <w:jc w:val="left"/>
            </w:pPr>
            <w:r>
              <w:rPr>
                <w:sz w:val="22"/>
              </w:rPr>
              <w:t>aplikohet: Introduce Parameter Object</w:t>
            </w:r>
          </w:p>
        </w:tc>
      </w:tr>
      <w:tr w:rsidR="00915561" w14:paraId="220DBC61" w14:textId="77777777">
        <w:tc>
          <w:tcPr>
            <w:tcW w:w="2946" w:type="dxa"/>
          </w:tcPr>
          <w:p w14:paraId="1FC68CE6" w14:textId="77777777" w:rsidR="00915561" w:rsidRDefault="00763756">
            <w:pPr>
              <w:spacing w:line="240" w:lineRule="auto"/>
              <w:jc w:val="left"/>
            </w:pPr>
            <w:r>
              <w:rPr>
                <w:sz w:val="22"/>
              </w:rPr>
              <w:t>Deep Nesting</w:t>
            </w:r>
          </w:p>
        </w:tc>
        <w:tc>
          <w:tcPr>
            <w:tcW w:w="2946" w:type="dxa"/>
          </w:tcPr>
          <w:p w14:paraId="1F1827C7" w14:textId="77777777" w:rsidR="00915561" w:rsidRDefault="00763756">
            <w:pPr>
              <w:spacing w:line="240" w:lineRule="auto"/>
              <w:jc w:val="left"/>
            </w:pPr>
            <w:r>
              <w:rPr>
                <w:sz w:val="22"/>
              </w:rPr>
              <w:t>Replace Nested Conditional with Guard Clauses, Extract Method</w:t>
            </w:r>
          </w:p>
        </w:tc>
        <w:tc>
          <w:tcPr>
            <w:tcW w:w="2946" w:type="dxa"/>
          </w:tcPr>
          <w:p w14:paraId="7CBAB70F" w14:textId="77777777" w:rsidR="00915561" w:rsidRDefault="00763756">
            <w:pPr>
              <w:spacing w:line="240" w:lineRule="auto"/>
              <w:jc w:val="left"/>
            </w:pPr>
            <w:r>
              <w:rPr>
                <w:sz w:val="22"/>
              </w:rPr>
              <w:t>aplikohet: Replace Nested Conditional with Guard Clauses</w:t>
            </w:r>
          </w:p>
        </w:tc>
      </w:tr>
    </w:tbl>
    <w:p w14:paraId="04008785" w14:textId="77777777" w:rsidR="00915561" w:rsidRDefault="00915561">
      <w:pPr>
        <w:spacing w:after="0" w:line="240" w:lineRule="auto"/>
      </w:pPr>
    </w:p>
    <w:p w14:paraId="235BA839" w14:textId="77777777" w:rsidR="00915561" w:rsidRDefault="00763756">
      <w:pPr>
        <w:ind w:firstLine="360"/>
      </w:pPr>
      <w:r>
        <w:t xml:space="preserve">Kur një parakusht nuk provohet, motori refuzon me një arsye të </w:t>
      </w:r>
      <w:r>
        <w:t>numërueshme. Shpërndarja e tyre mbi korpus jepet te Kapitulli 5 (Tabela 35).</w:t>
      </w:r>
    </w:p>
    <w:p w14:paraId="0E51614F" w14:textId="77777777" w:rsidR="00915561" w:rsidRDefault="00763756">
      <w:pPr>
        <w:keepNext/>
        <w:spacing w:line="240" w:lineRule="auto"/>
        <w:jc w:val="center"/>
      </w:pPr>
      <w:r>
        <w:rPr>
          <w:sz w:val="22"/>
        </w:rPr>
        <w:t>Tabela 35. Arsyet e refuzimit</w:t>
      </w:r>
    </w:p>
    <w:tbl>
      <w:tblPr>
        <w:tblStyle w:val="TableGrid"/>
        <w:tblW w:w="0" w:type="auto"/>
        <w:tblLook w:val="04A0" w:firstRow="1" w:lastRow="0" w:firstColumn="1" w:lastColumn="0" w:noHBand="0" w:noVBand="1"/>
      </w:tblPr>
      <w:tblGrid>
        <w:gridCol w:w="4414"/>
        <w:gridCol w:w="4414"/>
      </w:tblGrid>
      <w:tr w:rsidR="00915561" w14:paraId="533EBBEB" w14:textId="77777777">
        <w:tc>
          <w:tcPr>
            <w:tcW w:w="4419" w:type="dxa"/>
          </w:tcPr>
          <w:p w14:paraId="630EDBEE" w14:textId="77777777" w:rsidR="00915561" w:rsidRDefault="00763756">
            <w:pPr>
              <w:spacing w:line="240" w:lineRule="auto"/>
              <w:jc w:val="left"/>
            </w:pPr>
            <w:r>
              <w:rPr>
                <w:b/>
                <w:sz w:val="22"/>
              </w:rPr>
              <w:t>Arsyeja</w:t>
            </w:r>
          </w:p>
        </w:tc>
        <w:tc>
          <w:tcPr>
            <w:tcW w:w="4419" w:type="dxa"/>
          </w:tcPr>
          <w:p w14:paraId="4C181732" w14:textId="77777777" w:rsidR="00915561" w:rsidRDefault="00763756">
            <w:pPr>
              <w:spacing w:line="240" w:lineRule="auto"/>
              <w:jc w:val="left"/>
            </w:pPr>
            <w:r>
              <w:rPr>
                <w:b/>
                <w:sz w:val="22"/>
              </w:rPr>
              <w:t>Kuptimi</w:t>
            </w:r>
          </w:p>
        </w:tc>
      </w:tr>
      <w:tr w:rsidR="00915561" w14:paraId="108BCAC1" w14:textId="77777777">
        <w:tc>
          <w:tcPr>
            <w:tcW w:w="4419" w:type="dxa"/>
          </w:tcPr>
          <w:p w14:paraId="28BC0FA6" w14:textId="77777777" w:rsidR="00915561" w:rsidRDefault="00763756">
            <w:pPr>
              <w:spacing w:line="240" w:lineRule="auto"/>
              <w:jc w:val="left"/>
            </w:pPr>
            <w:r>
              <w:rPr>
                <w:sz w:val="22"/>
              </w:rPr>
              <w:t>emër i pazgjidhur (unresolved name)</w:t>
            </w:r>
          </w:p>
        </w:tc>
        <w:tc>
          <w:tcPr>
            <w:tcW w:w="4419" w:type="dxa"/>
          </w:tcPr>
          <w:p w14:paraId="51B10EA6" w14:textId="77777777" w:rsidR="00915561" w:rsidRDefault="00763756">
            <w:pPr>
              <w:spacing w:line="240" w:lineRule="auto"/>
              <w:jc w:val="left"/>
            </w:pPr>
            <w:r>
              <w:rPr>
                <w:sz w:val="22"/>
              </w:rPr>
              <w:t>Një emër, deklarimin e të cilit analiza nuk e gjen dot. Parser-i regjistron fakte sintaksore dhe</w:t>
            </w:r>
            <w:r>
              <w:rPr>
                <w:sz w:val="22"/>
              </w:rPr>
              <w:t xml:space="preserve"> me qëllim nuk është zgjidhës simbolesh.</w:t>
            </w:r>
          </w:p>
        </w:tc>
      </w:tr>
      <w:tr w:rsidR="00915561" w14:paraId="408DA5B9" w14:textId="77777777">
        <w:tc>
          <w:tcPr>
            <w:tcW w:w="4419" w:type="dxa"/>
          </w:tcPr>
          <w:p w14:paraId="5DEDF66C" w14:textId="77777777" w:rsidR="00915561" w:rsidRDefault="00763756">
            <w:pPr>
              <w:spacing w:line="240" w:lineRule="auto"/>
              <w:jc w:val="left"/>
            </w:pPr>
            <w:r>
              <w:rPr>
                <w:sz w:val="22"/>
              </w:rPr>
              <w:t>efekt anësor i mundshëm (possible side effect)</w:t>
            </w:r>
          </w:p>
        </w:tc>
        <w:tc>
          <w:tcPr>
            <w:tcW w:w="4419" w:type="dxa"/>
          </w:tcPr>
          <w:p w14:paraId="0D1382CD" w14:textId="77777777" w:rsidR="00915561" w:rsidRDefault="00763756">
            <w:pPr>
              <w:spacing w:line="240" w:lineRule="auto"/>
              <w:jc w:val="left"/>
            </w:pPr>
            <w:r>
              <w:rPr>
                <w:sz w:val="22"/>
              </w:rPr>
              <w:t>Zhvendosja mund ta ndryshojë sjelljen, sepse diçka brenda mund të shkruajë gjendje ose të kryejë hyrje-dalje.</w:t>
            </w:r>
          </w:p>
        </w:tc>
      </w:tr>
      <w:tr w:rsidR="00915561" w14:paraId="63FB60BC" w14:textId="77777777">
        <w:tc>
          <w:tcPr>
            <w:tcW w:w="4419" w:type="dxa"/>
          </w:tcPr>
          <w:p w14:paraId="151B8D57" w14:textId="77777777" w:rsidR="00915561" w:rsidRDefault="00763756">
            <w:pPr>
              <w:spacing w:line="240" w:lineRule="auto"/>
              <w:jc w:val="left"/>
            </w:pPr>
            <w:r>
              <w:rPr>
                <w:sz w:val="22"/>
              </w:rPr>
              <w:t>mbingarkesë e paqartë (ambiguous overload)</w:t>
            </w:r>
          </w:p>
        </w:tc>
        <w:tc>
          <w:tcPr>
            <w:tcW w:w="4419" w:type="dxa"/>
          </w:tcPr>
          <w:p w14:paraId="5D0A01FE" w14:textId="77777777" w:rsidR="00915561" w:rsidRDefault="00763756">
            <w:pPr>
              <w:spacing w:line="240" w:lineRule="auto"/>
              <w:jc w:val="left"/>
            </w:pPr>
            <w:r>
              <w:rPr>
                <w:sz w:val="22"/>
              </w:rPr>
              <w:t>Disa metoda e</w:t>
            </w:r>
            <w:r>
              <w:rPr>
                <w:sz w:val="22"/>
              </w:rPr>
              <w:t xml:space="preserve"> ndajnë emrin dhe thirrja nuk lidhet dot me njërën.</w:t>
            </w:r>
          </w:p>
        </w:tc>
      </w:tr>
      <w:tr w:rsidR="00915561" w14:paraId="7A7E6C82" w14:textId="77777777">
        <w:tc>
          <w:tcPr>
            <w:tcW w:w="4419" w:type="dxa"/>
          </w:tcPr>
          <w:p w14:paraId="3DBB08FA" w14:textId="77777777" w:rsidR="00915561" w:rsidRDefault="00763756">
            <w:pPr>
              <w:spacing w:line="240" w:lineRule="auto"/>
              <w:jc w:val="left"/>
            </w:pPr>
            <w:r>
              <w:rPr>
                <w:sz w:val="22"/>
              </w:rPr>
              <w:t>më shumë se një vlerë dalëse (multiple outputs)</w:t>
            </w:r>
          </w:p>
        </w:tc>
        <w:tc>
          <w:tcPr>
            <w:tcW w:w="4419" w:type="dxa"/>
          </w:tcPr>
          <w:p w14:paraId="4B544240" w14:textId="77777777" w:rsidR="00915561" w:rsidRDefault="00763756">
            <w:pPr>
              <w:spacing w:line="240" w:lineRule="auto"/>
              <w:jc w:val="left"/>
            </w:pPr>
            <w:r>
              <w:rPr>
                <w:sz w:val="22"/>
              </w:rPr>
              <w:t>Blloku cakton më shumë se një variabël që lexohet pas tij, ndaj një vlerë e vetme kthimi nuk e nxjerr dot rezultatin jashtë.</w:t>
            </w:r>
          </w:p>
        </w:tc>
      </w:tr>
      <w:tr w:rsidR="00915561" w14:paraId="14F11EC7" w14:textId="77777777">
        <w:tc>
          <w:tcPr>
            <w:tcW w:w="4419" w:type="dxa"/>
          </w:tcPr>
          <w:p w14:paraId="5F15C092" w14:textId="77777777" w:rsidR="00915561" w:rsidRDefault="00763756">
            <w:pPr>
              <w:spacing w:line="240" w:lineRule="auto"/>
              <w:jc w:val="left"/>
            </w:pPr>
            <w:r>
              <w:rPr>
                <w:sz w:val="22"/>
              </w:rPr>
              <w:lastRenderedPageBreak/>
              <w:t xml:space="preserve">rrjedha e </w:t>
            </w:r>
            <w:r>
              <w:rPr>
                <w:sz w:val="22"/>
              </w:rPr>
              <w:t>kontrollit del nga blloku (control flow escapes)</w:t>
            </w:r>
          </w:p>
        </w:tc>
        <w:tc>
          <w:tcPr>
            <w:tcW w:w="4419" w:type="dxa"/>
          </w:tcPr>
          <w:p w14:paraId="608978EE" w14:textId="77777777" w:rsidR="00915561" w:rsidRDefault="00763756">
            <w:pPr>
              <w:spacing w:line="240" w:lineRule="auto"/>
              <w:jc w:val="left"/>
            </w:pPr>
            <w:r>
              <w:rPr>
                <w:sz w:val="22"/>
              </w:rPr>
              <w:t>Një return, break ose continue del nga blloku, ndaj blloku nuk është shprehje dhe nuk ngrihet i tëri.</w:t>
            </w:r>
          </w:p>
        </w:tc>
      </w:tr>
      <w:tr w:rsidR="00915561" w14:paraId="794C47CB" w14:textId="77777777">
        <w:tc>
          <w:tcPr>
            <w:tcW w:w="4419" w:type="dxa"/>
          </w:tcPr>
          <w:p w14:paraId="01366362" w14:textId="77777777" w:rsidR="00915561" w:rsidRDefault="00763756">
            <w:pPr>
              <w:spacing w:line="240" w:lineRule="auto"/>
              <w:jc w:val="left"/>
            </w:pPr>
            <w:r>
              <w:rPr>
                <w:sz w:val="22"/>
              </w:rPr>
              <w:t>forma e kodit nuk përputhet (shape not matched)</w:t>
            </w:r>
          </w:p>
        </w:tc>
        <w:tc>
          <w:tcPr>
            <w:tcW w:w="4419" w:type="dxa"/>
          </w:tcPr>
          <w:p w14:paraId="1E8F44BA" w14:textId="77777777" w:rsidR="00915561" w:rsidRDefault="00763756">
            <w:pPr>
              <w:spacing w:line="240" w:lineRule="auto"/>
              <w:jc w:val="left"/>
            </w:pPr>
            <w:r>
              <w:rPr>
                <w:sz w:val="22"/>
              </w:rPr>
              <w:t>Kodi nuk e ka formën që ky transformim rishkruan. Nuk ës</w:t>
            </w:r>
            <w:r>
              <w:rPr>
                <w:sz w:val="22"/>
              </w:rPr>
              <w:t>htë dështim i analizës, por mjet i gabuar për atë vend.</w:t>
            </w:r>
          </w:p>
        </w:tc>
      </w:tr>
      <w:tr w:rsidR="00915561" w14:paraId="2B450F17" w14:textId="77777777">
        <w:tc>
          <w:tcPr>
            <w:tcW w:w="4419" w:type="dxa"/>
          </w:tcPr>
          <w:p w14:paraId="7E6B333C" w14:textId="77777777" w:rsidR="00915561" w:rsidRDefault="00763756">
            <w:pPr>
              <w:spacing w:line="240" w:lineRule="auto"/>
              <w:jc w:val="left"/>
            </w:pPr>
            <w:r>
              <w:rPr>
                <w:sz w:val="22"/>
              </w:rPr>
              <w:t>editime që mbivendosen (edit conflict)</w:t>
            </w:r>
          </w:p>
        </w:tc>
        <w:tc>
          <w:tcPr>
            <w:tcW w:w="4419" w:type="dxa"/>
          </w:tcPr>
          <w:p w14:paraId="71999063" w14:textId="77777777" w:rsidR="00915561" w:rsidRDefault="00763756">
            <w:pPr>
              <w:spacing w:line="240" w:lineRule="auto"/>
              <w:jc w:val="left"/>
            </w:pPr>
            <w:r>
              <w:rPr>
                <w:sz w:val="22"/>
              </w:rPr>
              <w:t>Dy editime kërkuan të njëjtat bajta. Gjithmonë defekt i transformimit që i prodhoi, dhe raportohet që të mos kalojë pa u vënë re.</w:t>
            </w:r>
          </w:p>
        </w:tc>
      </w:tr>
      <w:tr w:rsidR="00915561" w14:paraId="243F7DE1" w14:textId="77777777">
        <w:tc>
          <w:tcPr>
            <w:tcW w:w="4419" w:type="dxa"/>
          </w:tcPr>
          <w:p w14:paraId="1360B934" w14:textId="77777777" w:rsidR="00915561" w:rsidRDefault="00763756">
            <w:pPr>
              <w:spacing w:line="240" w:lineRule="auto"/>
              <w:jc w:val="left"/>
            </w:pPr>
            <w:r>
              <w:rPr>
                <w:sz w:val="22"/>
              </w:rPr>
              <w:t>vlerë e pacaktuar me siguri (</w:t>
            </w:r>
            <w:r>
              <w:rPr>
                <w:sz w:val="22"/>
              </w:rPr>
              <w:t>not definitely assigned)</w:t>
            </w:r>
          </w:p>
        </w:tc>
        <w:tc>
          <w:tcPr>
            <w:tcW w:w="4419" w:type="dxa"/>
          </w:tcPr>
          <w:p w14:paraId="00ADBD30" w14:textId="77777777" w:rsidR="00915561" w:rsidRDefault="00763756">
            <w:pPr>
              <w:spacing w:line="240" w:lineRule="auto"/>
              <w:jc w:val="left"/>
            </w:pPr>
            <w:r>
              <w:rPr>
                <w:sz w:val="22"/>
              </w:rPr>
              <w:t>Një vlerë që blloku e lexon është deklaruar por jo caktuar me siguri aty ku blloku ndodhet. Java e ndalon kalimin e saj, ndaj rishkrimi nuk do të kompilonte edhe pse përndryshe është i saktë.</w:t>
            </w:r>
          </w:p>
        </w:tc>
      </w:tr>
      <w:tr w:rsidR="00915561" w14:paraId="621601ED" w14:textId="77777777">
        <w:tc>
          <w:tcPr>
            <w:tcW w:w="4419" w:type="dxa"/>
          </w:tcPr>
          <w:p w14:paraId="32CCF75C" w14:textId="77777777" w:rsidR="00915561" w:rsidRDefault="00763756">
            <w:pPr>
              <w:spacing w:line="240" w:lineRule="auto"/>
              <w:jc w:val="left"/>
            </w:pPr>
            <w:r>
              <w:rPr>
                <w:sz w:val="22"/>
              </w:rPr>
              <w:t>kod që nuk parsohet (unparseable)</w:t>
            </w:r>
          </w:p>
        </w:tc>
        <w:tc>
          <w:tcPr>
            <w:tcW w:w="4419" w:type="dxa"/>
          </w:tcPr>
          <w:p w14:paraId="7C3A427F" w14:textId="77777777" w:rsidR="00915561" w:rsidRDefault="00763756">
            <w:pPr>
              <w:spacing w:line="240" w:lineRule="auto"/>
              <w:jc w:val="left"/>
            </w:pPr>
            <w:r>
              <w:rPr>
                <w:sz w:val="22"/>
              </w:rPr>
              <w:t>Sked</w:t>
            </w:r>
            <w:r>
              <w:rPr>
                <w:sz w:val="22"/>
              </w:rPr>
              <w:t>ari nuk u parsua i pastër, ndaj asgjë për të nuk është e provuar.</w:t>
            </w:r>
          </w:p>
        </w:tc>
      </w:tr>
    </w:tbl>
    <w:p w14:paraId="0154C608" w14:textId="77777777" w:rsidR="00915561" w:rsidRDefault="00915561">
      <w:pPr>
        <w:spacing w:after="0" w:line="240" w:lineRule="auto"/>
      </w:pPr>
    </w:p>
    <w:p w14:paraId="2C3DC7B8" w14:textId="77777777" w:rsidR="00915561" w:rsidRDefault="00763756">
      <w:pPr>
        <w:pStyle w:val="Heading2"/>
      </w:pPr>
      <w:bookmarkStart w:id="55" w:name="_Toc242803800"/>
      <w:r>
        <w:t>8.5 Riprodhimi i rezultateve</w:t>
      </w:r>
      <w:bookmarkEnd w:id="55"/>
    </w:p>
    <w:p w14:paraId="5923BB21" w14:textId="77777777" w:rsidR="00915561" w:rsidRDefault="00763756">
      <w:pPr>
        <w:ind w:firstLine="360"/>
      </w:pPr>
      <w:r>
        <w:t>Kodi burimor është i hapur te https://github.com/FlorentLatifi/Code-Smell-Detection-and-Refactoring-Recommendations. Skriptet ekzekutohen në këtë radhë; hapi i</w:t>
      </w:r>
      <w:r>
        <w:t xml:space="preserve"> parë kërkon qasje në internet, të tjerët jo (Tabela 36).</w:t>
      </w:r>
    </w:p>
    <w:p w14:paraId="4ACECBCC" w14:textId="77777777" w:rsidR="00915561" w:rsidRDefault="00763756">
      <w:pPr>
        <w:keepNext/>
        <w:spacing w:line="240" w:lineRule="auto"/>
        <w:jc w:val="center"/>
      </w:pPr>
      <w:r>
        <w:rPr>
          <w:sz w:val="22"/>
        </w:rPr>
        <w:t>Tabela 36. Radha e ekzekutimit</w:t>
      </w:r>
    </w:p>
    <w:tbl>
      <w:tblPr>
        <w:tblStyle w:val="TableGrid"/>
        <w:tblW w:w="0" w:type="auto"/>
        <w:tblLook w:val="04A0" w:firstRow="1" w:lastRow="0" w:firstColumn="1" w:lastColumn="0" w:noHBand="0" w:noVBand="1"/>
      </w:tblPr>
      <w:tblGrid>
        <w:gridCol w:w="1922"/>
        <w:gridCol w:w="2789"/>
        <w:gridCol w:w="2114"/>
        <w:gridCol w:w="2003"/>
      </w:tblGrid>
      <w:tr w:rsidR="00915561" w14:paraId="397ACBC9" w14:textId="77777777">
        <w:tc>
          <w:tcPr>
            <w:tcW w:w="2209" w:type="dxa"/>
          </w:tcPr>
          <w:p w14:paraId="7A6D3B5B" w14:textId="77777777" w:rsidR="00915561" w:rsidRDefault="00763756">
            <w:pPr>
              <w:spacing w:line="240" w:lineRule="auto"/>
              <w:jc w:val="left"/>
            </w:pPr>
            <w:r>
              <w:rPr>
                <w:b/>
                <w:sz w:val="22"/>
              </w:rPr>
              <w:t>#</w:t>
            </w:r>
          </w:p>
        </w:tc>
        <w:tc>
          <w:tcPr>
            <w:tcW w:w="2209" w:type="dxa"/>
          </w:tcPr>
          <w:p w14:paraId="4B8B01A0" w14:textId="77777777" w:rsidR="00915561" w:rsidRDefault="00763756">
            <w:pPr>
              <w:spacing w:line="240" w:lineRule="auto"/>
              <w:jc w:val="left"/>
            </w:pPr>
            <w:r>
              <w:rPr>
                <w:b/>
                <w:sz w:val="22"/>
              </w:rPr>
              <w:t>Skripti</w:t>
            </w:r>
          </w:p>
        </w:tc>
        <w:tc>
          <w:tcPr>
            <w:tcW w:w="2209" w:type="dxa"/>
          </w:tcPr>
          <w:p w14:paraId="2ECA42CC" w14:textId="77777777" w:rsidR="00915561" w:rsidRDefault="00763756">
            <w:pPr>
              <w:spacing w:line="240" w:lineRule="auto"/>
              <w:jc w:val="left"/>
            </w:pPr>
            <w:r>
              <w:rPr>
                <w:b/>
                <w:sz w:val="22"/>
              </w:rPr>
              <w:t>Prodhon</w:t>
            </w:r>
          </w:p>
        </w:tc>
        <w:tc>
          <w:tcPr>
            <w:tcW w:w="2209" w:type="dxa"/>
          </w:tcPr>
          <w:p w14:paraId="207166A0" w14:textId="77777777" w:rsidR="00915561" w:rsidRDefault="00763756">
            <w:pPr>
              <w:spacing w:line="240" w:lineRule="auto"/>
              <w:jc w:val="left"/>
            </w:pPr>
            <w:r>
              <w:rPr>
                <w:b/>
                <w:sz w:val="22"/>
              </w:rPr>
              <w:t>Kohë</w:t>
            </w:r>
          </w:p>
        </w:tc>
      </w:tr>
      <w:tr w:rsidR="00915561" w14:paraId="68B52E70" w14:textId="77777777">
        <w:tc>
          <w:tcPr>
            <w:tcW w:w="2209" w:type="dxa"/>
          </w:tcPr>
          <w:p w14:paraId="36E8B8AF" w14:textId="77777777" w:rsidR="00915561" w:rsidRDefault="00763756">
            <w:pPr>
              <w:spacing w:line="240" w:lineRule="auto"/>
              <w:jc w:val="left"/>
            </w:pPr>
            <w:r>
              <w:rPr>
                <w:sz w:val="22"/>
              </w:rPr>
              <w:t>1</w:t>
            </w:r>
          </w:p>
        </w:tc>
        <w:tc>
          <w:tcPr>
            <w:tcW w:w="2209" w:type="dxa"/>
          </w:tcPr>
          <w:p w14:paraId="1901E32D" w14:textId="77777777" w:rsidR="00915561" w:rsidRDefault="00763756">
            <w:pPr>
              <w:spacing w:line="240" w:lineRule="auto"/>
              <w:jc w:val="left"/>
            </w:pPr>
            <w:r>
              <w:rPr>
                <w:sz w:val="22"/>
              </w:rPr>
              <w:t>fetch_corpus.py</w:t>
            </w:r>
          </w:p>
        </w:tc>
        <w:tc>
          <w:tcPr>
            <w:tcW w:w="2209" w:type="dxa"/>
          </w:tcPr>
          <w:p w14:paraId="7874E167" w14:textId="77777777" w:rsidR="00915561" w:rsidRDefault="00763756">
            <w:pPr>
              <w:spacing w:line="240" w:lineRule="auto"/>
              <w:jc w:val="left"/>
            </w:pPr>
            <w:r>
              <w:rPr>
                <w:sz w:val="22"/>
              </w:rPr>
              <w:t>korpusi, jashtë git-it</w:t>
            </w:r>
          </w:p>
        </w:tc>
        <w:tc>
          <w:tcPr>
            <w:tcW w:w="2209" w:type="dxa"/>
          </w:tcPr>
          <w:p w14:paraId="36F82521" w14:textId="77777777" w:rsidR="00915561" w:rsidRDefault="00763756">
            <w:pPr>
              <w:spacing w:line="240" w:lineRule="auto"/>
              <w:jc w:val="left"/>
            </w:pPr>
            <w:r>
              <w:rPr>
                <w:sz w:val="22"/>
              </w:rPr>
              <w:t>orë, një herë</w:t>
            </w:r>
          </w:p>
        </w:tc>
      </w:tr>
      <w:tr w:rsidR="00915561" w14:paraId="4536C73C" w14:textId="77777777">
        <w:tc>
          <w:tcPr>
            <w:tcW w:w="2209" w:type="dxa"/>
          </w:tcPr>
          <w:p w14:paraId="09C37B86" w14:textId="77777777" w:rsidR="00915561" w:rsidRDefault="00763756">
            <w:pPr>
              <w:spacing w:line="240" w:lineRule="auto"/>
              <w:jc w:val="left"/>
            </w:pPr>
            <w:r>
              <w:rPr>
                <w:sz w:val="22"/>
              </w:rPr>
              <w:t>2</w:t>
            </w:r>
          </w:p>
        </w:tc>
        <w:tc>
          <w:tcPr>
            <w:tcW w:w="2209" w:type="dxa"/>
          </w:tcPr>
          <w:p w14:paraId="2B666852" w14:textId="77777777" w:rsidR="00915561" w:rsidRDefault="00763756">
            <w:pPr>
              <w:spacing w:line="240" w:lineRule="auto"/>
              <w:jc w:val="left"/>
            </w:pPr>
            <w:r>
              <w:rPr>
                <w:sz w:val="22"/>
              </w:rPr>
              <w:t>report_matching.py</w:t>
            </w:r>
          </w:p>
        </w:tc>
        <w:tc>
          <w:tcPr>
            <w:tcW w:w="2209" w:type="dxa"/>
          </w:tcPr>
          <w:p w14:paraId="12BCE4D0" w14:textId="77777777" w:rsidR="00915561" w:rsidRDefault="00763756">
            <w:pPr>
              <w:spacing w:line="240" w:lineRule="auto"/>
              <w:jc w:val="left"/>
            </w:pPr>
            <w:r>
              <w:rPr>
                <w:sz w:val="22"/>
              </w:rPr>
              <w:t>mbulimi i përputhjes MLCQ↔entitet</w:t>
            </w:r>
          </w:p>
        </w:tc>
        <w:tc>
          <w:tcPr>
            <w:tcW w:w="2209" w:type="dxa"/>
          </w:tcPr>
          <w:p w14:paraId="73A2BCED" w14:textId="77777777" w:rsidR="00915561" w:rsidRDefault="00763756">
            <w:pPr>
              <w:spacing w:line="240" w:lineRule="auto"/>
              <w:jc w:val="left"/>
            </w:pPr>
            <w:r>
              <w:rPr>
                <w:sz w:val="22"/>
              </w:rPr>
              <w:t>~2 min</w:t>
            </w:r>
          </w:p>
        </w:tc>
      </w:tr>
      <w:tr w:rsidR="00915561" w14:paraId="28584739" w14:textId="77777777">
        <w:tc>
          <w:tcPr>
            <w:tcW w:w="2209" w:type="dxa"/>
          </w:tcPr>
          <w:p w14:paraId="61861B71" w14:textId="77777777" w:rsidR="00915561" w:rsidRDefault="00763756">
            <w:pPr>
              <w:spacing w:line="240" w:lineRule="auto"/>
              <w:jc w:val="left"/>
            </w:pPr>
            <w:r>
              <w:rPr>
                <w:sz w:val="22"/>
              </w:rPr>
              <w:t>3</w:t>
            </w:r>
          </w:p>
        </w:tc>
        <w:tc>
          <w:tcPr>
            <w:tcW w:w="2209" w:type="dxa"/>
          </w:tcPr>
          <w:p w14:paraId="70D7A54D" w14:textId="77777777" w:rsidR="00915561" w:rsidRDefault="00763756">
            <w:pPr>
              <w:spacing w:line="240" w:lineRule="auto"/>
              <w:jc w:val="left"/>
            </w:pPr>
            <w:r>
              <w:rPr>
                <w:sz w:val="22"/>
              </w:rPr>
              <w:t>build_dataset.py</w:t>
            </w:r>
          </w:p>
        </w:tc>
        <w:tc>
          <w:tcPr>
            <w:tcW w:w="2209" w:type="dxa"/>
          </w:tcPr>
          <w:p w14:paraId="1BED605A" w14:textId="77777777" w:rsidR="00915561" w:rsidRDefault="00763756">
            <w:pPr>
              <w:spacing w:line="240" w:lineRule="auto"/>
              <w:jc w:val="left"/>
            </w:pPr>
            <w:r>
              <w:rPr>
                <w:sz w:val="22"/>
              </w:rPr>
              <w:t>tabela e veçorive, e komituar</w:t>
            </w:r>
          </w:p>
        </w:tc>
        <w:tc>
          <w:tcPr>
            <w:tcW w:w="2209" w:type="dxa"/>
          </w:tcPr>
          <w:p w14:paraId="7C962D64" w14:textId="77777777" w:rsidR="00915561" w:rsidRDefault="00763756">
            <w:pPr>
              <w:spacing w:line="240" w:lineRule="auto"/>
              <w:jc w:val="left"/>
            </w:pPr>
            <w:r>
              <w:rPr>
                <w:sz w:val="22"/>
              </w:rPr>
              <w:t>~56 min</w:t>
            </w:r>
          </w:p>
        </w:tc>
      </w:tr>
      <w:tr w:rsidR="00915561" w14:paraId="3C19F8A7" w14:textId="77777777">
        <w:tc>
          <w:tcPr>
            <w:tcW w:w="2209" w:type="dxa"/>
          </w:tcPr>
          <w:p w14:paraId="5DB10CC7" w14:textId="77777777" w:rsidR="00915561" w:rsidRDefault="00763756">
            <w:pPr>
              <w:spacing w:line="240" w:lineRule="auto"/>
              <w:jc w:val="left"/>
            </w:pPr>
            <w:r>
              <w:rPr>
                <w:sz w:val="22"/>
              </w:rPr>
              <w:t>4</w:t>
            </w:r>
          </w:p>
        </w:tc>
        <w:tc>
          <w:tcPr>
            <w:tcW w:w="2209" w:type="dxa"/>
          </w:tcPr>
          <w:p w14:paraId="6C441B89" w14:textId="77777777" w:rsidR="00915561" w:rsidRDefault="00763756">
            <w:pPr>
              <w:spacing w:line="240" w:lineRule="auto"/>
              <w:jc w:val="left"/>
            </w:pPr>
            <w:r>
              <w:rPr>
                <w:sz w:val="22"/>
              </w:rPr>
              <w:t>evaluate_rules.py --from-dataset data/results/mlcq_dataset.csv</w:t>
            </w:r>
          </w:p>
        </w:tc>
        <w:tc>
          <w:tcPr>
            <w:tcW w:w="2209" w:type="dxa"/>
          </w:tcPr>
          <w:p w14:paraId="0BE15088" w14:textId="77777777" w:rsidR="00915561" w:rsidRDefault="00763756">
            <w:pPr>
              <w:spacing w:line="240" w:lineRule="auto"/>
              <w:jc w:val="left"/>
            </w:pPr>
            <w:r>
              <w:rPr>
                <w:sz w:val="22"/>
              </w:rPr>
              <w:t>numrat e Qasjes A</w:t>
            </w:r>
          </w:p>
        </w:tc>
        <w:tc>
          <w:tcPr>
            <w:tcW w:w="2209" w:type="dxa"/>
          </w:tcPr>
          <w:p w14:paraId="5DDB2B53" w14:textId="77777777" w:rsidR="00915561" w:rsidRDefault="00763756">
            <w:pPr>
              <w:spacing w:line="240" w:lineRule="auto"/>
              <w:jc w:val="left"/>
            </w:pPr>
            <w:r>
              <w:rPr>
                <w:sz w:val="22"/>
              </w:rPr>
              <w:t>sekonda</w:t>
            </w:r>
          </w:p>
        </w:tc>
      </w:tr>
      <w:tr w:rsidR="00915561" w14:paraId="7E96AF77" w14:textId="77777777">
        <w:tc>
          <w:tcPr>
            <w:tcW w:w="2209" w:type="dxa"/>
          </w:tcPr>
          <w:p w14:paraId="4B64EEEA" w14:textId="77777777" w:rsidR="00915561" w:rsidRDefault="00763756">
            <w:pPr>
              <w:spacing w:line="240" w:lineRule="auto"/>
              <w:jc w:val="left"/>
            </w:pPr>
            <w:r>
              <w:rPr>
                <w:sz w:val="22"/>
              </w:rPr>
              <w:t>5</w:t>
            </w:r>
          </w:p>
        </w:tc>
        <w:tc>
          <w:tcPr>
            <w:tcW w:w="2209" w:type="dxa"/>
          </w:tcPr>
          <w:p w14:paraId="7A2E7573" w14:textId="77777777" w:rsidR="00915561" w:rsidRDefault="00763756">
            <w:pPr>
              <w:spacing w:line="240" w:lineRule="auto"/>
              <w:jc w:val="left"/>
            </w:pPr>
            <w:r>
              <w:rPr>
                <w:sz w:val="22"/>
              </w:rPr>
              <w:t>train_models.py</w:t>
            </w:r>
          </w:p>
        </w:tc>
        <w:tc>
          <w:tcPr>
            <w:tcW w:w="2209" w:type="dxa"/>
          </w:tcPr>
          <w:p w14:paraId="635CB2F0" w14:textId="77777777" w:rsidR="00915561" w:rsidRDefault="00763756">
            <w:pPr>
              <w:spacing w:line="240" w:lineRule="auto"/>
              <w:jc w:val="left"/>
            </w:pPr>
            <w:r>
              <w:rPr>
                <w:sz w:val="22"/>
              </w:rPr>
              <w:t>numrat e Qasjes B dhe modelet</w:t>
            </w:r>
          </w:p>
        </w:tc>
        <w:tc>
          <w:tcPr>
            <w:tcW w:w="2209" w:type="dxa"/>
          </w:tcPr>
          <w:p w14:paraId="76498C42" w14:textId="77777777" w:rsidR="00915561" w:rsidRDefault="00763756">
            <w:pPr>
              <w:spacing w:line="240" w:lineRule="auto"/>
              <w:jc w:val="left"/>
            </w:pPr>
            <w:r>
              <w:rPr>
                <w:sz w:val="22"/>
              </w:rPr>
              <w:t>~3 min</w:t>
            </w:r>
          </w:p>
        </w:tc>
      </w:tr>
      <w:tr w:rsidR="00915561" w14:paraId="71D0198C" w14:textId="77777777">
        <w:tc>
          <w:tcPr>
            <w:tcW w:w="2209" w:type="dxa"/>
          </w:tcPr>
          <w:p w14:paraId="75D67338" w14:textId="77777777" w:rsidR="00915561" w:rsidRDefault="00763756">
            <w:pPr>
              <w:spacing w:line="240" w:lineRule="auto"/>
              <w:jc w:val="left"/>
            </w:pPr>
            <w:r>
              <w:rPr>
                <w:sz w:val="22"/>
              </w:rPr>
              <w:t>6</w:t>
            </w:r>
          </w:p>
        </w:tc>
        <w:tc>
          <w:tcPr>
            <w:tcW w:w="2209" w:type="dxa"/>
          </w:tcPr>
          <w:p w14:paraId="3F0F2973" w14:textId="77777777" w:rsidR="00915561" w:rsidRDefault="00763756">
            <w:pPr>
              <w:spacing w:line="240" w:lineRule="auto"/>
              <w:jc w:val="left"/>
            </w:pPr>
            <w:r>
              <w:rPr>
                <w:sz w:val="22"/>
              </w:rPr>
              <w:t>sweep_thresholds.py</w:t>
            </w:r>
          </w:p>
        </w:tc>
        <w:tc>
          <w:tcPr>
            <w:tcW w:w="2209" w:type="dxa"/>
          </w:tcPr>
          <w:p w14:paraId="43B5EF3A" w14:textId="77777777" w:rsidR="00915561" w:rsidRDefault="00763756">
            <w:pPr>
              <w:spacing w:line="240" w:lineRule="auto"/>
              <w:jc w:val="left"/>
            </w:pPr>
            <w:r>
              <w:rPr>
                <w:sz w:val="22"/>
              </w:rPr>
              <w:t xml:space="preserve">analiza e </w:t>
            </w:r>
            <w:r>
              <w:rPr>
                <w:sz w:val="22"/>
              </w:rPr>
              <w:t>ndjeshmërisë</w:t>
            </w:r>
          </w:p>
        </w:tc>
        <w:tc>
          <w:tcPr>
            <w:tcW w:w="2209" w:type="dxa"/>
          </w:tcPr>
          <w:p w14:paraId="35A764BB" w14:textId="77777777" w:rsidR="00915561" w:rsidRDefault="00763756">
            <w:pPr>
              <w:spacing w:line="240" w:lineRule="auto"/>
              <w:jc w:val="left"/>
            </w:pPr>
            <w:r>
              <w:rPr>
                <w:sz w:val="22"/>
              </w:rPr>
              <w:t>sekonda</w:t>
            </w:r>
          </w:p>
        </w:tc>
      </w:tr>
      <w:tr w:rsidR="00915561" w14:paraId="1BE5D20F" w14:textId="77777777">
        <w:tc>
          <w:tcPr>
            <w:tcW w:w="2209" w:type="dxa"/>
          </w:tcPr>
          <w:p w14:paraId="5770F1DD" w14:textId="77777777" w:rsidR="00915561" w:rsidRDefault="00763756">
            <w:pPr>
              <w:spacing w:line="240" w:lineRule="auto"/>
              <w:jc w:val="left"/>
            </w:pPr>
            <w:r>
              <w:rPr>
                <w:sz w:val="22"/>
              </w:rPr>
              <w:t>7</w:t>
            </w:r>
          </w:p>
        </w:tc>
        <w:tc>
          <w:tcPr>
            <w:tcW w:w="2209" w:type="dxa"/>
          </w:tcPr>
          <w:p w14:paraId="22FB9B9B" w14:textId="77777777" w:rsidR="00915561" w:rsidRDefault="00763756">
            <w:pPr>
              <w:spacing w:line="240" w:lineRule="auto"/>
              <w:jc w:val="left"/>
            </w:pPr>
            <w:r>
              <w:rPr>
                <w:sz w:val="22"/>
              </w:rPr>
              <w:t>evaluate_refactorings.py</w:t>
            </w:r>
          </w:p>
        </w:tc>
        <w:tc>
          <w:tcPr>
            <w:tcW w:w="2209" w:type="dxa"/>
          </w:tcPr>
          <w:p w14:paraId="298D4780" w14:textId="77777777" w:rsidR="00915561" w:rsidRDefault="00763756">
            <w:pPr>
              <w:spacing w:line="240" w:lineRule="auto"/>
              <w:jc w:val="left"/>
            </w:pPr>
            <w:r>
              <w:rPr>
                <w:sz w:val="22"/>
              </w:rPr>
              <w:t>tabela N/M/K e Qasjes C</w:t>
            </w:r>
          </w:p>
        </w:tc>
        <w:tc>
          <w:tcPr>
            <w:tcW w:w="2209" w:type="dxa"/>
          </w:tcPr>
          <w:p w14:paraId="2BFCCA33" w14:textId="77777777" w:rsidR="00915561" w:rsidRDefault="00763756">
            <w:pPr>
              <w:spacing w:line="240" w:lineRule="auto"/>
              <w:jc w:val="left"/>
            </w:pPr>
            <w:r>
              <w:rPr>
                <w:sz w:val="22"/>
              </w:rPr>
              <w:t>orë</w:t>
            </w:r>
          </w:p>
        </w:tc>
      </w:tr>
      <w:tr w:rsidR="00915561" w14:paraId="5B89C8E6" w14:textId="77777777">
        <w:tc>
          <w:tcPr>
            <w:tcW w:w="2209" w:type="dxa"/>
          </w:tcPr>
          <w:p w14:paraId="5AB84085" w14:textId="77777777" w:rsidR="00915561" w:rsidRDefault="00763756">
            <w:pPr>
              <w:spacing w:line="240" w:lineRule="auto"/>
              <w:jc w:val="left"/>
            </w:pPr>
            <w:r>
              <w:rPr>
                <w:sz w:val="22"/>
              </w:rPr>
              <w:lastRenderedPageBreak/>
              <w:t>8</w:t>
            </w:r>
          </w:p>
        </w:tc>
        <w:tc>
          <w:tcPr>
            <w:tcW w:w="2209" w:type="dxa"/>
          </w:tcPr>
          <w:p w14:paraId="69901B8F" w14:textId="77777777" w:rsidR="00915561" w:rsidRDefault="00763756">
            <w:pPr>
              <w:spacing w:line="240" w:lineRule="auto"/>
              <w:jc w:val="left"/>
            </w:pPr>
            <w:r>
              <w:rPr>
                <w:sz w:val="22"/>
              </w:rPr>
              <w:t>calibrate_thresholds.py</w:t>
            </w:r>
          </w:p>
        </w:tc>
        <w:tc>
          <w:tcPr>
            <w:tcW w:w="2209" w:type="dxa"/>
          </w:tcPr>
          <w:p w14:paraId="587E36B5" w14:textId="77777777" w:rsidR="00915561" w:rsidRDefault="00763756">
            <w:pPr>
              <w:spacing w:line="240" w:lineRule="auto"/>
              <w:jc w:val="left"/>
            </w:pPr>
            <w:r>
              <w:rPr>
                <w:sz w:val="22"/>
              </w:rPr>
              <w:t>pragjet e kalibruara jashtë fold-it</w:t>
            </w:r>
          </w:p>
        </w:tc>
        <w:tc>
          <w:tcPr>
            <w:tcW w:w="2209" w:type="dxa"/>
          </w:tcPr>
          <w:p w14:paraId="7D059DF5" w14:textId="77777777" w:rsidR="00915561" w:rsidRDefault="00763756">
            <w:pPr>
              <w:spacing w:line="240" w:lineRule="auto"/>
              <w:jc w:val="left"/>
            </w:pPr>
            <w:r>
              <w:rPr>
                <w:sz w:val="22"/>
              </w:rPr>
              <w:t>sekonda</w:t>
            </w:r>
          </w:p>
        </w:tc>
      </w:tr>
      <w:tr w:rsidR="00915561" w14:paraId="3306FA97" w14:textId="77777777">
        <w:tc>
          <w:tcPr>
            <w:tcW w:w="2209" w:type="dxa"/>
          </w:tcPr>
          <w:p w14:paraId="4FECF400" w14:textId="77777777" w:rsidR="00915561" w:rsidRDefault="00763756">
            <w:pPr>
              <w:spacing w:line="240" w:lineRule="auto"/>
              <w:jc w:val="left"/>
            </w:pPr>
            <w:r>
              <w:rPr>
                <w:sz w:val="22"/>
              </w:rPr>
              <w:t>9</w:t>
            </w:r>
          </w:p>
        </w:tc>
        <w:tc>
          <w:tcPr>
            <w:tcW w:w="2209" w:type="dxa"/>
          </w:tcPr>
          <w:p w14:paraId="505972AD" w14:textId="77777777" w:rsidR="00915561" w:rsidRDefault="00763756">
            <w:pPr>
              <w:spacing w:line="240" w:lineRule="auto"/>
              <w:jc w:val="left"/>
            </w:pPr>
            <w:r>
              <w:rPr>
                <w:sz w:val="22"/>
              </w:rPr>
              <w:t>reviewer_agreement.py</w:t>
            </w:r>
          </w:p>
        </w:tc>
        <w:tc>
          <w:tcPr>
            <w:tcW w:w="2209" w:type="dxa"/>
          </w:tcPr>
          <w:p w14:paraId="1291260D" w14:textId="77777777" w:rsidR="00915561" w:rsidRDefault="00763756">
            <w:pPr>
              <w:spacing w:line="240" w:lineRule="auto"/>
              <w:jc w:val="left"/>
            </w:pPr>
            <w:r>
              <w:rPr>
                <w:sz w:val="22"/>
              </w:rPr>
              <w:t>tavani i pajtimit mes rishikuesve</w:t>
            </w:r>
          </w:p>
        </w:tc>
        <w:tc>
          <w:tcPr>
            <w:tcW w:w="2209" w:type="dxa"/>
          </w:tcPr>
          <w:p w14:paraId="656D73F9" w14:textId="77777777" w:rsidR="00915561" w:rsidRDefault="00763756">
            <w:pPr>
              <w:spacing w:line="240" w:lineRule="auto"/>
              <w:jc w:val="left"/>
            </w:pPr>
            <w:r>
              <w:rPr>
                <w:sz w:val="22"/>
              </w:rPr>
              <w:t>sekonda</w:t>
            </w:r>
          </w:p>
        </w:tc>
      </w:tr>
      <w:tr w:rsidR="00915561" w14:paraId="132D90C4" w14:textId="77777777">
        <w:tc>
          <w:tcPr>
            <w:tcW w:w="2209" w:type="dxa"/>
          </w:tcPr>
          <w:p w14:paraId="2DC8323F" w14:textId="77777777" w:rsidR="00915561" w:rsidRDefault="00763756">
            <w:pPr>
              <w:spacing w:line="240" w:lineRule="auto"/>
              <w:jc w:val="left"/>
            </w:pPr>
            <w:r>
              <w:rPr>
                <w:sz w:val="22"/>
              </w:rPr>
              <w:t>10</w:t>
            </w:r>
          </w:p>
        </w:tc>
        <w:tc>
          <w:tcPr>
            <w:tcW w:w="2209" w:type="dxa"/>
          </w:tcPr>
          <w:p w14:paraId="743C67FC" w14:textId="77777777" w:rsidR="00915561" w:rsidRDefault="00763756">
            <w:pPr>
              <w:spacing w:line="240" w:lineRule="auto"/>
              <w:jc w:val="left"/>
            </w:pPr>
            <w:r>
              <w:rPr>
                <w:sz w:val="22"/>
              </w:rPr>
              <w:t>bootstrap_intervals.py</w:t>
            </w:r>
          </w:p>
        </w:tc>
        <w:tc>
          <w:tcPr>
            <w:tcW w:w="2209" w:type="dxa"/>
          </w:tcPr>
          <w:p w14:paraId="4C6E2B3A" w14:textId="77777777" w:rsidR="00915561" w:rsidRDefault="00763756">
            <w:pPr>
              <w:spacing w:line="240" w:lineRule="auto"/>
              <w:jc w:val="left"/>
            </w:pPr>
            <w:r>
              <w:rPr>
                <w:sz w:val="22"/>
              </w:rPr>
              <w:t>intervalet e besimit</w:t>
            </w:r>
          </w:p>
        </w:tc>
        <w:tc>
          <w:tcPr>
            <w:tcW w:w="2209" w:type="dxa"/>
          </w:tcPr>
          <w:p w14:paraId="397D3380" w14:textId="77777777" w:rsidR="00915561" w:rsidRDefault="00763756">
            <w:pPr>
              <w:spacing w:line="240" w:lineRule="auto"/>
              <w:jc w:val="left"/>
            </w:pPr>
            <w:r>
              <w:rPr>
                <w:sz w:val="22"/>
              </w:rPr>
              <w:t>nën një minutë</w:t>
            </w:r>
          </w:p>
        </w:tc>
      </w:tr>
      <w:tr w:rsidR="00915561" w14:paraId="778683C4" w14:textId="77777777">
        <w:tc>
          <w:tcPr>
            <w:tcW w:w="2209" w:type="dxa"/>
          </w:tcPr>
          <w:p w14:paraId="56176BD2" w14:textId="77777777" w:rsidR="00915561" w:rsidRDefault="00763756">
            <w:pPr>
              <w:spacing w:line="240" w:lineRule="auto"/>
              <w:jc w:val="left"/>
            </w:pPr>
            <w:r>
              <w:rPr>
                <w:sz w:val="22"/>
              </w:rPr>
              <w:t>11</w:t>
            </w:r>
          </w:p>
        </w:tc>
        <w:tc>
          <w:tcPr>
            <w:tcW w:w="2209" w:type="dxa"/>
          </w:tcPr>
          <w:p w14:paraId="5B902F1B" w14:textId="77777777" w:rsidR="00915561" w:rsidRDefault="00763756">
            <w:pPr>
              <w:spacing w:line="240" w:lineRule="auto"/>
              <w:jc w:val="left"/>
            </w:pPr>
            <w:r>
              <w:rPr>
                <w:sz w:val="22"/>
              </w:rPr>
              <w:t>refusals_by_severity.py</w:t>
            </w:r>
          </w:p>
        </w:tc>
        <w:tc>
          <w:tcPr>
            <w:tcW w:w="2209" w:type="dxa"/>
          </w:tcPr>
          <w:p w14:paraId="456BF427" w14:textId="77777777" w:rsidR="00915561" w:rsidRDefault="00763756">
            <w:pPr>
              <w:spacing w:line="240" w:lineRule="auto"/>
              <w:jc w:val="left"/>
            </w:pPr>
            <w:r>
              <w:rPr>
                <w:sz w:val="22"/>
              </w:rPr>
              <w:t>refuzimet sipas erës dhe ashpërsisë</w:t>
            </w:r>
          </w:p>
        </w:tc>
        <w:tc>
          <w:tcPr>
            <w:tcW w:w="2209" w:type="dxa"/>
          </w:tcPr>
          <w:p w14:paraId="598251BC" w14:textId="77777777" w:rsidR="00915561" w:rsidRDefault="00763756">
            <w:pPr>
              <w:spacing w:line="240" w:lineRule="auto"/>
              <w:jc w:val="left"/>
            </w:pPr>
            <w:r>
              <w:rPr>
                <w:sz w:val="22"/>
              </w:rPr>
              <w:t>~2 min</w:t>
            </w:r>
          </w:p>
        </w:tc>
      </w:tr>
      <w:tr w:rsidR="00915561" w14:paraId="1D20AF88" w14:textId="77777777">
        <w:tc>
          <w:tcPr>
            <w:tcW w:w="2209" w:type="dxa"/>
          </w:tcPr>
          <w:p w14:paraId="7E79FAAC" w14:textId="77777777" w:rsidR="00915561" w:rsidRDefault="00763756">
            <w:pPr>
              <w:spacing w:line="240" w:lineRule="auto"/>
              <w:jc w:val="left"/>
            </w:pPr>
            <w:r>
              <w:rPr>
                <w:sz w:val="22"/>
              </w:rPr>
              <w:t>12</w:t>
            </w:r>
          </w:p>
        </w:tc>
        <w:tc>
          <w:tcPr>
            <w:tcW w:w="2209" w:type="dxa"/>
          </w:tcPr>
          <w:p w14:paraId="28929E15" w14:textId="77777777" w:rsidR="00915561" w:rsidRDefault="00763756">
            <w:pPr>
              <w:spacing w:line="240" w:lineRule="auto"/>
              <w:jc w:val="left"/>
            </w:pPr>
            <w:r>
              <w:rPr>
                <w:sz w:val="22"/>
              </w:rPr>
              <w:t>verify_with_project.py</w:t>
            </w:r>
          </w:p>
        </w:tc>
        <w:tc>
          <w:tcPr>
            <w:tcW w:w="2209" w:type="dxa"/>
          </w:tcPr>
          <w:p w14:paraId="1BC76060" w14:textId="77777777" w:rsidR="00915561" w:rsidRDefault="00763756">
            <w:pPr>
              <w:spacing w:line="240" w:lineRule="auto"/>
              <w:jc w:val="left"/>
            </w:pPr>
            <w:r>
              <w:rPr>
                <w:sz w:val="22"/>
              </w:rPr>
              <w:t>verdikti brenda kontekstit të projektit</w:t>
            </w:r>
          </w:p>
        </w:tc>
        <w:tc>
          <w:tcPr>
            <w:tcW w:w="2209" w:type="dxa"/>
          </w:tcPr>
          <w:p w14:paraId="4AC9070F" w14:textId="77777777" w:rsidR="00915561" w:rsidRDefault="00763756">
            <w:pPr>
              <w:spacing w:line="240" w:lineRule="auto"/>
              <w:jc w:val="left"/>
            </w:pPr>
            <w:r>
              <w:rPr>
                <w:sz w:val="22"/>
              </w:rPr>
              <w:t>orë</w:t>
            </w:r>
          </w:p>
        </w:tc>
      </w:tr>
      <w:tr w:rsidR="00915561" w14:paraId="2D775939" w14:textId="77777777">
        <w:tc>
          <w:tcPr>
            <w:tcW w:w="2209" w:type="dxa"/>
          </w:tcPr>
          <w:p w14:paraId="09FAA929" w14:textId="77777777" w:rsidR="00915561" w:rsidRDefault="00763756">
            <w:pPr>
              <w:spacing w:line="240" w:lineRule="auto"/>
              <w:jc w:val="left"/>
            </w:pPr>
            <w:r>
              <w:rPr>
                <w:sz w:val="22"/>
              </w:rPr>
              <w:t>13</w:t>
            </w:r>
          </w:p>
        </w:tc>
        <w:tc>
          <w:tcPr>
            <w:tcW w:w="2209" w:type="dxa"/>
          </w:tcPr>
          <w:p w14:paraId="70383892" w14:textId="77777777" w:rsidR="00915561" w:rsidRDefault="00763756">
            <w:pPr>
              <w:spacing w:line="240" w:lineRule="auto"/>
              <w:jc w:val="left"/>
            </w:pPr>
            <w:r>
              <w:rPr>
                <w:sz w:val="22"/>
              </w:rPr>
              <w:t>model_without_project.py</w:t>
            </w:r>
          </w:p>
        </w:tc>
        <w:tc>
          <w:tcPr>
            <w:tcW w:w="2209" w:type="dxa"/>
          </w:tcPr>
          <w:p w14:paraId="37DF3F76" w14:textId="77777777" w:rsidR="00915561" w:rsidRDefault="00763756">
            <w:pPr>
              <w:spacing w:line="240" w:lineRule="auto"/>
              <w:jc w:val="left"/>
            </w:pPr>
            <w:r>
              <w:rPr>
                <w:sz w:val="22"/>
              </w:rPr>
              <w:t xml:space="preserve">Qasja B pa </w:t>
            </w:r>
            <w:r>
              <w:rPr>
                <w:sz w:val="22"/>
              </w:rPr>
              <w:t>kontekstin e projektit</w:t>
            </w:r>
          </w:p>
        </w:tc>
        <w:tc>
          <w:tcPr>
            <w:tcW w:w="2209" w:type="dxa"/>
          </w:tcPr>
          <w:p w14:paraId="0A92669D" w14:textId="77777777" w:rsidR="00915561" w:rsidRDefault="00763756">
            <w:pPr>
              <w:spacing w:line="240" w:lineRule="auto"/>
              <w:jc w:val="left"/>
            </w:pPr>
            <w:r>
              <w:rPr>
                <w:sz w:val="22"/>
              </w:rPr>
              <w:t>~2 min</w:t>
            </w:r>
          </w:p>
        </w:tc>
      </w:tr>
      <w:tr w:rsidR="00915561" w14:paraId="2B28926B" w14:textId="77777777">
        <w:tc>
          <w:tcPr>
            <w:tcW w:w="2209" w:type="dxa"/>
          </w:tcPr>
          <w:p w14:paraId="56A69E6C" w14:textId="77777777" w:rsidR="00915561" w:rsidRDefault="00763756">
            <w:pPr>
              <w:spacing w:line="240" w:lineRule="auto"/>
              <w:jc w:val="left"/>
            </w:pPr>
            <w:r>
              <w:rPr>
                <w:sz w:val="22"/>
              </w:rPr>
              <w:t>14</w:t>
            </w:r>
          </w:p>
        </w:tc>
        <w:tc>
          <w:tcPr>
            <w:tcW w:w="2209" w:type="dxa"/>
          </w:tcPr>
          <w:p w14:paraId="51187059" w14:textId="77777777" w:rsidR="00915561" w:rsidRDefault="00763756">
            <w:pPr>
              <w:spacing w:line="240" w:lineRule="auto"/>
              <w:jc w:val="left"/>
            </w:pPr>
            <w:r>
              <w:rPr>
                <w:sz w:val="22"/>
              </w:rPr>
              <w:t>export_system_reference.py</w:t>
            </w:r>
          </w:p>
        </w:tc>
        <w:tc>
          <w:tcPr>
            <w:tcW w:w="2209" w:type="dxa"/>
          </w:tcPr>
          <w:p w14:paraId="319ADB60" w14:textId="77777777" w:rsidR="00915561" w:rsidRDefault="00763756">
            <w:pPr>
              <w:spacing w:line="240" w:lineRule="auto"/>
              <w:jc w:val="left"/>
            </w:pPr>
            <w:r>
              <w:rPr>
                <w:sz w:val="22"/>
              </w:rPr>
              <w:t>tabelat e kësaj shtojce</w:t>
            </w:r>
          </w:p>
        </w:tc>
        <w:tc>
          <w:tcPr>
            <w:tcW w:w="2209" w:type="dxa"/>
          </w:tcPr>
          <w:p w14:paraId="1CDED1EF" w14:textId="77777777" w:rsidR="00915561" w:rsidRDefault="00763756">
            <w:pPr>
              <w:spacing w:line="240" w:lineRule="auto"/>
              <w:jc w:val="left"/>
            </w:pPr>
            <w:r>
              <w:rPr>
                <w:sz w:val="22"/>
              </w:rPr>
              <w:t>sekonda</w:t>
            </w:r>
          </w:p>
        </w:tc>
      </w:tr>
      <w:tr w:rsidR="00915561" w14:paraId="14E700F1" w14:textId="77777777">
        <w:tc>
          <w:tcPr>
            <w:tcW w:w="2209" w:type="dxa"/>
          </w:tcPr>
          <w:p w14:paraId="4E85EF7B" w14:textId="77777777" w:rsidR="00915561" w:rsidRDefault="00763756">
            <w:pPr>
              <w:spacing w:line="240" w:lineRule="auto"/>
              <w:jc w:val="left"/>
            </w:pPr>
            <w:r>
              <w:rPr>
                <w:sz w:val="22"/>
              </w:rPr>
              <w:t>15</w:t>
            </w:r>
          </w:p>
        </w:tc>
        <w:tc>
          <w:tcPr>
            <w:tcW w:w="2209" w:type="dxa"/>
          </w:tcPr>
          <w:p w14:paraId="03412F02" w14:textId="77777777" w:rsidR="00915561" w:rsidRDefault="00763756">
            <w:pPr>
              <w:spacing w:line="240" w:lineRule="auto"/>
              <w:jc w:val="left"/>
            </w:pPr>
            <w:r>
              <w:rPr>
                <w:sz w:val="22"/>
              </w:rPr>
              <w:t>build_figures.py</w:t>
            </w:r>
          </w:p>
        </w:tc>
        <w:tc>
          <w:tcPr>
            <w:tcW w:w="2209" w:type="dxa"/>
          </w:tcPr>
          <w:p w14:paraId="76B513B9" w14:textId="77777777" w:rsidR="00915561" w:rsidRDefault="00763756">
            <w:pPr>
              <w:spacing w:line="240" w:lineRule="auto"/>
              <w:jc w:val="left"/>
            </w:pPr>
            <w:r>
              <w:rPr>
                <w:sz w:val="22"/>
              </w:rPr>
              <w:t>figurat e Kapitujve 4 dhe 5</w:t>
            </w:r>
          </w:p>
        </w:tc>
        <w:tc>
          <w:tcPr>
            <w:tcW w:w="2209" w:type="dxa"/>
          </w:tcPr>
          <w:p w14:paraId="1BC2A2A9" w14:textId="77777777" w:rsidR="00915561" w:rsidRDefault="00763756">
            <w:pPr>
              <w:spacing w:line="240" w:lineRule="auto"/>
              <w:jc w:val="left"/>
            </w:pPr>
            <w:r>
              <w:rPr>
                <w:sz w:val="22"/>
              </w:rPr>
              <w:t>sekonda</w:t>
            </w:r>
          </w:p>
        </w:tc>
      </w:tr>
      <w:tr w:rsidR="00915561" w14:paraId="340E2D4D" w14:textId="77777777">
        <w:tc>
          <w:tcPr>
            <w:tcW w:w="2209" w:type="dxa"/>
          </w:tcPr>
          <w:p w14:paraId="7D1BE554" w14:textId="77777777" w:rsidR="00915561" w:rsidRDefault="00763756">
            <w:pPr>
              <w:spacing w:line="240" w:lineRule="auto"/>
              <w:jc w:val="left"/>
            </w:pPr>
            <w:r>
              <w:rPr>
                <w:sz w:val="22"/>
              </w:rPr>
              <w:t>16</w:t>
            </w:r>
          </w:p>
        </w:tc>
        <w:tc>
          <w:tcPr>
            <w:tcW w:w="2209" w:type="dxa"/>
          </w:tcPr>
          <w:p w14:paraId="3239C82B" w14:textId="77777777" w:rsidR="00915561" w:rsidRDefault="00763756">
            <w:pPr>
              <w:spacing w:line="240" w:lineRule="auto"/>
              <w:jc w:val="left"/>
            </w:pPr>
            <w:r>
              <w:rPr>
                <w:sz w:val="22"/>
              </w:rPr>
              <w:t>review_rewrites.py --sample</w:t>
            </w:r>
          </w:p>
        </w:tc>
        <w:tc>
          <w:tcPr>
            <w:tcW w:w="2209" w:type="dxa"/>
          </w:tcPr>
          <w:p w14:paraId="6DC0EED0" w14:textId="77777777" w:rsidR="00915561" w:rsidRDefault="00763756">
            <w:pPr>
              <w:spacing w:line="240" w:lineRule="auto"/>
              <w:jc w:val="left"/>
            </w:pPr>
            <w:r>
              <w:rPr>
                <w:sz w:val="22"/>
              </w:rPr>
              <w:t>mostra e rishkrimeve dhe fleta e vlerësimit</w:t>
            </w:r>
          </w:p>
        </w:tc>
        <w:tc>
          <w:tcPr>
            <w:tcW w:w="2209" w:type="dxa"/>
          </w:tcPr>
          <w:p w14:paraId="1D968F8F" w14:textId="77777777" w:rsidR="00915561" w:rsidRDefault="00763756">
            <w:pPr>
              <w:spacing w:line="240" w:lineRule="auto"/>
              <w:jc w:val="left"/>
            </w:pPr>
            <w:r>
              <w:rPr>
                <w:sz w:val="22"/>
              </w:rPr>
              <w:t>sekonda</w:t>
            </w:r>
          </w:p>
        </w:tc>
      </w:tr>
      <w:tr w:rsidR="00915561" w14:paraId="5919AEDA" w14:textId="77777777">
        <w:tc>
          <w:tcPr>
            <w:tcW w:w="2209" w:type="dxa"/>
          </w:tcPr>
          <w:p w14:paraId="1EECC056" w14:textId="77777777" w:rsidR="00915561" w:rsidRDefault="00763756">
            <w:pPr>
              <w:spacing w:line="240" w:lineRule="auto"/>
              <w:jc w:val="left"/>
            </w:pPr>
            <w:r>
              <w:rPr>
                <w:sz w:val="22"/>
              </w:rPr>
              <w:t>17</w:t>
            </w:r>
          </w:p>
        </w:tc>
        <w:tc>
          <w:tcPr>
            <w:tcW w:w="2209" w:type="dxa"/>
          </w:tcPr>
          <w:p w14:paraId="7B9B6327" w14:textId="77777777" w:rsidR="00915561" w:rsidRDefault="00763756">
            <w:pPr>
              <w:spacing w:line="240" w:lineRule="auto"/>
              <w:jc w:val="left"/>
            </w:pPr>
            <w:r>
              <w:rPr>
                <w:sz w:val="22"/>
              </w:rPr>
              <w:t>review_rewrites.py --score</w:t>
            </w:r>
          </w:p>
        </w:tc>
        <w:tc>
          <w:tcPr>
            <w:tcW w:w="2209" w:type="dxa"/>
          </w:tcPr>
          <w:p w14:paraId="1337CD0D" w14:textId="77777777" w:rsidR="00915561" w:rsidRDefault="00763756">
            <w:pPr>
              <w:spacing w:line="240" w:lineRule="auto"/>
              <w:jc w:val="left"/>
            </w:pPr>
            <w:r>
              <w:rPr>
                <w:sz w:val="22"/>
              </w:rPr>
              <w:t>cilësia e rishkrimeve sipas rishikuesit</w:t>
            </w:r>
          </w:p>
        </w:tc>
        <w:tc>
          <w:tcPr>
            <w:tcW w:w="2209" w:type="dxa"/>
          </w:tcPr>
          <w:p w14:paraId="5EC22531" w14:textId="77777777" w:rsidR="00915561" w:rsidRDefault="00763756">
            <w:pPr>
              <w:spacing w:line="240" w:lineRule="auto"/>
              <w:jc w:val="left"/>
            </w:pPr>
            <w:r>
              <w:rPr>
                <w:sz w:val="22"/>
              </w:rPr>
              <w:t>sekonda</w:t>
            </w:r>
          </w:p>
        </w:tc>
      </w:tr>
      <w:tr w:rsidR="00915561" w14:paraId="761F7086" w14:textId="77777777">
        <w:tc>
          <w:tcPr>
            <w:tcW w:w="2209" w:type="dxa"/>
          </w:tcPr>
          <w:p w14:paraId="4955CA2B" w14:textId="77777777" w:rsidR="00915561" w:rsidRDefault="00763756">
            <w:pPr>
              <w:spacing w:line="240" w:lineRule="auto"/>
              <w:jc w:val="left"/>
            </w:pPr>
            <w:r>
              <w:rPr>
                <w:sz w:val="22"/>
              </w:rPr>
              <w:t>18</w:t>
            </w:r>
          </w:p>
        </w:tc>
        <w:tc>
          <w:tcPr>
            <w:tcW w:w="2209" w:type="dxa"/>
          </w:tcPr>
          <w:p w14:paraId="7B39BFD0" w14:textId="77777777" w:rsidR="00915561" w:rsidRDefault="00763756">
            <w:pPr>
              <w:spacing w:line="240" w:lineRule="auto"/>
              <w:jc w:val="left"/>
            </w:pPr>
            <w:r>
              <w:rPr>
                <w:sz w:val="22"/>
              </w:rPr>
              <w:t>fetch_pmd.py</w:t>
            </w:r>
          </w:p>
        </w:tc>
        <w:tc>
          <w:tcPr>
            <w:tcW w:w="2209" w:type="dxa"/>
          </w:tcPr>
          <w:p w14:paraId="718099DA" w14:textId="77777777" w:rsidR="00915561" w:rsidRDefault="00763756">
            <w:pPr>
              <w:spacing w:line="240" w:lineRule="auto"/>
              <w:jc w:val="left"/>
            </w:pPr>
            <w:r>
              <w:rPr>
                <w:sz w:val="22"/>
              </w:rPr>
              <w:t>mjeti i jashtëm i krahasimit, jashtë git-it</w:t>
            </w:r>
          </w:p>
        </w:tc>
        <w:tc>
          <w:tcPr>
            <w:tcW w:w="2209" w:type="dxa"/>
          </w:tcPr>
          <w:p w14:paraId="6D9B33CF" w14:textId="77777777" w:rsidR="00915561" w:rsidRDefault="00763756">
            <w:pPr>
              <w:spacing w:line="240" w:lineRule="auto"/>
              <w:jc w:val="left"/>
            </w:pPr>
            <w:r>
              <w:rPr>
                <w:sz w:val="22"/>
              </w:rPr>
              <w:t>minuta, një herë</w:t>
            </w:r>
          </w:p>
        </w:tc>
      </w:tr>
      <w:tr w:rsidR="00915561" w14:paraId="4E0282CF" w14:textId="77777777">
        <w:tc>
          <w:tcPr>
            <w:tcW w:w="2209" w:type="dxa"/>
          </w:tcPr>
          <w:p w14:paraId="2F2CCD46" w14:textId="77777777" w:rsidR="00915561" w:rsidRDefault="00763756">
            <w:pPr>
              <w:spacing w:line="240" w:lineRule="auto"/>
              <w:jc w:val="left"/>
            </w:pPr>
            <w:r>
              <w:rPr>
                <w:sz w:val="22"/>
              </w:rPr>
              <w:t>19</w:t>
            </w:r>
          </w:p>
        </w:tc>
        <w:tc>
          <w:tcPr>
            <w:tcW w:w="2209" w:type="dxa"/>
          </w:tcPr>
          <w:p w14:paraId="64CBD55D" w14:textId="77777777" w:rsidR="00915561" w:rsidRDefault="00763756">
            <w:pPr>
              <w:spacing w:line="240" w:lineRule="auto"/>
              <w:jc w:val="left"/>
            </w:pPr>
            <w:r>
              <w:rPr>
                <w:sz w:val="22"/>
              </w:rPr>
              <w:t>compare_with_pmd.py</w:t>
            </w:r>
          </w:p>
        </w:tc>
        <w:tc>
          <w:tcPr>
            <w:tcW w:w="2209" w:type="dxa"/>
          </w:tcPr>
          <w:p w14:paraId="7AC52FF1" w14:textId="77777777" w:rsidR="00915561" w:rsidRDefault="00763756">
            <w:pPr>
              <w:spacing w:line="240" w:lineRule="auto"/>
              <w:jc w:val="left"/>
            </w:pPr>
            <w:r>
              <w:rPr>
                <w:sz w:val="22"/>
              </w:rPr>
              <w:t>krahasimi me PMD-në mbi të njëjtat mostra</w:t>
            </w:r>
          </w:p>
        </w:tc>
        <w:tc>
          <w:tcPr>
            <w:tcW w:w="2209" w:type="dxa"/>
          </w:tcPr>
          <w:p w14:paraId="79CD249D" w14:textId="77777777" w:rsidR="00915561" w:rsidRDefault="00763756">
            <w:pPr>
              <w:spacing w:line="240" w:lineRule="auto"/>
              <w:jc w:val="left"/>
            </w:pPr>
            <w:r>
              <w:rPr>
                <w:sz w:val="22"/>
              </w:rPr>
              <w:t>orë</w:t>
            </w:r>
          </w:p>
        </w:tc>
      </w:tr>
      <w:tr w:rsidR="00915561" w14:paraId="54A41C7F" w14:textId="77777777">
        <w:tc>
          <w:tcPr>
            <w:tcW w:w="2209" w:type="dxa"/>
          </w:tcPr>
          <w:p w14:paraId="51612F11" w14:textId="77777777" w:rsidR="00915561" w:rsidRDefault="00763756">
            <w:pPr>
              <w:spacing w:line="240" w:lineRule="auto"/>
              <w:jc w:val="left"/>
            </w:pPr>
            <w:r>
              <w:rPr>
                <w:sz w:val="22"/>
              </w:rPr>
              <w:t>20</w:t>
            </w:r>
          </w:p>
        </w:tc>
        <w:tc>
          <w:tcPr>
            <w:tcW w:w="2209" w:type="dxa"/>
          </w:tcPr>
          <w:p w14:paraId="18578049" w14:textId="77777777" w:rsidR="00915561" w:rsidRDefault="00763756">
            <w:pPr>
              <w:spacing w:line="240" w:lineRule="auto"/>
              <w:jc w:val="left"/>
            </w:pPr>
            <w:r>
              <w:rPr>
                <w:sz w:val="22"/>
              </w:rPr>
              <w:t>blocking_conditions.py</w:t>
            </w:r>
          </w:p>
        </w:tc>
        <w:tc>
          <w:tcPr>
            <w:tcW w:w="2209" w:type="dxa"/>
          </w:tcPr>
          <w:p w14:paraId="6FE13394" w14:textId="77777777" w:rsidR="00915561" w:rsidRDefault="00763756">
            <w:pPr>
              <w:spacing w:line="240" w:lineRule="auto"/>
              <w:jc w:val="left"/>
            </w:pPr>
            <w:r>
              <w:rPr>
                <w:sz w:val="22"/>
              </w:rPr>
              <w:t>cila klauzolë e ndal secilën strategji</w:t>
            </w:r>
          </w:p>
        </w:tc>
        <w:tc>
          <w:tcPr>
            <w:tcW w:w="2209" w:type="dxa"/>
          </w:tcPr>
          <w:p w14:paraId="2D84A469" w14:textId="77777777" w:rsidR="00915561" w:rsidRDefault="00763756">
            <w:pPr>
              <w:spacing w:line="240" w:lineRule="auto"/>
              <w:jc w:val="left"/>
            </w:pPr>
            <w:r>
              <w:rPr>
                <w:sz w:val="22"/>
              </w:rPr>
              <w:t>sekonda</w:t>
            </w:r>
          </w:p>
        </w:tc>
      </w:tr>
      <w:tr w:rsidR="00915561" w14:paraId="658CD824" w14:textId="77777777">
        <w:tc>
          <w:tcPr>
            <w:tcW w:w="2209" w:type="dxa"/>
          </w:tcPr>
          <w:p w14:paraId="36E61180" w14:textId="77777777" w:rsidR="00915561" w:rsidRDefault="00763756">
            <w:pPr>
              <w:spacing w:line="240" w:lineRule="auto"/>
              <w:jc w:val="left"/>
            </w:pPr>
            <w:r>
              <w:rPr>
                <w:sz w:val="22"/>
              </w:rPr>
              <w:t>21</w:t>
            </w:r>
          </w:p>
        </w:tc>
        <w:tc>
          <w:tcPr>
            <w:tcW w:w="2209" w:type="dxa"/>
          </w:tcPr>
          <w:p w14:paraId="333A1B6A" w14:textId="77777777" w:rsidR="00915561" w:rsidRDefault="00763756">
            <w:pPr>
              <w:spacing w:line="240" w:lineRule="auto"/>
              <w:jc w:val="left"/>
            </w:pPr>
            <w:r>
              <w:rPr>
                <w:sz w:val="22"/>
              </w:rPr>
              <w:t>blob_recall.py</w:t>
            </w:r>
          </w:p>
        </w:tc>
        <w:tc>
          <w:tcPr>
            <w:tcW w:w="2209" w:type="dxa"/>
          </w:tcPr>
          <w:p w14:paraId="573A8906" w14:textId="77777777" w:rsidR="00915561" w:rsidRDefault="00763756">
            <w:pPr>
              <w:spacing w:line="240" w:lineRule="auto"/>
              <w:jc w:val="left"/>
            </w:pPr>
            <w:r>
              <w:rPr>
                <w:sz w:val="22"/>
              </w:rPr>
              <w:t>çfarë mbetet pa u kapur te Blob-i</w:t>
            </w:r>
          </w:p>
        </w:tc>
        <w:tc>
          <w:tcPr>
            <w:tcW w:w="2209" w:type="dxa"/>
          </w:tcPr>
          <w:p w14:paraId="7BA78B02" w14:textId="77777777" w:rsidR="00915561" w:rsidRDefault="00763756">
            <w:pPr>
              <w:spacing w:line="240" w:lineRule="auto"/>
              <w:jc w:val="left"/>
            </w:pPr>
            <w:r>
              <w:rPr>
                <w:sz w:val="22"/>
              </w:rPr>
              <w:t>sekonda</w:t>
            </w:r>
          </w:p>
        </w:tc>
      </w:tr>
      <w:tr w:rsidR="00915561" w14:paraId="7699D0D3" w14:textId="77777777">
        <w:tc>
          <w:tcPr>
            <w:tcW w:w="2209" w:type="dxa"/>
          </w:tcPr>
          <w:p w14:paraId="674CC633" w14:textId="77777777" w:rsidR="00915561" w:rsidRDefault="00763756">
            <w:pPr>
              <w:spacing w:line="240" w:lineRule="auto"/>
              <w:jc w:val="left"/>
            </w:pPr>
            <w:r>
              <w:rPr>
                <w:sz w:val="22"/>
              </w:rPr>
              <w:t>22</w:t>
            </w:r>
          </w:p>
        </w:tc>
        <w:tc>
          <w:tcPr>
            <w:tcW w:w="2209" w:type="dxa"/>
          </w:tcPr>
          <w:p w14:paraId="075C8CAA" w14:textId="77777777" w:rsidR="00915561" w:rsidRDefault="00763756">
            <w:pPr>
              <w:spacing w:line="240" w:lineRule="auto"/>
              <w:jc w:val="left"/>
            </w:pPr>
            <w:r>
              <w:rPr>
                <w:sz w:val="22"/>
              </w:rPr>
              <w:t>train_strategy_features.py</w:t>
            </w:r>
          </w:p>
        </w:tc>
        <w:tc>
          <w:tcPr>
            <w:tcW w:w="2209" w:type="dxa"/>
          </w:tcPr>
          <w:p w14:paraId="048D0C16" w14:textId="77777777" w:rsidR="00915561" w:rsidRDefault="00763756">
            <w:pPr>
              <w:spacing w:line="240" w:lineRule="auto"/>
              <w:jc w:val="left"/>
            </w:pPr>
            <w:r>
              <w:rPr>
                <w:sz w:val="22"/>
              </w:rPr>
              <w:t>Qasja B vetëm me metrikat e strategjisë</w:t>
            </w:r>
          </w:p>
        </w:tc>
        <w:tc>
          <w:tcPr>
            <w:tcW w:w="2209" w:type="dxa"/>
          </w:tcPr>
          <w:p w14:paraId="32154F8E" w14:textId="77777777" w:rsidR="00915561" w:rsidRDefault="00763756">
            <w:pPr>
              <w:spacing w:line="240" w:lineRule="auto"/>
              <w:jc w:val="left"/>
            </w:pPr>
            <w:r>
              <w:rPr>
                <w:sz w:val="22"/>
              </w:rPr>
              <w:t>sekonda</w:t>
            </w:r>
          </w:p>
        </w:tc>
      </w:tr>
    </w:tbl>
    <w:p w14:paraId="05ED317B" w14:textId="77777777" w:rsidR="00915561" w:rsidRDefault="00915561">
      <w:pPr>
        <w:spacing w:after="0" w:line="240" w:lineRule="auto"/>
      </w:pPr>
    </w:p>
    <w:p w14:paraId="778FF4DA" w14:textId="77777777" w:rsidR="00915561" w:rsidRDefault="00763756">
      <w:pPr>
        <w:ind w:firstLine="360"/>
      </w:pPr>
      <w:r>
        <w:t>Çdo skript shkruan rezultatin si CSV ose JSO</w:t>
      </w:r>
      <w:r>
        <w:t>N në data/results/, bashkë me commit-in, versionin e Python-it dhe platformën që e prodhuan. Rezultatet u prodhuan me Python 3.13.1, 3.13.12, në platformat Linux-6.18.44-fc-v80-x86_64-with-glibc2.39, Windows-11-10.0.26200-SP0, dhe secili skedar mban të shë</w:t>
      </w:r>
      <w:r>
        <w:t>nuar atë që e prodhoi. Commit-i, përkundrazi, ndryshon nga skedari në skedar: eksperimentet u ekzekutuan njëri pas tjetrit, prandaj secili skedar mban commit-in e vet, dhe ai duhet përdorur për ta riprodhuar (Tabela 37).</w:t>
      </w:r>
    </w:p>
    <w:p w14:paraId="68B13FBC" w14:textId="77777777" w:rsidR="00915561" w:rsidRDefault="00763756">
      <w:pPr>
        <w:keepNext/>
        <w:spacing w:line="240" w:lineRule="auto"/>
        <w:jc w:val="center"/>
      </w:pPr>
      <w:r>
        <w:rPr>
          <w:sz w:val="22"/>
        </w:rPr>
        <w:lastRenderedPageBreak/>
        <w:t xml:space="preserve">Tabela 37. Commit-i që </w:t>
      </w:r>
      <w:r>
        <w:rPr>
          <w:sz w:val="22"/>
        </w:rPr>
        <w:t>prodhoi çdo skedar rezultati</w:t>
      </w:r>
    </w:p>
    <w:tbl>
      <w:tblPr>
        <w:tblStyle w:val="TableGrid"/>
        <w:tblW w:w="0" w:type="auto"/>
        <w:tblLook w:val="04A0" w:firstRow="1" w:lastRow="0" w:firstColumn="1" w:lastColumn="0" w:noHBand="0" w:noVBand="1"/>
      </w:tblPr>
      <w:tblGrid>
        <w:gridCol w:w="4415"/>
        <w:gridCol w:w="4413"/>
      </w:tblGrid>
      <w:tr w:rsidR="00915561" w14:paraId="4BFCD225" w14:textId="77777777">
        <w:tc>
          <w:tcPr>
            <w:tcW w:w="4419" w:type="dxa"/>
          </w:tcPr>
          <w:p w14:paraId="72E708E7" w14:textId="77777777" w:rsidR="00915561" w:rsidRDefault="00763756">
            <w:pPr>
              <w:spacing w:line="240" w:lineRule="auto"/>
              <w:jc w:val="left"/>
            </w:pPr>
            <w:r>
              <w:rPr>
                <w:b/>
                <w:sz w:val="22"/>
              </w:rPr>
              <w:t>Skedari</w:t>
            </w:r>
          </w:p>
        </w:tc>
        <w:tc>
          <w:tcPr>
            <w:tcW w:w="4419" w:type="dxa"/>
          </w:tcPr>
          <w:p w14:paraId="244D7E8E" w14:textId="77777777" w:rsidR="00915561" w:rsidRDefault="00763756">
            <w:pPr>
              <w:spacing w:line="240" w:lineRule="auto"/>
              <w:jc w:val="left"/>
            </w:pPr>
            <w:r>
              <w:rPr>
                <w:b/>
                <w:sz w:val="22"/>
              </w:rPr>
              <w:t>Commit-i</w:t>
            </w:r>
          </w:p>
        </w:tc>
      </w:tr>
      <w:tr w:rsidR="00915561" w14:paraId="1918EF25" w14:textId="77777777">
        <w:tc>
          <w:tcPr>
            <w:tcW w:w="4419" w:type="dxa"/>
          </w:tcPr>
          <w:p w14:paraId="3D16B700" w14:textId="77777777" w:rsidR="00915561" w:rsidRDefault="00763756">
            <w:pPr>
              <w:spacing w:line="240" w:lineRule="auto"/>
              <w:jc w:val="left"/>
            </w:pPr>
            <w:r>
              <w:rPr>
                <w:sz w:val="22"/>
              </w:rPr>
              <w:t>blob_recall.json</w:t>
            </w:r>
          </w:p>
        </w:tc>
        <w:tc>
          <w:tcPr>
            <w:tcW w:w="4419" w:type="dxa"/>
          </w:tcPr>
          <w:p w14:paraId="2B774182" w14:textId="77777777" w:rsidR="00915561" w:rsidRDefault="00763756">
            <w:pPr>
              <w:spacing w:line="240" w:lineRule="auto"/>
              <w:jc w:val="left"/>
            </w:pPr>
            <w:r>
              <w:rPr>
                <w:sz w:val="22"/>
              </w:rPr>
              <w:t>42e0210576</w:t>
            </w:r>
          </w:p>
        </w:tc>
      </w:tr>
      <w:tr w:rsidR="00915561" w14:paraId="202A062D" w14:textId="77777777">
        <w:tc>
          <w:tcPr>
            <w:tcW w:w="4419" w:type="dxa"/>
          </w:tcPr>
          <w:p w14:paraId="6C9B2CE4" w14:textId="77777777" w:rsidR="00915561" w:rsidRDefault="00763756">
            <w:pPr>
              <w:spacing w:line="240" w:lineRule="auto"/>
              <w:jc w:val="left"/>
            </w:pPr>
            <w:r>
              <w:rPr>
                <w:sz w:val="22"/>
              </w:rPr>
              <w:t>blocking_conditions.json</w:t>
            </w:r>
          </w:p>
        </w:tc>
        <w:tc>
          <w:tcPr>
            <w:tcW w:w="4419" w:type="dxa"/>
          </w:tcPr>
          <w:p w14:paraId="1816077D" w14:textId="77777777" w:rsidR="00915561" w:rsidRDefault="00763756">
            <w:pPr>
              <w:spacing w:line="240" w:lineRule="auto"/>
              <w:jc w:val="left"/>
            </w:pPr>
            <w:r>
              <w:rPr>
                <w:sz w:val="22"/>
              </w:rPr>
              <w:t>42e0210576</w:t>
            </w:r>
          </w:p>
        </w:tc>
      </w:tr>
      <w:tr w:rsidR="00915561" w14:paraId="7934D649" w14:textId="77777777">
        <w:tc>
          <w:tcPr>
            <w:tcW w:w="4419" w:type="dxa"/>
          </w:tcPr>
          <w:p w14:paraId="073BB5EE" w14:textId="77777777" w:rsidR="00915561" w:rsidRDefault="00763756">
            <w:pPr>
              <w:spacing w:line="240" w:lineRule="auto"/>
              <w:jc w:val="left"/>
            </w:pPr>
            <w:r>
              <w:rPr>
                <w:sz w:val="22"/>
              </w:rPr>
              <w:t>bootstrap_intervals.json</w:t>
            </w:r>
          </w:p>
        </w:tc>
        <w:tc>
          <w:tcPr>
            <w:tcW w:w="4419" w:type="dxa"/>
          </w:tcPr>
          <w:p w14:paraId="18BF2D2D" w14:textId="77777777" w:rsidR="00915561" w:rsidRDefault="00763756">
            <w:pPr>
              <w:spacing w:line="240" w:lineRule="auto"/>
              <w:jc w:val="left"/>
            </w:pPr>
            <w:r>
              <w:rPr>
                <w:sz w:val="22"/>
              </w:rPr>
              <w:t>42e0210576</w:t>
            </w:r>
          </w:p>
        </w:tc>
      </w:tr>
      <w:tr w:rsidR="00915561" w14:paraId="7B31D8B0" w14:textId="77777777">
        <w:tc>
          <w:tcPr>
            <w:tcW w:w="4419" w:type="dxa"/>
          </w:tcPr>
          <w:p w14:paraId="7B0D9E89" w14:textId="77777777" w:rsidR="00915561" w:rsidRDefault="00763756">
            <w:pPr>
              <w:spacing w:line="240" w:lineRule="auto"/>
              <w:jc w:val="left"/>
            </w:pPr>
            <w:r>
              <w:rPr>
                <w:sz w:val="22"/>
              </w:rPr>
              <w:t>ml_evaluation.json</w:t>
            </w:r>
          </w:p>
        </w:tc>
        <w:tc>
          <w:tcPr>
            <w:tcW w:w="4419" w:type="dxa"/>
          </w:tcPr>
          <w:p w14:paraId="5487DCE3" w14:textId="77777777" w:rsidR="00915561" w:rsidRDefault="00763756">
            <w:pPr>
              <w:spacing w:line="240" w:lineRule="auto"/>
              <w:jc w:val="left"/>
            </w:pPr>
            <w:r>
              <w:rPr>
                <w:sz w:val="22"/>
              </w:rPr>
              <w:t>42e0210576</w:t>
            </w:r>
          </w:p>
        </w:tc>
      </w:tr>
      <w:tr w:rsidR="00915561" w14:paraId="03BF05CD" w14:textId="77777777">
        <w:tc>
          <w:tcPr>
            <w:tcW w:w="4419" w:type="dxa"/>
          </w:tcPr>
          <w:p w14:paraId="4252CB2D" w14:textId="77777777" w:rsidR="00915561" w:rsidRDefault="00763756">
            <w:pPr>
              <w:spacing w:line="240" w:lineRule="auto"/>
              <w:jc w:val="left"/>
            </w:pPr>
            <w:r>
              <w:rPr>
                <w:sz w:val="22"/>
              </w:rPr>
              <w:t>ml_strategy_features.json</w:t>
            </w:r>
          </w:p>
        </w:tc>
        <w:tc>
          <w:tcPr>
            <w:tcW w:w="4419" w:type="dxa"/>
          </w:tcPr>
          <w:p w14:paraId="7D496545" w14:textId="77777777" w:rsidR="00915561" w:rsidRDefault="00763756">
            <w:pPr>
              <w:spacing w:line="240" w:lineRule="auto"/>
              <w:jc w:val="left"/>
            </w:pPr>
            <w:r>
              <w:rPr>
                <w:sz w:val="22"/>
              </w:rPr>
              <w:t>42e0210576</w:t>
            </w:r>
          </w:p>
        </w:tc>
      </w:tr>
      <w:tr w:rsidR="00915561" w14:paraId="23F3CA0A" w14:textId="77777777">
        <w:tc>
          <w:tcPr>
            <w:tcW w:w="4419" w:type="dxa"/>
          </w:tcPr>
          <w:p w14:paraId="524E3528" w14:textId="77777777" w:rsidR="00915561" w:rsidRDefault="00763756">
            <w:pPr>
              <w:spacing w:line="240" w:lineRule="auto"/>
              <w:jc w:val="left"/>
            </w:pPr>
            <w:r>
              <w:rPr>
                <w:sz w:val="22"/>
              </w:rPr>
              <w:t>mlcq_dataset.json</w:t>
            </w:r>
          </w:p>
        </w:tc>
        <w:tc>
          <w:tcPr>
            <w:tcW w:w="4419" w:type="dxa"/>
          </w:tcPr>
          <w:p w14:paraId="1D5A1567" w14:textId="77777777" w:rsidR="00915561" w:rsidRDefault="00763756">
            <w:pPr>
              <w:spacing w:line="240" w:lineRule="auto"/>
              <w:jc w:val="left"/>
            </w:pPr>
            <w:r>
              <w:rPr>
                <w:sz w:val="22"/>
              </w:rPr>
              <w:t>42e0210576</w:t>
            </w:r>
          </w:p>
        </w:tc>
      </w:tr>
      <w:tr w:rsidR="00915561" w14:paraId="3B2BA7B3" w14:textId="77777777">
        <w:tc>
          <w:tcPr>
            <w:tcW w:w="4419" w:type="dxa"/>
          </w:tcPr>
          <w:p w14:paraId="5A9AAF42" w14:textId="77777777" w:rsidR="00915561" w:rsidRDefault="00763756">
            <w:pPr>
              <w:spacing w:line="240" w:lineRule="auto"/>
              <w:jc w:val="left"/>
            </w:pPr>
            <w:r>
              <w:rPr>
                <w:sz w:val="22"/>
              </w:rPr>
              <w:t>mlcq_matching.json</w:t>
            </w:r>
          </w:p>
        </w:tc>
        <w:tc>
          <w:tcPr>
            <w:tcW w:w="4419" w:type="dxa"/>
          </w:tcPr>
          <w:p w14:paraId="7B4257B5" w14:textId="77777777" w:rsidR="00915561" w:rsidRDefault="00763756">
            <w:pPr>
              <w:spacing w:line="240" w:lineRule="auto"/>
              <w:jc w:val="left"/>
            </w:pPr>
            <w:r>
              <w:rPr>
                <w:sz w:val="22"/>
              </w:rPr>
              <w:t>79151a7043</w:t>
            </w:r>
          </w:p>
        </w:tc>
      </w:tr>
      <w:tr w:rsidR="00915561" w14:paraId="48F69A0E" w14:textId="77777777">
        <w:tc>
          <w:tcPr>
            <w:tcW w:w="4419" w:type="dxa"/>
          </w:tcPr>
          <w:p w14:paraId="14CD5C11" w14:textId="77777777" w:rsidR="00915561" w:rsidRDefault="00763756">
            <w:pPr>
              <w:spacing w:line="240" w:lineRule="auto"/>
              <w:jc w:val="left"/>
            </w:pPr>
            <w:r>
              <w:rPr>
                <w:sz w:val="22"/>
              </w:rPr>
              <w:t>model_without_project.json</w:t>
            </w:r>
          </w:p>
        </w:tc>
        <w:tc>
          <w:tcPr>
            <w:tcW w:w="4419" w:type="dxa"/>
          </w:tcPr>
          <w:p w14:paraId="2551AA14" w14:textId="77777777" w:rsidR="00915561" w:rsidRDefault="00763756">
            <w:pPr>
              <w:spacing w:line="240" w:lineRule="auto"/>
              <w:jc w:val="left"/>
            </w:pPr>
            <w:r>
              <w:rPr>
                <w:sz w:val="22"/>
              </w:rPr>
              <w:t>42e0210576</w:t>
            </w:r>
          </w:p>
        </w:tc>
      </w:tr>
      <w:tr w:rsidR="00915561" w14:paraId="593FF84A" w14:textId="77777777">
        <w:tc>
          <w:tcPr>
            <w:tcW w:w="4419" w:type="dxa"/>
          </w:tcPr>
          <w:p w14:paraId="3780EE4B" w14:textId="77777777" w:rsidR="00915561" w:rsidRDefault="00763756">
            <w:pPr>
              <w:spacing w:line="240" w:lineRule="auto"/>
              <w:jc w:val="left"/>
            </w:pPr>
            <w:r>
              <w:rPr>
                <w:sz w:val="22"/>
              </w:rPr>
              <w:t>pmd_comparison.json</w:t>
            </w:r>
          </w:p>
        </w:tc>
        <w:tc>
          <w:tcPr>
            <w:tcW w:w="4419" w:type="dxa"/>
          </w:tcPr>
          <w:p w14:paraId="6842799A" w14:textId="77777777" w:rsidR="00915561" w:rsidRDefault="00763756">
            <w:pPr>
              <w:spacing w:line="240" w:lineRule="auto"/>
              <w:jc w:val="left"/>
            </w:pPr>
            <w:r>
              <w:rPr>
                <w:sz w:val="22"/>
              </w:rPr>
              <w:t>3530aced5c</w:t>
            </w:r>
          </w:p>
        </w:tc>
      </w:tr>
      <w:tr w:rsidR="00915561" w14:paraId="07D29BB9" w14:textId="77777777">
        <w:tc>
          <w:tcPr>
            <w:tcW w:w="4419" w:type="dxa"/>
          </w:tcPr>
          <w:p w14:paraId="06250594" w14:textId="77777777" w:rsidR="00915561" w:rsidRDefault="00763756">
            <w:pPr>
              <w:spacing w:line="240" w:lineRule="auto"/>
              <w:jc w:val="left"/>
            </w:pPr>
            <w:r>
              <w:rPr>
                <w:sz w:val="22"/>
              </w:rPr>
              <w:t>refactoring_evaluation.json</w:t>
            </w:r>
          </w:p>
        </w:tc>
        <w:tc>
          <w:tcPr>
            <w:tcW w:w="4419" w:type="dxa"/>
          </w:tcPr>
          <w:p w14:paraId="5553B84F" w14:textId="77777777" w:rsidR="00915561" w:rsidRDefault="00763756">
            <w:pPr>
              <w:spacing w:line="240" w:lineRule="auto"/>
              <w:jc w:val="left"/>
            </w:pPr>
            <w:r>
              <w:rPr>
                <w:sz w:val="22"/>
              </w:rPr>
              <w:t>3f55abe160</w:t>
            </w:r>
          </w:p>
        </w:tc>
      </w:tr>
      <w:tr w:rsidR="00915561" w14:paraId="4603EA34" w14:textId="77777777">
        <w:tc>
          <w:tcPr>
            <w:tcW w:w="4419" w:type="dxa"/>
          </w:tcPr>
          <w:p w14:paraId="35ACC6B3" w14:textId="77777777" w:rsidR="00915561" w:rsidRDefault="00763756">
            <w:pPr>
              <w:spacing w:line="240" w:lineRule="auto"/>
              <w:jc w:val="left"/>
            </w:pPr>
            <w:r>
              <w:rPr>
                <w:sz w:val="22"/>
              </w:rPr>
              <w:t>refusals_by_severity.json</w:t>
            </w:r>
          </w:p>
        </w:tc>
        <w:tc>
          <w:tcPr>
            <w:tcW w:w="4419" w:type="dxa"/>
          </w:tcPr>
          <w:p w14:paraId="404F873C" w14:textId="77777777" w:rsidR="00915561" w:rsidRDefault="00763756">
            <w:pPr>
              <w:spacing w:line="240" w:lineRule="auto"/>
              <w:jc w:val="left"/>
            </w:pPr>
            <w:r>
              <w:rPr>
                <w:sz w:val="22"/>
              </w:rPr>
              <w:t>3f55abe160</w:t>
            </w:r>
          </w:p>
        </w:tc>
      </w:tr>
      <w:tr w:rsidR="00915561" w14:paraId="7AC4A543" w14:textId="77777777">
        <w:tc>
          <w:tcPr>
            <w:tcW w:w="4419" w:type="dxa"/>
          </w:tcPr>
          <w:p w14:paraId="1F3CABD4" w14:textId="77777777" w:rsidR="00915561" w:rsidRDefault="00763756">
            <w:pPr>
              <w:spacing w:line="240" w:lineRule="auto"/>
              <w:jc w:val="left"/>
            </w:pPr>
            <w:r>
              <w:rPr>
                <w:sz w:val="22"/>
              </w:rPr>
              <w:t>reviewer_agreement.json</w:t>
            </w:r>
          </w:p>
        </w:tc>
        <w:tc>
          <w:tcPr>
            <w:tcW w:w="4419" w:type="dxa"/>
          </w:tcPr>
          <w:p w14:paraId="75989CCF" w14:textId="77777777" w:rsidR="00915561" w:rsidRDefault="00763756">
            <w:pPr>
              <w:spacing w:line="240" w:lineRule="auto"/>
              <w:jc w:val="left"/>
            </w:pPr>
            <w:r>
              <w:rPr>
                <w:sz w:val="22"/>
              </w:rPr>
              <w:t>42e0210576</w:t>
            </w:r>
          </w:p>
        </w:tc>
      </w:tr>
      <w:tr w:rsidR="00915561" w14:paraId="4A80B386" w14:textId="77777777">
        <w:tc>
          <w:tcPr>
            <w:tcW w:w="4419" w:type="dxa"/>
          </w:tcPr>
          <w:p w14:paraId="6504E31D" w14:textId="77777777" w:rsidR="00915561" w:rsidRDefault="00763756">
            <w:pPr>
              <w:spacing w:line="240" w:lineRule="auto"/>
              <w:jc w:val="left"/>
            </w:pPr>
            <w:r>
              <w:rPr>
                <w:sz w:val="22"/>
              </w:rPr>
              <w:t>rewrite_quality.json</w:t>
            </w:r>
          </w:p>
        </w:tc>
        <w:tc>
          <w:tcPr>
            <w:tcW w:w="4419" w:type="dxa"/>
          </w:tcPr>
          <w:p w14:paraId="0789BF68" w14:textId="77777777" w:rsidR="00915561" w:rsidRDefault="00763756">
            <w:pPr>
              <w:spacing w:line="240" w:lineRule="auto"/>
              <w:jc w:val="left"/>
            </w:pPr>
            <w:r>
              <w:rPr>
                <w:sz w:val="22"/>
              </w:rPr>
              <w:t>adf4db30c2</w:t>
            </w:r>
          </w:p>
        </w:tc>
      </w:tr>
      <w:tr w:rsidR="00915561" w14:paraId="23948C8F" w14:textId="77777777">
        <w:tc>
          <w:tcPr>
            <w:tcW w:w="4419" w:type="dxa"/>
          </w:tcPr>
          <w:p w14:paraId="4674051B" w14:textId="77777777" w:rsidR="00915561" w:rsidRDefault="00763756">
            <w:pPr>
              <w:spacing w:line="240" w:lineRule="auto"/>
              <w:jc w:val="left"/>
            </w:pPr>
            <w:r>
              <w:rPr>
                <w:sz w:val="22"/>
              </w:rPr>
              <w:t>rules_evaluation.json</w:t>
            </w:r>
          </w:p>
        </w:tc>
        <w:tc>
          <w:tcPr>
            <w:tcW w:w="4419" w:type="dxa"/>
          </w:tcPr>
          <w:p w14:paraId="6BF4A616" w14:textId="77777777" w:rsidR="00915561" w:rsidRDefault="00763756">
            <w:pPr>
              <w:spacing w:line="240" w:lineRule="auto"/>
              <w:jc w:val="left"/>
            </w:pPr>
            <w:r>
              <w:rPr>
                <w:sz w:val="22"/>
              </w:rPr>
              <w:t>42e0210576</w:t>
            </w:r>
          </w:p>
        </w:tc>
      </w:tr>
      <w:tr w:rsidR="00915561" w14:paraId="25C6B391" w14:textId="77777777">
        <w:tc>
          <w:tcPr>
            <w:tcW w:w="4419" w:type="dxa"/>
          </w:tcPr>
          <w:p w14:paraId="14E11973" w14:textId="77777777" w:rsidR="00915561" w:rsidRDefault="00763756">
            <w:pPr>
              <w:spacing w:line="240" w:lineRule="auto"/>
              <w:jc w:val="left"/>
            </w:pPr>
            <w:r>
              <w:rPr>
                <w:sz w:val="22"/>
              </w:rPr>
              <w:t>system_reference.json</w:t>
            </w:r>
          </w:p>
        </w:tc>
        <w:tc>
          <w:tcPr>
            <w:tcW w:w="4419" w:type="dxa"/>
          </w:tcPr>
          <w:p w14:paraId="1A9A1FE7" w14:textId="77777777" w:rsidR="00915561" w:rsidRDefault="00763756">
            <w:pPr>
              <w:spacing w:line="240" w:lineRule="auto"/>
              <w:jc w:val="left"/>
            </w:pPr>
            <w:r>
              <w:rPr>
                <w:sz w:val="22"/>
              </w:rPr>
              <w:t>44edc463a6</w:t>
            </w:r>
          </w:p>
        </w:tc>
      </w:tr>
      <w:tr w:rsidR="00915561" w14:paraId="1E3E5DED" w14:textId="77777777">
        <w:tc>
          <w:tcPr>
            <w:tcW w:w="4419" w:type="dxa"/>
          </w:tcPr>
          <w:p w14:paraId="52E38290" w14:textId="77777777" w:rsidR="00915561" w:rsidRDefault="00763756">
            <w:pPr>
              <w:spacing w:line="240" w:lineRule="auto"/>
              <w:jc w:val="left"/>
            </w:pPr>
            <w:r>
              <w:rPr>
                <w:sz w:val="22"/>
              </w:rPr>
              <w:t>threshold_calibration.json</w:t>
            </w:r>
          </w:p>
        </w:tc>
        <w:tc>
          <w:tcPr>
            <w:tcW w:w="4419" w:type="dxa"/>
          </w:tcPr>
          <w:p w14:paraId="7D14B3B0" w14:textId="77777777" w:rsidR="00915561" w:rsidRDefault="00763756">
            <w:pPr>
              <w:spacing w:line="240" w:lineRule="auto"/>
              <w:jc w:val="left"/>
            </w:pPr>
            <w:r>
              <w:rPr>
                <w:sz w:val="22"/>
              </w:rPr>
              <w:t>42e0210576</w:t>
            </w:r>
          </w:p>
        </w:tc>
      </w:tr>
      <w:tr w:rsidR="00915561" w14:paraId="4AFAD65D" w14:textId="77777777">
        <w:tc>
          <w:tcPr>
            <w:tcW w:w="4419" w:type="dxa"/>
          </w:tcPr>
          <w:p w14:paraId="59A611A8" w14:textId="77777777" w:rsidR="00915561" w:rsidRDefault="00763756">
            <w:pPr>
              <w:spacing w:line="240" w:lineRule="auto"/>
              <w:jc w:val="left"/>
            </w:pPr>
            <w:r>
              <w:rPr>
                <w:sz w:val="22"/>
              </w:rPr>
              <w:t>threshold_sweep.json</w:t>
            </w:r>
          </w:p>
        </w:tc>
        <w:tc>
          <w:tcPr>
            <w:tcW w:w="4419" w:type="dxa"/>
          </w:tcPr>
          <w:p w14:paraId="53003B96" w14:textId="77777777" w:rsidR="00915561" w:rsidRDefault="00763756">
            <w:pPr>
              <w:spacing w:line="240" w:lineRule="auto"/>
              <w:jc w:val="left"/>
            </w:pPr>
            <w:r>
              <w:rPr>
                <w:sz w:val="22"/>
              </w:rPr>
              <w:t>42e0210576</w:t>
            </w:r>
          </w:p>
        </w:tc>
      </w:tr>
      <w:tr w:rsidR="00915561" w14:paraId="767407C3" w14:textId="77777777">
        <w:tc>
          <w:tcPr>
            <w:tcW w:w="4419" w:type="dxa"/>
          </w:tcPr>
          <w:p w14:paraId="13FE84B4" w14:textId="77777777" w:rsidR="00915561" w:rsidRDefault="00763756">
            <w:pPr>
              <w:spacing w:line="240" w:lineRule="auto"/>
              <w:jc w:val="left"/>
            </w:pPr>
            <w:r>
              <w:rPr>
                <w:sz w:val="22"/>
              </w:rPr>
              <w:t>verify_with_project.json</w:t>
            </w:r>
          </w:p>
        </w:tc>
        <w:tc>
          <w:tcPr>
            <w:tcW w:w="4419" w:type="dxa"/>
          </w:tcPr>
          <w:p w14:paraId="2635BBD8" w14:textId="77777777" w:rsidR="00915561" w:rsidRDefault="00763756">
            <w:pPr>
              <w:spacing w:line="240" w:lineRule="auto"/>
              <w:jc w:val="left"/>
            </w:pPr>
            <w:r>
              <w:rPr>
                <w:sz w:val="22"/>
              </w:rPr>
              <w:t>3f55abe160</w:t>
            </w:r>
          </w:p>
        </w:tc>
      </w:tr>
    </w:tbl>
    <w:p w14:paraId="5C5AA9D1" w14:textId="77777777" w:rsidR="00915561" w:rsidRDefault="00915561">
      <w:pPr>
        <w:spacing w:after="0" w:line="240" w:lineRule="auto"/>
      </w:pPr>
    </w:p>
    <w:p w14:paraId="1D319902" w14:textId="77777777" w:rsidR="00915561" w:rsidRDefault="00763756">
      <w:pPr>
        <w:ind w:firstLine="360"/>
      </w:pPr>
      <w:r>
        <w:t xml:space="preserve">Kapitulli 5 dhe kjo shtojcë </w:t>
      </w:r>
      <w:r>
        <w:t>ndërtohen nga ata skedarë, ndaj rigjenerimi i eksperimentit dhe rigjenerimi i dokumentit japin gjithmonë të njëjtat vlera.</w:t>
      </w:r>
    </w:p>
    <w:p w14:paraId="12C7B2A7" w14:textId="77777777" w:rsidR="00915561" w:rsidRDefault="00763756">
      <w:pPr>
        <w:ind w:firstLine="360"/>
      </w:pPr>
      <w:r>
        <w:t>Ky premtim u vu në provë më 3 shtator 2026. Trembëdhjetë nga pesëmbëdhjetë hapat që kishte atëherë tabela u riekzekutuan mbi të njëjt</w:t>
      </w:r>
      <w:r>
        <w:t>at hyrje, dhe të gjithë, me një përjashtim, dhanë skedarë identikë me të komituarit, veç commit-it dhe kohëzgjatjes që regjistrojnë. Tabela e veçorive e atëhershme doli bajt për bajt identike; po ashtu të katër modelet e trajnuara, dhe asnjë figurë nuk ndr</w:t>
      </w:r>
      <w:r>
        <w:t>yshoi.</w:t>
      </w:r>
    </w:p>
    <w:p w14:paraId="121D6ABE" w14:textId="77777777" w:rsidR="00915561" w:rsidRDefault="00763756">
      <w:pPr>
        <w:ind w:firstLine="360"/>
      </w:pPr>
      <w:r>
        <w:t>Përjashtimi është hapi i dymbëdhjetë. Ai riprodhoi numrat që mbajnë pretendimin (po aq rishkrime, po aq verdikte «kompilon», asnjë përmbysje), por pesë kompilime që herën e parë e kaluan kufirin kohor, herën e dytë morën verdikt: ndarja mes «i kontr</w:t>
      </w:r>
      <w:r>
        <w:t xml:space="preserve">olluar» dhe «i </w:t>
      </w:r>
      <w:r>
        <w:lastRenderedPageBreak/>
        <w:t>pakontrolluar» varet nga ngarkesa e makinës. Ai riprodhim i përket mostrës së atëhershme prej 30 skedarësh; mostra u dyfishua më vonë në 60 skedarë, dhe Kapitulli 5 raporton matjen e saj më të fundit.</w:t>
      </w:r>
    </w:p>
    <w:p w14:paraId="0D94A5BC" w14:textId="77777777" w:rsidR="00915561" w:rsidRDefault="00763756">
      <w:pPr>
        <w:ind w:firstLine="360"/>
      </w:pPr>
      <w:r>
        <w:t>Hapi 7, motori mbi korpusin, u riekzekut</w:t>
      </w:r>
      <w:r>
        <w:t>ua më vonë dhe dha të njëjtat totale: po aq vende, po aq rishkrime, po aq refuzime, e njëjta ndarje sipas transformimit dhe sipas arsyes. Krahasimi rresht për rresht nxori megjithatë 21 verdikte kompilimi të ndryshuara, dhe ato çuan te një defekt i vërtetë</w:t>
      </w:r>
      <w:r>
        <w:t>: një javac që dështon pa emërtuar gabim mbi burimin lexohej si kompilim i pastër, pra 19 rishkrime ishin regjistruar si «kompilon» mbi skedarë që nuk kompilojnë. Pas ndreqjes, kjo shtojcë dhe Kapitulli 5 raportojnë matjen e re. Vlera e riprodhimit qëndron</w:t>
      </w:r>
      <w:r>
        <w:t xml:space="preserve"> pikërisht këtu: totalet përkonin, dhe defekti u pa vetëm sepse u krahasua çdo rresht.</w:t>
      </w:r>
    </w:p>
    <w:p w14:paraId="1AA6E54E" w14:textId="77777777" w:rsidR="00915561" w:rsidRDefault="00763756">
      <w:pPr>
        <w:ind w:firstLine="360"/>
      </w:pPr>
      <w:r>
        <w:t>Një defekt i dytë u gjet më 12 tetor 2026, gjatë verifikimit të referencave, dhe jo nga riprodhimi: lexuesi i MLCQ-së i grupoi rishikimet vetëm sipas identifikuesit të m</w:t>
      </w:r>
      <w:r>
        <w:t>ostrës, ndërsa pothuajse çdo mostër është rishikuar për dy erëra. Rishikimet e dy erërave përziheshin në një etiketë, dhe gjysma e çifteve mostër-erë mbetej jashtë. Lexuesi grupon tani sipas mostrës dhe erës, një test me vlera të llogaritura me dorë e prov</w:t>
      </w:r>
      <w:r>
        <w:t>on këtë, dhe çdo hap që lexon etiketat u riekzekutua. Riprodhimi i 3 shtatorit i përket tabelës së vjetër; Kapitujt 5 dhe 6 raportojnë vetëm matjen e re. Totalet e riprodhueshme nuk e kishin zbuluar këtë, sepse defekti ishte i qëndrueshëm: i njëjti kod jep</w:t>
      </w:r>
      <w:r>
        <w:t>te të njëjtin gabim çdo herë.</w:t>
      </w:r>
    </w:p>
    <w:p w14:paraId="0FB7AA2B" w14:textId="77777777" w:rsidR="00915561" w:rsidRDefault="00763756">
      <w:pPr>
        <w:ind w:firstLine="360"/>
      </w:pPr>
      <w:r>
        <w:t>Hapi 1 mbetet i pariekzekutuar, sepse kërkon rishkarkimin e korpusit të plotë; për të riprodhimi mbetet pretendim i pakontrolluar, dhe thuhet këtu si i tillë.</w:t>
      </w:r>
    </w:p>
    <w:p w14:paraId="1407FC61" w14:textId="77777777" w:rsidR="00915561" w:rsidRDefault="00763756">
      <w:pPr>
        <w:pStyle w:val="Heading2"/>
      </w:pPr>
      <w:bookmarkStart w:id="56" w:name="_Toc242803801"/>
      <w:r>
        <w:t>8.6 Pse nuk ndezin strategjitë</w:t>
      </w:r>
      <w:bookmarkEnd w:id="56"/>
    </w:p>
    <w:p w14:paraId="1169D707" w14:textId="77777777" w:rsidR="00915561" w:rsidRDefault="00763756">
      <w:pPr>
        <w:ind w:firstLine="360"/>
      </w:pPr>
      <w:r>
        <w:t xml:space="preserve">Një strategji e Lanza &amp; </w:t>
      </w:r>
      <w:r>
        <w:t xml:space="preserve">Marinescu (2006) është konjunksion, ndaj çdo mospërputhje ka shkak të emërtueshëm: një klauzolë, ose dy, ose të tria nuk qëndruan. Matjet për ta thënë këtë ekzistojnë tashmë te tabela e veçorive, ndaj pyetja «pse nuk ndezi» ka përgjigje pa asnjë ekzekutim </w:t>
      </w:r>
      <w:r>
        <w:t>të ri (Tabela 38; Tabela 39).</w:t>
      </w:r>
    </w:p>
    <w:p w14:paraId="246AED74" w14:textId="77777777" w:rsidR="00915561" w:rsidRDefault="00763756">
      <w:pPr>
        <w:keepNext/>
        <w:spacing w:line="240" w:lineRule="auto"/>
        <w:jc w:val="center"/>
      </w:pPr>
      <w:r>
        <w:rPr>
          <w:sz w:val="22"/>
        </w:rPr>
        <w:t>Tabela 38. Sa klauzola dështuan te secila mospërputhje</w:t>
      </w:r>
    </w:p>
    <w:tbl>
      <w:tblPr>
        <w:tblStyle w:val="TableGrid"/>
        <w:tblW w:w="0" w:type="auto"/>
        <w:tblLook w:val="04A0" w:firstRow="1" w:lastRow="0" w:firstColumn="1" w:lastColumn="0" w:noHBand="0" w:noVBand="1"/>
      </w:tblPr>
      <w:tblGrid>
        <w:gridCol w:w="2942"/>
        <w:gridCol w:w="2943"/>
        <w:gridCol w:w="2943"/>
      </w:tblGrid>
      <w:tr w:rsidR="00915561" w14:paraId="135F158E" w14:textId="77777777">
        <w:tc>
          <w:tcPr>
            <w:tcW w:w="2946" w:type="dxa"/>
          </w:tcPr>
          <w:p w14:paraId="352440AD" w14:textId="77777777" w:rsidR="00915561" w:rsidRDefault="00763756">
            <w:pPr>
              <w:spacing w:line="240" w:lineRule="auto"/>
              <w:jc w:val="left"/>
            </w:pPr>
            <w:r>
              <w:rPr>
                <w:b/>
                <w:sz w:val="22"/>
              </w:rPr>
              <w:t>Erë</w:t>
            </w:r>
          </w:p>
        </w:tc>
        <w:tc>
          <w:tcPr>
            <w:tcW w:w="2946" w:type="dxa"/>
          </w:tcPr>
          <w:p w14:paraId="4AD1F5E7" w14:textId="77777777" w:rsidR="00915561" w:rsidRDefault="00763756">
            <w:pPr>
              <w:spacing w:line="240" w:lineRule="auto"/>
              <w:jc w:val="left"/>
            </w:pPr>
            <w:r>
              <w:rPr>
                <w:b/>
                <w:sz w:val="22"/>
              </w:rPr>
              <w:t>Të humbura</w:t>
            </w:r>
          </w:p>
        </w:tc>
        <w:tc>
          <w:tcPr>
            <w:tcW w:w="2946" w:type="dxa"/>
          </w:tcPr>
          <w:p w14:paraId="73D37C93" w14:textId="77777777" w:rsidR="00915561" w:rsidRDefault="00763756">
            <w:pPr>
              <w:spacing w:line="240" w:lineRule="auto"/>
              <w:jc w:val="left"/>
            </w:pPr>
            <w:r>
              <w:rPr>
                <w:b/>
                <w:sz w:val="22"/>
              </w:rPr>
              <w:t>Shpërndarja</w:t>
            </w:r>
          </w:p>
        </w:tc>
      </w:tr>
      <w:tr w:rsidR="00915561" w14:paraId="2A58DD0A" w14:textId="77777777">
        <w:tc>
          <w:tcPr>
            <w:tcW w:w="2946" w:type="dxa"/>
          </w:tcPr>
          <w:p w14:paraId="41CAAFB1" w14:textId="77777777" w:rsidR="00915561" w:rsidRDefault="00763756">
            <w:pPr>
              <w:spacing w:line="240" w:lineRule="auto"/>
              <w:jc w:val="left"/>
            </w:pPr>
            <w:r>
              <w:rPr>
                <w:sz w:val="22"/>
              </w:rPr>
              <w:lastRenderedPageBreak/>
              <w:t>Blob</w:t>
            </w:r>
          </w:p>
        </w:tc>
        <w:tc>
          <w:tcPr>
            <w:tcW w:w="2946" w:type="dxa"/>
          </w:tcPr>
          <w:p w14:paraId="17C3019B" w14:textId="77777777" w:rsidR="00915561" w:rsidRDefault="00763756">
            <w:pPr>
              <w:spacing w:line="240" w:lineRule="auto"/>
              <w:jc w:val="left"/>
            </w:pPr>
            <w:r>
              <w:rPr>
                <w:sz w:val="22"/>
              </w:rPr>
              <w:t>295</w:t>
            </w:r>
          </w:p>
        </w:tc>
        <w:tc>
          <w:tcPr>
            <w:tcW w:w="2946" w:type="dxa"/>
          </w:tcPr>
          <w:p w14:paraId="2F2144CB" w14:textId="77777777" w:rsidR="00915561" w:rsidRDefault="00763756">
            <w:pPr>
              <w:spacing w:line="240" w:lineRule="auto"/>
              <w:jc w:val="left"/>
            </w:pPr>
            <w:r>
              <w:rPr>
                <w:sz w:val="22"/>
              </w:rPr>
              <w:t>87 me 1 klauzolë, 115 me 2 klauzola, 93 me 3 klauzola</w:t>
            </w:r>
          </w:p>
        </w:tc>
      </w:tr>
      <w:tr w:rsidR="00915561" w14:paraId="2FC2E493" w14:textId="77777777">
        <w:tc>
          <w:tcPr>
            <w:tcW w:w="2946" w:type="dxa"/>
          </w:tcPr>
          <w:p w14:paraId="2E249270" w14:textId="77777777" w:rsidR="00915561" w:rsidRDefault="00763756">
            <w:pPr>
              <w:spacing w:line="240" w:lineRule="auto"/>
              <w:jc w:val="left"/>
            </w:pPr>
            <w:r>
              <w:rPr>
                <w:sz w:val="22"/>
              </w:rPr>
              <w:t>Feature Envy</w:t>
            </w:r>
          </w:p>
        </w:tc>
        <w:tc>
          <w:tcPr>
            <w:tcW w:w="2946" w:type="dxa"/>
          </w:tcPr>
          <w:p w14:paraId="4C12A94E" w14:textId="77777777" w:rsidR="00915561" w:rsidRDefault="00763756">
            <w:pPr>
              <w:spacing w:line="240" w:lineRule="auto"/>
              <w:jc w:val="left"/>
            </w:pPr>
            <w:r>
              <w:rPr>
                <w:sz w:val="22"/>
              </w:rPr>
              <w:t>133</w:t>
            </w:r>
          </w:p>
        </w:tc>
        <w:tc>
          <w:tcPr>
            <w:tcW w:w="2946" w:type="dxa"/>
          </w:tcPr>
          <w:p w14:paraId="02F5EE48" w14:textId="77777777" w:rsidR="00915561" w:rsidRDefault="00763756">
            <w:pPr>
              <w:spacing w:line="240" w:lineRule="auto"/>
              <w:jc w:val="left"/>
            </w:pPr>
            <w:r>
              <w:rPr>
                <w:sz w:val="22"/>
              </w:rPr>
              <w:t>49 me 1 klauzolë, 84 me 2 klauzola</w:t>
            </w:r>
          </w:p>
        </w:tc>
      </w:tr>
    </w:tbl>
    <w:p w14:paraId="62C79985" w14:textId="77777777" w:rsidR="00915561" w:rsidRDefault="00915561">
      <w:pPr>
        <w:spacing w:after="0" w:line="240" w:lineRule="auto"/>
      </w:pPr>
    </w:p>
    <w:p w14:paraId="1E59640D" w14:textId="77777777" w:rsidR="00915561" w:rsidRDefault="00763756">
      <w:pPr>
        <w:keepNext/>
        <w:spacing w:line="240" w:lineRule="auto"/>
        <w:jc w:val="center"/>
      </w:pPr>
      <w:r>
        <w:rPr>
          <w:sz w:val="22"/>
        </w:rPr>
        <w:t xml:space="preserve">Tabela 39. Kur një </w:t>
      </w:r>
      <w:r>
        <w:rPr>
          <w:sz w:val="22"/>
        </w:rPr>
        <w:t>klauzolë e vetme e ndal strategjinë</w:t>
      </w:r>
    </w:p>
    <w:tbl>
      <w:tblPr>
        <w:tblStyle w:val="TableGrid"/>
        <w:tblW w:w="0" w:type="auto"/>
        <w:tblLook w:val="04A0" w:firstRow="1" w:lastRow="0" w:firstColumn="1" w:lastColumn="0" w:noHBand="0" w:noVBand="1"/>
      </w:tblPr>
      <w:tblGrid>
        <w:gridCol w:w="2206"/>
        <w:gridCol w:w="2208"/>
        <w:gridCol w:w="2207"/>
        <w:gridCol w:w="2207"/>
      </w:tblGrid>
      <w:tr w:rsidR="00915561" w14:paraId="14709E6E" w14:textId="77777777">
        <w:tc>
          <w:tcPr>
            <w:tcW w:w="2209" w:type="dxa"/>
          </w:tcPr>
          <w:p w14:paraId="66600D4E" w14:textId="77777777" w:rsidR="00915561" w:rsidRDefault="00763756">
            <w:pPr>
              <w:spacing w:line="240" w:lineRule="auto"/>
              <w:jc w:val="left"/>
            </w:pPr>
            <w:r>
              <w:rPr>
                <w:b/>
                <w:sz w:val="22"/>
              </w:rPr>
              <w:t>Erë</w:t>
            </w:r>
          </w:p>
        </w:tc>
        <w:tc>
          <w:tcPr>
            <w:tcW w:w="2209" w:type="dxa"/>
          </w:tcPr>
          <w:p w14:paraId="0DEB4739" w14:textId="77777777" w:rsidR="00915561" w:rsidRDefault="00763756">
            <w:pPr>
              <w:spacing w:line="240" w:lineRule="auto"/>
              <w:jc w:val="left"/>
            </w:pPr>
            <w:r>
              <w:rPr>
                <w:b/>
                <w:sz w:val="22"/>
              </w:rPr>
              <w:t>Klauzola</w:t>
            </w:r>
          </w:p>
        </w:tc>
        <w:tc>
          <w:tcPr>
            <w:tcW w:w="2209" w:type="dxa"/>
          </w:tcPr>
          <w:p w14:paraId="1618200A" w14:textId="77777777" w:rsidR="00915561" w:rsidRDefault="00763756">
            <w:pPr>
              <w:spacing w:line="240" w:lineRule="auto"/>
              <w:jc w:val="left"/>
            </w:pPr>
            <w:r>
              <w:rPr>
                <w:b/>
                <w:sz w:val="22"/>
              </w:rPr>
              <w:t>Rastet</w:t>
            </w:r>
          </w:p>
        </w:tc>
        <w:tc>
          <w:tcPr>
            <w:tcW w:w="2209" w:type="dxa"/>
          </w:tcPr>
          <w:p w14:paraId="3691DA4D" w14:textId="77777777" w:rsidR="00915561" w:rsidRDefault="00763756">
            <w:pPr>
              <w:spacing w:line="240" w:lineRule="auto"/>
              <w:jc w:val="left"/>
            </w:pPr>
            <w:r>
              <w:rPr>
                <w:b/>
                <w:sz w:val="22"/>
              </w:rPr>
              <w:t>Mediana e afrisë</w:t>
            </w:r>
          </w:p>
        </w:tc>
      </w:tr>
      <w:tr w:rsidR="00915561" w14:paraId="20EB74CF" w14:textId="77777777">
        <w:tc>
          <w:tcPr>
            <w:tcW w:w="2209" w:type="dxa"/>
          </w:tcPr>
          <w:p w14:paraId="3F7AAF5D" w14:textId="77777777" w:rsidR="00915561" w:rsidRDefault="00763756">
            <w:pPr>
              <w:spacing w:line="240" w:lineRule="auto"/>
              <w:jc w:val="left"/>
            </w:pPr>
            <w:r>
              <w:rPr>
                <w:sz w:val="22"/>
              </w:rPr>
              <w:t>Blob</w:t>
            </w:r>
          </w:p>
        </w:tc>
        <w:tc>
          <w:tcPr>
            <w:tcW w:w="2209" w:type="dxa"/>
          </w:tcPr>
          <w:p w14:paraId="60A64E9C" w14:textId="77777777" w:rsidR="00915561" w:rsidRDefault="00763756">
            <w:pPr>
              <w:spacing w:line="240" w:lineRule="auto"/>
              <w:jc w:val="left"/>
            </w:pPr>
            <w:r>
              <w:rPr>
                <w:sz w:val="22"/>
              </w:rPr>
              <w:t>ATFD, qasja në të dhëna të huaja</w:t>
            </w:r>
          </w:p>
        </w:tc>
        <w:tc>
          <w:tcPr>
            <w:tcW w:w="2209" w:type="dxa"/>
          </w:tcPr>
          <w:p w14:paraId="6722AFFB" w14:textId="77777777" w:rsidR="00915561" w:rsidRDefault="00763756">
            <w:pPr>
              <w:spacing w:line="240" w:lineRule="auto"/>
              <w:jc w:val="left"/>
            </w:pPr>
            <w:r>
              <w:rPr>
                <w:sz w:val="22"/>
              </w:rPr>
              <w:t>11</w:t>
            </w:r>
          </w:p>
        </w:tc>
        <w:tc>
          <w:tcPr>
            <w:tcW w:w="2209" w:type="dxa"/>
          </w:tcPr>
          <w:p w14:paraId="38C60CF2" w14:textId="77777777" w:rsidR="00915561" w:rsidRDefault="00763756">
            <w:pPr>
              <w:spacing w:line="240" w:lineRule="auto"/>
              <w:jc w:val="left"/>
            </w:pPr>
            <w:r>
              <w:rPr>
                <w:sz w:val="22"/>
              </w:rPr>
              <w:t>0.40</w:t>
            </w:r>
          </w:p>
        </w:tc>
      </w:tr>
      <w:tr w:rsidR="00915561" w14:paraId="5C9628EE" w14:textId="77777777">
        <w:tc>
          <w:tcPr>
            <w:tcW w:w="2209" w:type="dxa"/>
          </w:tcPr>
          <w:p w14:paraId="03ECFB53" w14:textId="77777777" w:rsidR="00915561" w:rsidRDefault="00763756">
            <w:pPr>
              <w:spacing w:line="240" w:lineRule="auto"/>
              <w:jc w:val="left"/>
            </w:pPr>
            <w:r>
              <w:rPr>
                <w:sz w:val="22"/>
              </w:rPr>
              <w:t>Blob</w:t>
            </w:r>
          </w:p>
        </w:tc>
        <w:tc>
          <w:tcPr>
            <w:tcW w:w="2209" w:type="dxa"/>
          </w:tcPr>
          <w:p w14:paraId="357255A0" w14:textId="77777777" w:rsidR="00915561" w:rsidRDefault="00763756">
            <w:pPr>
              <w:spacing w:line="240" w:lineRule="auto"/>
              <w:jc w:val="left"/>
            </w:pPr>
            <w:r>
              <w:rPr>
                <w:sz w:val="22"/>
              </w:rPr>
              <w:t>TCC, kohezioni</w:t>
            </w:r>
          </w:p>
        </w:tc>
        <w:tc>
          <w:tcPr>
            <w:tcW w:w="2209" w:type="dxa"/>
          </w:tcPr>
          <w:p w14:paraId="7E4BB6FC" w14:textId="77777777" w:rsidR="00915561" w:rsidRDefault="00763756">
            <w:pPr>
              <w:spacing w:line="240" w:lineRule="auto"/>
              <w:jc w:val="left"/>
            </w:pPr>
            <w:r>
              <w:rPr>
                <w:sz w:val="22"/>
              </w:rPr>
              <w:t>34</w:t>
            </w:r>
          </w:p>
        </w:tc>
        <w:tc>
          <w:tcPr>
            <w:tcW w:w="2209" w:type="dxa"/>
          </w:tcPr>
          <w:p w14:paraId="39B7D5E9" w14:textId="77777777" w:rsidR="00915561" w:rsidRDefault="00763756">
            <w:pPr>
              <w:spacing w:line="240" w:lineRule="auto"/>
              <w:jc w:val="left"/>
            </w:pPr>
            <w:r>
              <w:rPr>
                <w:sz w:val="22"/>
              </w:rPr>
              <w:t>0.33</w:t>
            </w:r>
          </w:p>
        </w:tc>
      </w:tr>
      <w:tr w:rsidR="00915561" w14:paraId="508BBE7F" w14:textId="77777777">
        <w:tc>
          <w:tcPr>
            <w:tcW w:w="2209" w:type="dxa"/>
          </w:tcPr>
          <w:p w14:paraId="07AD11C6" w14:textId="77777777" w:rsidR="00915561" w:rsidRDefault="00763756">
            <w:pPr>
              <w:spacing w:line="240" w:lineRule="auto"/>
              <w:jc w:val="left"/>
            </w:pPr>
            <w:r>
              <w:rPr>
                <w:sz w:val="22"/>
              </w:rPr>
              <w:t>Blob</w:t>
            </w:r>
          </w:p>
        </w:tc>
        <w:tc>
          <w:tcPr>
            <w:tcW w:w="2209" w:type="dxa"/>
          </w:tcPr>
          <w:p w14:paraId="158F8E35" w14:textId="77777777" w:rsidR="00915561" w:rsidRDefault="00763756">
            <w:pPr>
              <w:spacing w:line="240" w:lineRule="auto"/>
              <w:jc w:val="left"/>
            </w:pPr>
            <w:r>
              <w:rPr>
                <w:sz w:val="22"/>
              </w:rPr>
              <w:t>WMC, kompleksiteti i peshuar</w:t>
            </w:r>
          </w:p>
        </w:tc>
        <w:tc>
          <w:tcPr>
            <w:tcW w:w="2209" w:type="dxa"/>
          </w:tcPr>
          <w:p w14:paraId="3F4F405A" w14:textId="77777777" w:rsidR="00915561" w:rsidRDefault="00763756">
            <w:pPr>
              <w:spacing w:line="240" w:lineRule="auto"/>
              <w:jc w:val="left"/>
            </w:pPr>
            <w:r>
              <w:rPr>
                <w:sz w:val="22"/>
              </w:rPr>
              <w:t>42</w:t>
            </w:r>
          </w:p>
        </w:tc>
        <w:tc>
          <w:tcPr>
            <w:tcW w:w="2209" w:type="dxa"/>
          </w:tcPr>
          <w:p w14:paraId="5E647FE8" w14:textId="77777777" w:rsidR="00915561" w:rsidRDefault="00763756">
            <w:pPr>
              <w:spacing w:line="240" w:lineRule="auto"/>
              <w:jc w:val="left"/>
            </w:pPr>
            <w:r>
              <w:rPr>
                <w:sz w:val="22"/>
              </w:rPr>
              <w:t>0.54</w:t>
            </w:r>
          </w:p>
        </w:tc>
      </w:tr>
      <w:tr w:rsidR="00915561" w14:paraId="4CA75CFA" w14:textId="77777777">
        <w:tc>
          <w:tcPr>
            <w:tcW w:w="2209" w:type="dxa"/>
          </w:tcPr>
          <w:p w14:paraId="1C17F876" w14:textId="77777777" w:rsidR="00915561" w:rsidRDefault="00763756">
            <w:pPr>
              <w:spacing w:line="240" w:lineRule="auto"/>
              <w:jc w:val="left"/>
            </w:pPr>
            <w:r>
              <w:rPr>
                <w:sz w:val="22"/>
              </w:rPr>
              <w:t>Feature Envy</w:t>
            </w:r>
          </w:p>
        </w:tc>
        <w:tc>
          <w:tcPr>
            <w:tcW w:w="2209" w:type="dxa"/>
          </w:tcPr>
          <w:p w14:paraId="5EA3970A" w14:textId="77777777" w:rsidR="00915561" w:rsidRDefault="00763756">
            <w:pPr>
              <w:spacing w:line="240" w:lineRule="auto"/>
              <w:jc w:val="left"/>
            </w:pPr>
            <w:r>
              <w:rPr>
                <w:sz w:val="22"/>
              </w:rPr>
              <w:t>ATFD, qasja në të dhëna të huaja</w:t>
            </w:r>
          </w:p>
        </w:tc>
        <w:tc>
          <w:tcPr>
            <w:tcW w:w="2209" w:type="dxa"/>
          </w:tcPr>
          <w:p w14:paraId="44E6421C" w14:textId="77777777" w:rsidR="00915561" w:rsidRDefault="00763756">
            <w:pPr>
              <w:spacing w:line="240" w:lineRule="auto"/>
              <w:jc w:val="left"/>
            </w:pPr>
            <w:r>
              <w:rPr>
                <w:sz w:val="22"/>
              </w:rPr>
              <w:t>33</w:t>
            </w:r>
          </w:p>
        </w:tc>
        <w:tc>
          <w:tcPr>
            <w:tcW w:w="2209" w:type="dxa"/>
          </w:tcPr>
          <w:p w14:paraId="50830017" w14:textId="77777777" w:rsidR="00915561" w:rsidRDefault="00763756">
            <w:pPr>
              <w:spacing w:line="240" w:lineRule="auto"/>
              <w:jc w:val="left"/>
            </w:pPr>
            <w:r>
              <w:rPr>
                <w:sz w:val="22"/>
              </w:rPr>
              <w:t>0.40</w:t>
            </w:r>
          </w:p>
        </w:tc>
      </w:tr>
      <w:tr w:rsidR="00915561" w14:paraId="05A8C257" w14:textId="77777777">
        <w:tc>
          <w:tcPr>
            <w:tcW w:w="2209" w:type="dxa"/>
          </w:tcPr>
          <w:p w14:paraId="4BA6CEDE" w14:textId="77777777" w:rsidR="00915561" w:rsidRDefault="00763756">
            <w:pPr>
              <w:spacing w:line="240" w:lineRule="auto"/>
              <w:jc w:val="left"/>
            </w:pPr>
            <w:r>
              <w:rPr>
                <w:sz w:val="22"/>
              </w:rPr>
              <w:t>Feature Envy</w:t>
            </w:r>
          </w:p>
        </w:tc>
        <w:tc>
          <w:tcPr>
            <w:tcW w:w="2209" w:type="dxa"/>
          </w:tcPr>
          <w:p w14:paraId="595AF1A4" w14:textId="77777777" w:rsidR="00915561" w:rsidRDefault="00763756">
            <w:pPr>
              <w:spacing w:line="240" w:lineRule="auto"/>
              <w:jc w:val="left"/>
            </w:pPr>
            <w:r>
              <w:rPr>
                <w:sz w:val="22"/>
              </w:rPr>
              <w:t>FDP, sa klasa të huaja</w:t>
            </w:r>
          </w:p>
        </w:tc>
        <w:tc>
          <w:tcPr>
            <w:tcW w:w="2209" w:type="dxa"/>
          </w:tcPr>
          <w:p w14:paraId="10F4F600" w14:textId="77777777" w:rsidR="00915561" w:rsidRDefault="00763756">
            <w:pPr>
              <w:spacing w:line="240" w:lineRule="auto"/>
              <w:jc w:val="left"/>
            </w:pPr>
            <w:r>
              <w:rPr>
                <w:sz w:val="22"/>
              </w:rPr>
              <w:t>7</w:t>
            </w:r>
          </w:p>
        </w:tc>
        <w:tc>
          <w:tcPr>
            <w:tcW w:w="2209" w:type="dxa"/>
          </w:tcPr>
          <w:p w14:paraId="208E142D" w14:textId="77777777" w:rsidR="00915561" w:rsidRDefault="00763756">
            <w:pPr>
              <w:spacing w:line="240" w:lineRule="auto"/>
              <w:jc w:val="left"/>
            </w:pPr>
            <w:r>
              <w:rPr>
                <w:sz w:val="22"/>
              </w:rPr>
              <w:t>0.71</w:t>
            </w:r>
          </w:p>
        </w:tc>
      </w:tr>
      <w:tr w:rsidR="00915561" w14:paraId="6332E2B8" w14:textId="77777777">
        <w:tc>
          <w:tcPr>
            <w:tcW w:w="2209" w:type="dxa"/>
          </w:tcPr>
          <w:p w14:paraId="36343BBA" w14:textId="77777777" w:rsidR="00915561" w:rsidRDefault="00763756">
            <w:pPr>
              <w:spacing w:line="240" w:lineRule="auto"/>
              <w:jc w:val="left"/>
            </w:pPr>
            <w:r>
              <w:rPr>
                <w:sz w:val="22"/>
              </w:rPr>
              <w:t>Feature Envy</w:t>
            </w:r>
          </w:p>
        </w:tc>
        <w:tc>
          <w:tcPr>
            <w:tcW w:w="2209" w:type="dxa"/>
          </w:tcPr>
          <w:p w14:paraId="0CE42A49" w14:textId="77777777" w:rsidR="00915561" w:rsidRDefault="00763756">
            <w:pPr>
              <w:spacing w:line="240" w:lineRule="auto"/>
              <w:jc w:val="left"/>
            </w:pPr>
            <w:r>
              <w:rPr>
                <w:sz w:val="22"/>
              </w:rPr>
              <w:t>LAA, qasja te të vetat</w:t>
            </w:r>
          </w:p>
        </w:tc>
        <w:tc>
          <w:tcPr>
            <w:tcW w:w="2209" w:type="dxa"/>
          </w:tcPr>
          <w:p w14:paraId="2836F296" w14:textId="77777777" w:rsidR="00915561" w:rsidRDefault="00763756">
            <w:pPr>
              <w:spacing w:line="240" w:lineRule="auto"/>
              <w:jc w:val="left"/>
            </w:pPr>
            <w:r>
              <w:rPr>
                <w:sz w:val="22"/>
              </w:rPr>
              <w:t>9</w:t>
            </w:r>
          </w:p>
        </w:tc>
        <w:tc>
          <w:tcPr>
            <w:tcW w:w="2209" w:type="dxa"/>
          </w:tcPr>
          <w:p w14:paraId="5F052395" w14:textId="77777777" w:rsidR="00915561" w:rsidRDefault="00763756">
            <w:pPr>
              <w:spacing w:line="240" w:lineRule="auto"/>
              <w:jc w:val="left"/>
            </w:pPr>
            <w:r>
              <w:rPr>
                <w:sz w:val="22"/>
              </w:rPr>
              <w:t>0.83</w:t>
            </w:r>
          </w:p>
        </w:tc>
      </w:tr>
    </w:tbl>
    <w:p w14:paraId="323093A6" w14:textId="77777777" w:rsidR="00915561" w:rsidRDefault="00915561">
      <w:pPr>
        <w:spacing w:after="0" w:line="240" w:lineRule="auto"/>
      </w:pPr>
    </w:p>
    <w:p w14:paraId="0C9D02E0" w14:textId="77777777" w:rsidR="00915561" w:rsidRDefault="00763756">
      <w:pPr>
        <w:ind w:firstLine="360"/>
      </w:pPr>
      <w:r>
        <w:t xml:space="preserve">Kolona e fundit është distanca nga pragu si raport: 1.00 do të thoshte saktësisht mbi prag, 0.50 gjysma e rrugës. Të dy drejtimet lexohen njësoj, sepse një </w:t>
      </w:r>
      <w:r>
        <w:t>klauzolë që kërkon vlerë të madhe matet si e matura mbi pragun dhe një që kërkon vlerë të vogël si pragu mbi të maturën.</w:t>
      </w:r>
    </w:p>
    <w:p w14:paraId="7E840E5B" w14:textId="77777777" w:rsidR="00915561" w:rsidRDefault="00763756">
      <w:pPr>
        <w:ind w:firstLine="360"/>
      </w:pPr>
      <w:r>
        <w:rPr>
          <w:b/>
        </w:rPr>
        <w:t>Blob.</w:t>
      </w:r>
      <w:r>
        <w:t xml:space="preserve"> 208 nga 295 i dështojnë dy ose tri klauzola njëkohësisht, pra shumica nuk janë raste që një prag pak më i butë do t'i kapte: janë</w:t>
      </w:r>
      <w:r>
        <w:t xml:space="preserve"> entitete që, të matura me këto metrika, nuk i ngjajnë erës nga disa anë njëherësh. Aty ku bllokuesi është një i vetëm, medianat e afrisë shkojnë nga 0.33 te 0.54 e pragut.</w:t>
      </w:r>
    </w:p>
    <w:p w14:paraId="2B27C819" w14:textId="77777777" w:rsidR="00915561" w:rsidRDefault="00763756">
      <w:pPr>
        <w:ind w:firstLine="360"/>
      </w:pPr>
      <w:r>
        <w:rPr>
          <w:b/>
        </w:rPr>
        <w:t>Feature Envy.</w:t>
      </w:r>
      <w:r>
        <w:t xml:space="preserve"> 84 nga 133 ngecin te më shumë se një klauzolë; edhe këtu, shumica jan</w:t>
      </w:r>
      <w:r>
        <w:t>ë larg erës dhe jo pranë pragut. Me një bllokues të vetëm, rastet ndalen (në mesore) te 0.40–0.83 e pragut.</w:t>
      </w:r>
    </w:p>
    <w:p w14:paraId="3034377B" w14:textId="77777777" w:rsidR="00915561" w:rsidRDefault="00763756">
      <w:pPr>
        <w:ind w:firstLine="360"/>
      </w:pPr>
      <w:r>
        <w:t>Kjo llogari bën një parashikim që një matje tjetër e provon në mënyrë të pavarur. Te Blob-i mospërputhjet janë larg pragjeve (mediana mesatare 0.43)</w:t>
      </w:r>
      <w:r>
        <w:t>, ndaj kalibrimi nuk duhet të ndihmojë shumë; te Feature Envy janë afër (0.65), ndaj duhet. Kalibrimi jashtë fold-it i Nënkapitullit 5.5, i matur veç dhe pa e parë këtë analizë, jep +0.001 MCC për të parin dhe -0.019 për të dytin. Parashikimi nuk konfirmoh</w:t>
      </w:r>
      <w:r>
        <w:t xml:space="preserve">et: aty ku mospërputhjet janë më afër pragjeve, </w:t>
      </w:r>
      <w:r>
        <w:lastRenderedPageBreak/>
        <w:t>kalibrimi nuk ndihmoi. Afria e mesatarizuar mbi klauzola nuk mjafton pra për të thënë ku do të fitojë një prag i ri, dhe llogaria e klauzolave mbetet përshkrim i mospërputhjeve e jo parashikim.</w:t>
      </w:r>
    </w:p>
    <w:p w14:paraId="5E413FB3" w14:textId="77777777" w:rsidR="00915561" w:rsidRDefault="00763756">
      <w:pPr>
        <w:ind w:firstLine="360"/>
      </w:pPr>
      <w:r>
        <w:t>Analiza kufizo</w:t>
      </w:r>
      <w:r>
        <w:t>het te dy strategjitë që janë konjunksione të pastra: Long Method-i ka një klauzolë të vetme, ndërsa Data Class-i përzien konjunksion me disjunksion, ku «klauzola bllokuese» nuk përcaktohet pa një vendim arbitrar.</w:t>
      </w:r>
    </w:p>
    <w:p w14:paraId="0835A3F3" w14:textId="77777777" w:rsidR="00915561" w:rsidRDefault="00763756">
      <w:pPr>
        <w:pStyle w:val="Heading2"/>
      </w:pPr>
      <w:bookmarkStart w:id="57" w:name="_Toc242803802"/>
      <w:r>
        <w:t>8.7 Ashpërsia e derivuar kundrejt gjykimit</w:t>
      </w:r>
      <w:r>
        <w:t xml:space="preserve"> të rishikuesve</w:t>
      </w:r>
      <w:bookmarkEnd w:id="57"/>
    </w:p>
    <w:p w14:paraId="0CDF66AA" w14:textId="77777777" w:rsidR="00915561" w:rsidRDefault="00763756">
      <w:pPr>
        <w:ind w:firstLine="360"/>
      </w:pPr>
      <w:r>
        <w:t xml:space="preserve">Ashpërsia e sistemit nuk caktohet, por derivohet: ajo është mesatarja e tepricës mbi pragje, e shprehur në të njëjtën shkallë që përdorën rishikuesit e MLCQ-së. Ajo zgjedhje u bë që të dyja anët të krahasoheshin pa hap përkthimi. Kjo pjesë </w:t>
      </w:r>
      <w:r>
        <w:t>e bën atë krahasim. Matja kufizohet te mostrat ku të dyja anët shohin një erë. Askund tjetër shkallët nuk janë të krahasueshme: një detektor që nuk ndez nuk cakton ashpërsi, dhe një pozitiv i rremë është pyetje precizioni, jo ashpërsie (Tabela 40).</w:t>
      </w:r>
    </w:p>
    <w:p w14:paraId="717242E0" w14:textId="77777777" w:rsidR="00915561" w:rsidRDefault="00763756">
      <w:pPr>
        <w:keepNext/>
        <w:spacing w:line="240" w:lineRule="auto"/>
        <w:jc w:val="center"/>
      </w:pPr>
      <w:r>
        <w:rPr>
          <w:sz w:val="22"/>
        </w:rPr>
        <w:t xml:space="preserve">Tabela </w:t>
      </w:r>
      <w:r>
        <w:rPr>
          <w:sz w:val="22"/>
        </w:rPr>
        <w:t>40. Pajtimi i ashpërsisë me rishikuesit</w:t>
      </w:r>
    </w:p>
    <w:tbl>
      <w:tblPr>
        <w:tblStyle w:val="TableGrid"/>
        <w:tblW w:w="0" w:type="auto"/>
        <w:tblLook w:val="04A0" w:firstRow="1" w:lastRow="0" w:firstColumn="1" w:lastColumn="0" w:noHBand="0" w:noVBand="1"/>
      </w:tblPr>
      <w:tblGrid>
        <w:gridCol w:w="1766"/>
        <w:gridCol w:w="1766"/>
        <w:gridCol w:w="1766"/>
        <w:gridCol w:w="1765"/>
        <w:gridCol w:w="1765"/>
      </w:tblGrid>
      <w:tr w:rsidR="00915561" w14:paraId="308C20DC" w14:textId="77777777">
        <w:tc>
          <w:tcPr>
            <w:tcW w:w="1768" w:type="dxa"/>
          </w:tcPr>
          <w:p w14:paraId="477C7147" w14:textId="77777777" w:rsidR="00915561" w:rsidRDefault="00763756">
            <w:pPr>
              <w:spacing w:line="240" w:lineRule="auto"/>
              <w:jc w:val="left"/>
            </w:pPr>
            <w:r>
              <w:rPr>
                <w:b/>
                <w:sz w:val="22"/>
              </w:rPr>
              <w:t>Erë</w:t>
            </w:r>
          </w:p>
        </w:tc>
        <w:tc>
          <w:tcPr>
            <w:tcW w:w="1768" w:type="dxa"/>
          </w:tcPr>
          <w:p w14:paraId="0C128BD6" w14:textId="77777777" w:rsidR="00915561" w:rsidRDefault="00763756">
            <w:pPr>
              <w:spacing w:line="240" w:lineRule="auto"/>
              <w:jc w:val="left"/>
            </w:pPr>
            <w:r>
              <w:rPr>
                <w:b/>
                <w:sz w:val="22"/>
              </w:rPr>
              <w:t>Përputhje e saktë</w:t>
            </w:r>
          </w:p>
        </w:tc>
        <w:tc>
          <w:tcPr>
            <w:tcW w:w="1768" w:type="dxa"/>
          </w:tcPr>
          <w:p w14:paraId="3E8B3874" w14:textId="77777777" w:rsidR="00915561" w:rsidRDefault="00763756">
            <w:pPr>
              <w:spacing w:line="240" w:lineRule="auto"/>
              <w:jc w:val="left"/>
            </w:pPr>
            <w:r>
              <w:rPr>
                <w:b/>
                <w:sz w:val="22"/>
              </w:rPr>
              <w:t>Brenda një niveli</w:t>
            </w:r>
          </w:p>
        </w:tc>
        <w:tc>
          <w:tcPr>
            <w:tcW w:w="1768" w:type="dxa"/>
          </w:tcPr>
          <w:p w14:paraId="7E019E51" w14:textId="77777777" w:rsidR="00915561" w:rsidRDefault="00763756">
            <w:pPr>
              <w:spacing w:line="240" w:lineRule="auto"/>
              <w:jc w:val="left"/>
            </w:pPr>
            <w:r>
              <w:rPr>
                <w:b/>
                <w:sz w:val="22"/>
              </w:rPr>
              <w:t>κ me peshë</w:t>
            </w:r>
          </w:p>
        </w:tc>
        <w:tc>
          <w:tcPr>
            <w:tcW w:w="1768" w:type="dxa"/>
          </w:tcPr>
          <w:p w14:paraId="1F238403" w14:textId="77777777" w:rsidR="00915561" w:rsidRDefault="00763756">
            <w:pPr>
              <w:spacing w:line="240" w:lineRule="auto"/>
              <w:jc w:val="left"/>
            </w:pPr>
            <w:r>
              <w:rPr>
                <w:b/>
                <w:sz w:val="22"/>
              </w:rPr>
              <w:t>n</w:t>
            </w:r>
          </w:p>
        </w:tc>
      </w:tr>
      <w:tr w:rsidR="00915561" w14:paraId="7B3B7D61" w14:textId="77777777">
        <w:tc>
          <w:tcPr>
            <w:tcW w:w="1768" w:type="dxa"/>
          </w:tcPr>
          <w:p w14:paraId="0AD5737D" w14:textId="77777777" w:rsidR="00915561" w:rsidRDefault="00763756">
            <w:pPr>
              <w:spacing w:line="240" w:lineRule="auto"/>
              <w:jc w:val="left"/>
            </w:pPr>
            <w:r>
              <w:rPr>
                <w:sz w:val="22"/>
              </w:rPr>
              <w:t>Blob</w:t>
            </w:r>
          </w:p>
        </w:tc>
        <w:tc>
          <w:tcPr>
            <w:tcW w:w="1768" w:type="dxa"/>
          </w:tcPr>
          <w:p w14:paraId="39BC348A" w14:textId="77777777" w:rsidR="00915561" w:rsidRDefault="00763756">
            <w:pPr>
              <w:spacing w:line="240" w:lineRule="auto"/>
              <w:jc w:val="left"/>
            </w:pPr>
            <w:r>
              <w:rPr>
                <w:sz w:val="22"/>
              </w:rPr>
              <w:t>0.161</w:t>
            </w:r>
          </w:p>
        </w:tc>
        <w:tc>
          <w:tcPr>
            <w:tcW w:w="1768" w:type="dxa"/>
          </w:tcPr>
          <w:p w14:paraId="04385978" w14:textId="77777777" w:rsidR="00915561" w:rsidRDefault="00763756">
            <w:pPr>
              <w:spacing w:line="240" w:lineRule="auto"/>
              <w:jc w:val="left"/>
            </w:pPr>
            <w:r>
              <w:rPr>
                <w:sz w:val="22"/>
              </w:rPr>
              <w:t>0.629</w:t>
            </w:r>
          </w:p>
        </w:tc>
        <w:tc>
          <w:tcPr>
            <w:tcW w:w="1768" w:type="dxa"/>
          </w:tcPr>
          <w:p w14:paraId="00CD0114" w14:textId="77777777" w:rsidR="00915561" w:rsidRDefault="00763756">
            <w:pPr>
              <w:spacing w:line="240" w:lineRule="auto"/>
              <w:jc w:val="left"/>
            </w:pPr>
            <w:r>
              <w:rPr>
                <w:sz w:val="22"/>
              </w:rPr>
              <w:t>0.044</w:t>
            </w:r>
          </w:p>
        </w:tc>
        <w:tc>
          <w:tcPr>
            <w:tcW w:w="1768" w:type="dxa"/>
          </w:tcPr>
          <w:p w14:paraId="53AEFD62" w14:textId="77777777" w:rsidR="00915561" w:rsidRDefault="00763756">
            <w:pPr>
              <w:spacing w:line="240" w:lineRule="auto"/>
              <w:jc w:val="left"/>
            </w:pPr>
            <w:r>
              <w:rPr>
                <w:sz w:val="22"/>
              </w:rPr>
              <w:t>62</w:t>
            </w:r>
          </w:p>
        </w:tc>
      </w:tr>
      <w:tr w:rsidR="00915561" w14:paraId="7FE67008" w14:textId="77777777">
        <w:tc>
          <w:tcPr>
            <w:tcW w:w="1768" w:type="dxa"/>
          </w:tcPr>
          <w:p w14:paraId="3445E34E" w14:textId="77777777" w:rsidR="00915561" w:rsidRDefault="00763756">
            <w:pPr>
              <w:spacing w:line="240" w:lineRule="auto"/>
              <w:jc w:val="left"/>
            </w:pPr>
            <w:r>
              <w:rPr>
                <w:sz w:val="22"/>
              </w:rPr>
              <w:t>Blob (+ madhësi)</w:t>
            </w:r>
          </w:p>
        </w:tc>
        <w:tc>
          <w:tcPr>
            <w:tcW w:w="1768" w:type="dxa"/>
          </w:tcPr>
          <w:p w14:paraId="782E04EB" w14:textId="77777777" w:rsidR="00915561" w:rsidRDefault="00763756">
            <w:pPr>
              <w:spacing w:line="240" w:lineRule="auto"/>
              <w:jc w:val="left"/>
            </w:pPr>
            <w:r>
              <w:rPr>
                <w:sz w:val="22"/>
              </w:rPr>
              <w:t>0.318</w:t>
            </w:r>
          </w:p>
        </w:tc>
        <w:tc>
          <w:tcPr>
            <w:tcW w:w="1768" w:type="dxa"/>
          </w:tcPr>
          <w:p w14:paraId="187FA68E" w14:textId="77777777" w:rsidR="00915561" w:rsidRDefault="00763756">
            <w:pPr>
              <w:spacing w:line="240" w:lineRule="auto"/>
              <w:jc w:val="left"/>
            </w:pPr>
            <w:r>
              <w:rPr>
                <w:sz w:val="22"/>
              </w:rPr>
              <w:t>0.784</w:t>
            </w:r>
          </w:p>
        </w:tc>
        <w:tc>
          <w:tcPr>
            <w:tcW w:w="1768" w:type="dxa"/>
          </w:tcPr>
          <w:p w14:paraId="742560BC" w14:textId="77777777" w:rsidR="00915561" w:rsidRDefault="00763756">
            <w:pPr>
              <w:spacing w:line="240" w:lineRule="auto"/>
              <w:jc w:val="left"/>
            </w:pPr>
            <w:r>
              <w:rPr>
                <w:sz w:val="22"/>
              </w:rPr>
              <w:t>0.084</w:t>
            </w:r>
          </w:p>
        </w:tc>
        <w:tc>
          <w:tcPr>
            <w:tcW w:w="1768" w:type="dxa"/>
          </w:tcPr>
          <w:p w14:paraId="58FD139E" w14:textId="77777777" w:rsidR="00915561" w:rsidRDefault="00763756">
            <w:pPr>
              <w:spacing w:line="240" w:lineRule="auto"/>
              <w:jc w:val="left"/>
            </w:pPr>
            <w:r>
              <w:rPr>
                <w:sz w:val="22"/>
              </w:rPr>
              <w:t>148</w:t>
            </w:r>
          </w:p>
        </w:tc>
      </w:tr>
      <w:tr w:rsidR="00915561" w14:paraId="5BCA0EA5" w14:textId="77777777">
        <w:tc>
          <w:tcPr>
            <w:tcW w:w="1768" w:type="dxa"/>
          </w:tcPr>
          <w:p w14:paraId="4664E8BA" w14:textId="77777777" w:rsidR="00915561" w:rsidRDefault="00763756">
            <w:pPr>
              <w:spacing w:line="240" w:lineRule="auto"/>
              <w:jc w:val="left"/>
            </w:pPr>
            <w:r>
              <w:rPr>
                <w:sz w:val="22"/>
              </w:rPr>
              <w:t>Data Class</w:t>
            </w:r>
          </w:p>
        </w:tc>
        <w:tc>
          <w:tcPr>
            <w:tcW w:w="1768" w:type="dxa"/>
          </w:tcPr>
          <w:p w14:paraId="2841114C" w14:textId="77777777" w:rsidR="00915561" w:rsidRDefault="00763756">
            <w:pPr>
              <w:spacing w:line="240" w:lineRule="auto"/>
              <w:jc w:val="left"/>
            </w:pPr>
            <w:r>
              <w:rPr>
                <w:sz w:val="22"/>
              </w:rPr>
              <w:t>0.364</w:t>
            </w:r>
          </w:p>
        </w:tc>
        <w:tc>
          <w:tcPr>
            <w:tcW w:w="1768" w:type="dxa"/>
          </w:tcPr>
          <w:p w14:paraId="63414F66" w14:textId="77777777" w:rsidR="00915561" w:rsidRDefault="00763756">
            <w:pPr>
              <w:spacing w:line="240" w:lineRule="auto"/>
              <w:jc w:val="left"/>
            </w:pPr>
            <w:r>
              <w:rPr>
                <w:sz w:val="22"/>
              </w:rPr>
              <w:t>0.818</w:t>
            </w:r>
          </w:p>
        </w:tc>
        <w:tc>
          <w:tcPr>
            <w:tcW w:w="1768" w:type="dxa"/>
          </w:tcPr>
          <w:p w14:paraId="5B8FDE22" w14:textId="77777777" w:rsidR="00915561" w:rsidRDefault="00763756">
            <w:pPr>
              <w:spacing w:line="240" w:lineRule="auto"/>
              <w:jc w:val="left"/>
            </w:pPr>
            <w:r>
              <w:rPr>
                <w:sz w:val="22"/>
              </w:rPr>
              <w:t>0.110</w:t>
            </w:r>
          </w:p>
        </w:tc>
        <w:tc>
          <w:tcPr>
            <w:tcW w:w="1768" w:type="dxa"/>
          </w:tcPr>
          <w:p w14:paraId="3949B5A3" w14:textId="77777777" w:rsidR="00915561" w:rsidRDefault="00763756">
            <w:pPr>
              <w:spacing w:line="240" w:lineRule="auto"/>
              <w:jc w:val="left"/>
            </w:pPr>
            <w:r>
              <w:rPr>
                <w:sz w:val="22"/>
              </w:rPr>
              <w:t>88</w:t>
            </w:r>
          </w:p>
        </w:tc>
      </w:tr>
      <w:tr w:rsidR="00915561" w14:paraId="72CD8F7B" w14:textId="77777777">
        <w:tc>
          <w:tcPr>
            <w:tcW w:w="1768" w:type="dxa"/>
          </w:tcPr>
          <w:p w14:paraId="71A0C760" w14:textId="77777777" w:rsidR="00915561" w:rsidRDefault="00763756">
            <w:pPr>
              <w:spacing w:line="240" w:lineRule="auto"/>
              <w:jc w:val="left"/>
            </w:pPr>
            <w:r>
              <w:rPr>
                <w:sz w:val="22"/>
              </w:rPr>
              <w:t>Feature Envy</w:t>
            </w:r>
          </w:p>
        </w:tc>
        <w:tc>
          <w:tcPr>
            <w:tcW w:w="1768" w:type="dxa"/>
          </w:tcPr>
          <w:p w14:paraId="400D9C3F" w14:textId="77777777" w:rsidR="00915561" w:rsidRDefault="00763756">
            <w:pPr>
              <w:spacing w:line="240" w:lineRule="auto"/>
              <w:jc w:val="left"/>
            </w:pPr>
            <w:r>
              <w:rPr>
                <w:sz w:val="22"/>
              </w:rPr>
              <w:t>0.032</w:t>
            </w:r>
          </w:p>
        </w:tc>
        <w:tc>
          <w:tcPr>
            <w:tcW w:w="1768" w:type="dxa"/>
          </w:tcPr>
          <w:p w14:paraId="652FE5CA" w14:textId="77777777" w:rsidR="00915561" w:rsidRDefault="00763756">
            <w:pPr>
              <w:spacing w:line="240" w:lineRule="auto"/>
              <w:jc w:val="left"/>
            </w:pPr>
            <w:r>
              <w:rPr>
                <w:sz w:val="22"/>
              </w:rPr>
              <w:t>0.645</w:t>
            </w:r>
          </w:p>
        </w:tc>
        <w:tc>
          <w:tcPr>
            <w:tcW w:w="1768" w:type="dxa"/>
          </w:tcPr>
          <w:p w14:paraId="798F6C77" w14:textId="77777777" w:rsidR="00915561" w:rsidRDefault="00763756">
            <w:pPr>
              <w:spacing w:line="240" w:lineRule="auto"/>
              <w:jc w:val="left"/>
            </w:pPr>
            <w:r>
              <w:rPr>
                <w:sz w:val="22"/>
              </w:rPr>
              <w:t>0.096</w:t>
            </w:r>
          </w:p>
        </w:tc>
        <w:tc>
          <w:tcPr>
            <w:tcW w:w="1768" w:type="dxa"/>
          </w:tcPr>
          <w:p w14:paraId="0E411BA0" w14:textId="77777777" w:rsidR="00915561" w:rsidRDefault="00763756">
            <w:pPr>
              <w:spacing w:line="240" w:lineRule="auto"/>
              <w:jc w:val="left"/>
            </w:pPr>
            <w:r>
              <w:rPr>
                <w:sz w:val="22"/>
              </w:rPr>
              <w:t>31</w:t>
            </w:r>
          </w:p>
        </w:tc>
      </w:tr>
      <w:tr w:rsidR="00915561" w14:paraId="00D228F3" w14:textId="77777777">
        <w:tc>
          <w:tcPr>
            <w:tcW w:w="1768" w:type="dxa"/>
          </w:tcPr>
          <w:p w14:paraId="53065107" w14:textId="77777777" w:rsidR="00915561" w:rsidRDefault="00763756">
            <w:pPr>
              <w:spacing w:line="240" w:lineRule="auto"/>
              <w:jc w:val="left"/>
            </w:pPr>
            <w:r>
              <w:rPr>
                <w:sz w:val="22"/>
              </w:rPr>
              <w:t>Long Method</w:t>
            </w:r>
          </w:p>
        </w:tc>
        <w:tc>
          <w:tcPr>
            <w:tcW w:w="1768" w:type="dxa"/>
          </w:tcPr>
          <w:p w14:paraId="345F5063" w14:textId="77777777" w:rsidR="00915561" w:rsidRDefault="00763756">
            <w:pPr>
              <w:spacing w:line="240" w:lineRule="auto"/>
              <w:jc w:val="left"/>
            </w:pPr>
            <w:r>
              <w:rPr>
                <w:sz w:val="22"/>
              </w:rPr>
              <w:t>0.614</w:t>
            </w:r>
          </w:p>
        </w:tc>
        <w:tc>
          <w:tcPr>
            <w:tcW w:w="1768" w:type="dxa"/>
          </w:tcPr>
          <w:p w14:paraId="479BAD72" w14:textId="77777777" w:rsidR="00915561" w:rsidRDefault="00763756">
            <w:pPr>
              <w:spacing w:line="240" w:lineRule="auto"/>
              <w:jc w:val="left"/>
            </w:pPr>
            <w:r>
              <w:rPr>
                <w:sz w:val="22"/>
              </w:rPr>
              <w:t>1.000</w:t>
            </w:r>
          </w:p>
        </w:tc>
        <w:tc>
          <w:tcPr>
            <w:tcW w:w="1768" w:type="dxa"/>
          </w:tcPr>
          <w:p w14:paraId="3A59D331" w14:textId="77777777" w:rsidR="00915561" w:rsidRDefault="00763756">
            <w:pPr>
              <w:spacing w:line="240" w:lineRule="auto"/>
              <w:jc w:val="left"/>
            </w:pPr>
            <w:r>
              <w:rPr>
                <w:sz w:val="22"/>
              </w:rPr>
              <w:t>0.590</w:t>
            </w:r>
          </w:p>
        </w:tc>
        <w:tc>
          <w:tcPr>
            <w:tcW w:w="1768" w:type="dxa"/>
          </w:tcPr>
          <w:p w14:paraId="2307E468" w14:textId="77777777" w:rsidR="00915561" w:rsidRDefault="00763756">
            <w:pPr>
              <w:spacing w:line="240" w:lineRule="auto"/>
              <w:jc w:val="left"/>
            </w:pPr>
            <w:r>
              <w:rPr>
                <w:sz w:val="22"/>
              </w:rPr>
              <w:t>127</w:t>
            </w:r>
          </w:p>
        </w:tc>
      </w:tr>
    </w:tbl>
    <w:p w14:paraId="1979AA7A" w14:textId="77777777" w:rsidR="00915561" w:rsidRDefault="00915561">
      <w:pPr>
        <w:spacing w:after="0" w:line="240" w:lineRule="auto"/>
      </w:pPr>
    </w:p>
    <w:p w14:paraId="6B8DC6A3" w14:textId="77777777" w:rsidR="00915561" w:rsidRDefault="00763756">
      <w:pPr>
        <w:ind w:firstLine="360"/>
      </w:pPr>
      <w:r>
        <w:t xml:space="preserve">Rezultati është negativ dhe duhet lexuar si i tillë. Për tri nga katër erërat kappa qëndron pranë zeros, pra pajtimi nuk është më i mirë se rastësia. Vetëm Long Method arrin një pajtim të matshëm, dhe edhe atje vetëm i moderuar. </w:t>
      </w:r>
      <w:r>
        <w:t>Matrica tregon edhe drejtimin e gabimit, i cili është i njëanshëm: nga 308 krahasime, 147 e vlerësojnë rastin më rëndë se rishikuesit dhe vetëm 40 më lehtë (48% kundrejt 13%). Sistemi nuk gabon rastësisht: ai e mbivlerëson ashpërsinë (Figura 12).</w:t>
      </w:r>
    </w:p>
    <w:p w14:paraId="390A4906" w14:textId="77777777" w:rsidR="00915561" w:rsidRDefault="00763756">
      <w:pPr>
        <w:keepNext/>
        <w:jc w:val="center"/>
      </w:pPr>
      <w:r>
        <w:rPr>
          <w:noProof/>
        </w:rPr>
        <w:lastRenderedPageBreak/>
        <w:drawing>
          <wp:inline distT="0" distB="0" distL="0" distR="0" wp14:anchorId="64E01E23" wp14:editId="04F1193B">
            <wp:extent cx="5120640" cy="280906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hpersia_kundrejt_rishikuesve.png"/>
                    <pic:cNvPicPr/>
                  </pic:nvPicPr>
                  <pic:blipFill>
                    <a:blip r:embed="rId22"/>
                    <a:stretch>
                      <a:fillRect/>
                    </a:stretch>
                  </pic:blipFill>
                  <pic:spPr>
                    <a:xfrm>
                      <a:off x="0" y="0"/>
                      <a:ext cx="5120640" cy="2809061"/>
                    </a:xfrm>
                    <a:prstGeom prst="rect">
                      <a:avLst/>
                    </a:prstGeom>
                  </pic:spPr>
                </pic:pic>
              </a:graphicData>
            </a:graphic>
          </wp:inline>
        </w:drawing>
      </w:r>
    </w:p>
    <w:p w14:paraId="5AA03954" w14:textId="77777777" w:rsidR="00915561" w:rsidRDefault="00763756">
      <w:pPr>
        <w:spacing w:line="240" w:lineRule="auto"/>
        <w:jc w:val="center"/>
      </w:pPr>
      <w:r>
        <w:rPr>
          <w:sz w:val="22"/>
        </w:rPr>
        <w:t xml:space="preserve">Figura </w:t>
      </w:r>
      <w:r>
        <w:rPr>
          <w:sz w:val="22"/>
        </w:rPr>
        <w:t>12. Ashpërsia e derivuar kundrejt asaj që caktuan rishikuesit</w:t>
      </w:r>
    </w:p>
    <w:p w14:paraId="4FC436AA" w14:textId="77777777" w:rsidR="00915561" w:rsidRDefault="00763756">
      <w:pPr>
        <w:ind w:firstLine="360"/>
      </w:pPr>
      <w:r>
        <w:t>Shpjegimi qëndron te ndërtimi i pikës. Për Long Method teprica matet mbi një metrikë të vetme; për strategjitë me disa kushte pika është mesatare e tepricave mbi metrika heterogjene, dhe asgjë n</w:t>
      </w:r>
      <w:r>
        <w:t xml:space="preserve">uk garanton se ajo përkon me atë që një zhvillues e quan problem të rëndë. Nuk është çështje kalibrimi: zhvendosja e pragjeve të ashpërsisë e ngre kappa-n te erërat me pajtim të ulët më së shumti deri në 0.198, pra atje pajtimi mbetet i dobët. Ashpërsia e </w:t>
      </w:r>
      <w:r>
        <w:t>derivuar mbetet renditje brenda mjetit, që tregon cili rast të shihet i pari, dhe jo riprodhim i gjykimit të zhvilluesit. Ajo hyn në rezultatet e punimit vetëm përmes ndarjes së recall-it sipas ashpërsisë së rishikuesve.</w:t>
      </w:r>
    </w:p>
    <w:p w14:paraId="3571E7DB" w14:textId="77777777" w:rsidR="00915561" w:rsidRDefault="00763756">
      <w:pPr>
        <w:pStyle w:val="Heading2"/>
      </w:pPr>
      <w:bookmarkStart w:id="58" w:name="_Toc242803803"/>
      <w:r>
        <w:t>8.8 Çfarë mbetet pa u kapur te Blob</w:t>
      </w:r>
      <w:r>
        <w:t>-i</w:t>
      </w:r>
      <w:bookmarkEnd w:id="58"/>
    </w:p>
    <w:p w14:paraId="6DD89D10" w14:textId="77777777" w:rsidR="00915561" w:rsidRDefault="00763756">
      <w:pPr>
        <w:ind w:firstLine="360"/>
      </w:pPr>
      <w:r>
        <w:t>Shtojca 8.6 numëron klauzolat që ndalën secilën mospërputhje, por nuk thotë si duket klasa që rishikuesi e quajti blob ndërsa strategjia jo. Ose klasat e humbura u ngjajnë atyre të kapura në një përmasë që strategjia nuk e lexon, dhe asaj i mungon një k</w:t>
      </w:r>
      <w:r>
        <w:t>lauzolë; ose u ngjajnë klasave të pastra në çdo përmasë të matur, dhe atëherë asnjë prag nuk i arrin (Tabela 41).</w:t>
      </w:r>
    </w:p>
    <w:p w14:paraId="2A0E6D38" w14:textId="77777777" w:rsidR="00915561" w:rsidRDefault="00763756">
      <w:pPr>
        <w:keepNext/>
        <w:spacing w:line="240" w:lineRule="auto"/>
        <w:jc w:val="center"/>
      </w:pPr>
      <w:r>
        <w:rPr>
          <w:sz w:val="22"/>
        </w:rPr>
        <w:t>Tabela 41. Madhësia e klasave në secilën qelizë, si kuartil i poshtëm–mesatare–i sipërm</w:t>
      </w:r>
    </w:p>
    <w:tbl>
      <w:tblPr>
        <w:tblStyle w:val="TableGrid"/>
        <w:tblW w:w="0" w:type="auto"/>
        <w:tblLook w:val="04A0" w:firstRow="1" w:lastRow="0" w:firstColumn="1" w:lastColumn="0" w:noHBand="0" w:noVBand="1"/>
      </w:tblPr>
      <w:tblGrid>
        <w:gridCol w:w="1766"/>
        <w:gridCol w:w="1766"/>
        <w:gridCol w:w="1765"/>
        <w:gridCol w:w="1766"/>
        <w:gridCol w:w="1765"/>
      </w:tblGrid>
      <w:tr w:rsidR="00915561" w14:paraId="1CF75EEA" w14:textId="77777777">
        <w:tc>
          <w:tcPr>
            <w:tcW w:w="1768" w:type="dxa"/>
          </w:tcPr>
          <w:p w14:paraId="0680C14F" w14:textId="77777777" w:rsidR="00915561" w:rsidRDefault="00763756">
            <w:pPr>
              <w:spacing w:line="240" w:lineRule="auto"/>
              <w:jc w:val="left"/>
            </w:pPr>
            <w:r>
              <w:rPr>
                <w:b/>
                <w:sz w:val="22"/>
              </w:rPr>
              <w:t>Varianti</w:t>
            </w:r>
          </w:p>
        </w:tc>
        <w:tc>
          <w:tcPr>
            <w:tcW w:w="1768" w:type="dxa"/>
          </w:tcPr>
          <w:p w14:paraId="14849D83" w14:textId="77777777" w:rsidR="00915561" w:rsidRDefault="00763756">
            <w:pPr>
              <w:spacing w:line="240" w:lineRule="auto"/>
              <w:jc w:val="left"/>
            </w:pPr>
            <w:r>
              <w:rPr>
                <w:b/>
                <w:sz w:val="22"/>
              </w:rPr>
              <w:t>Metrika</w:t>
            </w:r>
          </w:p>
        </w:tc>
        <w:tc>
          <w:tcPr>
            <w:tcW w:w="1768" w:type="dxa"/>
          </w:tcPr>
          <w:p w14:paraId="3E9B6BB4" w14:textId="77777777" w:rsidR="00915561" w:rsidRDefault="00763756">
            <w:pPr>
              <w:spacing w:line="240" w:lineRule="auto"/>
              <w:jc w:val="left"/>
            </w:pPr>
            <w:r>
              <w:rPr>
                <w:b/>
                <w:sz w:val="22"/>
              </w:rPr>
              <w:t>Të kapura</w:t>
            </w:r>
          </w:p>
        </w:tc>
        <w:tc>
          <w:tcPr>
            <w:tcW w:w="1768" w:type="dxa"/>
          </w:tcPr>
          <w:p w14:paraId="6B7FAC4F" w14:textId="77777777" w:rsidR="00915561" w:rsidRDefault="00763756">
            <w:pPr>
              <w:spacing w:line="240" w:lineRule="auto"/>
              <w:jc w:val="left"/>
            </w:pPr>
            <w:r>
              <w:rPr>
                <w:b/>
                <w:sz w:val="22"/>
              </w:rPr>
              <w:t>Të humbura</w:t>
            </w:r>
          </w:p>
        </w:tc>
        <w:tc>
          <w:tcPr>
            <w:tcW w:w="1768" w:type="dxa"/>
          </w:tcPr>
          <w:p w14:paraId="1C023D53" w14:textId="77777777" w:rsidR="00915561" w:rsidRDefault="00763756">
            <w:pPr>
              <w:spacing w:line="240" w:lineRule="auto"/>
              <w:jc w:val="left"/>
            </w:pPr>
            <w:r>
              <w:rPr>
                <w:b/>
                <w:sz w:val="22"/>
              </w:rPr>
              <w:t>Të pastra</w:t>
            </w:r>
          </w:p>
        </w:tc>
      </w:tr>
      <w:tr w:rsidR="00915561" w14:paraId="59AB5986" w14:textId="77777777">
        <w:tc>
          <w:tcPr>
            <w:tcW w:w="1768" w:type="dxa"/>
          </w:tcPr>
          <w:p w14:paraId="5900EE9A" w14:textId="77777777" w:rsidR="00915561" w:rsidRDefault="00763756">
            <w:pPr>
              <w:spacing w:line="240" w:lineRule="auto"/>
              <w:jc w:val="left"/>
            </w:pPr>
            <w:r>
              <w:rPr>
                <w:sz w:val="22"/>
              </w:rPr>
              <w:t>Blob, strategjia</w:t>
            </w:r>
          </w:p>
        </w:tc>
        <w:tc>
          <w:tcPr>
            <w:tcW w:w="1768" w:type="dxa"/>
          </w:tcPr>
          <w:p w14:paraId="13CE819C" w14:textId="77777777" w:rsidR="00915561" w:rsidRDefault="00763756">
            <w:pPr>
              <w:spacing w:line="240" w:lineRule="auto"/>
              <w:jc w:val="left"/>
            </w:pPr>
            <w:r>
              <w:rPr>
                <w:sz w:val="22"/>
              </w:rPr>
              <w:t>CLOC</w:t>
            </w:r>
          </w:p>
        </w:tc>
        <w:tc>
          <w:tcPr>
            <w:tcW w:w="1768" w:type="dxa"/>
          </w:tcPr>
          <w:p w14:paraId="744EF438" w14:textId="77777777" w:rsidR="00915561" w:rsidRDefault="00763756">
            <w:pPr>
              <w:spacing w:line="240" w:lineRule="auto"/>
              <w:jc w:val="left"/>
            </w:pPr>
            <w:r>
              <w:rPr>
                <w:sz w:val="22"/>
              </w:rPr>
              <w:t>264–323–736</w:t>
            </w:r>
          </w:p>
        </w:tc>
        <w:tc>
          <w:tcPr>
            <w:tcW w:w="1768" w:type="dxa"/>
          </w:tcPr>
          <w:p w14:paraId="13FBEB2D" w14:textId="77777777" w:rsidR="00915561" w:rsidRDefault="00763756">
            <w:pPr>
              <w:spacing w:line="240" w:lineRule="auto"/>
              <w:jc w:val="left"/>
            </w:pPr>
            <w:r>
              <w:rPr>
                <w:sz w:val="22"/>
              </w:rPr>
              <w:t>60–104–182</w:t>
            </w:r>
          </w:p>
        </w:tc>
        <w:tc>
          <w:tcPr>
            <w:tcW w:w="1768" w:type="dxa"/>
          </w:tcPr>
          <w:p w14:paraId="4279E74D" w14:textId="77777777" w:rsidR="00915561" w:rsidRDefault="00763756">
            <w:pPr>
              <w:spacing w:line="240" w:lineRule="auto"/>
              <w:jc w:val="left"/>
            </w:pPr>
            <w:r>
              <w:rPr>
                <w:sz w:val="22"/>
              </w:rPr>
              <w:t>10–21–42</w:t>
            </w:r>
          </w:p>
        </w:tc>
      </w:tr>
      <w:tr w:rsidR="00915561" w14:paraId="1043D064" w14:textId="77777777">
        <w:tc>
          <w:tcPr>
            <w:tcW w:w="1768" w:type="dxa"/>
          </w:tcPr>
          <w:p w14:paraId="1D9660BE" w14:textId="77777777" w:rsidR="00915561" w:rsidRDefault="00763756">
            <w:pPr>
              <w:spacing w:line="240" w:lineRule="auto"/>
              <w:jc w:val="left"/>
            </w:pPr>
            <w:r>
              <w:rPr>
                <w:sz w:val="22"/>
              </w:rPr>
              <w:lastRenderedPageBreak/>
              <w:t>Blob, strategjia</w:t>
            </w:r>
          </w:p>
        </w:tc>
        <w:tc>
          <w:tcPr>
            <w:tcW w:w="1768" w:type="dxa"/>
          </w:tcPr>
          <w:p w14:paraId="2D0A248D" w14:textId="77777777" w:rsidR="00915561" w:rsidRDefault="00763756">
            <w:pPr>
              <w:spacing w:line="240" w:lineRule="auto"/>
              <w:jc w:val="left"/>
            </w:pPr>
            <w:r>
              <w:rPr>
                <w:sz w:val="22"/>
              </w:rPr>
              <w:t>NOM</w:t>
            </w:r>
          </w:p>
        </w:tc>
        <w:tc>
          <w:tcPr>
            <w:tcW w:w="1768" w:type="dxa"/>
          </w:tcPr>
          <w:p w14:paraId="792912A8" w14:textId="77777777" w:rsidR="00915561" w:rsidRDefault="00763756">
            <w:pPr>
              <w:spacing w:line="240" w:lineRule="auto"/>
              <w:jc w:val="left"/>
            </w:pPr>
            <w:r>
              <w:rPr>
                <w:sz w:val="22"/>
              </w:rPr>
              <w:t>18–28–46</w:t>
            </w:r>
          </w:p>
        </w:tc>
        <w:tc>
          <w:tcPr>
            <w:tcW w:w="1768" w:type="dxa"/>
          </w:tcPr>
          <w:p w14:paraId="37BDA447" w14:textId="77777777" w:rsidR="00915561" w:rsidRDefault="00763756">
            <w:pPr>
              <w:spacing w:line="240" w:lineRule="auto"/>
              <w:jc w:val="left"/>
            </w:pPr>
            <w:r>
              <w:rPr>
                <w:sz w:val="22"/>
              </w:rPr>
              <w:t>4–9–17</w:t>
            </w:r>
          </w:p>
        </w:tc>
        <w:tc>
          <w:tcPr>
            <w:tcW w:w="1768" w:type="dxa"/>
          </w:tcPr>
          <w:p w14:paraId="01540B58" w14:textId="77777777" w:rsidR="00915561" w:rsidRDefault="00763756">
            <w:pPr>
              <w:spacing w:line="240" w:lineRule="auto"/>
              <w:jc w:val="left"/>
            </w:pPr>
            <w:r>
              <w:rPr>
                <w:sz w:val="22"/>
              </w:rPr>
              <w:t>1–3–6</w:t>
            </w:r>
          </w:p>
        </w:tc>
      </w:tr>
      <w:tr w:rsidR="00915561" w14:paraId="02930356" w14:textId="77777777">
        <w:tc>
          <w:tcPr>
            <w:tcW w:w="1768" w:type="dxa"/>
          </w:tcPr>
          <w:p w14:paraId="149E4042" w14:textId="77777777" w:rsidR="00915561" w:rsidRDefault="00763756">
            <w:pPr>
              <w:spacing w:line="240" w:lineRule="auto"/>
              <w:jc w:val="left"/>
            </w:pPr>
            <w:r>
              <w:rPr>
                <w:sz w:val="22"/>
              </w:rPr>
              <w:t>Blob, strategjia</w:t>
            </w:r>
          </w:p>
        </w:tc>
        <w:tc>
          <w:tcPr>
            <w:tcW w:w="1768" w:type="dxa"/>
          </w:tcPr>
          <w:p w14:paraId="1613DE3C" w14:textId="77777777" w:rsidR="00915561" w:rsidRDefault="00763756">
            <w:pPr>
              <w:spacing w:line="240" w:lineRule="auto"/>
              <w:jc w:val="left"/>
            </w:pPr>
            <w:r>
              <w:rPr>
                <w:sz w:val="22"/>
              </w:rPr>
              <w:t>WMC</w:t>
            </w:r>
          </w:p>
        </w:tc>
        <w:tc>
          <w:tcPr>
            <w:tcW w:w="1768" w:type="dxa"/>
          </w:tcPr>
          <w:p w14:paraId="1341731D" w14:textId="77777777" w:rsidR="00915561" w:rsidRDefault="00763756">
            <w:pPr>
              <w:spacing w:line="240" w:lineRule="auto"/>
              <w:jc w:val="left"/>
            </w:pPr>
            <w:r>
              <w:rPr>
                <w:sz w:val="22"/>
              </w:rPr>
              <w:t>60–102–164</w:t>
            </w:r>
          </w:p>
        </w:tc>
        <w:tc>
          <w:tcPr>
            <w:tcW w:w="1768" w:type="dxa"/>
          </w:tcPr>
          <w:p w14:paraId="50E9CA0E" w14:textId="77777777" w:rsidR="00915561" w:rsidRDefault="00763756">
            <w:pPr>
              <w:spacing w:line="240" w:lineRule="auto"/>
              <w:jc w:val="left"/>
            </w:pPr>
            <w:r>
              <w:rPr>
                <w:sz w:val="22"/>
              </w:rPr>
              <w:t>14–26–41</w:t>
            </w:r>
          </w:p>
        </w:tc>
        <w:tc>
          <w:tcPr>
            <w:tcW w:w="1768" w:type="dxa"/>
          </w:tcPr>
          <w:p w14:paraId="33F96B38" w14:textId="77777777" w:rsidR="00915561" w:rsidRDefault="00763756">
            <w:pPr>
              <w:spacing w:line="240" w:lineRule="auto"/>
              <w:jc w:val="left"/>
            </w:pPr>
            <w:r>
              <w:rPr>
                <w:sz w:val="22"/>
              </w:rPr>
              <w:t>3–6–11</w:t>
            </w:r>
          </w:p>
        </w:tc>
      </w:tr>
      <w:tr w:rsidR="00915561" w14:paraId="26DF4ACD" w14:textId="77777777">
        <w:tc>
          <w:tcPr>
            <w:tcW w:w="1768" w:type="dxa"/>
          </w:tcPr>
          <w:p w14:paraId="5CF3B25D" w14:textId="77777777" w:rsidR="00915561" w:rsidRDefault="00763756">
            <w:pPr>
              <w:spacing w:line="240" w:lineRule="auto"/>
              <w:jc w:val="left"/>
            </w:pPr>
            <w:r>
              <w:rPr>
                <w:sz w:val="22"/>
              </w:rPr>
              <w:t>Blob, me madhësinë</w:t>
            </w:r>
          </w:p>
        </w:tc>
        <w:tc>
          <w:tcPr>
            <w:tcW w:w="1768" w:type="dxa"/>
          </w:tcPr>
          <w:p w14:paraId="0C0E7581" w14:textId="77777777" w:rsidR="00915561" w:rsidRDefault="00763756">
            <w:pPr>
              <w:spacing w:line="240" w:lineRule="auto"/>
              <w:jc w:val="left"/>
            </w:pPr>
            <w:r>
              <w:rPr>
                <w:sz w:val="22"/>
              </w:rPr>
              <w:t>CLOC</w:t>
            </w:r>
          </w:p>
        </w:tc>
        <w:tc>
          <w:tcPr>
            <w:tcW w:w="1768" w:type="dxa"/>
          </w:tcPr>
          <w:p w14:paraId="21BE8692" w14:textId="77777777" w:rsidR="00915561" w:rsidRDefault="00763756">
            <w:pPr>
              <w:spacing w:line="240" w:lineRule="auto"/>
              <w:jc w:val="left"/>
            </w:pPr>
            <w:r>
              <w:rPr>
                <w:sz w:val="22"/>
              </w:rPr>
              <w:t>206–285–470</w:t>
            </w:r>
          </w:p>
        </w:tc>
        <w:tc>
          <w:tcPr>
            <w:tcW w:w="1768" w:type="dxa"/>
          </w:tcPr>
          <w:p w14:paraId="253D4510" w14:textId="77777777" w:rsidR="00915561" w:rsidRDefault="00763756">
            <w:pPr>
              <w:spacing w:line="240" w:lineRule="auto"/>
              <w:jc w:val="left"/>
            </w:pPr>
            <w:r>
              <w:rPr>
                <w:sz w:val="22"/>
              </w:rPr>
              <w:t>52–81–122</w:t>
            </w:r>
          </w:p>
        </w:tc>
        <w:tc>
          <w:tcPr>
            <w:tcW w:w="1768" w:type="dxa"/>
          </w:tcPr>
          <w:p w14:paraId="3A8F4F3B" w14:textId="77777777" w:rsidR="00915561" w:rsidRDefault="00763756">
            <w:pPr>
              <w:spacing w:line="240" w:lineRule="auto"/>
              <w:jc w:val="left"/>
            </w:pPr>
            <w:r>
              <w:rPr>
                <w:sz w:val="22"/>
              </w:rPr>
              <w:t>10–19–40</w:t>
            </w:r>
          </w:p>
        </w:tc>
      </w:tr>
      <w:tr w:rsidR="00915561" w14:paraId="63A4BAB6" w14:textId="77777777">
        <w:tc>
          <w:tcPr>
            <w:tcW w:w="1768" w:type="dxa"/>
          </w:tcPr>
          <w:p w14:paraId="5F454F12" w14:textId="77777777" w:rsidR="00915561" w:rsidRDefault="00763756">
            <w:pPr>
              <w:spacing w:line="240" w:lineRule="auto"/>
              <w:jc w:val="left"/>
            </w:pPr>
            <w:r>
              <w:rPr>
                <w:sz w:val="22"/>
              </w:rPr>
              <w:t>Blob, me madhësinë</w:t>
            </w:r>
          </w:p>
        </w:tc>
        <w:tc>
          <w:tcPr>
            <w:tcW w:w="1768" w:type="dxa"/>
          </w:tcPr>
          <w:p w14:paraId="00F75303" w14:textId="77777777" w:rsidR="00915561" w:rsidRDefault="00763756">
            <w:pPr>
              <w:spacing w:line="240" w:lineRule="auto"/>
              <w:jc w:val="left"/>
            </w:pPr>
            <w:r>
              <w:rPr>
                <w:sz w:val="22"/>
              </w:rPr>
              <w:t>NOM</w:t>
            </w:r>
          </w:p>
        </w:tc>
        <w:tc>
          <w:tcPr>
            <w:tcW w:w="1768" w:type="dxa"/>
          </w:tcPr>
          <w:p w14:paraId="2B385C07" w14:textId="77777777" w:rsidR="00915561" w:rsidRDefault="00763756">
            <w:pPr>
              <w:spacing w:line="240" w:lineRule="auto"/>
              <w:jc w:val="left"/>
            </w:pPr>
            <w:r>
              <w:rPr>
                <w:sz w:val="22"/>
              </w:rPr>
              <w:t>16–24–37</w:t>
            </w:r>
          </w:p>
        </w:tc>
        <w:tc>
          <w:tcPr>
            <w:tcW w:w="1768" w:type="dxa"/>
          </w:tcPr>
          <w:p w14:paraId="2C2F4C64" w14:textId="77777777" w:rsidR="00915561" w:rsidRDefault="00763756">
            <w:pPr>
              <w:spacing w:line="240" w:lineRule="auto"/>
              <w:jc w:val="left"/>
            </w:pPr>
            <w:r>
              <w:rPr>
                <w:sz w:val="22"/>
              </w:rPr>
              <w:t>3–7–12</w:t>
            </w:r>
          </w:p>
        </w:tc>
        <w:tc>
          <w:tcPr>
            <w:tcW w:w="1768" w:type="dxa"/>
          </w:tcPr>
          <w:p w14:paraId="2D92611F" w14:textId="77777777" w:rsidR="00915561" w:rsidRDefault="00763756">
            <w:pPr>
              <w:spacing w:line="240" w:lineRule="auto"/>
              <w:jc w:val="left"/>
            </w:pPr>
            <w:r>
              <w:rPr>
                <w:sz w:val="22"/>
              </w:rPr>
              <w:t>1–3–6</w:t>
            </w:r>
          </w:p>
        </w:tc>
      </w:tr>
      <w:tr w:rsidR="00915561" w14:paraId="48F0383E" w14:textId="77777777">
        <w:tc>
          <w:tcPr>
            <w:tcW w:w="1768" w:type="dxa"/>
          </w:tcPr>
          <w:p w14:paraId="419BD583" w14:textId="77777777" w:rsidR="00915561" w:rsidRDefault="00763756">
            <w:pPr>
              <w:spacing w:line="240" w:lineRule="auto"/>
              <w:jc w:val="left"/>
            </w:pPr>
            <w:r>
              <w:rPr>
                <w:sz w:val="22"/>
              </w:rPr>
              <w:t>Blob, me madhësinë</w:t>
            </w:r>
          </w:p>
        </w:tc>
        <w:tc>
          <w:tcPr>
            <w:tcW w:w="1768" w:type="dxa"/>
          </w:tcPr>
          <w:p w14:paraId="125AC847" w14:textId="77777777" w:rsidR="00915561" w:rsidRDefault="00763756">
            <w:pPr>
              <w:spacing w:line="240" w:lineRule="auto"/>
              <w:jc w:val="left"/>
            </w:pPr>
            <w:r>
              <w:rPr>
                <w:sz w:val="22"/>
              </w:rPr>
              <w:t>WMC</w:t>
            </w:r>
          </w:p>
        </w:tc>
        <w:tc>
          <w:tcPr>
            <w:tcW w:w="1768" w:type="dxa"/>
          </w:tcPr>
          <w:p w14:paraId="3FC1FC6C" w14:textId="77777777" w:rsidR="00915561" w:rsidRDefault="00763756">
            <w:pPr>
              <w:spacing w:line="240" w:lineRule="auto"/>
              <w:jc w:val="left"/>
            </w:pPr>
            <w:r>
              <w:rPr>
                <w:sz w:val="22"/>
              </w:rPr>
              <w:t>46–65–134</w:t>
            </w:r>
          </w:p>
        </w:tc>
        <w:tc>
          <w:tcPr>
            <w:tcW w:w="1768" w:type="dxa"/>
          </w:tcPr>
          <w:p w14:paraId="0FFD90A8" w14:textId="77777777" w:rsidR="00915561" w:rsidRDefault="00763756">
            <w:pPr>
              <w:spacing w:line="240" w:lineRule="auto"/>
              <w:jc w:val="left"/>
            </w:pPr>
            <w:r>
              <w:rPr>
                <w:sz w:val="22"/>
              </w:rPr>
              <w:t>12–19–27</w:t>
            </w:r>
          </w:p>
        </w:tc>
        <w:tc>
          <w:tcPr>
            <w:tcW w:w="1768" w:type="dxa"/>
          </w:tcPr>
          <w:p w14:paraId="0DA33335" w14:textId="77777777" w:rsidR="00915561" w:rsidRDefault="00763756">
            <w:pPr>
              <w:spacing w:line="240" w:lineRule="auto"/>
              <w:jc w:val="left"/>
            </w:pPr>
            <w:r>
              <w:rPr>
                <w:sz w:val="22"/>
              </w:rPr>
              <w:t>3–5–11</w:t>
            </w:r>
          </w:p>
        </w:tc>
      </w:tr>
    </w:tbl>
    <w:p w14:paraId="42AA8102" w14:textId="77777777" w:rsidR="00915561" w:rsidRDefault="00915561">
      <w:pPr>
        <w:spacing w:after="0" w:line="240" w:lineRule="auto"/>
      </w:pPr>
    </w:p>
    <w:p w14:paraId="22240571" w14:textId="77777777" w:rsidR="00915561" w:rsidRDefault="00763756">
      <w:pPr>
        <w:ind w:firstLine="360"/>
      </w:pPr>
      <w:r>
        <w:t>Tabela lexohet vetëm në një drejtim. Klasa mesatare e humbur është shumë më afër një klase që rishikuesit e pastruan sesa një blob-i që strategjia e kapi. Shtrirjet madje nuk mbivendosen fare te kuartilet:</w:t>
      </w:r>
      <w:r>
        <w:t xml:space="preserve"> tre të katërtat e mospërputhjeve rrinë nën çerekun më të vogël të klasave të kapura, te secila prej tri metrikave dhe te të dy variantet. Nga 295 mospërputhje të strategjisë së botuar, 4 nuk janë më të mëdha se klasa mesatare që vetë rishikuesit e quajtën</w:t>
      </w:r>
      <w:r>
        <w:t xml:space="preserve"> të pastër.</w:t>
      </w:r>
    </w:p>
    <w:p w14:paraId="5AF1801D" w14:textId="77777777" w:rsidR="00915561" w:rsidRDefault="00763756">
      <w:pPr>
        <w:ind w:firstLine="360"/>
      </w:pPr>
      <w:r>
        <w:t xml:space="preserve">Asnjë metrikë e vetme nuk e mban dot ndarjen. Për secilën metrikë klase u mat statistika e Mann-Whitney-t, e lexuar si sipërfaqe nën kurbën ROC: 0.50 do të thotë asnjë informacion, 1.00 renditje e përsosur. Më e mira nga 17 metrikat është CLOC </w:t>
      </w:r>
      <w:r>
        <w:t>me 0.899, pra përmasa që mungon nuk gjendet mes atyre që ky sistem di të masë.</w:t>
      </w:r>
    </w:p>
    <w:p w14:paraId="7DCCBDFC" w14:textId="77777777" w:rsidR="00915561" w:rsidRDefault="00763756">
      <w:pPr>
        <w:ind w:firstLine="360"/>
      </w:pPr>
      <w:r>
        <w:t>Kjo renditje përputhet me një matje të pavarur: veçoritë që modeli i Qasjes B zgjodhi për Blob-in (Figura e Nënkapitullit 5.2) ndajnë dy nga katër vendet e para me të: CLOC, MAX</w:t>
      </w:r>
      <w:r>
        <w:t>CC. As TCC-ja dhe as WMC-ja, kushtet e strategjisë së botuar, nuk hyjnë te asnjëra listë (Tabela 42).</w:t>
      </w:r>
    </w:p>
    <w:p w14:paraId="32A16A81" w14:textId="77777777" w:rsidR="00915561" w:rsidRDefault="00763756">
      <w:pPr>
        <w:keepNext/>
        <w:spacing w:line="240" w:lineRule="auto"/>
        <w:jc w:val="center"/>
      </w:pPr>
      <w:r>
        <w:rPr>
          <w:sz w:val="22"/>
        </w:rPr>
        <w:t>Tabela 42. Recall-i sipas ashpërsisë që caktuan rishikuesit, agregim MAX</w:t>
      </w:r>
    </w:p>
    <w:tbl>
      <w:tblPr>
        <w:tblStyle w:val="TableGrid"/>
        <w:tblW w:w="0" w:type="auto"/>
        <w:tblLook w:val="04A0" w:firstRow="1" w:lastRow="0" w:firstColumn="1" w:lastColumn="0" w:noHBand="0" w:noVBand="1"/>
      </w:tblPr>
      <w:tblGrid>
        <w:gridCol w:w="1766"/>
        <w:gridCol w:w="1766"/>
        <w:gridCol w:w="1766"/>
        <w:gridCol w:w="1765"/>
        <w:gridCol w:w="1765"/>
      </w:tblGrid>
      <w:tr w:rsidR="00915561" w14:paraId="21AA6545" w14:textId="77777777">
        <w:tc>
          <w:tcPr>
            <w:tcW w:w="1768" w:type="dxa"/>
          </w:tcPr>
          <w:p w14:paraId="757F9760" w14:textId="77777777" w:rsidR="00915561" w:rsidRDefault="00763756">
            <w:pPr>
              <w:spacing w:line="240" w:lineRule="auto"/>
              <w:jc w:val="left"/>
            </w:pPr>
            <w:r>
              <w:rPr>
                <w:b/>
                <w:sz w:val="22"/>
              </w:rPr>
              <w:t>Varianti</w:t>
            </w:r>
          </w:p>
        </w:tc>
        <w:tc>
          <w:tcPr>
            <w:tcW w:w="1768" w:type="dxa"/>
          </w:tcPr>
          <w:p w14:paraId="3ADF26C6" w14:textId="77777777" w:rsidR="00915561" w:rsidRDefault="00763756">
            <w:pPr>
              <w:spacing w:line="240" w:lineRule="auto"/>
              <w:jc w:val="left"/>
            </w:pPr>
            <w:r>
              <w:rPr>
                <w:b/>
                <w:sz w:val="22"/>
              </w:rPr>
              <w:t>Ashpërsia</w:t>
            </w:r>
          </w:p>
        </w:tc>
        <w:tc>
          <w:tcPr>
            <w:tcW w:w="1768" w:type="dxa"/>
          </w:tcPr>
          <w:p w14:paraId="1DDF5F29" w14:textId="77777777" w:rsidR="00915561" w:rsidRDefault="00763756">
            <w:pPr>
              <w:spacing w:line="240" w:lineRule="auto"/>
              <w:jc w:val="left"/>
            </w:pPr>
            <w:r>
              <w:rPr>
                <w:b/>
                <w:sz w:val="22"/>
              </w:rPr>
              <w:t>Mbështetja</w:t>
            </w:r>
          </w:p>
        </w:tc>
        <w:tc>
          <w:tcPr>
            <w:tcW w:w="1768" w:type="dxa"/>
          </w:tcPr>
          <w:p w14:paraId="1D526A95" w14:textId="77777777" w:rsidR="00915561" w:rsidRDefault="00763756">
            <w:pPr>
              <w:spacing w:line="240" w:lineRule="auto"/>
              <w:jc w:val="left"/>
            </w:pPr>
            <w:r>
              <w:rPr>
                <w:b/>
                <w:sz w:val="22"/>
              </w:rPr>
              <w:t>Të kapura</w:t>
            </w:r>
          </w:p>
        </w:tc>
        <w:tc>
          <w:tcPr>
            <w:tcW w:w="1768" w:type="dxa"/>
          </w:tcPr>
          <w:p w14:paraId="7DCFA2ED" w14:textId="77777777" w:rsidR="00915561" w:rsidRDefault="00763756">
            <w:pPr>
              <w:spacing w:line="240" w:lineRule="auto"/>
              <w:jc w:val="left"/>
            </w:pPr>
            <w:r>
              <w:rPr>
                <w:b/>
                <w:sz w:val="22"/>
              </w:rPr>
              <w:t>Recall</w:t>
            </w:r>
          </w:p>
        </w:tc>
      </w:tr>
      <w:tr w:rsidR="00915561" w14:paraId="60E60605" w14:textId="77777777">
        <w:tc>
          <w:tcPr>
            <w:tcW w:w="1768" w:type="dxa"/>
          </w:tcPr>
          <w:p w14:paraId="20FBD59F" w14:textId="77777777" w:rsidR="00915561" w:rsidRDefault="00763756">
            <w:pPr>
              <w:spacing w:line="240" w:lineRule="auto"/>
              <w:jc w:val="left"/>
            </w:pPr>
            <w:r>
              <w:rPr>
                <w:sz w:val="22"/>
              </w:rPr>
              <w:t>Blob, strategjia</w:t>
            </w:r>
          </w:p>
        </w:tc>
        <w:tc>
          <w:tcPr>
            <w:tcW w:w="1768" w:type="dxa"/>
          </w:tcPr>
          <w:p w14:paraId="783EE829" w14:textId="77777777" w:rsidR="00915561" w:rsidRDefault="00763756">
            <w:pPr>
              <w:spacing w:line="240" w:lineRule="auto"/>
              <w:jc w:val="left"/>
            </w:pPr>
            <w:r>
              <w:rPr>
                <w:sz w:val="22"/>
              </w:rPr>
              <w:t>minor</w:t>
            </w:r>
          </w:p>
        </w:tc>
        <w:tc>
          <w:tcPr>
            <w:tcW w:w="1768" w:type="dxa"/>
          </w:tcPr>
          <w:p w14:paraId="205D5DF7" w14:textId="77777777" w:rsidR="00915561" w:rsidRDefault="00763756">
            <w:pPr>
              <w:spacing w:line="240" w:lineRule="auto"/>
              <w:jc w:val="left"/>
            </w:pPr>
            <w:r>
              <w:rPr>
                <w:sz w:val="22"/>
              </w:rPr>
              <w:t>210</w:t>
            </w:r>
          </w:p>
        </w:tc>
        <w:tc>
          <w:tcPr>
            <w:tcW w:w="1768" w:type="dxa"/>
          </w:tcPr>
          <w:p w14:paraId="38EA83F4" w14:textId="77777777" w:rsidR="00915561" w:rsidRDefault="00763756">
            <w:pPr>
              <w:spacing w:line="240" w:lineRule="auto"/>
              <w:jc w:val="left"/>
            </w:pPr>
            <w:r>
              <w:rPr>
                <w:sz w:val="22"/>
              </w:rPr>
              <w:t>3</w:t>
            </w:r>
          </w:p>
        </w:tc>
        <w:tc>
          <w:tcPr>
            <w:tcW w:w="1768" w:type="dxa"/>
          </w:tcPr>
          <w:p w14:paraId="17D4FC76" w14:textId="77777777" w:rsidR="00915561" w:rsidRDefault="00763756">
            <w:pPr>
              <w:spacing w:line="240" w:lineRule="auto"/>
              <w:jc w:val="left"/>
            </w:pPr>
            <w:r>
              <w:rPr>
                <w:sz w:val="22"/>
              </w:rPr>
              <w:t>0.014</w:t>
            </w:r>
          </w:p>
        </w:tc>
      </w:tr>
      <w:tr w:rsidR="00915561" w14:paraId="58905B5A" w14:textId="77777777">
        <w:tc>
          <w:tcPr>
            <w:tcW w:w="1768" w:type="dxa"/>
          </w:tcPr>
          <w:p w14:paraId="7381CEC5" w14:textId="77777777" w:rsidR="00915561" w:rsidRDefault="00763756">
            <w:pPr>
              <w:spacing w:line="240" w:lineRule="auto"/>
              <w:jc w:val="left"/>
            </w:pPr>
            <w:r>
              <w:rPr>
                <w:sz w:val="22"/>
              </w:rPr>
              <w:t>Blob, strategjia</w:t>
            </w:r>
          </w:p>
        </w:tc>
        <w:tc>
          <w:tcPr>
            <w:tcW w:w="1768" w:type="dxa"/>
          </w:tcPr>
          <w:p w14:paraId="55E65D6B" w14:textId="77777777" w:rsidR="00915561" w:rsidRDefault="00763756">
            <w:pPr>
              <w:spacing w:line="240" w:lineRule="auto"/>
              <w:jc w:val="left"/>
            </w:pPr>
            <w:r>
              <w:rPr>
                <w:sz w:val="22"/>
              </w:rPr>
              <w:t>major</w:t>
            </w:r>
          </w:p>
        </w:tc>
        <w:tc>
          <w:tcPr>
            <w:tcW w:w="1768" w:type="dxa"/>
          </w:tcPr>
          <w:p w14:paraId="019AA379" w14:textId="77777777" w:rsidR="00915561" w:rsidRDefault="00763756">
            <w:pPr>
              <w:spacing w:line="240" w:lineRule="auto"/>
              <w:jc w:val="left"/>
            </w:pPr>
            <w:r>
              <w:rPr>
                <w:sz w:val="22"/>
              </w:rPr>
              <w:t>161</w:t>
            </w:r>
          </w:p>
        </w:tc>
        <w:tc>
          <w:tcPr>
            <w:tcW w:w="1768" w:type="dxa"/>
          </w:tcPr>
          <w:p w14:paraId="247E0504" w14:textId="77777777" w:rsidR="00915561" w:rsidRDefault="00763756">
            <w:pPr>
              <w:spacing w:line="240" w:lineRule="auto"/>
              <w:jc w:val="left"/>
            </w:pPr>
            <w:r>
              <w:rPr>
                <w:sz w:val="22"/>
              </w:rPr>
              <w:t>18</w:t>
            </w:r>
          </w:p>
        </w:tc>
        <w:tc>
          <w:tcPr>
            <w:tcW w:w="1768" w:type="dxa"/>
          </w:tcPr>
          <w:p w14:paraId="11933CCE" w14:textId="77777777" w:rsidR="00915561" w:rsidRDefault="00763756">
            <w:pPr>
              <w:spacing w:line="240" w:lineRule="auto"/>
              <w:jc w:val="left"/>
            </w:pPr>
            <w:r>
              <w:rPr>
                <w:sz w:val="22"/>
              </w:rPr>
              <w:t>0.112</w:t>
            </w:r>
          </w:p>
        </w:tc>
      </w:tr>
      <w:tr w:rsidR="00915561" w14:paraId="63BA03A4" w14:textId="77777777">
        <w:tc>
          <w:tcPr>
            <w:tcW w:w="1768" w:type="dxa"/>
          </w:tcPr>
          <w:p w14:paraId="350D69D8" w14:textId="77777777" w:rsidR="00915561" w:rsidRDefault="00763756">
            <w:pPr>
              <w:spacing w:line="240" w:lineRule="auto"/>
              <w:jc w:val="left"/>
            </w:pPr>
            <w:r>
              <w:rPr>
                <w:sz w:val="22"/>
              </w:rPr>
              <w:t>Blob, strategjia</w:t>
            </w:r>
          </w:p>
        </w:tc>
        <w:tc>
          <w:tcPr>
            <w:tcW w:w="1768" w:type="dxa"/>
          </w:tcPr>
          <w:p w14:paraId="5EA2530B" w14:textId="77777777" w:rsidR="00915561" w:rsidRDefault="00763756">
            <w:pPr>
              <w:spacing w:line="240" w:lineRule="auto"/>
              <w:jc w:val="left"/>
            </w:pPr>
            <w:r>
              <w:rPr>
                <w:sz w:val="22"/>
              </w:rPr>
              <w:t>critical</w:t>
            </w:r>
          </w:p>
        </w:tc>
        <w:tc>
          <w:tcPr>
            <w:tcW w:w="1768" w:type="dxa"/>
          </w:tcPr>
          <w:p w14:paraId="1458A317" w14:textId="77777777" w:rsidR="00915561" w:rsidRDefault="00763756">
            <w:pPr>
              <w:spacing w:line="240" w:lineRule="auto"/>
              <w:jc w:val="left"/>
            </w:pPr>
            <w:r>
              <w:rPr>
                <w:sz w:val="22"/>
              </w:rPr>
              <w:t>105</w:t>
            </w:r>
          </w:p>
        </w:tc>
        <w:tc>
          <w:tcPr>
            <w:tcW w:w="1768" w:type="dxa"/>
          </w:tcPr>
          <w:p w14:paraId="277577E2" w14:textId="77777777" w:rsidR="00915561" w:rsidRDefault="00763756">
            <w:pPr>
              <w:spacing w:line="240" w:lineRule="auto"/>
              <w:jc w:val="left"/>
            </w:pPr>
            <w:r>
              <w:rPr>
                <w:sz w:val="22"/>
              </w:rPr>
              <w:t>41</w:t>
            </w:r>
          </w:p>
        </w:tc>
        <w:tc>
          <w:tcPr>
            <w:tcW w:w="1768" w:type="dxa"/>
          </w:tcPr>
          <w:p w14:paraId="6084DA5D" w14:textId="77777777" w:rsidR="00915561" w:rsidRDefault="00763756">
            <w:pPr>
              <w:spacing w:line="240" w:lineRule="auto"/>
              <w:jc w:val="left"/>
            </w:pPr>
            <w:r>
              <w:rPr>
                <w:sz w:val="22"/>
              </w:rPr>
              <w:t>0.391</w:t>
            </w:r>
          </w:p>
        </w:tc>
      </w:tr>
      <w:tr w:rsidR="00915561" w14:paraId="313AEB66" w14:textId="77777777">
        <w:tc>
          <w:tcPr>
            <w:tcW w:w="1768" w:type="dxa"/>
          </w:tcPr>
          <w:p w14:paraId="722A8CF5" w14:textId="77777777" w:rsidR="00915561" w:rsidRDefault="00763756">
            <w:pPr>
              <w:spacing w:line="240" w:lineRule="auto"/>
              <w:jc w:val="left"/>
            </w:pPr>
            <w:r>
              <w:rPr>
                <w:sz w:val="22"/>
              </w:rPr>
              <w:t>Blob, me madhësinë</w:t>
            </w:r>
          </w:p>
        </w:tc>
        <w:tc>
          <w:tcPr>
            <w:tcW w:w="1768" w:type="dxa"/>
          </w:tcPr>
          <w:p w14:paraId="656E7FCC" w14:textId="77777777" w:rsidR="00915561" w:rsidRDefault="00763756">
            <w:pPr>
              <w:spacing w:line="240" w:lineRule="auto"/>
              <w:jc w:val="left"/>
            </w:pPr>
            <w:r>
              <w:rPr>
                <w:sz w:val="22"/>
              </w:rPr>
              <w:t>minor</w:t>
            </w:r>
          </w:p>
        </w:tc>
        <w:tc>
          <w:tcPr>
            <w:tcW w:w="1768" w:type="dxa"/>
          </w:tcPr>
          <w:p w14:paraId="5B29AB6B" w14:textId="77777777" w:rsidR="00915561" w:rsidRDefault="00763756">
            <w:pPr>
              <w:spacing w:line="240" w:lineRule="auto"/>
              <w:jc w:val="left"/>
            </w:pPr>
            <w:r>
              <w:rPr>
                <w:sz w:val="22"/>
              </w:rPr>
              <w:t>210</w:t>
            </w:r>
          </w:p>
        </w:tc>
        <w:tc>
          <w:tcPr>
            <w:tcW w:w="1768" w:type="dxa"/>
          </w:tcPr>
          <w:p w14:paraId="68A220CE" w14:textId="77777777" w:rsidR="00915561" w:rsidRDefault="00763756">
            <w:pPr>
              <w:spacing w:line="240" w:lineRule="auto"/>
              <w:jc w:val="left"/>
            </w:pPr>
            <w:r>
              <w:rPr>
                <w:sz w:val="22"/>
              </w:rPr>
              <w:t>19</w:t>
            </w:r>
          </w:p>
        </w:tc>
        <w:tc>
          <w:tcPr>
            <w:tcW w:w="1768" w:type="dxa"/>
          </w:tcPr>
          <w:p w14:paraId="2ED15F1F" w14:textId="77777777" w:rsidR="00915561" w:rsidRDefault="00763756">
            <w:pPr>
              <w:spacing w:line="240" w:lineRule="auto"/>
              <w:jc w:val="left"/>
            </w:pPr>
            <w:r>
              <w:rPr>
                <w:sz w:val="22"/>
              </w:rPr>
              <w:t>0.090</w:t>
            </w:r>
          </w:p>
        </w:tc>
      </w:tr>
      <w:tr w:rsidR="00915561" w14:paraId="0E3DEE10" w14:textId="77777777">
        <w:tc>
          <w:tcPr>
            <w:tcW w:w="1768" w:type="dxa"/>
          </w:tcPr>
          <w:p w14:paraId="3C65784E" w14:textId="77777777" w:rsidR="00915561" w:rsidRDefault="00763756">
            <w:pPr>
              <w:spacing w:line="240" w:lineRule="auto"/>
              <w:jc w:val="left"/>
            </w:pPr>
            <w:r>
              <w:rPr>
                <w:sz w:val="22"/>
              </w:rPr>
              <w:t>Blob, me madhësinë</w:t>
            </w:r>
          </w:p>
        </w:tc>
        <w:tc>
          <w:tcPr>
            <w:tcW w:w="1768" w:type="dxa"/>
          </w:tcPr>
          <w:p w14:paraId="1BC5106B" w14:textId="77777777" w:rsidR="00915561" w:rsidRDefault="00763756">
            <w:pPr>
              <w:spacing w:line="240" w:lineRule="auto"/>
              <w:jc w:val="left"/>
            </w:pPr>
            <w:r>
              <w:rPr>
                <w:sz w:val="22"/>
              </w:rPr>
              <w:t>major</w:t>
            </w:r>
          </w:p>
        </w:tc>
        <w:tc>
          <w:tcPr>
            <w:tcW w:w="1768" w:type="dxa"/>
          </w:tcPr>
          <w:p w14:paraId="7213A8AB" w14:textId="77777777" w:rsidR="00915561" w:rsidRDefault="00763756">
            <w:pPr>
              <w:spacing w:line="240" w:lineRule="auto"/>
              <w:jc w:val="left"/>
            </w:pPr>
            <w:r>
              <w:rPr>
                <w:sz w:val="22"/>
              </w:rPr>
              <w:t>161</w:t>
            </w:r>
          </w:p>
        </w:tc>
        <w:tc>
          <w:tcPr>
            <w:tcW w:w="1768" w:type="dxa"/>
          </w:tcPr>
          <w:p w14:paraId="773A931E" w14:textId="77777777" w:rsidR="00915561" w:rsidRDefault="00763756">
            <w:pPr>
              <w:spacing w:line="240" w:lineRule="auto"/>
              <w:jc w:val="left"/>
            </w:pPr>
            <w:r>
              <w:rPr>
                <w:sz w:val="22"/>
              </w:rPr>
              <w:t>56</w:t>
            </w:r>
          </w:p>
        </w:tc>
        <w:tc>
          <w:tcPr>
            <w:tcW w:w="1768" w:type="dxa"/>
          </w:tcPr>
          <w:p w14:paraId="1D2ACE6D" w14:textId="77777777" w:rsidR="00915561" w:rsidRDefault="00763756">
            <w:pPr>
              <w:spacing w:line="240" w:lineRule="auto"/>
              <w:jc w:val="left"/>
            </w:pPr>
            <w:r>
              <w:rPr>
                <w:sz w:val="22"/>
              </w:rPr>
              <w:t>0.348</w:t>
            </w:r>
          </w:p>
        </w:tc>
      </w:tr>
      <w:tr w:rsidR="00915561" w14:paraId="097EB033" w14:textId="77777777">
        <w:tc>
          <w:tcPr>
            <w:tcW w:w="1768" w:type="dxa"/>
          </w:tcPr>
          <w:p w14:paraId="78E293B5" w14:textId="77777777" w:rsidR="00915561" w:rsidRDefault="00763756">
            <w:pPr>
              <w:spacing w:line="240" w:lineRule="auto"/>
              <w:jc w:val="left"/>
            </w:pPr>
            <w:r>
              <w:rPr>
                <w:sz w:val="22"/>
              </w:rPr>
              <w:lastRenderedPageBreak/>
              <w:t>Blob, me madhësinë</w:t>
            </w:r>
          </w:p>
        </w:tc>
        <w:tc>
          <w:tcPr>
            <w:tcW w:w="1768" w:type="dxa"/>
          </w:tcPr>
          <w:p w14:paraId="274973ED" w14:textId="77777777" w:rsidR="00915561" w:rsidRDefault="00763756">
            <w:pPr>
              <w:spacing w:line="240" w:lineRule="auto"/>
              <w:jc w:val="left"/>
            </w:pPr>
            <w:r>
              <w:rPr>
                <w:sz w:val="22"/>
              </w:rPr>
              <w:t>critical</w:t>
            </w:r>
          </w:p>
        </w:tc>
        <w:tc>
          <w:tcPr>
            <w:tcW w:w="1768" w:type="dxa"/>
          </w:tcPr>
          <w:p w14:paraId="47F11799" w14:textId="77777777" w:rsidR="00915561" w:rsidRDefault="00763756">
            <w:pPr>
              <w:spacing w:line="240" w:lineRule="auto"/>
              <w:jc w:val="left"/>
            </w:pPr>
            <w:r>
              <w:rPr>
                <w:sz w:val="22"/>
              </w:rPr>
              <w:t>105</w:t>
            </w:r>
          </w:p>
        </w:tc>
        <w:tc>
          <w:tcPr>
            <w:tcW w:w="1768" w:type="dxa"/>
          </w:tcPr>
          <w:p w14:paraId="072333E2" w14:textId="77777777" w:rsidR="00915561" w:rsidRDefault="00763756">
            <w:pPr>
              <w:spacing w:line="240" w:lineRule="auto"/>
              <w:jc w:val="left"/>
            </w:pPr>
            <w:r>
              <w:rPr>
                <w:sz w:val="22"/>
              </w:rPr>
              <w:t>84</w:t>
            </w:r>
          </w:p>
        </w:tc>
        <w:tc>
          <w:tcPr>
            <w:tcW w:w="1768" w:type="dxa"/>
          </w:tcPr>
          <w:p w14:paraId="6C8A1CC5" w14:textId="77777777" w:rsidR="00915561" w:rsidRDefault="00763756">
            <w:pPr>
              <w:spacing w:line="240" w:lineRule="auto"/>
              <w:jc w:val="left"/>
            </w:pPr>
            <w:r>
              <w:rPr>
                <w:sz w:val="22"/>
              </w:rPr>
              <w:t>0.800</w:t>
            </w:r>
          </w:p>
        </w:tc>
      </w:tr>
    </w:tbl>
    <w:p w14:paraId="5C3A471A" w14:textId="77777777" w:rsidR="00915561" w:rsidRDefault="00915561">
      <w:pPr>
        <w:spacing w:after="0" w:line="240" w:lineRule="auto"/>
      </w:pPr>
    </w:p>
    <w:p w14:paraId="42C6A196" w14:textId="77777777" w:rsidR="00915561" w:rsidRDefault="00763756">
      <w:pPr>
        <w:ind w:firstLine="360"/>
      </w:pPr>
      <w:r>
        <w:t xml:space="preserve">Agregimi këtu është qëllimisht MAX e jo </w:t>
      </w:r>
      <w:r>
        <w:t>mesatarja e përdorur gjetiu. Kur një mostër ka më shumë se një rishikim, një votë «asnjë» përballë një vote të rëndë e ul mesataren për një shkallë të tërë. Nën mesatare pozitivët ndahen minor 265, major 82, critical 10, ndërsa nën MAX minor 210, major 161</w:t>
      </w:r>
      <w:r>
        <w:t>, critical 105: mesatarja e zbraz skajin e rëndë të shkallës, ndaj gradienti nuk shihet nën të.</w:t>
      </w:r>
    </w:p>
    <w:p w14:paraId="5931DBF8" w14:textId="77777777" w:rsidR="00915561" w:rsidRDefault="00763756">
      <w:pPr>
        <w:ind w:firstLine="360"/>
      </w:pPr>
      <w:r>
        <w:t>Te strategjia e botuar recall-i ngjitet nga 0.014 te rastet që vetëm një rishikues i quajti të lehta, në 0.391 te ato që dikush i quajti kritike, pra rreth 27 h</w:t>
      </w:r>
      <w:r>
        <w:t>erë më i lartë. Mospërputhja nuk është e rastësishme: strategjia nuk pajtohet me rishikuesit pikërisht atje ku rishikuesit vetë ishin më pak të bindur.</w:t>
      </w:r>
    </w:p>
    <w:p w14:paraId="68D0A92F" w14:textId="77777777" w:rsidR="00915561" w:rsidRDefault="00763756">
      <w:pPr>
        <w:ind w:firstLine="360"/>
      </w:pPr>
      <w:r>
        <w:t xml:space="preserve">Një pjesë e vogël e mospërputhjeve i detyrohet matjes e jo etiketave. TCC-ja e Bieman &amp; Kang (1995) mat </w:t>
      </w:r>
      <w:r>
        <w:t xml:space="preserve">pjesën e çifteve të metodave publike të instancës që ndajnë një fushë. Një klasë me më pak se dy metoda të tilla nuk ka çift, ndaj llogaritësi i jep vlerën 1.0; dhe çdo klauzolë e God Class-it e kërkon TCC-në </w:t>
      </w:r>
      <w:r>
        <w:rPr>
          <w:b/>
        </w:rPr>
        <w:t>nën</w:t>
      </w:r>
      <w:r>
        <w:t xml:space="preserve"> një prag, pra kjo klasë nuk kapet me asnjë </w:t>
      </w:r>
      <w:r>
        <w:t>prag (Tabela 43).</w:t>
      </w:r>
    </w:p>
    <w:p w14:paraId="27F76617" w14:textId="77777777" w:rsidR="00915561" w:rsidRDefault="00763756">
      <w:pPr>
        <w:keepNext/>
        <w:spacing w:line="240" w:lineRule="auto"/>
        <w:jc w:val="center"/>
      </w:pPr>
      <w:r>
        <w:rPr>
          <w:sz w:val="22"/>
        </w:rPr>
        <w:t>Tabela 43. Klasat që klauzola e kohezionit nuk i arrin dot</w:t>
      </w:r>
    </w:p>
    <w:tbl>
      <w:tblPr>
        <w:tblStyle w:val="TableGrid"/>
        <w:tblW w:w="0" w:type="auto"/>
        <w:tblLook w:val="04A0" w:firstRow="1" w:lastRow="0" w:firstColumn="1" w:lastColumn="0" w:noHBand="0" w:noVBand="1"/>
      </w:tblPr>
      <w:tblGrid>
        <w:gridCol w:w="2306"/>
        <w:gridCol w:w="1631"/>
        <w:gridCol w:w="1616"/>
        <w:gridCol w:w="1624"/>
        <w:gridCol w:w="1651"/>
      </w:tblGrid>
      <w:tr w:rsidR="00915561" w14:paraId="24139A2D" w14:textId="77777777">
        <w:tc>
          <w:tcPr>
            <w:tcW w:w="1768" w:type="dxa"/>
          </w:tcPr>
          <w:p w14:paraId="5914370D" w14:textId="77777777" w:rsidR="00915561" w:rsidRDefault="00763756">
            <w:pPr>
              <w:spacing w:line="240" w:lineRule="auto"/>
              <w:jc w:val="left"/>
            </w:pPr>
            <w:r>
              <w:rPr>
                <w:b/>
                <w:sz w:val="22"/>
              </w:rPr>
              <w:t>Klasa</w:t>
            </w:r>
          </w:p>
        </w:tc>
        <w:tc>
          <w:tcPr>
            <w:tcW w:w="1768" w:type="dxa"/>
          </w:tcPr>
          <w:p w14:paraId="7790DE7D" w14:textId="77777777" w:rsidR="00915561" w:rsidRDefault="00763756">
            <w:pPr>
              <w:spacing w:line="240" w:lineRule="auto"/>
              <w:jc w:val="left"/>
            </w:pPr>
            <w:r>
              <w:rPr>
                <w:b/>
                <w:sz w:val="22"/>
              </w:rPr>
              <w:t>CLOC</w:t>
            </w:r>
          </w:p>
        </w:tc>
        <w:tc>
          <w:tcPr>
            <w:tcW w:w="1768" w:type="dxa"/>
          </w:tcPr>
          <w:p w14:paraId="0BB4496A" w14:textId="77777777" w:rsidR="00915561" w:rsidRDefault="00763756">
            <w:pPr>
              <w:spacing w:line="240" w:lineRule="auto"/>
              <w:jc w:val="left"/>
            </w:pPr>
            <w:r>
              <w:rPr>
                <w:b/>
                <w:sz w:val="22"/>
              </w:rPr>
              <w:t>NOM</w:t>
            </w:r>
          </w:p>
        </w:tc>
        <w:tc>
          <w:tcPr>
            <w:tcW w:w="1768" w:type="dxa"/>
          </w:tcPr>
          <w:p w14:paraId="1E711F7B" w14:textId="77777777" w:rsidR="00915561" w:rsidRDefault="00763756">
            <w:pPr>
              <w:spacing w:line="240" w:lineRule="auto"/>
              <w:jc w:val="left"/>
            </w:pPr>
            <w:r>
              <w:rPr>
                <w:b/>
                <w:sz w:val="22"/>
              </w:rPr>
              <w:t>WMC</w:t>
            </w:r>
          </w:p>
        </w:tc>
        <w:tc>
          <w:tcPr>
            <w:tcW w:w="1768" w:type="dxa"/>
          </w:tcPr>
          <w:p w14:paraId="74D17F75" w14:textId="77777777" w:rsidR="00915561" w:rsidRDefault="00763756">
            <w:pPr>
              <w:spacing w:line="240" w:lineRule="auto"/>
              <w:jc w:val="left"/>
            </w:pPr>
            <w:r>
              <w:rPr>
                <w:b/>
                <w:sz w:val="22"/>
              </w:rPr>
              <w:t>Metoda publike instance</w:t>
            </w:r>
          </w:p>
        </w:tc>
      </w:tr>
      <w:tr w:rsidR="00915561" w14:paraId="65B97BAF" w14:textId="77777777">
        <w:tc>
          <w:tcPr>
            <w:tcW w:w="1768" w:type="dxa"/>
          </w:tcPr>
          <w:p w14:paraId="1F0E6EC4" w14:textId="77777777" w:rsidR="00915561" w:rsidRDefault="00763756">
            <w:pPr>
              <w:spacing w:line="240" w:lineRule="auto"/>
              <w:jc w:val="left"/>
            </w:pPr>
            <w:r>
              <w:rPr>
                <w:sz w:val="22"/>
              </w:rPr>
              <w:t>FormatParser</w:t>
            </w:r>
          </w:p>
        </w:tc>
        <w:tc>
          <w:tcPr>
            <w:tcW w:w="1768" w:type="dxa"/>
          </w:tcPr>
          <w:p w14:paraId="07BC1472" w14:textId="77777777" w:rsidR="00915561" w:rsidRDefault="00763756">
            <w:pPr>
              <w:spacing w:line="240" w:lineRule="auto"/>
              <w:jc w:val="left"/>
            </w:pPr>
            <w:r>
              <w:rPr>
                <w:sz w:val="22"/>
              </w:rPr>
              <w:t>968</w:t>
            </w:r>
          </w:p>
        </w:tc>
        <w:tc>
          <w:tcPr>
            <w:tcW w:w="1768" w:type="dxa"/>
          </w:tcPr>
          <w:p w14:paraId="55691894" w14:textId="77777777" w:rsidR="00915561" w:rsidRDefault="00763756">
            <w:pPr>
              <w:spacing w:line="240" w:lineRule="auto"/>
              <w:jc w:val="left"/>
            </w:pPr>
            <w:r>
              <w:rPr>
                <w:sz w:val="22"/>
              </w:rPr>
              <w:t>22</w:t>
            </w:r>
          </w:p>
        </w:tc>
        <w:tc>
          <w:tcPr>
            <w:tcW w:w="1768" w:type="dxa"/>
          </w:tcPr>
          <w:p w14:paraId="3BE0C453" w14:textId="77777777" w:rsidR="00915561" w:rsidRDefault="00763756">
            <w:pPr>
              <w:spacing w:line="240" w:lineRule="auto"/>
              <w:jc w:val="left"/>
            </w:pPr>
            <w:r>
              <w:rPr>
                <w:sz w:val="22"/>
              </w:rPr>
              <w:t>529</w:t>
            </w:r>
          </w:p>
        </w:tc>
        <w:tc>
          <w:tcPr>
            <w:tcW w:w="1768" w:type="dxa"/>
          </w:tcPr>
          <w:p w14:paraId="38D886D5" w14:textId="77777777" w:rsidR="00915561" w:rsidRDefault="00763756">
            <w:pPr>
              <w:spacing w:line="240" w:lineRule="auto"/>
              <w:jc w:val="left"/>
            </w:pPr>
            <w:r>
              <w:rPr>
                <w:sz w:val="22"/>
              </w:rPr>
              <w:t>0</w:t>
            </w:r>
          </w:p>
        </w:tc>
      </w:tr>
      <w:tr w:rsidR="00915561" w14:paraId="18CD9A3F" w14:textId="77777777">
        <w:tc>
          <w:tcPr>
            <w:tcW w:w="1768" w:type="dxa"/>
          </w:tcPr>
          <w:p w14:paraId="17CACE68" w14:textId="77777777" w:rsidR="00915561" w:rsidRDefault="00763756">
            <w:pPr>
              <w:spacing w:line="240" w:lineRule="auto"/>
              <w:jc w:val="left"/>
            </w:pPr>
            <w:r>
              <w:rPr>
                <w:sz w:val="22"/>
              </w:rPr>
              <w:t>GenericsUtils</w:t>
            </w:r>
          </w:p>
        </w:tc>
        <w:tc>
          <w:tcPr>
            <w:tcW w:w="1768" w:type="dxa"/>
          </w:tcPr>
          <w:p w14:paraId="5A5D197C" w14:textId="77777777" w:rsidR="00915561" w:rsidRDefault="00763756">
            <w:pPr>
              <w:spacing w:line="240" w:lineRule="auto"/>
              <w:jc w:val="left"/>
            </w:pPr>
            <w:r>
              <w:rPr>
                <w:sz w:val="22"/>
              </w:rPr>
              <w:t>540</w:t>
            </w:r>
          </w:p>
        </w:tc>
        <w:tc>
          <w:tcPr>
            <w:tcW w:w="1768" w:type="dxa"/>
          </w:tcPr>
          <w:p w14:paraId="40A7A29B" w14:textId="77777777" w:rsidR="00915561" w:rsidRDefault="00763756">
            <w:pPr>
              <w:spacing w:line="240" w:lineRule="auto"/>
              <w:jc w:val="left"/>
            </w:pPr>
            <w:r>
              <w:rPr>
                <w:sz w:val="22"/>
              </w:rPr>
              <w:t>46</w:t>
            </w:r>
          </w:p>
        </w:tc>
        <w:tc>
          <w:tcPr>
            <w:tcW w:w="1768" w:type="dxa"/>
          </w:tcPr>
          <w:p w14:paraId="7A15F81C" w14:textId="77777777" w:rsidR="00915561" w:rsidRDefault="00763756">
            <w:pPr>
              <w:spacing w:line="240" w:lineRule="auto"/>
              <w:jc w:val="left"/>
            </w:pPr>
            <w:r>
              <w:rPr>
                <w:sz w:val="22"/>
              </w:rPr>
              <w:t>220</w:t>
            </w:r>
          </w:p>
        </w:tc>
        <w:tc>
          <w:tcPr>
            <w:tcW w:w="1768" w:type="dxa"/>
          </w:tcPr>
          <w:p w14:paraId="37DC4847" w14:textId="77777777" w:rsidR="00915561" w:rsidRDefault="00763756">
            <w:pPr>
              <w:spacing w:line="240" w:lineRule="auto"/>
              <w:jc w:val="left"/>
            </w:pPr>
            <w:r>
              <w:rPr>
                <w:sz w:val="22"/>
              </w:rPr>
              <w:t>0</w:t>
            </w:r>
          </w:p>
        </w:tc>
      </w:tr>
      <w:tr w:rsidR="00915561" w14:paraId="3F53BD97" w14:textId="77777777">
        <w:tc>
          <w:tcPr>
            <w:tcW w:w="1768" w:type="dxa"/>
          </w:tcPr>
          <w:p w14:paraId="22A31D2F" w14:textId="77777777" w:rsidR="00915561" w:rsidRDefault="00763756">
            <w:pPr>
              <w:spacing w:line="240" w:lineRule="auto"/>
              <w:jc w:val="left"/>
            </w:pPr>
            <w:r>
              <w:rPr>
                <w:sz w:val="22"/>
              </w:rPr>
              <w:t>PeriodFormatterData</w:t>
            </w:r>
          </w:p>
        </w:tc>
        <w:tc>
          <w:tcPr>
            <w:tcW w:w="1768" w:type="dxa"/>
          </w:tcPr>
          <w:p w14:paraId="66A353B0" w14:textId="77777777" w:rsidR="00915561" w:rsidRDefault="00763756">
            <w:pPr>
              <w:spacing w:line="240" w:lineRule="auto"/>
              <w:jc w:val="left"/>
            </w:pPr>
            <w:r>
              <w:rPr>
                <w:sz w:val="22"/>
              </w:rPr>
              <w:t>370</w:t>
            </w:r>
          </w:p>
        </w:tc>
        <w:tc>
          <w:tcPr>
            <w:tcW w:w="1768" w:type="dxa"/>
          </w:tcPr>
          <w:p w14:paraId="22CE68F2" w14:textId="77777777" w:rsidR="00915561" w:rsidRDefault="00763756">
            <w:pPr>
              <w:spacing w:line="240" w:lineRule="auto"/>
              <w:jc w:val="left"/>
            </w:pPr>
            <w:r>
              <w:rPr>
                <w:sz w:val="22"/>
              </w:rPr>
              <w:t>14</w:t>
            </w:r>
          </w:p>
        </w:tc>
        <w:tc>
          <w:tcPr>
            <w:tcW w:w="1768" w:type="dxa"/>
          </w:tcPr>
          <w:p w14:paraId="639CD5DE" w14:textId="77777777" w:rsidR="00915561" w:rsidRDefault="00763756">
            <w:pPr>
              <w:spacing w:line="240" w:lineRule="auto"/>
              <w:jc w:val="left"/>
            </w:pPr>
            <w:r>
              <w:rPr>
                <w:sz w:val="22"/>
              </w:rPr>
              <w:t>197</w:t>
            </w:r>
          </w:p>
        </w:tc>
        <w:tc>
          <w:tcPr>
            <w:tcW w:w="1768" w:type="dxa"/>
          </w:tcPr>
          <w:p w14:paraId="12C58A35" w14:textId="77777777" w:rsidR="00915561" w:rsidRDefault="00763756">
            <w:pPr>
              <w:spacing w:line="240" w:lineRule="auto"/>
              <w:jc w:val="left"/>
            </w:pPr>
            <w:r>
              <w:rPr>
                <w:sz w:val="22"/>
              </w:rPr>
              <w:t>13</w:t>
            </w:r>
          </w:p>
        </w:tc>
      </w:tr>
      <w:tr w:rsidR="00915561" w14:paraId="07BCCDAB" w14:textId="77777777">
        <w:tc>
          <w:tcPr>
            <w:tcW w:w="1768" w:type="dxa"/>
          </w:tcPr>
          <w:p w14:paraId="0A9D1563" w14:textId="77777777" w:rsidR="00915561" w:rsidRDefault="00763756">
            <w:pPr>
              <w:spacing w:line="240" w:lineRule="auto"/>
              <w:jc w:val="left"/>
            </w:pPr>
            <w:r>
              <w:rPr>
                <w:sz w:val="22"/>
              </w:rPr>
              <w:t>PipelineOptionsFactory</w:t>
            </w:r>
          </w:p>
        </w:tc>
        <w:tc>
          <w:tcPr>
            <w:tcW w:w="1768" w:type="dxa"/>
          </w:tcPr>
          <w:p w14:paraId="474A2E09" w14:textId="77777777" w:rsidR="00915561" w:rsidRDefault="00763756">
            <w:pPr>
              <w:spacing w:line="240" w:lineRule="auto"/>
              <w:jc w:val="left"/>
            </w:pPr>
            <w:r>
              <w:rPr>
                <w:sz w:val="22"/>
              </w:rPr>
              <w:t>1031</w:t>
            </w:r>
          </w:p>
        </w:tc>
        <w:tc>
          <w:tcPr>
            <w:tcW w:w="1768" w:type="dxa"/>
          </w:tcPr>
          <w:p w14:paraId="03D4FC85" w14:textId="77777777" w:rsidR="00915561" w:rsidRDefault="00763756">
            <w:pPr>
              <w:spacing w:line="240" w:lineRule="auto"/>
              <w:jc w:val="left"/>
            </w:pPr>
            <w:r>
              <w:rPr>
                <w:sz w:val="22"/>
              </w:rPr>
              <w:t>39</w:t>
            </w:r>
          </w:p>
        </w:tc>
        <w:tc>
          <w:tcPr>
            <w:tcW w:w="1768" w:type="dxa"/>
          </w:tcPr>
          <w:p w14:paraId="1CE8275A" w14:textId="77777777" w:rsidR="00915561" w:rsidRDefault="00763756">
            <w:pPr>
              <w:spacing w:line="240" w:lineRule="auto"/>
              <w:jc w:val="left"/>
            </w:pPr>
            <w:r>
              <w:rPr>
                <w:sz w:val="22"/>
              </w:rPr>
              <w:t>189</w:t>
            </w:r>
          </w:p>
        </w:tc>
        <w:tc>
          <w:tcPr>
            <w:tcW w:w="1768" w:type="dxa"/>
          </w:tcPr>
          <w:p w14:paraId="113A618B" w14:textId="77777777" w:rsidR="00915561" w:rsidRDefault="00763756">
            <w:pPr>
              <w:spacing w:line="240" w:lineRule="auto"/>
              <w:jc w:val="left"/>
            </w:pPr>
            <w:r>
              <w:rPr>
                <w:sz w:val="22"/>
              </w:rPr>
              <w:t>1</w:t>
            </w:r>
          </w:p>
        </w:tc>
      </w:tr>
      <w:tr w:rsidR="00915561" w14:paraId="575CF6AE" w14:textId="77777777">
        <w:tc>
          <w:tcPr>
            <w:tcW w:w="1768" w:type="dxa"/>
          </w:tcPr>
          <w:p w14:paraId="712AC720" w14:textId="77777777" w:rsidR="00915561" w:rsidRDefault="00763756">
            <w:pPr>
              <w:spacing w:line="240" w:lineRule="auto"/>
              <w:jc w:val="left"/>
            </w:pPr>
            <w:r>
              <w:rPr>
                <w:sz w:val="22"/>
              </w:rPr>
              <w:t>BaseScriptEvalUtil</w:t>
            </w:r>
          </w:p>
        </w:tc>
        <w:tc>
          <w:tcPr>
            <w:tcW w:w="1768" w:type="dxa"/>
          </w:tcPr>
          <w:p w14:paraId="112604B3" w14:textId="77777777" w:rsidR="00915561" w:rsidRDefault="00763756">
            <w:pPr>
              <w:spacing w:line="240" w:lineRule="auto"/>
              <w:jc w:val="left"/>
            </w:pPr>
            <w:r>
              <w:rPr>
                <w:sz w:val="22"/>
              </w:rPr>
              <w:t>593</w:t>
            </w:r>
          </w:p>
        </w:tc>
        <w:tc>
          <w:tcPr>
            <w:tcW w:w="1768" w:type="dxa"/>
          </w:tcPr>
          <w:p w14:paraId="7A8EF40E" w14:textId="77777777" w:rsidR="00915561" w:rsidRDefault="00763756">
            <w:pPr>
              <w:spacing w:line="240" w:lineRule="auto"/>
              <w:jc w:val="left"/>
            </w:pPr>
            <w:r>
              <w:rPr>
                <w:sz w:val="22"/>
              </w:rPr>
              <w:t>21</w:t>
            </w:r>
          </w:p>
        </w:tc>
        <w:tc>
          <w:tcPr>
            <w:tcW w:w="1768" w:type="dxa"/>
          </w:tcPr>
          <w:p w14:paraId="5935C3A8" w14:textId="77777777" w:rsidR="00915561" w:rsidRDefault="00763756">
            <w:pPr>
              <w:spacing w:line="240" w:lineRule="auto"/>
              <w:jc w:val="left"/>
            </w:pPr>
            <w:r>
              <w:rPr>
                <w:sz w:val="22"/>
              </w:rPr>
              <w:t>177</w:t>
            </w:r>
          </w:p>
        </w:tc>
        <w:tc>
          <w:tcPr>
            <w:tcW w:w="1768" w:type="dxa"/>
          </w:tcPr>
          <w:p w14:paraId="7E9FE68F" w14:textId="77777777" w:rsidR="00915561" w:rsidRDefault="00763756">
            <w:pPr>
              <w:spacing w:line="240" w:lineRule="auto"/>
              <w:jc w:val="left"/>
            </w:pPr>
            <w:r>
              <w:rPr>
                <w:sz w:val="22"/>
              </w:rPr>
              <w:t>0</w:t>
            </w:r>
          </w:p>
        </w:tc>
      </w:tr>
      <w:tr w:rsidR="00915561" w14:paraId="4CEC1297" w14:textId="77777777">
        <w:tc>
          <w:tcPr>
            <w:tcW w:w="1768" w:type="dxa"/>
          </w:tcPr>
          <w:p w14:paraId="24705F6F" w14:textId="77777777" w:rsidR="00915561" w:rsidRDefault="00763756">
            <w:pPr>
              <w:spacing w:line="240" w:lineRule="auto"/>
              <w:jc w:val="left"/>
            </w:pPr>
            <w:r>
              <w:rPr>
                <w:sz w:val="22"/>
              </w:rPr>
              <w:t>Files</w:t>
            </w:r>
          </w:p>
        </w:tc>
        <w:tc>
          <w:tcPr>
            <w:tcW w:w="1768" w:type="dxa"/>
          </w:tcPr>
          <w:p w14:paraId="0609E039" w14:textId="77777777" w:rsidR="00915561" w:rsidRDefault="00763756">
            <w:pPr>
              <w:spacing w:line="240" w:lineRule="auto"/>
              <w:jc w:val="left"/>
            </w:pPr>
            <w:r>
              <w:rPr>
                <w:sz w:val="22"/>
              </w:rPr>
              <w:t>627</w:t>
            </w:r>
          </w:p>
        </w:tc>
        <w:tc>
          <w:tcPr>
            <w:tcW w:w="1768" w:type="dxa"/>
          </w:tcPr>
          <w:p w14:paraId="43EB9557" w14:textId="77777777" w:rsidR="00915561" w:rsidRDefault="00763756">
            <w:pPr>
              <w:spacing w:line="240" w:lineRule="auto"/>
              <w:jc w:val="left"/>
            </w:pPr>
            <w:r>
              <w:rPr>
                <w:sz w:val="22"/>
              </w:rPr>
              <w:t>78</w:t>
            </w:r>
          </w:p>
        </w:tc>
        <w:tc>
          <w:tcPr>
            <w:tcW w:w="1768" w:type="dxa"/>
          </w:tcPr>
          <w:p w14:paraId="3FCD1202" w14:textId="77777777" w:rsidR="00915561" w:rsidRDefault="00763756">
            <w:pPr>
              <w:spacing w:line="240" w:lineRule="auto"/>
              <w:jc w:val="left"/>
            </w:pPr>
            <w:r>
              <w:rPr>
                <w:sz w:val="22"/>
              </w:rPr>
              <w:t>174</w:t>
            </w:r>
          </w:p>
        </w:tc>
        <w:tc>
          <w:tcPr>
            <w:tcW w:w="1768" w:type="dxa"/>
          </w:tcPr>
          <w:p w14:paraId="3938A3AE" w14:textId="77777777" w:rsidR="00915561" w:rsidRDefault="00763756">
            <w:pPr>
              <w:spacing w:line="240" w:lineRule="auto"/>
              <w:jc w:val="left"/>
            </w:pPr>
            <w:r>
              <w:rPr>
                <w:sz w:val="22"/>
              </w:rPr>
              <w:t>0</w:t>
            </w:r>
          </w:p>
        </w:tc>
      </w:tr>
      <w:tr w:rsidR="00915561" w14:paraId="1D0B3987" w14:textId="77777777">
        <w:tc>
          <w:tcPr>
            <w:tcW w:w="1768" w:type="dxa"/>
          </w:tcPr>
          <w:p w14:paraId="17921688" w14:textId="77777777" w:rsidR="00915561" w:rsidRDefault="00763756">
            <w:pPr>
              <w:spacing w:line="240" w:lineRule="auto"/>
              <w:jc w:val="left"/>
            </w:pPr>
            <w:r>
              <w:rPr>
                <w:sz w:val="22"/>
              </w:rPr>
              <w:t>MetadataTableUtil</w:t>
            </w:r>
          </w:p>
        </w:tc>
        <w:tc>
          <w:tcPr>
            <w:tcW w:w="1768" w:type="dxa"/>
          </w:tcPr>
          <w:p w14:paraId="5A77138E" w14:textId="77777777" w:rsidR="00915561" w:rsidRDefault="00763756">
            <w:pPr>
              <w:spacing w:line="240" w:lineRule="auto"/>
              <w:jc w:val="left"/>
            </w:pPr>
            <w:r>
              <w:rPr>
                <w:sz w:val="22"/>
              </w:rPr>
              <w:t>668</w:t>
            </w:r>
          </w:p>
        </w:tc>
        <w:tc>
          <w:tcPr>
            <w:tcW w:w="1768" w:type="dxa"/>
          </w:tcPr>
          <w:p w14:paraId="2536189D" w14:textId="77777777" w:rsidR="00915561" w:rsidRDefault="00763756">
            <w:pPr>
              <w:spacing w:line="240" w:lineRule="auto"/>
              <w:jc w:val="left"/>
            </w:pPr>
            <w:r>
              <w:rPr>
                <w:sz w:val="22"/>
              </w:rPr>
              <w:t>52</w:t>
            </w:r>
          </w:p>
        </w:tc>
        <w:tc>
          <w:tcPr>
            <w:tcW w:w="1768" w:type="dxa"/>
          </w:tcPr>
          <w:p w14:paraId="275AF356" w14:textId="77777777" w:rsidR="00915561" w:rsidRDefault="00763756">
            <w:pPr>
              <w:spacing w:line="240" w:lineRule="auto"/>
              <w:jc w:val="left"/>
            </w:pPr>
            <w:r>
              <w:rPr>
                <w:sz w:val="22"/>
              </w:rPr>
              <w:t>167</w:t>
            </w:r>
          </w:p>
        </w:tc>
        <w:tc>
          <w:tcPr>
            <w:tcW w:w="1768" w:type="dxa"/>
          </w:tcPr>
          <w:p w14:paraId="6735FBD6" w14:textId="77777777" w:rsidR="00915561" w:rsidRDefault="00763756">
            <w:pPr>
              <w:spacing w:line="240" w:lineRule="auto"/>
              <w:jc w:val="left"/>
            </w:pPr>
            <w:r>
              <w:rPr>
                <w:sz w:val="22"/>
              </w:rPr>
              <w:t>0</w:t>
            </w:r>
          </w:p>
        </w:tc>
      </w:tr>
      <w:tr w:rsidR="00915561" w14:paraId="11AB1A7B" w14:textId="77777777">
        <w:tc>
          <w:tcPr>
            <w:tcW w:w="1768" w:type="dxa"/>
          </w:tcPr>
          <w:p w14:paraId="52AAC263" w14:textId="77777777" w:rsidR="00915561" w:rsidRDefault="00763756">
            <w:pPr>
              <w:spacing w:line="240" w:lineRule="auto"/>
              <w:jc w:val="left"/>
            </w:pPr>
            <w:r>
              <w:rPr>
                <w:sz w:val="22"/>
              </w:rPr>
              <w:t>PhTypeUtil</w:t>
            </w:r>
          </w:p>
        </w:tc>
        <w:tc>
          <w:tcPr>
            <w:tcW w:w="1768" w:type="dxa"/>
          </w:tcPr>
          <w:p w14:paraId="7BF041B4" w14:textId="77777777" w:rsidR="00915561" w:rsidRDefault="00763756">
            <w:pPr>
              <w:spacing w:line="240" w:lineRule="auto"/>
              <w:jc w:val="left"/>
            </w:pPr>
            <w:r>
              <w:rPr>
                <w:sz w:val="22"/>
              </w:rPr>
              <w:t>452</w:t>
            </w:r>
          </w:p>
        </w:tc>
        <w:tc>
          <w:tcPr>
            <w:tcW w:w="1768" w:type="dxa"/>
          </w:tcPr>
          <w:p w14:paraId="4B158C41" w14:textId="77777777" w:rsidR="00915561" w:rsidRDefault="00763756">
            <w:pPr>
              <w:spacing w:line="240" w:lineRule="auto"/>
              <w:jc w:val="left"/>
            </w:pPr>
            <w:r>
              <w:rPr>
                <w:sz w:val="22"/>
              </w:rPr>
              <w:t>35</w:t>
            </w:r>
          </w:p>
        </w:tc>
        <w:tc>
          <w:tcPr>
            <w:tcW w:w="1768" w:type="dxa"/>
          </w:tcPr>
          <w:p w14:paraId="14B268D1" w14:textId="77777777" w:rsidR="00915561" w:rsidRDefault="00763756">
            <w:pPr>
              <w:spacing w:line="240" w:lineRule="auto"/>
              <w:jc w:val="left"/>
            </w:pPr>
            <w:r>
              <w:rPr>
                <w:sz w:val="22"/>
              </w:rPr>
              <w:t>142</w:t>
            </w:r>
          </w:p>
        </w:tc>
        <w:tc>
          <w:tcPr>
            <w:tcW w:w="1768" w:type="dxa"/>
          </w:tcPr>
          <w:p w14:paraId="1B6BCD2E" w14:textId="77777777" w:rsidR="00915561" w:rsidRDefault="00763756">
            <w:pPr>
              <w:spacing w:line="240" w:lineRule="auto"/>
              <w:jc w:val="left"/>
            </w:pPr>
            <w:r>
              <w:rPr>
                <w:sz w:val="22"/>
              </w:rPr>
              <w:t>0</w:t>
            </w:r>
          </w:p>
        </w:tc>
      </w:tr>
    </w:tbl>
    <w:p w14:paraId="6C23A012" w14:textId="77777777" w:rsidR="00915561" w:rsidRDefault="00915561">
      <w:pPr>
        <w:spacing w:after="0" w:line="240" w:lineRule="auto"/>
      </w:pPr>
    </w:p>
    <w:p w14:paraId="2DC0C601" w14:textId="77777777" w:rsidR="00915561" w:rsidRDefault="00763756">
      <w:pPr>
        <w:ind w:firstLine="360"/>
      </w:pPr>
      <w:r>
        <w:lastRenderedPageBreak/>
        <w:t xml:space="preserve">Janë 30 mospërputhje të tilla, që e kalojnë klauzolën e kompleksitetit dhe ndalen vetëm te kohezioni; 30 u riparsuan dhe 26 dolën me TCC të </w:t>
      </w:r>
      <w:r>
        <w:t>papërcaktuar. Emrat tregojnë klasa ndihmëse krejt statike, ku kolona e fundit është zero.</w:t>
      </w:r>
    </w:p>
    <w:p w14:paraId="5778EAC1" w14:textId="77777777" w:rsidR="00915561" w:rsidRDefault="00763756">
      <w:pPr>
        <w:ind w:firstLine="360"/>
      </w:pPr>
      <w:r>
        <w:t>Numri është i vogël, 30 nga 295, ndaj nuk e shpjegon recall-in e ulët. Ndryshimi i TCC-së do ta shkëpuste përkufizimin nga burimi, për një fitim jo më të madh se 0.08</w:t>
      </w:r>
      <w:r>
        <w:t>4 te recall-i (Nënkapitulli 6.6).</w:t>
      </w:r>
    </w:p>
    <w:p w14:paraId="54D2D883" w14:textId="77777777" w:rsidR="00915561" w:rsidRDefault="00763756">
      <w:pPr>
        <w:ind w:firstLine="360"/>
      </w:pPr>
      <w:r>
        <w:t>Përfundimi është për të vërtetën bazë, jo për detektorin. Ai nuk thotë se rishikuesit gabuan, por që recall-i kundrejt MLCQ-së mat sa shpesh një strategji e madhësisë dhe e kohezionit përputhet me një gjykim njerëzor që sh</w:t>
      </w:r>
      <w:r>
        <w:t>pesh nuk mbështetet te madhësia.</w:t>
      </w:r>
    </w:p>
    <w:sectPr w:rsidR="00915561" w:rsidSect="00034616">
      <w:footerReference w:type="default" r:id="rId23"/>
      <w:pgSz w:w="12240" w:h="15840"/>
      <w:pgMar w:top="1701" w:right="1701" w:bottom="170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331ED7" w14:textId="77777777" w:rsidR="00000000" w:rsidRDefault="00763756">
      <w:pPr>
        <w:spacing w:after="0" w:line="240" w:lineRule="auto"/>
      </w:pPr>
      <w:r>
        <w:separator/>
      </w:r>
    </w:p>
  </w:endnote>
  <w:endnote w:type="continuationSeparator" w:id="0">
    <w:p w14:paraId="57713873" w14:textId="77777777" w:rsidR="00000000" w:rsidRDefault="007637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5B187" w14:textId="77777777" w:rsidR="00915561" w:rsidRDefault="00915561">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F4493" w14:textId="77777777" w:rsidR="00915561" w:rsidRDefault="00763756">
    <w:pPr>
      <w:pStyle w:val="Footer"/>
      <w:jc w:val="right"/>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8194A" w14:textId="77777777" w:rsidR="00915561" w:rsidRDefault="00763756">
    <w:pPr>
      <w:pStyle w:val="Footer"/>
      <w:jc w:val="right"/>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8CB679" w14:textId="77777777" w:rsidR="00000000" w:rsidRDefault="00763756">
      <w:pPr>
        <w:spacing w:after="0" w:line="240" w:lineRule="auto"/>
      </w:pPr>
      <w:r>
        <w:separator/>
      </w:r>
    </w:p>
  </w:footnote>
  <w:footnote w:type="continuationSeparator" w:id="0">
    <w:p w14:paraId="7BCF1E9D" w14:textId="77777777" w:rsidR="00000000" w:rsidRDefault="007637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3756"/>
    <w:rsid w:val="0091556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F2013F52-8B84-4B77-B537-BAD2D4215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b/>
      <w:bCs/>
      <w:caps/>
      <w:sz w:val="28"/>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ullballin">
    <w:name w:val="Titull ballinë"/>
    <w:basedOn w:val="Normal"/>
    <w:pPr>
      <w:keepNext/>
      <w:spacing w:before="240"/>
      <w:jc w:val="left"/>
    </w:pPr>
    <w:rPr>
      <w:b/>
      <w:caps/>
      <w:sz w:val="28"/>
    </w:rPr>
  </w:style>
  <w:style w:type="paragraph" w:styleId="TOC1">
    <w:name w:val="toc 1"/>
    <w:basedOn w:val="Normal"/>
    <w:next w:val="Normal"/>
    <w:autoRedefine/>
    <w:uiPriority w:val="39"/>
    <w:unhideWhenUsed/>
    <w:rsid w:val="00763756"/>
    <w:pPr>
      <w:spacing w:after="100"/>
    </w:pPr>
  </w:style>
  <w:style w:type="paragraph" w:styleId="TOC2">
    <w:name w:val="toc 2"/>
    <w:basedOn w:val="Normal"/>
    <w:next w:val="Normal"/>
    <w:autoRedefine/>
    <w:uiPriority w:val="39"/>
    <w:unhideWhenUsed/>
    <w:rsid w:val="00763756"/>
    <w:pPr>
      <w:spacing w:after="100"/>
      <w:ind w:left="240"/>
    </w:pPr>
  </w:style>
  <w:style w:type="character" w:styleId="Hyperlink">
    <w:name w:val="Hyperlink"/>
    <w:basedOn w:val="DefaultParagraphFont"/>
    <w:uiPriority w:val="99"/>
    <w:unhideWhenUsed/>
    <w:rsid w:val="007637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95</Pages>
  <Words>24237</Words>
  <Characters>122804</Characters>
  <Application>Microsoft Office Word</Application>
  <DocSecurity>0</DocSecurity>
  <Lines>3418</Lines>
  <Paragraphs>1910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Detektimi i code smells dhe rekomandimet për refaktorim</dc:title>
  <dc:subject>Punim diplome, Universiteti për Biznes dhe Teknologji</dc:subject>
  <dc:creator>Florent Latifi</dc:creator>
  <cp:keywords/>
  <dc:description/>
  <cp:lastModifiedBy>Florent Latifi</cp:lastModifiedBy>
  <cp:revision>2</cp:revision>
  <dcterms:created xsi:type="dcterms:W3CDTF">2013-12-23T23:15:00Z</dcterms:created>
  <dcterms:modified xsi:type="dcterms:W3CDTF">2026-10-13T15:06:00Z</dcterms:modified>
  <cp:category/>
</cp:coreProperties>
</file>