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740E7" w14:textId="2A95DC85" w:rsidR="00AD19CF" w:rsidRDefault="04555A72" w:rsidP="6C1EC33D">
      <w:pPr>
        <w:shd w:val="clear" w:color="auto" w:fill="FFFFFF" w:themeFill="background1"/>
        <w:spacing w:before="240" w:after="240"/>
        <w:jc w:val="center"/>
        <w:rPr>
          <w:rFonts w:ascii="system-ui" w:eastAsia="system-ui" w:hAnsi="system-ui" w:cs="system-ui"/>
          <w:b/>
          <w:bCs/>
          <w:color w:val="0F1115"/>
          <w:sz w:val="32"/>
          <w:szCs w:val="32"/>
        </w:rPr>
      </w:pPr>
      <w:r w:rsidRPr="6C1EC33D">
        <w:rPr>
          <w:rFonts w:ascii="system-ui" w:eastAsia="system-ui" w:hAnsi="system-ui" w:cs="system-ui"/>
          <w:b/>
          <w:bCs/>
          <w:color w:val="0F1115"/>
          <w:sz w:val="32"/>
          <w:szCs w:val="32"/>
        </w:rPr>
        <w:t>Kolegji UBT</w:t>
      </w:r>
      <w:r w:rsidR="00AF46D5">
        <w:br/>
      </w:r>
      <w:r w:rsidRPr="6C1EC33D">
        <w:rPr>
          <w:rFonts w:ascii="system-ui" w:eastAsia="system-ui" w:hAnsi="system-ui" w:cs="system-ui"/>
          <w:b/>
          <w:bCs/>
          <w:color w:val="0F1115"/>
          <w:sz w:val="32"/>
          <w:szCs w:val="32"/>
        </w:rPr>
        <w:t>Fakulteti i Shkencave Kompjuterike dhe Inxhinieri</w:t>
      </w:r>
    </w:p>
    <w:p w14:paraId="43FB1EF0" w14:textId="39AA9B04" w:rsidR="00AD19CF" w:rsidRDefault="00AD19CF" w:rsidP="6C1EC33D">
      <w:pPr>
        <w:shd w:val="clear" w:color="auto" w:fill="FFFFFF" w:themeFill="background1"/>
        <w:spacing w:before="240" w:after="240"/>
        <w:jc w:val="center"/>
        <w:rPr>
          <w:rFonts w:ascii="system-ui" w:eastAsia="system-ui" w:hAnsi="system-ui" w:cs="system-ui"/>
          <w:b/>
          <w:bCs/>
          <w:color w:val="0F1115"/>
          <w:sz w:val="32"/>
          <w:szCs w:val="32"/>
        </w:rPr>
      </w:pPr>
    </w:p>
    <w:p w14:paraId="2E7F8171" w14:textId="3D7FBEBC" w:rsidR="00AD19CF" w:rsidRDefault="04555A72" w:rsidP="6C1EC33D">
      <w:pPr>
        <w:shd w:val="clear" w:color="auto" w:fill="FFFFFF" w:themeFill="background1"/>
        <w:spacing w:before="240" w:after="240"/>
        <w:jc w:val="center"/>
      </w:pPr>
      <w:r>
        <w:rPr>
          <w:noProof/>
        </w:rPr>
        <w:drawing>
          <wp:inline distT="0" distB="0" distL="0" distR="0" wp14:anchorId="4325BDDF" wp14:editId="4658EC1F">
            <wp:extent cx="2667000" cy="2628900"/>
            <wp:effectExtent l="0" t="0" r="0" b="0"/>
            <wp:docPr id="924644282" name="drawing" title="University for Business and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4282" name="Picture 924644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8FBD" w14:textId="36014193" w:rsidR="00AD19CF" w:rsidRDefault="00AD19CF" w:rsidP="6C1EC33D">
      <w:pPr>
        <w:shd w:val="clear" w:color="auto" w:fill="FFFFFF" w:themeFill="background1"/>
        <w:spacing w:before="240" w:after="240"/>
        <w:jc w:val="center"/>
        <w:rPr>
          <w:rFonts w:ascii="system-ui" w:eastAsia="system-ui" w:hAnsi="system-ui" w:cs="system-ui"/>
          <w:color w:val="3964FE"/>
        </w:rPr>
      </w:pPr>
    </w:p>
    <w:p w14:paraId="7AA1E1C2" w14:textId="12929FD4" w:rsidR="00AD19CF" w:rsidRDefault="04555A72" w:rsidP="6C1EC33D">
      <w:pPr>
        <w:shd w:val="clear" w:color="auto" w:fill="FFFFFF" w:themeFill="background1"/>
        <w:spacing w:before="240" w:after="240"/>
        <w:jc w:val="center"/>
      </w:pPr>
      <w:r w:rsidRPr="6C1EC33D">
        <w:rPr>
          <w:rFonts w:ascii="system-ui" w:eastAsia="system-ui" w:hAnsi="system-ui" w:cs="system-ui"/>
          <w:b/>
          <w:bCs/>
          <w:color w:val="0F1115"/>
          <w:sz w:val="32"/>
          <w:szCs w:val="32"/>
        </w:rPr>
        <w:t>EcoKosova Waste Management System</w:t>
      </w:r>
      <w:r w:rsidR="00AF46D5">
        <w:br/>
      </w:r>
      <w:r w:rsidRPr="6C1EC33D">
        <w:rPr>
          <w:rFonts w:ascii="system-ui" w:eastAsia="system-ui" w:hAnsi="system-ui" w:cs="system-ui"/>
          <w:b/>
          <w:bCs/>
          <w:color w:val="0F1115"/>
        </w:rPr>
        <w:t>Prof:</w:t>
      </w:r>
      <w:r w:rsidRPr="6C1EC33D">
        <w:rPr>
          <w:rFonts w:ascii="system-ui" w:eastAsia="system-ui" w:hAnsi="system-ui" w:cs="system-ui"/>
          <w:color w:val="0F1115"/>
        </w:rPr>
        <w:t xml:space="preserve"> Greta Ahma</w:t>
      </w:r>
      <w:r w:rsidR="00AF46D5">
        <w:br/>
      </w:r>
      <w:r w:rsidRPr="6C1EC33D">
        <w:rPr>
          <w:rFonts w:ascii="system-ui" w:eastAsia="system-ui" w:hAnsi="system-ui" w:cs="system-ui"/>
          <w:b/>
          <w:bCs/>
          <w:color w:val="0F1115"/>
        </w:rPr>
        <w:t>Studentët:</w:t>
      </w:r>
      <w:r w:rsidRPr="6C1EC33D">
        <w:rPr>
          <w:rFonts w:ascii="system-ui" w:eastAsia="system-ui" w:hAnsi="system-ui" w:cs="system-ui"/>
          <w:color w:val="0F1115"/>
        </w:rPr>
        <w:t xml:space="preserve"> Diell Ajeti, Isa Bilalli, Florent Latifi, Shefket Dalipi</w:t>
      </w:r>
    </w:p>
    <w:p w14:paraId="310DE9E4" w14:textId="3475BE30" w:rsidR="00AD19CF" w:rsidRDefault="00AD19CF" w:rsidP="6C1EC33D">
      <w:pPr>
        <w:jc w:val="center"/>
      </w:pPr>
    </w:p>
    <w:p w14:paraId="63DE7F25" w14:textId="45848D36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1. Domain-Driven Design Architecture</w:t>
      </w:r>
    </w:p>
    <w:p w14:paraId="58C6FB65" w14:textId="01ED674A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1.1 Bounded Contexts</w:t>
      </w:r>
    </w:p>
    <w:p w14:paraId="15AECB63" w14:textId="0195609A" w:rsidR="00AD19CF" w:rsidRDefault="04555A72" w:rsidP="6C1EC33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Monitoring Context</w:t>
      </w:r>
      <w:r w:rsidRPr="6C1EC33D">
        <w:rPr>
          <w:rFonts w:ascii="system-ui" w:eastAsia="system-ui" w:hAnsi="system-ui" w:cs="system-ui"/>
          <w:color w:val="0F1115"/>
        </w:rPr>
        <w:t xml:space="preserve"> - Përgjegjës për monitorimin e kontenierëve</w:t>
      </w:r>
    </w:p>
    <w:p w14:paraId="7019B859" w14:textId="5AEB3E3F" w:rsidR="00AD19CF" w:rsidRDefault="04555A72" w:rsidP="6C1EC33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Collection Context</w:t>
      </w:r>
      <w:r w:rsidRPr="6C1EC33D">
        <w:rPr>
          <w:rFonts w:ascii="system-ui" w:eastAsia="system-ui" w:hAnsi="system-ui" w:cs="system-ui"/>
          <w:color w:val="0F1115"/>
        </w:rPr>
        <w:t xml:space="preserve"> - Përgjegjës për planifikimin e mbledhjes</w:t>
      </w:r>
    </w:p>
    <w:p w14:paraId="187B5FA7" w14:textId="27F32763" w:rsidR="00AD19CF" w:rsidRDefault="04555A72" w:rsidP="6C1EC33D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Reporting Context</w:t>
      </w:r>
      <w:r w:rsidRPr="6C1EC33D">
        <w:rPr>
          <w:rFonts w:ascii="system-ui" w:eastAsia="system-ui" w:hAnsi="system-ui" w:cs="system-ui"/>
          <w:color w:val="0F1115"/>
        </w:rPr>
        <w:t xml:space="preserve"> - Përgjegjës për gjenerimin e raporteve</w:t>
      </w:r>
    </w:p>
    <w:p w14:paraId="2DDC872A" w14:textId="54634F24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1.2 Domain Layer Class Diagram</w:t>
      </w:r>
    </w:p>
    <w:p w14:paraId="2B153980" w14:textId="43A8DE26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4CE1E527" w14:textId="5B13A85F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0F1115"/>
          <w:sz w:val="19"/>
          <w:szCs w:val="19"/>
        </w:rPr>
        <w:t>DOMAIN LAYER STRUCTURE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Aggregates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Kontenier (Aggregate Root)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Zone (Aggregate Root)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Value Objects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FillLevel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Coordinates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Address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Domain Services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WasteMonitoringService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RouteOptimizationService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Domain Events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ContainerFullEvent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CollectionScheduledEvent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└── Repositories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├── KontenierRepository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└── ZoneRepository</w:t>
      </w:r>
    </w:p>
    <w:p w14:paraId="5ACCCC70" w14:textId="6D19FB29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1.3 Aggregate Roots Specification</w:t>
      </w:r>
    </w:p>
    <w:p w14:paraId="49D5BD19" w14:textId="57A902F4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Kontenier (Aggregate Root)</w:t>
      </w:r>
    </w:p>
    <w:p w14:paraId="53A45E9E" w14:textId="3B44962A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ContainerStatus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status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Coordinates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location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DomainEvent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Domain methods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updateFillLevel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newFillLevel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newFillLevel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&amp;&amp;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!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addDomainEvent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ContainerFullEvent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fillLevel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newFillLevel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scheduleCollection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!canScheduleCollection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throw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IllegalStateException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50A14F"/>
          <w:sz w:val="19"/>
          <w:szCs w:val="19"/>
        </w:rPr>
        <w:t>"Cannot schedule collection for container: "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+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status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ContainerStatus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SCHEDULED_FOR_COLLECTION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addDomainEvent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CollectionScheduledEvent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canScheduleCollection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status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!=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ContainerStatus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UNDER_MAINTENANCE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&amp;&amp;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addDomainEvent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DomainEvent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add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DomainEvent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unmodifiableCollection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clearDomainEvents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clear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410F2A8B" w14:textId="1CE67F84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Zone (Aggregate Root)</w:t>
      </w:r>
    </w:p>
    <w:p w14:paraId="287C2B88" w14:textId="67BCDADB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0F75B730" w14:textId="494FE355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Zone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name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ZoneStatus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status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Coordinates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centerPoint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addContainer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contains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throw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IllegalArgumentException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50A14F"/>
          <w:sz w:val="19"/>
          <w:szCs w:val="19"/>
        </w:rPr>
        <w:t>"Container already exists in zone: "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+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add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removeContainer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remove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hasCriticalContainers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Business logic for critical containers in zone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stream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anyMatch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containerId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/* check if container is critical */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true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093EF69A" w14:textId="261A7A79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1.4 Value Objects</w:t>
      </w:r>
    </w:p>
    <w:p w14:paraId="3D4028D8" w14:textId="6120EAB0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FillLevel Value Object</w:t>
      </w:r>
    </w:p>
    <w:p w14:paraId="0B858824" w14:textId="263FB942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216F0DC7" w14:textId="1CDB0976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0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||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throw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IllegalArgumentException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50A14F"/>
          <w:sz w:val="19"/>
          <w:szCs w:val="19"/>
        </w:rPr>
        <w:t>"Fill level must be between 0-100"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&gt;=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90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isNormal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90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isEmpty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&lt;=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10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Value Objects are immutable and implement equals/hashCode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equals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Object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true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!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o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instanceof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false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that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value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that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value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hashCode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Objects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hash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value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3AFA0CA6" w14:textId="1A1A5280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Coordinates Value Object</w:t>
      </w:r>
    </w:p>
    <w:p w14:paraId="19104E98" w14:textId="0B6D3BF5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55E3A2AD" w14:textId="1F8C8953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Coordinates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latitude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longitude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Coordinates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latitude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longitude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!isValidCoordinate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latitude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longitude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throw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IllegalArgumentException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50A14F"/>
          <w:sz w:val="19"/>
          <w:szCs w:val="19"/>
        </w:rPr>
        <w:t>"Invalid coordinates"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latitude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latitude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longitude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longitude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boolean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isValidCoordinate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lat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lat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&gt;=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90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&amp;&amp;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lat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&lt;=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90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&amp;&amp;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&gt;=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180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&amp;&amp;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lon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&lt;=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180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double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distanceTo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Coordinates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other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Calculate distance between coordinates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Math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sqrt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Math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pow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latitude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other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latitude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2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+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 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Math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pow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longitude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other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longitude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2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3F32D7D8" w14:textId="799CECFE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1.5 Domain Events</w:t>
      </w:r>
    </w:p>
    <w:p w14:paraId="091F91BF" w14:textId="561D9628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DomainEvent Interface</w:t>
      </w:r>
    </w:p>
    <w:p w14:paraId="3EDF0AC3" w14:textId="021C68A0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0E09B7F5" w14:textId="15F9639C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interface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DomainEvent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getEventId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occurredOn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getAggregateId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="00AF46D5">
        <w:br/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ContainerFullEvent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implements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DomainEvent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eventId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occurredOn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ContainerFullEvent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eventId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UUID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randomUUID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toString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containerId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zoneId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occurredOn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Date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getEventId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eventId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occurredOn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occurredOn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getAggregateId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Getters for event data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48421B18" w14:textId="2CB70BE2" w:rsidR="00AD19CF" w:rsidRDefault="00AD19CF"/>
    <w:p w14:paraId="4728627E" w14:textId="72058CE9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2. Complete Package Structure (DDD Compliant)</w:t>
      </w:r>
    </w:p>
    <w:p w14:paraId="6BC72678" w14:textId="5E0CBCAE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2.1 Package Hierarchy</w:t>
      </w:r>
    </w:p>
    <w:p w14:paraId="3DFCE746" w14:textId="2FD1E252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01D487AA" w14:textId="48E0548A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0F1115"/>
          <w:sz w:val="19"/>
          <w:szCs w:val="19"/>
        </w:rPr>
        <w:t>eco.kosova/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domain/                          # Domain Layer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models/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Kontenier.java           # Aggregate Root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Zone.java               # Aggregate Root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valueobjects/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    ├── FillLevel.java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    ├── Coordinates.java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    └── Address.java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services/                   # Domain Services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WasteMonitoringService.java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RouteOptimizationService.java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events/                     # Domain Events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DomainEvent.java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ContainerFullEvent.java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CollectionScheduledEvent.java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EventHandler.java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repositories/               # Domain Repositories (Interfaces)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├── KontenierRepository.java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└── ZoneRepository.java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application/                    # Application Layer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commands/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UpdateContainerFillLevelCommand.java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ScheduleCollectionCommand.java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CreateZoneCommand.java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queries/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GetContainerStatusQuery.java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GetZoneReportQuery.java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GetFullContainersQuery.java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handlers/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CommandHandler.java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UpdateContainerFillLevelHandler.java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ScheduleCollectionHandler.java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QueryHandler.java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services/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└── ApplicationEventService.java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infrastructure/                 # Infrastructure Layer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persistence/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KontenierRepositoryImpl.java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ZoneRepositoryImpl.java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JsonDataManager.java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DatabaseConfig.java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events/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DomainEventPublisher.java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ContainerFullEventHandler.java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CollectionScheduledEventHandler.java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services/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├── NotificationService.java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└── SMSService.java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├── presentation/                   # Presentation Layer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controllers/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UIController.java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MonitoringController.java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ReportController.java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├── dtos/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ContainerDTO.java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├── ZoneDTO.java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│   └── AlertDTO.java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└── views/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├── MainView.java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├── MonitoringView.java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│       └── ReportView.java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└── shared/                         # Shared Kernel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├── exceptions/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│   ├── DomainException.java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│   ├── ContainerNotFoundException.java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│   └── InvalidStatusTransitionException.java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└── valueobjects/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├── ID.java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└── TimeRange.java</w:t>
      </w:r>
    </w:p>
    <w:p w14:paraId="633AC35A" w14:textId="72DBBCD9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2.2 Package Dependencies</w:t>
      </w:r>
    </w:p>
    <w:p w14:paraId="203B749A" w14:textId="4F4CB5E3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12258D73" w14:textId="3D3B0462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0F1115"/>
          <w:sz w:val="19"/>
          <w:szCs w:val="19"/>
        </w:rPr>
        <w:t>Presentation Layer → Application Layer → Domain Layer ← Infrastructure Layer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↓                  ↓                   ↓               ↓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(DTOs)           (Commands)        (Domain Models)   (Repositories)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↓                  ↓                   ↓               ↓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(Controllers)      (Handlers)        (Domain Services) (Event Handlers)</w:t>
      </w:r>
    </w:p>
    <w:p w14:paraId="2CA94131" w14:textId="6DA67CF8" w:rsidR="00AD19CF" w:rsidRDefault="00AD19CF"/>
    <w:p w14:paraId="3FA156F7" w14:textId="00348B37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3. Domain Services Implementation</w:t>
      </w:r>
    </w:p>
    <w:p w14:paraId="5676FED7" w14:textId="1A8ACA9C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3.1 WasteMonitoringService (Domain Service)</w:t>
      </w:r>
    </w:p>
    <w:p w14:paraId="58806D3B" w14:textId="7788F093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2349B5A7" w14:textId="22E5FB32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WasteMonitoringService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KontenierRepository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DomainEventPublisher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eventPublisher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@Transactional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monitorAllContainers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containers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findAll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containers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forEach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container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if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The domain event is already published by the aggregate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We just need to ensure the events are dispatched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forEach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eventPublisher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::publish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clearDomainEvents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updateContainerFillLevel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findById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orElseThrow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ContainerNotFoundException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updateFillLevel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Publish domain events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forEach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eventPublisher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::publish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clearDomainEvents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save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4769ABE8" w14:textId="546AD773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3.2 RouteOptimizationService (Domain Service)</w:t>
      </w:r>
    </w:p>
    <w:p w14:paraId="356AA578" w14:textId="18BBA3ED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718744E5" w14:textId="5BFF37AB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RouteOptimizationService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KontenierRepository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CollectionRoute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calculateOptimalRoute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containers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findByZoneId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fullContainers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stream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filter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container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collect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Collectors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toList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CollectionRoute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fullContainers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4F629751" w14:textId="4821FFB9" w:rsidR="00AD19CF" w:rsidRDefault="00AD19CF"/>
    <w:p w14:paraId="787A727C" w14:textId="4B5CAB9D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4. Application Layer Implementation</w:t>
      </w:r>
    </w:p>
    <w:p w14:paraId="6D7EA6D5" w14:textId="768FA0B7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4.1 Commands and Command Handlers</w:t>
      </w:r>
    </w:p>
    <w:p w14:paraId="4966F5DE" w14:textId="06906C47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UpdateContainerFillLevelCommand</w:t>
      </w:r>
    </w:p>
    <w:p w14:paraId="04E0F930" w14:textId="4CC15CBA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2FDE7CC5" w14:textId="6681411B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UpdateContainerFillLevelCommand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UpdateContainerFillLevelCommand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containerId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fillLevel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Getters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17657559" w14:textId="6DF3995A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UpdateContainerFillLevelHandler</w:t>
      </w:r>
    </w:p>
    <w:p w14:paraId="43BD0571" w14:textId="67E1A4C2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17344CF0" w14:textId="208C600B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UpdateContainerFillLevelHandler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implements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CommandHandler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UpdateContainerFillLevelCommand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WasteMonitoringService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monitoringService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UpdateContainerFillLevelHandler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WasteMonitoringService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monitoringService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monitoringService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monitoringService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handle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UpdateContainerFillLevelCommand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command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monitoringService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updateContainerFillLevel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command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command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1EE8880D" w14:textId="5BEF3A13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4.2 Queries and Query Handlers</w:t>
      </w:r>
    </w:p>
    <w:p w14:paraId="5D5305FD" w14:textId="31C029A7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GetFullContainersQuery</w:t>
      </w:r>
    </w:p>
    <w:p w14:paraId="59BB20D1" w14:textId="42165531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070E757D" w14:textId="77C6957E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GetFullContainersQuery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GetFullContainersQuery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zoneId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46D1649C" w14:textId="212F4C4B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GetFullContainersHandler</w:t>
      </w:r>
    </w:p>
    <w:p w14:paraId="5AF0326D" w14:textId="3ED6BE0E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57813D8A" w14:textId="4FC1BF9E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GetFullContainersHandler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implements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QueryHandler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GetFullContainersQuery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ContainerDTO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KontenierRepository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GetFullContainersHandler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KontenierRepository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kontenierRepository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=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ContainerDTO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handle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GetFullContainersQuery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query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kontenierRepository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findByZoneId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query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stream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filter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container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-&gt;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isCritical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map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this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::toDTO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collect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Collectors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toList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ContainerDTO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toDTO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new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ContainerDTO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(),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(),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getFillLevel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(),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getStatus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2B6DF019" w14:textId="1DFB1A55" w:rsidR="00AD19CF" w:rsidRDefault="00AD19CF"/>
    <w:p w14:paraId="452DE6B3" w14:textId="33065E04" w:rsidR="00053B3A" w:rsidRDefault="00053B3A">
      <w:pPr>
        <w:rPr>
          <w:sz w:val="28"/>
          <w:szCs w:val="28"/>
        </w:rPr>
      </w:pPr>
      <w:r w:rsidRPr="00053B3A">
        <w:rPr>
          <w:sz w:val="28"/>
          <w:szCs w:val="28"/>
        </w:rPr>
        <w:t>4.3 Application Layer Class Diagram</w:t>
      </w:r>
    </w:p>
    <w:p w14:paraId="11075F1A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APPLICATION LAYER</w:t>
      </w:r>
    </w:p>
    <w:p w14:paraId="62D81CBE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┌─────────────────────────────────────────────────────────┐</w:t>
      </w:r>
    </w:p>
    <w:p w14:paraId="17D39CFD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                  Application Layer                    │</w:t>
      </w:r>
    </w:p>
    <w:p w14:paraId="2C3A41F8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├─────────────────────────────────────────────────────────┤</w:t>
      </w:r>
    </w:p>
    <w:p w14:paraId="52019970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Commands                                                 │</w:t>
      </w:r>
    </w:p>
    <w:p w14:paraId="22684F6E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UpdateContainerFillLevelCommand                      │</w:t>
      </w:r>
    </w:p>
    <w:p w14:paraId="16BBFE76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ScheduleCollectionCommand                            │</w:t>
      </w:r>
    </w:p>
    <w:p w14:paraId="451DC3FE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CreateZoneCommand                                    │</w:t>
      </w:r>
    </w:p>
    <w:p w14:paraId="21F4B9EC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                                                       │</w:t>
      </w:r>
    </w:p>
    <w:p w14:paraId="448D539F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Command Handlers                                         │</w:t>
      </w:r>
    </w:p>
    <w:p w14:paraId="7CCDE023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UpdateContainerFillLevelHandler                      │</w:t>
      </w:r>
    </w:p>
    <w:p w14:paraId="011C95B5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ScheduleCollectionHandler                            │</w:t>
      </w:r>
    </w:p>
    <w:p w14:paraId="40A7DEF3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CreateZoneHandler                                    │</w:t>
      </w:r>
    </w:p>
    <w:p w14:paraId="0320F1D7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                                                       │</w:t>
      </w:r>
    </w:p>
    <w:p w14:paraId="21EA70B7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Queries                                                  │</w:t>
      </w:r>
    </w:p>
    <w:p w14:paraId="39F2EB62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GetContainerStatusQuery                              │</w:t>
      </w:r>
    </w:p>
    <w:p w14:paraId="373CE359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GetZoneReportQuery                                   │</w:t>
      </w:r>
    </w:p>
    <w:p w14:paraId="35EA9185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GetFullContainersQuery                               │</w:t>
      </w:r>
    </w:p>
    <w:p w14:paraId="02DD5A09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                                                       │</w:t>
      </w:r>
    </w:p>
    <w:p w14:paraId="00D3C006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Query Handlers                                           │</w:t>
      </w:r>
    </w:p>
    <w:p w14:paraId="567A54DC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GetContainerStatusHandler                            │</w:t>
      </w:r>
    </w:p>
    <w:p w14:paraId="2E1672FA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GetZoneReportHandler                                 │</w:t>
      </w:r>
    </w:p>
    <w:p w14:paraId="2E45BF9B" w14:textId="77777777" w:rsidR="00B51779" w:rsidRPr="00B51779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│   • GetFullContainersHandler                             │</w:t>
      </w:r>
    </w:p>
    <w:p w14:paraId="16517ED8" w14:textId="44D46E88" w:rsidR="00B51779" w:rsidRPr="00053B3A" w:rsidRDefault="00B51779" w:rsidP="00B51779">
      <w:pPr>
        <w:rPr>
          <w:sz w:val="28"/>
          <w:szCs w:val="28"/>
        </w:rPr>
      </w:pPr>
      <w:r w:rsidRPr="00B51779">
        <w:rPr>
          <w:sz w:val="28"/>
          <w:szCs w:val="28"/>
        </w:rPr>
        <w:t>└─────────────────────────────────────────────────────────┘</w:t>
      </w:r>
    </w:p>
    <w:p w14:paraId="4FCEA993" w14:textId="7EB2711B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5. Infrastructure Layer Implementation</w:t>
      </w:r>
    </w:p>
    <w:p w14:paraId="027A1D25" w14:textId="1D401897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5.1 Repository Implementation</w:t>
      </w:r>
    </w:p>
    <w:p w14:paraId="3715FFB3" w14:textId="12AE29DA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114038A8" w14:textId="7C1E2548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383A42"/>
          <w:sz w:val="19"/>
          <w:szCs w:val="19"/>
        </w:rPr>
        <w:t>@Repository</w:t>
      </w:r>
      <w:r w:rsidR="00AF46D5">
        <w:br/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KontenierRepositoryImpl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implements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KontenierRepository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JsonDataManager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dataManager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Optional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findById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Implementation using JSON data manager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dataManager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findContainerById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findAll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dataManager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findAllContainers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List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findByZoneId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String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return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dataManager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findContainersByZone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save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dataManager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saveContainer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kontenier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68971652" w14:textId="4A651F02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5.2 Event Handlers</w:t>
      </w:r>
    </w:p>
    <w:p w14:paraId="70FC34FB" w14:textId="6BEFFF33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java</w:t>
      </w:r>
    </w:p>
    <w:p w14:paraId="5F746E63" w14:textId="39721CF2" w:rsidR="00AD19CF" w:rsidRDefault="04555A72" w:rsidP="6C1EC33D">
      <w:pPr>
        <w:shd w:val="clear" w:color="auto" w:fill="F9FAFB"/>
        <w:spacing w:before="240" w:after="171" w:line="330" w:lineRule="auto"/>
        <w:rPr>
          <w:rFonts w:ascii="Consolas" w:eastAsia="Consolas" w:hAnsi="Consolas" w:cs="Consolas"/>
          <w:color w:val="383A42"/>
          <w:sz w:val="19"/>
          <w:szCs w:val="19"/>
        </w:rPr>
      </w:pPr>
      <w:r w:rsidRPr="6C1EC33D">
        <w:rPr>
          <w:rFonts w:ascii="Consolas" w:eastAsia="Consolas" w:hAnsi="Consolas" w:cs="Consolas"/>
          <w:color w:val="383A42"/>
          <w:sz w:val="19"/>
          <w:szCs w:val="19"/>
        </w:rPr>
        <w:t>@Component</w:t>
      </w:r>
      <w:r w:rsidR="00AF46D5">
        <w:br/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class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ContainerFullEventHandler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implements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EventHandler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&lt;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ContainerFullEvent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&gt;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NotificationService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notificationService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private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final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RouteOptimizationService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routeService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@Override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public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A626A4"/>
          <w:sz w:val="19"/>
          <w:szCs w:val="19"/>
        </w:rPr>
        <w:t>void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handle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ContainerFullEvent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{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Send immediate notifications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notificationService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sendCriticalAlert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(),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    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getZoneId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Update route optimization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routeService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markForCollection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i/>
          <w:iCs/>
          <w:color w:val="A0A1A7"/>
          <w:sz w:val="19"/>
          <w:szCs w:val="19"/>
        </w:rPr>
        <w:t>// Log the event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    </w:t>
      </w:r>
      <w:r w:rsidRPr="6C1EC33D">
        <w:rPr>
          <w:rFonts w:ascii="Consolas" w:eastAsia="Consolas" w:hAnsi="Consolas" w:cs="Consolas"/>
          <w:color w:val="B76B01"/>
          <w:sz w:val="19"/>
          <w:szCs w:val="19"/>
        </w:rPr>
        <w:t>System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out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println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6C1EC33D">
        <w:rPr>
          <w:rFonts w:ascii="Consolas" w:eastAsia="Consolas" w:hAnsi="Consolas" w:cs="Consolas"/>
          <w:color w:val="50A14F"/>
          <w:sz w:val="19"/>
          <w:szCs w:val="19"/>
        </w:rPr>
        <w:t>"Container full event handled: "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+</w:t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event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.</w:t>
      </w:r>
      <w:r w:rsidRPr="6C1EC33D">
        <w:rPr>
          <w:rFonts w:ascii="Consolas" w:eastAsia="Consolas" w:hAnsi="Consolas" w:cs="Consolas"/>
          <w:color w:val="4078F2"/>
          <w:sz w:val="19"/>
          <w:szCs w:val="19"/>
        </w:rPr>
        <w:t>getContainerId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());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</w:t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  <w:r w:rsidR="00AF46D5">
        <w:br/>
      </w:r>
      <w:r w:rsidRPr="6C1EC33D">
        <w:rPr>
          <w:rFonts w:ascii="Consolas" w:eastAsia="Consolas" w:hAnsi="Consolas" w:cs="Consolas"/>
          <w:color w:val="383A42"/>
          <w:sz w:val="19"/>
          <w:szCs w:val="19"/>
        </w:rPr>
        <w:t>}</w:t>
      </w:r>
    </w:p>
    <w:p w14:paraId="69CD3931" w14:textId="77777777" w:rsidR="00725B38" w:rsidRDefault="00725B38" w:rsidP="6C1EC33D">
      <w:pPr>
        <w:shd w:val="clear" w:color="auto" w:fill="F9FAFB"/>
        <w:spacing w:before="240" w:after="171" w:line="330" w:lineRule="auto"/>
      </w:pPr>
    </w:p>
    <w:p w14:paraId="0B65883D" w14:textId="3FDAA45C" w:rsidR="00725B38" w:rsidRDefault="00725B38">
      <w:pPr>
        <w:rPr>
          <w:sz w:val="28"/>
          <w:szCs w:val="28"/>
        </w:rPr>
      </w:pPr>
      <w:r w:rsidRPr="00725B38">
        <w:rPr>
          <w:sz w:val="28"/>
          <w:szCs w:val="28"/>
        </w:rPr>
        <w:t>5.3 Integrimi i Event Publisher me Infrastructure Layer</w:t>
      </w:r>
    </w:p>
    <w:p w14:paraId="28D1E7F2" w14:textId="6CFE4A77" w:rsidR="00984F17" w:rsidRDefault="00984F17" w:rsidP="6C1EC33D">
      <w:pPr>
        <w:pStyle w:val="Heading2"/>
        <w:shd w:val="clear" w:color="auto" w:fill="FFFFFF" w:themeFill="background1"/>
        <w:spacing w:before="480" w:after="240" w:line="480" w:lineRule="auto"/>
        <w:rPr>
          <w:rFonts w:ascii="system-ui" w:eastAsia="system-ui" w:hAnsi="system-ui" w:cs="system-ui"/>
          <w:b/>
          <w:bCs/>
          <w:color w:val="0F1115"/>
          <w:sz w:val="33"/>
          <w:szCs w:val="33"/>
        </w:rPr>
      </w:pPr>
      <w:r w:rsidRPr="00984F17">
        <w:rPr>
          <w:rFonts w:asciiTheme="minorHAnsi" w:eastAsiaTheme="minorEastAsia" w:hAnsiTheme="minorHAnsi" w:cstheme="minorBidi"/>
          <w:color w:val="auto"/>
          <w:sz w:val="24"/>
          <w:szCs w:val="24"/>
        </w:rPr>
        <w:drawing>
          <wp:inline distT="0" distB="0" distL="0" distR="0" wp14:anchorId="7354EE26" wp14:editId="6E7BEB90">
            <wp:extent cx="5189590" cy="478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063" cy="478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AF90" w14:textId="078658EF" w:rsidR="00391774" w:rsidRDefault="00AF46D5" w:rsidP="00391774">
      <w:r>
        <w:t>5.4 EventHandler Base Interface</w:t>
      </w:r>
    </w:p>
    <w:p w14:paraId="70307738" w14:textId="77777777" w:rsidR="00AF46D5" w:rsidRDefault="00391774" w:rsidP="00391774">
      <w:r>
        <w:rPr>
          <w:rStyle w:val="token"/>
          <w:color w:val="A626A4"/>
        </w:rPr>
        <w:t>package</w:t>
      </w:r>
      <w:r>
        <w:t xml:space="preserve"> </w:t>
      </w:r>
      <w:r>
        <w:rPr>
          <w:rStyle w:val="token"/>
        </w:rPr>
        <w:t>eco</w:t>
      </w:r>
      <w:r>
        <w:rPr>
          <w:rStyle w:val="token"/>
          <w:color w:val="383A42"/>
        </w:rPr>
        <w:t>.</w:t>
      </w:r>
      <w:r>
        <w:rPr>
          <w:rStyle w:val="token"/>
        </w:rPr>
        <w:t>kosova</w:t>
      </w:r>
      <w:r>
        <w:rPr>
          <w:rStyle w:val="token"/>
          <w:color w:val="383A42"/>
        </w:rPr>
        <w:t>.</w:t>
      </w:r>
      <w:r>
        <w:rPr>
          <w:rStyle w:val="token"/>
        </w:rPr>
        <w:t>infrastructure</w:t>
      </w:r>
      <w:r>
        <w:rPr>
          <w:rStyle w:val="token"/>
          <w:color w:val="383A42"/>
        </w:rPr>
        <w:t>.</w:t>
      </w:r>
      <w:r>
        <w:rPr>
          <w:rStyle w:val="token"/>
        </w:rPr>
        <w:t>events</w:t>
      </w:r>
      <w:r>
        <w:rPr>
          <w:rStyle w:val="token"/>
          <w:color w:val="383A42"/>
        </w:rPr>
        <w:t>;</w:t>
      </w:r>
      <w:r>
        <w:t xml:space="preserve"> </w:t>
      </w:r>
    </w:p>
    <w:p w14:paraId="41E49ADB" w14:textId="77777777" w:rsidR="00AF46D5" w:rsidRDefault="00391774" w:rsidP="00391774">
      <w:r>
        <w:rPr>
          <w:rStyle w:val="token"/>
          <w:color w:val="A626A4"/>
        </w:rPr>
        <w:t>import</w:t>
      </w:r>
      <w:r>
        <w:t xml:space="preserve"> </w:t>
      </w:r>
      <w:r>
        <w:rPr>
          <w:rStyle w:val="token"/>
        </w:rPr>
        <w:t>eco</w:t>
      </w:r>
      <w:r>
        <w:rPr>
          <w:rStyle w:val="token"/>
          <w:color w:val="383A42"/>
        </w:rPr>
        <w:t>.</w:t>
      </w:r>
      <w:r>
        <w:rPr>
          <w:rStyle w:val="token"/>
        </w:rPr>
        <w:t>kosova</w:t>
      </w:r>
      <w:r>
        <w:rPr>
          <w:rStyle w:val="token"/>
          <w:color w:val="383A42"/>
        </w:rPr>
        <w:t>.</w:t>
      </w:r>
      <w:r>
        <w:rPr>
          <w:rStyle w:val="token"/>
        </w:rPr>
        <w:t>domain</w:t>
      </w:r>
      <w:r>
        <w:rPr>
          <w:rStyle w:val="token"/>
          <w:color w:val="383A42"/>
        </w:rPr>
        <w:t>.</w:t>
      </w:r>
      <w:r>
        <w:rPr>
          <w:rStyle w:val="token"/>
        </w:rPr>
        <w:t>events</w:t>
      </w:r>
      <w:r>
        <w:rPr>
          <w:rStyle w:val="token"/>
          <w:color w:val="383A42"/>
        </w:rPr>
        <w:t>.</w:t>
      </w:r>
      <w:r>
        <w:rPr>
          <w:rStyle w:val="token"/>
          <w:color w:val="B76B01"/>
        </w:rPr>
        <w:t>DomainEvent</w:t>
      </w:r>
      <w:r>
        <w:rPr>
          <w:rStyle w:val="token"/>
          <w:color w:val="383A42"/>
        </w:rPr>
        <w:t>;</w:t>
      </w:r>
      <w:r>
        <w:t xml:space="preserve"> </w:t>
      </w:r>
    </w:p>
    <w:p w14:paraId="2A1EC569" w14:textId="77777777" w:rsidR="00AF46D5" w:rsidRDefault="00391774" w:rsidP="00391774">
      <w:r>
        <w:rPr>
          <w:rStyle w:val="token"/>
          <w:color w:val="A626A4"/>
        </w:rPr>
        <w:t>public</w:t>
      </w:r>
      <w:r>
        <w:t xml:space="preserve"> </w:t>
      </w:r>
      <w:r>
        <w:rPr>
          <w:rStyle w:val="token"/>
          <w:color w:val="A626A4"/>
        </w:rPr>
        <w:t>interface</w:t>
      </w:r>
      <w:r>
        <w:t xml:space="preserve"> </w:t>
      </w:r>
      <w:r>
        <w:rPr>
          <w:rStyle w:val="token"/>
          <w:color w:val="B76B01"/>
        </w:rPr>
        <w:t>EventHandler</w:t>
      </w:r>
      <w:r>
        <w:rPr>
          <w:rStyle w:val="token"/>
          <w:color w:val="383A42"/>
        </w:rPr>
        <w:t>&lt;</w:t>
      </w:r>
      <w:r>
        <w:rPr>
          <w:rStyle w:val="token"/>
          <w:color w:val="B76B01"/>
        </w:rPr>
        <w:t>T</w:t>
      </w:r>
      <w:r>
        <w:rPr>
          <w:rStyle w:val="token"/>
        </w:rPr>
        <w:t xml:space="preserve"> </w:t>
      </w:r>
      <w:r>
        <w:rPr>
          <w:rStyle w:val="token"/>
          <w:color w:val="A626A4"/>
        </w:rPr>
        <w:t>extends</w:t>
      </w:r>
      <w:r>
        <w:rPr>
          <w:rStyle w:val="token"/>
        </w:rPr>
        <w:t xml:space="preserve"> </w:t>
      </w:r>
      <w:r>
        <w:rPr>
          <w:rStyle w:val="token"/>
          <w:color w:val="B76B01"/>
        </w:rPr>
        <w:t>DomainEvent</w:t>
      </w:r>
      <w:r>
        <w:rPr>
          <w:rStyle w:val="token"/>
          <w:color w:val="383A42"/>
        </w:rPr>
        <w:t>&gt;</w:t>
      </w:r>
      <w:r>
        <w:t xml:space="preserve"> </w:t>
      </w:r>
      <w:r>
        <w:rPr>
          <w:rStyle w:val="token"/>
          <w:color w:val="383A42"/>
        </w:rPr>
        <w:t>{</w:t>
      </w:r>
      <w:r>
        <w:t xml:space="preserve"> </w:t>
      </w:r>
    </w:p>
    <w:p w14:paraId="73C5CBD3" w14:textId="77777777" w:rsidR="00AF46D5" w:rsidRDefault="00391774" w:rsidP="00391774">
      <w:pPr>
        <w:rPr>
          <w:rStyle w:val="token"/>
          <w:color w:val="383A42"/>
        </w:rPr>
      </w:pPr>
      <w:r>
        <w:rPr>
          <w:rStyle w:val="token"/>
          <w:color w:val="A626A4"/>
        </w:rPr>
        <w:t>boolean</w:t>
      </w:r>
      <w:r>
        <w:t xml:space="preserve"> </w:t>
      </w:r>
      <w:r>
        <w:rPr>
          <w:rStyle w:val="token"/>
          <w:color w:val="4078F2"/>
        </w:rPr>
        <w:t>canHandle</w:t>
      </w:r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DomainEvent</w:t>
      </w:r>
      <w:r>
        <w:t xml:space="preserve"> event</w:t>
      </w:r>
      <w:r>
        <w:rPr>
          <w:rStyle w:val="token"/>
          <w:color w:val="383A42"/>
        </w:rPr>
        <w:t>);</w:t>
      </w:r>
    </w:p>
    <w:p w14:paraId="7A647EED" w14:textId="77777777" w:rsidR="00AF46D5" w:rsidRDefault="00391774" w:rsidP="00391774">
      <w:pPr>
        <w:rPr>
          <w:rStyle w:val="token"/>
          <w:color w:val="383A42"/>
        </w:rPr>
      </w:pPr>
      <w:r>
        <w:t xml:space="preserve"> </w:t>
      </w:r>
      <w:r>
        <w:rPr>
          <w:rStyle w:val="token"/>
          <w:color w:val="A626A4"/>
        </w:rPr>
        <w:t>void</w:t>
      </w:r>
      <w:r>
        <w:t xml:space="preserve"> </w:t>
      </w:r>
      <w:r>
        <w:rPr>
          <w:rStyle w:val="token"/>
          <w:color w:val="4078F2"/>
        </w:rPr>
        <w:t>handle</w:t>
      </w:r>
      <w:r>
        <w:rPr>
          <w:rStyle w:val="token"/>
          <w:color w:val="383A42"/>
        </w:rPr>
        <w:t>(</w:t>
      </w:r>
      <w:r>
        <w:rPr>
          <w:rStyle w:val="token"/>
          <w:color w:val="B76B01"/>
        </w:rPr>
        <w:t>T</w:t>
      </w:r>
      <w:r>
        <w:t xml:space="preserve"> event</w:t>
      </w:r>
      <w:r>
        <w:rPr>
          <w:rStyle w:val="token"/>
          <w:color w:val="383A42"/>
        </w:rPr>
        <w:t>);</w:t>
      </w:r>
    </w:p>
    <w:p w14:paraId="792975B7" w14:textId="77777777" w:rsidR="00AF46D5" w:rsidRDefault="00391774" w:rsidP="00391774">
      <w:r>
        <w:t xml:space="preserve"> </w:t>
      </w:r>
      <w:r>
        <w:rPr>
          <w:rStyle w:val="token"/>
          <w:color w:val="B76B01"/>
        </w:rPr>
        <w:t>Class</w:t>
      </w:r>
      <w:r>
        <w:rPr>
          <w:rStyle w:val="token"/>
          <w:color w:val="383A42"/>
        </w:rPr>
        <w:t>&lt;</w:t>
      </w:r>
      <w:r>
        <w:rPr>
          <w:rStyle w:val="token"/>
          <w:color w:val="B76B01"/>
        </w:rPr>
        <w:t>T</w:t>
      </w:r>
      <w:r>
        <w:rPr>
          <w:rStyle w:val="token"/>
          <w:color w:val="383A42"/>
        </w:rPr>
        <w:t>&gt;</w:t>
      </w:r>
      <w:r>
        <w:t xml:space="preserve"> </w:t>
      </w:r>
      <w:r>
        <w:rPr>
          <w:rStyle w:val="token"/>
          <w:color w:val="4078F2"/>
        </w:rPr>
        <w:t>getEventType</w:t>
      </w:r>
      <w:r>
        <w:rPr>
          <w:rStyle w:val="token"/>
          <w:color w:val="383A42"/>
        </w:rPr>
        <w:t>();</w:t>
      </w:r>
      <w:r>
        <w:t xml:space="preserve"> </w:t>
      </w:r>
    </w:p>
    <w:p w14:paraId="5B59D752" w14:textId="7C663C6F" w:rsidR="00391774" w:rsidRPr="00391774" w:rsidRDefault="00391774" w:rsidP="00391774">
      <w:r>
        <w:rPr>
          <w:rStyle w:val="token"/>
          <w:color w:val="383A42"/>
        </w:rPr>
        <w:t>}</w:t>
      </w:r>
    </w:p>
    <w:p w14:paraId="56526A41" w14:textId="2308EF52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6. Updated Sequence Diagrams</w:t>
      </w:r>
    </w:p>
    <w:p w14:paraId="477A14B0" w14:textId="4A2D6624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6.1 Container Monitoring with Domain Events</w:t>
      </w:r>
    </w:p>
    <w:p w14:paraId="61E60056" w14:textId="64751B02" w:rsidR="00AD19CF" w:rsidRDefault="04555A72" w:rsidP="6C1EC33D">
      <w:pPr>
        <w:shd w:val="clear" w:color="auto" w:fill="F9FAFB"/>
        <w:spacing w:after="0" w:line="270" w:lineRule="auto"/>
      </w:pPr>
      <w:r w:rsidRPr="6C1EC33D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0B6969F4" w14:textId="6699BFA2" w:rsidR="00AD19CF" w:rsidRDefault="04555A72" w:rsidP="6C1EC33D">
      <w:pPr>
        <w:shd w:val="clear" w:color="auto" w:fill="F9FAFB"/>
        <w:spacing w:before="240" w:after="171" w:line="330" w:lineRule="auto"/>
      </w:pPr>
      <w:r w:rsidRPr="6C1EC33D">
        <w:rPr>
          <w:rFonts w:ascii="Consolas" w:eastAsia="Consolas" w:hAnsi="Consolas" w:cs="Consolas"/>
          <w:color w:val="0F1115"/>
          <w:sz w:val="19"/>
          <w:szCs w:val="19"/>
        </w:rPr>
        <w:t>User -&gt; MonitoringController: updateFillLevel(containerId, level)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MonitoringController -&gt; ApplicationLayer: Execute UpdateContainerFillLevelCommand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ApplicationLayer -&gt; WasteMonitoringService: updateContainerFillLevel(containerId, level)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WasteMonitoringService -&gt; KontenierRepository: findById(containerId)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KontenierRepository -&gt; WasteMonitoringService: Kontenier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WasteMonitoringService -&gt; Kontenier: updateFillLevel(level)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Kontenier -&gt; Kontenier: validate business rules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alt FillLevel becomes critical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 xml:space="preserve">    Kontenier -&gt; Kontenier: add DomainEvent(ContainerFullEvent)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end alt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WasteMonitoringService -&gt; Kontenier: getDomainEvents()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WasteMonitoringService -&gt; EventPublisher: publish(events)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EventPublisher -&gt; EventHandlers: handle events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EventHandlers -&gt; NotificationService: send alerts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EventHandlers -&gt; RouteService: update collection plans</w:t>
      </w:r>
      <w:r w:rsidR="00AF46D5">
        <w:br/>
      </w:r>
      <w:r w:rsidRPr="6C1EC33D">
        <w:rPr>
          <w:rFonts w:ascii="Consolas" w:eastAsia="Consolas" w:hAnsi="Consolas" w:cs="Consolas"/>
          <w:color w:val="0F1115"/>
          <w:sz w:val="19"/>
          <w:szCs w:val="19"/>
        </w:rPr>
        <w:t>WasteMonitoringService -&gt; KontenierRepository: save(kontenier)</w:t>
      </w:r>
    </w:p>
    <w:p w14:paraId="7419F4D2" w14:textId="77777777" w:rsidR="00950B51" w:rsidRDefault="00950B51" w:rsidP="00950B51">
      <w:pPr>
        <w:pStyle w:val="NoSpacing"/>
      </w:pPr>
      <w:r>
        <w:t>6.1.1 Domain Event Flow - Detajet e Implementimit</w:t>
      </w:r>
    </w:p>
    <w:p w14:paraId="22D20CE9" w14:textId="77777777" w:rsidR="00950B51" w:rsidRDefault="00950B51" w:rsidP="00950B51">
      <w:pPr>
        <w:pStyle w:val="font-claude-response-body"/>
      </w:pPr>
      <w:r>
        <w:rPr>
          <w:rStyle w:val="Strong"/>
        </w:rPr>
        <w:t>Dependency Injection dhe Inversion of Control:</w:t>
      </w:r>
    </w:p>
    <w:p w14:paraId="6F45FA6B" w14:textId="77777777" w:rsidR="00950B51" w:rsidRDefault="00950B51" w:rsidP="00950B51">
      <w:pPr>
        <w:pStyle w:val="font-claude-response-body"/>
      </w:pPr>
      <w:r>
        <w:t>Për të mbajtur Domain Layer të pastër nga varësitë infrastrukturore, ne përdorim Dependency Inversion Principle:</w:t>
      </w:r>
    </w:p>
    <w:p w14:paraId="6AA4C86A" w14:textId="77777777" w:rsidR="00950B51" w:rsidRDefault="00950B51" w:rsidP="00950B51">
      <w:pPr>
        <w:pStyle w:val="whitespace-normal"/>
        <w:numPr>
          <w:ilvl w:val="0"/>
          <w:numId w:val="9"/>
        </w:numPr>
      </w:pPr>
      <w:r>
        <w:rPr>
          <w:rStyle w:val="Strong"/>
        </w:rPr>
        <w:t>DomainEventPublisher interface</w:t>
      </w:r>
      <w:r>
        <w:t xml:space="preserve"> deklarohet në Domain Layer</w:t>
      </w:r>
    </w:p>
    <w:p w14:paraId="4EA979ED" w14:textId="77777777" w:rsidR="00950B51" w:rsidRDefault="00950B51" w:rsidP="00950B51">
      <w:pPr>
        <w:pStyle w:val="whitespace-normal"/>
        <w:numPr>
          <w:ilvl w:val="0"/>
          <w:numId w:val="9"/>
        </w:numPr>
      </w:pPr>
      <w:r>
        <w:rPr>
          <w:rStyle w:val="Strong"/>
        </w:rPr>
        <w:t>DomainEventPublisherImpl</w:t>
      </w:r>
      <w:r>
        <w:t xml:space="preserve"> implementohet në Infrastructure Layer</w:t>
      </w:r>
    </w:p>
    <w:p w14:paraId="56B756C2" w14:textId="77777777" w:rsidR="00950B51" w:rsidRDefault="00950B51" w:rsidP="00950B51">
      <w:pPr>
        <w:pStyle w:val="whitespace-normal"/>
        <w:numPr>
          <w:ilvl w:val="0"/>
          <w:numId w:val="9"/>
        </w:numPr>
      </w:pPr>
      <w:r>
        <w:t>Application Layer merr DomainEventPublisher si varësi të injektuar</w:t>
      </w:r>
    </w:p>
    <w:p w14:paraId="52882C43" w14:textId="77777777" w:rsidR="00950B51" w:rsidRDefault="00950B51" w:rsidP="00950B51">
      <w:pPr>
        <w:pStyle w:val="font-claude-response-body"/>
      </w:pPr>
      <w:r>
        <w:rPr>
          <w:rStyle w:val="Strong"/>
        </w:rPr>
        <w:t>Konfigurimi në Startup:</w:t>
      </w:r>
    </w:p>
    <w:p w14:paraId="4D16F3BC" w14:textId="77777777" w:rsidR="00950B51" w:rsidRDefault="00950B51" w:rsidP="00950B51">
      <w:r>
        <w:t>java</w:t>
      </w:r>
    </w:p>
    <w:p w14:paraId="049154A2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Startup Layer</w:t>
      </w:r>
    </w:p>
    <w:p w14:paraId="56687C74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DomainEventPublisher</w:t>
      </w:r>
      <w:r>
        <w:rPr>
          <w:rStyle w:val="HTMLCode"/>
          <w:rFonts w:ascii="var(--font-mono)" w:hAnsi="var(--font-mono)"/>
          <w:color w:val="383A42"/>
        </w:rPr>
        <w:t xml:space="preserve"> publisher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new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DomainEventPublisherImpl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eventHandlers</w:t>
      </w:r>
      <w:r>
        <w:rPr>
          <w:rStyle w:val="token"/>
          <w:rFonts w:ascii="var(--font-mono)" w:hAnsi="var(--font-mono)"/>
          <w:color w:val="383A42"/>
        </w:rPr>
        <w:t>);</w:t>
      </w:r>
    </w:p>
    <w:p w14:paraId="017B516D" w14:textId="77777777" w:rsidR="00950B51" w:rsidRDefault="00950B51" w:rsidP="00950B5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WasteMonitoringService</w:t>
      </w:r>
      <w:r>
        <w:rPr>
          <w:rStyle w:val="HTMLCode"/>
          <w:rFonts w:ascii="var(--font-mono)" w:hAnsi="var(--font-mono)"/>
          <w:color w:val="383A42"/>
        </w:rPr>
        <w:t xml:space="preserve"> service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new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WasteMonitoringService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repository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HTMLCode"/>
          <w:rFonts w:ascii="var(--font-mono)" w:hAnsi="var(--font-mono)"/>
          <w:color w:val="383A42"/>
        </w:rPr>
        <w:t xml:space="preserve"> publisher</w:t>
      </w:r>
      <w:r>
        <w:rPr>
          <w:rStyle w:val="token"/>
          <w:rFonts w:ascii="var(--font-mono)" w:hAnsi="var(--font-mono)"/>
          <w:color w:val="383A42"/>
        </w:rPr>
        <w:t>);</w:t>
      </w:r>
    </w:p>
    <w:p w14:paraId="72EF698F" w14:textId="77777777" w:rsidR="00950B51" w:rsidRDefault="00950B51" w:rsidP="00950B51">
      <w:pPr>
        <w:pStyle w:val="font-claude-response-body"/>
      </w:pPr>
      <w:r>
        <w:rPr>
          <w:rStyle w:val="Strong"/>
        </w:rPr>
        <w:t>Event Processing në Application Layer:</w:t>
      </w:r>
    </w:p>
    <w:p w14:paraId="65B17E2C" w14:textId="77777777" w:rsidR="00950B51" w:rsidRDefault="00950B51" w:rsidP="00950B51">
      <w:r>
        <w:t>java</w:t>
      </w:r>
    </w:p>
    <w:p w14:paraId="654240AA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Application Layer - Command Handler</w:t>
      </w:r>
    </w:p>
    <w:p w14:paraId="39B79C10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public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void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handle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UpdateContainerFillLevelCommand</w:t>
      </w:r>
      <w:r>
        <w:rPr>
          <w:rStyle w:val="HTMLCode"/>
          <w:rFonts w:ascii="var(--font-mono)" w:hAnsi="var(--font-mono)"/>
          <w:color w:val="383A42"/>
        </w:rPr>
        <w:t xml:space="preserve"> command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53EAF7A4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B76B01"/>
        </w:rPr>
        <w:t>Kontenier</w:t>
      </w:r>
      <w:r>
        <w:rPr>
          <w:rStyle w:val="HTMLCode"/>
          <w:rFonts w:ascii="var(--font-mono)" w:hAnsi="var(--font-mono)"/>
          <w:color w:val="383A42"/>
        </w:rPr>
        <w:t xml:space="preserve"> container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Code"/>
          <w:rFonts w:ascii="var(--font-mono)" w:hAnsi="var(--font-mono)"/>
          <w:color w:val="383A42"/>
        </w:rPr>
        <w:t xml:space="preserve"> repository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findById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command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getContainerId</w:t>
      </w:r>
      <w:r>
        <w:rPr>
          <w:rStyle w:val="token"/>
          <w:rFonts w:ascii="var(--font-mono)" w:hAnsi="var(--font-mono)"/>
          <w:color w:val="383A42"/>
        </w:rPr>
        <w:t>());</w:t>
      </w:r>
    </w:p>
    <w:p w14:paraId="782B22A5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container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updateFillLevel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command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getFillLevel</w:t>
      </w:r>
      <w:r>
        <w:rPr>
          <w:rStyle w:val="token"/>
          <w:rFonts w:ascii="var(--font-mono)" w:hAnsi="var(--font-mono)"/>
          <w:color w:val="383A42"/>
        </w:rPr>
        <w:t>());</w:t>
      </w:r>
    </w:p>
    <w:p w14:paraId="29DD0C81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</w:p>
    <w:p w14:paraId="20356E62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// Publish domain events</w:t>
      </w:r>
    </w:p>
    <w:p w14:paraId="3CD85DF3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eventPublisher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publishAll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container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getDomainEvents</w:t>
      </w:r>
      <w:r>
        <w:rPr>
          <w:rStyle w:val="token"/>
          <w:rFonts w:ascii="var(--font-mono)" w:hAnsi="var(--font-mono)"/>
          <w:color w:val="383A42"/>
        </w:rPr>
        <w:t>());</w:t>
      </w:r>
    </w:p>
    <w:p w14:paraId="5398FD88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container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clearDomainEvents</w:t>
      </w:r>
      <w:r>
        <w:rPr>
          <w:rStyle w:val="token"/>
          <w:rFonts w:ascii="var(--font-mono)" w:hAnsi="var(--font-mono)"/>
          <w:color w:val="383A42"/>
        </w:rPr>
        <w:t>();</w:t>
      </w:r>
    </w:p>
    <w:p w14:paraId="2F432479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</w:p>
    <w:p w14:paraId="3DDAF62C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repository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save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container</w:t>
      </w:r>
      <w:r>
        <w:rPr>
          <w:rStyle w:val="token"/>
          <w:rFonts w:ascii="var(--font-mono)" w:hAnsi="var(--font-mono)"/>
          <w:color w:val="383A42"/>
        </w:rPr>
        <w:t>);</w:t>
      </w:r>
    </w:p>
    <w:p w14:paraId="1422C303" w14:textId="77777777" w:rsidR="00950B51" w:rsidRDefault="00950B51" w:rsidP="00950B5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</w:t>
      </w:r>
    </w:p>
    <w:p w14:paraId="14A01971" w14:textId="77777777" w:rsidR="00950B51" w:rsidRDefault="00950B51" w:rsidP="00950B51">
      <w:pPr>
        <w:pStyle w:val="font-claude-response-body"/>
      </w:pPr>
      <w:r>
        <w:rPr>
          <w:rStyle w:val="Strong"/>
        </w:rPr>
        <w:t>Fluksi i Plotë i Domain Events:</w:t>
      </w:r>
    </w:p>
    <w:p w14:paraId="5CFCC53D" w14:textId="77777777" w:rsidR="00950B51" w:rsidRDefault="00950B51" w:rsidP="00950B51">
      <w:pPr>
        <w:pStyle w:val="font-claude-response-body"/>
      </w:pPr>
      <w:r>
        <w:rPr>
          <w:rStyle w:val="Strong"/>
        </w:rPr>
        <w:t>Hapi 1 - Domain Layer:</w:t>
      </w:r>
      <w:r>
        <w:t xml:space="preserve"> Agregati krijon eventin</w:t>
      </w:r>
    </w:p>
    <w:p w14:paraId="6827900C" w14:textId="77777777" w:rsidR="00950B51" w:rsidRDefault="00950B51" w:rsidP="00950B51">
      <w:r>
        <w:t>java</w:t>
      </w:r>
    </w:p>
    <w:p w14:paraId="50CE02DC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Kontenier.java</w:t>
      </w:r>
    </w:p>
    <w:p w14:paraId="0A509E59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public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void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updateFillLevel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int</w:t>
      </w:r>
      <w:r>
        <w:rPr>
          <w:rStyle w:val="HTMLCode"/>
          <w:rFonts w:ascii="var(--font-mono)" w:hAnsi="var(--font-mono)"/>
          <w:color w:val="383A42"/>
        </w:rPr>
        <w:t xml:space="preserve"> level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51D76970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B76B01"/>
        </w:rPr>
        <w:t>FillLevel</w:t>
      </w:r>
      <w:r>
        <w:rPr>
          <w:rStyle w:val="HTMLCode"/>
          <w:rFonts w:ascii="var(--font-mono)" w:hAnsi="var(--font-mono)"/>
          <w:color w:val="383A42"/>
        </w:rPr>
        <w:t xml:space="preserve"> newFillLevel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new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FillLevel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level</w:t>
      </w:r>
      <w:r>
        <w:rPr>
          <w:rStyle w:val="token"/>
          <w:rFonts w:ascii="var(--font-mono)" w:hAnsi="var(--font-mono)"/>
          <w:color w:val="383A42"/>
        </w:rPr>
        <w:t>);</w:t>
      </w:r>
    </w:p>
    <w:p w14:paraId="4FF4D4DD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newFillLevel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isCritical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&amp;&amp;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!</w:t>
      </w:r>
      <w:r>
        <w:rPr>
          <w:rStyle w:val="token"/>
          <w:rFonts w:ascii="var(--font-mono)" w:hAnsi="var(--font-mono)"/>
          <w:color w:val="A626A4"/>
        </w:rPr>
        <w:t>this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HTMLCode"/>
          <w:rFonts w:ascii="var(--font-mono)" w:hAnsi="var(--font-mono)"/>
          <w:color w:val="383A42"/>
        </w:rPr>
        <w:t>fillLevel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isCritical</w:t>
      </w:r>
      <w:r>
        <w:rPr>
          <w:rStyle w:val="token"/>
          <w:rFonts w:ascii="var(--font-mono)" w:hAnsi="var(--font-mono)"/>
          <w:color w:val="383A42"/>
        </w:rPr>
        <w:t>())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7E9700B1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A626A4"/>
        </w:rPr>
        <w:t>this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addDomainEvent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new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ContainerFullEvent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this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HTMLCode"/>
          <w:rFonts w:ascii="var(--font-mono)" w:hAnsi="var(--font-mono)"/>
          <w:color w:val="383A42"/>
        </w:rPr>
        <w:t>id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this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HTMLCode"/>
          <w:rFonts w:ascii="var(--font-mono)" w:hAnsi="var(--font-mono)"/>
          <w:color w:val="383A42"/>
        </w:rPr>
        <w:t>zoneId</w:t>
      </w:r>
      <w:r>
        <w:rPr>
          <w:rStyle w:val="token"/>
          <w:rFonts w:ascii="var(--font-mono)" w:hAnsi="var(--font-mono)"/>
          <w:color w:val="383A42"/>
        </w:rPr>
        <w:t>));</w:t>
      </w:r>
    </w:p>
    <w:p w14:paraId="02028169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383A42"/>
        </w:rPr>
        <w:t>}</w:t>
      </w:r>
    </w:p>
    <w:p w14:paraId="352B5D68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this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HTMLCode"/>
          <w:rFonts w:ascii="var(--font-mono)" w:hAnsi="var(--font-mono)"/>
          <w:color w:val="383A42"/>
        </w:rPr>
        <w:t xml:space="preserve">fillLevel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Code"/>
          <w:rFonts w:ascii="var(--font-mono)" w:hAnsi="var(--font-mono)"/>
          <w:color w:val="383A42"/>
        </w:rPr>
        <w:t xml:space="preserve"> newFillLevel</w:t>
      </w:r>
      <w:r>
        <w:rPr>
          <w:rStyle w:val="token"/>
          <w:rFonts w:ascii="var(--font-mono)" w:hAnsi="var(--font-mono)"/>
          <w:color w:val="383A42"/>
        </w:rPr>
        <w:t>;</w:t>
      </w:r>
    </w:p>
    <w:p w14:paraId="5BAB2477" w14:textId="77777777" w:rsidR="00950B51" w:rsidRDefault="00950B51" w:rsidP="00950B5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</w:t>
      </w:r>
    </w:p>
    <w:p w14:paraId="4FA2D739" w14:textId="77777777" w:rsidR="00950B51" w:rsidRDefault="00950B51" w:rsidP="00950B51">
      <w:pPr>
        <w:pStyle w:val="font-claude-response-body"/>
      </w:pPr>
      <w:r>
        <w:rPr>
          <w:rStyle w:val="Strong"/>
        </w:rPr>
        <w:t>Hapi 2 - Application Layer:</w:t>
      </w:r>
      <w:r>
        <w:t xml:space="preserve"> Mbledh dhe publikon eventet</w:t>
      </w:r>
    </w:p>
    <w:p w14:paraId="3527986C" w14:textId="77777777" w:rsidR="00950B51" w:rsidRDefault="00950B51" w:rsidP="00950B51">
      <w:r>
        <w:t>java</w:t>
      </w:r>
    </w:p>
    <w:p w14:paraId="4B0F4498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UpdateContainerFillLevelHandler.java</w:t>
      </w:r>
    </w:p>
    <w:p w14:paraId="23C7617F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container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getDomainEvents</w:t>
      </w:r>
      <w:r>
        <w:rPr>
          <w:rStyle w:val="token"/>
          <w:rFonts w:ascii="var(--font-mono)" w:hAnsi="var(--font-mono)"/>
          <w:color w:val="383A42"/>
        </w:rPr>
        <w:t>().</w:t>
      </w:r>
      <w:r>
        <w:rPr>
          <w:rStyle w:val="token"/>
          <w:rFonts w:ascii="var(--font-mono)" w:hAnsi="var(--font-mono)"/>
          <w:color w:val="4078F2"/>
        </w:rPr>
        <w:t>forEach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eventPublisher</w:t>
      </w:r>
      <w:r>
        <w:rPr>
          <w:rStyle w:val="token"/>
          <w:rFonts w:ascii="var(--font-mono)" w:hAnsi="var(--font-mono)"/>
          <w:color w:val="4078F2"/>
        </w:rPr>
        <w:t>::publish</w:t>
      </w:r>
      <w:r>
        <w:rPr>
          <w:rStyle w:val="token"/>
          <w:rFonts w:ascii="var(--font-mono)" w:hAnsi="var(--font-mono)"/>
          <w:color w:val="383A42"/>
        </w:rPr>
        <w:t>);</w:t>
      </w:r>
    </w:p>
    <w:p w14:paraId="32F41CA7" w14:textId="77777777" w:rsidR="00950B51" w:rsidRDefault="00950B51" w:rsidP="00950B5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>container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clearDomainEvents</w:t>
      </w:r>
      <w:r>
        <w:rPr>
          <w:rStyle w:val="token"/>
          <w:rFonts w:ascii="var(--font-mono)" w:hAnsi="var(--font-mono)"/>
          <w:color w:val="383A42"/>
        </w:rPr>
        <w:t>();</w:t>
      </w:r>
    </w:p>
    <w:p w14:paraId="59FC1280" w14:textId="77777777" w:rsidR="00950B51" w:rsidRDefault="00950B51" w:rsidP="00950B51">
      <w:pPr>
        <w:pStyle w:val="font-claude-response-body"/>
      </w:pPr>
      <w:r>
        <w:rPr>
          <w:rStyle w:val="Strong"/>
        </w:rPr>
        <w:t>Hapi 3 - Infrastructure Layer:</w:t>
      </w:r>
      <w:r>
        <w:t xml:space="preserve"> EventPublisher i dërgon eventet te handler-at</w:t>
      </w:r>
    </w:p>
    <w:p w14:paraId="365E9E8E" w14:textId="77777777" w:rsidR="00950B51" w:rsidRDefault="00950B51" w:rsidP="00950B51">
      <w:r>
        <w:t>java</w:t>
      </w:r>
    </w:p>
    <w:p w14:paraId="66F57032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DomainEventPublisherImpl.java</w:t>
      </w:r>
    </w:p>
    <w:p w14:paraId="70DE1A5C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public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void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publish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DomainEvent</w:t>
      </w:r>
      <w:r>
        <w:rPr>
          <w:rStyle w:val="HTMLCode"/>
          <w:rFonts w:ascii="var(--font-mono)" w:hAnsi="var(--font-mono)"/>
          <w:color w:val="383A42"/>
        </w:rPr>
        <w:t xml:space="preserve"> event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13A6205A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handlers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stream</w:t>
      </w:r>
      <w:r>
        <w:rPr>
          <w:rStyle w:val="token"/>
          <w:rFonts w:ascii="var(--font-mono)" w:hAnsi="var(--font-mono)"/>
          <w:color w:val="383A42"/>
        </w:rPr>
        <w:t>()</w:t>
      </w:r>
    </w:p>
    <w:p w14:paraId="6733E9F2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filter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 xml:space="preserve">handler </w:t>
      </w:r>
      <w:r>
        <w:rPr>
          <w:rStyle w:val="token"/>
          <w:rFonts w:ascii="var(--font-mono)" w:hAnsi="var(--font-mono)"/>
          <w:color w:val="4078F2"/>
        </w:rPr>
        <w:t>-&gt;</w:t>
      </w:r>
      <w:r>
        <w:rPr>
          <w:rStyle w:val="HTMLCode"/>
          <w:rFonts w:ascii="var(--font-mono)" w:hAnsi="var(--font-mono)"/>
          <w:color w:val="383A42"/>
        </w:rPr>
        <w:t xml:space="preserve"> handler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canHandle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event</w:t>
      </w:r>
      <w:r>
        <w:rPr>
          <w:rStyle w:val="token"/>
          <w:rFonts w:ascii="var(--font-mono)" w:hAnsi="var(--font-mono)"/>
          <w:color w:val="383A42"/>
        </w:rPr>
        <w:t>))</w:t>
      </w:r>
    </w:p>
    <w:p w14:paraId="4DA2CD2B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forEach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 xml:space="preserve">handler </w:t>
      </w:r>
      <w:r>
        <w:rPr>
          <w:rStyle w:val="token"/>
          <w:rFonts w:ascii="var(--font-mono)" w:hAnsi="var(--font-mono)"/>
          <w:color w:val="4078F2"/>
        </w:rPr>
        <w:t>-&gt;</w:t>
      </w:r>
      <w:r>
        <w:rPr>
          <w:rStyle w:val="HTMLCode"/>
          <w:rFonts w:ascii="var(--font-mono)" w:hAnsi="var(--font-mono)"/>
          <w:color w:val="383A42"/>
        </w:rPr>
        <w:t xml:space="preserve"> handler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handle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event</w:t>
      </w:r>
      <w:r>
        <w:rPr>
          <w:rStyle w:val="token"/>
          <w:rFonts w:ascii="var(--font-mono)" w:hAnsi="var(--font-mono)"/>
          <w:color w:val="383A42"/>
        </w:rPr>
        <w:t>));</w:t>
      </w:r>
    </w:p>
    <w:p w14:paraId="79A5C5CE" w14:textId="77777777" w:rsidR="00950B51" w:rsidRDefault="00950B51" w:rsidP="00950B5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</w:t>
      </w:r>
    </w:p>
    <w:p w14:paraId="67A27236" w14:textId="77777777" w:rsidR="00950B51" w:rsidRDefault="00950B51" w:rsidP="00950B51">
      <w:pPr>
        <w:pStyle w:val="font-claude-response-body"/>
      </w:pPr>
      <w:r>
        <w:rPr>
          <w:rStyle w:val="Strong"/>
        </w:rPr>
        <w:t>Hapi 4 - Infrastructure Layer:</w:t>
      </w:r>
      <w:r>
        <w:t xml:space="preserve"> EventHandlers ekzekutojnë logjikën e jashtme</w:t>
      </w:r>
    </w:p>
    <w:p w14:paraId="5E045D8D" w14:textId="77777777" w:rsidR="00950B51" w:rsidRDefault="00950B51" w:rsidP="00950B51">
      <w:r>
        <w:t>java</w:t>
      </w:r>
    </w:p>
    <w:p w14:paraId="6885E58D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ContainerFullEventHandler.java</w:t>
      </w:r>
    </w:p>
    <w:p w14:paraId="73C451AC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public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void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handle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ContainerFullEvent</w:t>
      </w:r>
      <w:r>
        <w:rPr>
          <w:rStyle w:val="HTMLCode"/>
          <w:rFonts w:ascii="var(--font-mono)" w:hAnsi="var(--font-mono)"/>
          <w:color w:val="383A42"/>
        </w:rPr>
        <w:t xml:space="preserve"> event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4D7E3290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notificationService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sendCriticalAlert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event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getContainerId</w:t>
      </w:r>
      <w:r>
        <w:rPr>
          <w:rStyle w:val="token"/>
          <w:rFonts w:ascii="var(--font-mono)" w:hAnsi="var(--font-mono)"/>
          <w:color w:val="383A42"/>
        </w:rPr>
        <w:t>(),</w:t>
      </w:r>
      <w:r>
        <w:rPr>
          <w:rStyle w:val="HTMLCode"/>
          <w:rFonts w:ascii="var(--font-mono)" w:hAnsi="var(--font-mono)"/>
          <w:color w:val="383A42"/>
        </w:rPr>
        <w:t xml:space="preserve"> event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getZoneId</w:t>
      </w:r>
      <w:r>
        <w:rPr>
          <w:rStyle w:val="token"/>
          <w:rFonts w:ascii="var(--font-mono)" w:hAnsi="var(--font-mono)"/>
          <w:color w:val="383A42"/>
        </w:rPr>
        <w:t>());</w:t>
      </w:r>
    </w:p>
    <w:p w14:paraId="7D669A8C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routeService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markForCollection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Code"/>
          <w:rFonts w:ascii="var(--font-mono)" w:hAnsi="var(--font-mono)"/>
          <w:color w:val="383A42"/>
        </w:rPr>
        <w:t>event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getContainerId</w:t>
      </w:r>
      <w:r>
        <w:rPr>
          <w:rStyle w:val="token"/>
          <w:rFonts w:ascii="var(--font-mono)" w:hAnsi="var(--font-mono)"/>
          <w:color w:val="383A42"/>
        </w:rPr>
        <w:t>());</w:t>
      </w:r>
    </w:p>
    <w:p w14:paraId="6443DDB3" w14:textId="77777777" w:rsidR="00950B51" w:rsidRDefault="00950B51" w:rsidP="00950B51">
      <w:pPr>
        <w:pStyle w:val="HTMLPreformatted"/>
        <w:spacing w:before="120" w:after="120"/>
        <w:rPr>
          <w:rStyle w:val="HTMLCode"/>
          <w:rFonts w:ascii="var(--font-mono)" w:hAnsi="var(--font-mono)"/>
          <w:color w:val="383A42"/>
        </w:rPr>
      </w:pPr>
      <w:r>
        <w:rPr>
          <w:rStyle w:val="HTMLCode"/>
          <w:rFonts w:ascii="var(--font-mono)" w:hAnsi="var(--font-mono)"/>
          <w:color w:val="383A42"/>
        </w:rPr>
        <w:t xml:space="preserve">    logger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warning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"Container "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HTMLCode"/>
          <w:rFonts w:ascii="var(--font-mono)" w:hAnsi="var(--font-mono)"/>
          <w:color w:val="383A42"/>
        </w:rPr>
        <w:t xml:space="preserve"> event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4078F2"/>
        </w:rPr>
        <w:t>getContainerId</w:t>
      </w:r>
      <w:r>
        <w:rPr>
          <w:rStyle w:val="token"/>
          <w:rFonts w:ascii="var(--font-mono)" w:hAnsi="var(--font-mono)"/>
          <w:color w:val="383A42"/>
        </w:rPr>
        <w:t>()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HTMLCode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 is full"</w:t>
      </w:r>
      <w:r>
        <w:rPr>
          <w:rStyle w:val="token"/>
          <w:rFonts w:ascii="var(--font-mono)" w:hAnsi="var(--font-mono)"/>
          <w:color w:val="383A42"/>
        </w:rPr>
        <w:t>);</w:t>
      </w:r>
    </w:p>
    <w:p w14:paraId="1A9D0B26" w14:textId="77777777" w:rsidR="00950B51" w:rsidRDefault="00950B51" w:rsidP="00950B51">
      <w:pPr>
        <w:pStyle w:val="HTMLPreformatted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</w:t>
      </w:r>
    </w:p>
    <w:p w14:paraId="15C17298" w14:textId="77777777" w:rsidR="00950B51" w:rsidRDefault="00950B51" w:rsidP="00950B51">
      <w:pPr>
        <w:pStyle w:val="font-claude-response-body"/>
      </w:pPr>
      <w:r>
        <w:rPr>
          <w:rStyle w:val="Strong"/>
        </w:rPr>
        <w:t>Përfitimet e kësaj qasjeje:</w:t>
      </w:r>
    </w:p>
    <w:p w14:paraId="3955F721" w14:textId="77777777" w:rsidR="00950B51" w:rsidRDefault="00950B51" w:rsidP="00950B51">
      <w:pPr>
        <w:pStyle w:val="whitespace-normal"/>
        <w:numPr>
          <w:ilvl w:val="0"/>
          <w:numId w:val="10"/>
        </w:numPr>
      </w:pPr>
      <w:r>
        <w:t>Domain Layer mbetet i pavarur nga infrastruktura</w:t>
      </w:r>
    </w:p>
    <w:p w14:paraId="31F67286" w14:textId="77777777" w:rsidR="00950B51" w:rsidRDefault="00950B51" w:rsidP="00950B51">
      <w:pPr>
        <w:pStyle w:val="whitespace-normal"/>
        <w:numPr>
          <w:ilvl w:val="0"/>
          <w:numId w:val="10"/>
        </w:numPr>
      </w:pPr>
      <w:r>
        <w:t>Application Layer orkestrron flow-in e procesit</w:t>
      </w:r>
    </w:p>
    <w:p w14:paraId="569447BC" w14:textId="77777777" w:rsidR="00950B51" w:rsidRDefault="00950B51" w:rsidP="00950B51">
      <w:pPr>
        <w:pStyle w:val="whitespace-normal"/>
        <w:numPr>
          <w:ilvl w:val="0"/>
          <w:numId w:val="10"/>
        </w:numPr>
      </w:pPr>
      <w:r>
        <w:t>Infrastructure Layer ekzekuton side effects (njoftime, logging, etj.)</w:t>
      </w:r>
    </w:p>
    <w:p w14:paraId="1190D4F6" w14:textId="77777777" w:rsidR="00950B51" w:rsidRDefault="00950B51" w:rsidP="00950B51">
      <w:pPr>
        <w:pStyle w:val="whitespace-normal"/>
        <w:numPr>
          <w:ilvl w:val="0"/>
          <w:numId w:val="10"/>
        </w:numPr>
      </w:pPr>
      <w:r>
        <w:t>Sistemi është i testuar lehtë në çdo shtresë</w:t>
      </w:r>
    </w:p>
    <w:p w14:paraId="7C4696CA" w14:textId="77777777" w:rsidR="00950B51" w:rsidRDefault="00950B51" w:rsidP="00950B51">
      <w:pPr>
        <w:pStyle w:val="whitespace-normal"/>
        <w:numPr>
          <w:ilvl w:val="0"/>
          <w:numId w:val="10"/>
        </w:numPr>
      </w:pPr>
      <w:r>
        <w:t>Event handlers mund të shtohen pa ndryshuar Domain ose Application Layer</w:t>
      </w:r>
    </w:p>
    <w:p w14:paraId="214FE347" w14:textId="103DEEB0" w:rsidR="00AD19CF" w:rsidRDefault="00AD19CF"/>
    <w:p w14:paraId="37E013FB" w14:textId="165D7C81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7. Complete DDD Compliance Matrix</w:t>
      </w:r>
    </w:p>
    <w:p w14:paraId="77A2C7D6" w14:textId="6E91BD58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7.1 DDD Pattern Implementation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215"/>
        <w:gridCol w:w="2473"/>
        <w:gridCol w:w="4662"/>
      </w:tblGrid>
      <w:tr w:rsidR="6C1EC33D" w14:paraId="08930D0D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63A9AE02" w14:textId="10A4E932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DDD Pattern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814A2" w14:textId="3860D0CB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Implementation Status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62AAF" w14:textId="61AF7CC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Location in Code</w:t>
            </w:r>
          </w:p>
        </w:tc>
      </w:tr>
      <w:tr w:rsidR="6C1EC33D" w14:paraId="35EBB6A8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2DA0E0BE" w14:textId="49D0F221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Aggregate Roots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09F5" w14:textId="53619035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7D301728" w14:textId="5EE981F1" w:rsidR="6C1EC33D" w:rsidRDefault="6C1EC33D" w:rsidP="6C1EC33D">
            <w:pPr>
              <w:shd w:val="clear" w:color="auto" w:fill="FFFFFF" w:themeFill="background1"/>
              <w:spacing w:after="0" w:line="330" w:lineRule="auto"/>
            </w:pP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Kontenier</w:t>
            </w: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Zone</w:t>
            </w:r>
          </w:p>
        </w:tc>
      </w:tr>
      <w:tr w:rsidR="6C1EC33D" w14:paraId="4C929AE4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250B11B9" w14:textId="3372D8C8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Value Objects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0CB6" w14:textId="697589DE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3F115723" w14:textId="249E310A" w:rsidR="6C1EC33D" w:rsidRDefault="6C1EC33D" w:rsidP="6C1EC33D">
            <w:pPr>
              <w:shd w:val="clear" w:color="auto" w:fill="FFFFFF" w:themeFill="background1"/>
              <w:spacing w:after="0" w:line="330" w:lineRule="auto"/>
            </w:pP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FillLevel</w:t>
            </w: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Coordinates</w:t>
            </w:r>
          </w:p>
        </w:tc>
      </w:tr>
      <w:tr w:rsidR="6C1EC33D" w14:paraId="54F3335B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41402B3E" w14:textId="607DBC01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Domain Events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3AADC" w14:textId="1EC37D69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05A57BB9" w14:textId="64D281B8" w:rsidR="6C1EC33D" w:rsidRDefault="6C1EC33D" w:rsidP="6C1EC33D">
            <w:pPr>
              <w:shd w:val="clear" w:color="auto" w:fill="FFFFFF" w:themeFill="background1"/>
              <w:spacing w:after="0" w:line="330" w:lineRule="auto"/>
            </w:pP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ContainerFullEvent</w:t>
            </w: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CollectionScheduledEvent</w:t>
            </w:r>
          </w:p>
        </w:tc>
      </w:tr>
      <w:tr w:rsidR="6C1EC33D" w14:paraId="626C78F4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39FAC6EE" w14:textId="52E1AC07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Repositories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5954B" w14:textId="247BA7DA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06D96B14" w14:textId="645B1FF6" w:rsidR="6C1EC33D" w:rsidRDefault="6C1EC33D" w:rsidP="6C1EC33D">
            <w:pPr>
              <w:shd w:val="clear" w:color="auto" w:fill="FFFFFF" w:themeFill="background1"/>
              <w:spacing w:after="0" w:line="330" w:lineRule="auto"/>
            </w:pP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KontenierRepository</w:t>
            </w: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ZoneRepository</w:t>
            </w:r>
          </w:p>
        </w:tc>
      </w:tr>
      <w:tr w:rsidR="6C1EC33D" w14:paraId="2E96DF30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58A10024" w14:textId="3839DDC1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Domain Services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58CCB" w14:textId="76C9A101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5956850F" w14:textId="51C46DA1" w:rsidR="6C1EC33D" w:rsidRDefault="6C1EC33D" w:rsidP="6C1EC33D">
            <w:pPr>
              <w:shd w:val="clear" w:color="auto" w:fill="FFFFFF" w:themeFill="background1"/>
              <w:spacing w:after="0" w:line="330" w:lineRule="auto"/>
            </w:pP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WasteMonitoringService</w:t>
            </w: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 xml:space="preserve">, </w:t>
            </w:r>
            <w:r w:rsidRPr="6C1EC33D">
              <w:rPr>
                <w:rFonts w:ascii="Consolas" w:eastAsia="Consolas" w:hAnsi="Consolas" w:cs="Consolas"/>
                <w:sz w:val="19"/>
                <w:szCs w:val="19"/>
              </w:rPr>
              <w:t>RouteOptimizationService</w:t>
            </w:r>
          </w:p>
        </w:tc>
      </w:tr>
      <w:tr w:rsidR="6C1EC33D" w14:paraId="6BB9244E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5FCF2E02" w14:textId="5B8CE20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Bounded Contexts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A7E86" w14:textId="5717AA88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5207AA38" w14:textId="15C76C38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Monitoring, Collection, Reporting</w:t>
            </w:r>
          </w:p>
        </w:tc>
      </w:tr>
      <w:tr w:rsidR="6C1EC33D" w14:paraId="10F2CBAC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105A871E" w14:textId="5B2BBCA5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Ubiquitous Language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1126B" w14:textId="68A57834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220D34E4" w14:textId="44163E63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Consistent Albanian terminology</w:t>
            </w:r>
          </w:p>
        </w:tc>
      </w:tr>
      <w:tr w:rsidR="6C1EC33D" w14:paraId="2CB8CDB0" w14:textId="77777777" w:rsidTr="00950B51">
        <w:trPr>
          <w:trHeight w:val="300"/>
        </w:trPr>
        <w:tc>
          <w:tcPr>
            <w:tcW w:w="2421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1E5A89DE" w14:textId="42C54B3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Application Services</w:t>
            </w:r>
          </w:p>
        </w:tc>
        <w:tc>
          <w:tcPr>
            <w:tcW w:w="25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5DED0" w14:textId="50368B7B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Implemented</w:t>
            </w:r>
          </w:p>
        </w:tc>
        <w:tc>
          <w:tcPr>
            <w:tcW w:w="5301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44B427F7" w14:textId="2FA797B8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Command/Query Handlers</w:t>
            </w:r>
          </w:p>
        </w:tc>
      </w:tr>
    </w:tbl>
    <w:p w14:paraId="6EA05F2C" w14:textId="701EEC99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7.2 Architecture Layer Compliance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2509"/>
        <w:gridCol w:w="3675"/>
        <w:gridCol w:w="3166"/>
      </w:tblGrid>
      <w:tr w:rsidR="6C1EC33D" w14:paraId="26D50D79" w14:textId="77777777" w:rsidTr="00950B51">
        <w:trPr>
          <w:trHeight w:val="300"/>
        </w:trPr>
        <w:tc>
          <w:tcPr>
            <w:tcW w:w="2707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6D3D2E71" w14:textId="59AD32F6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DC53F" w14:textId="278C7D52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Responsibility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4256B" w14:textId="17EA80D5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Implementation Status</w:t>
            </w:r>
          </w:p>
        </w:tc>
      </w:tr>
      <w:tr w:rsidR="6C1EC33D" w14:paraId="5795D803" w14:textId="77777777" w:rsidTr="00950B51">
        <w:trPr>
          <w:trHeight w:val="300"/>
        </w:trPr>
        <w:tc>
          <w:tcPr>
            <w:tcW w:w="2707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14D45F99" w14:textId="5C7776F9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Domain Layer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F8D33" w14:textId="1521CC1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Business logic, domain models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3825B5AF" w14:textId="6CA8F190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100% Complete</w:t>
            </w:r>
          </w:p>
        </w:tc>
      </w:tr>
      <w:tr w:rsidR="6C1EC33D" w14:paraId="2DE579B9" w14:textId="77777777" w:rsidTr="00950B51">
        <w:trPr>
          <w:trHeight w:val="300"/>
        </w:trPr>
        <w:tc>
          <w:tcPr>
            <w:tcW w:w="2707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73137EBA" w14:textId="7DB9513A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Application Layer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97C40" w14:textId="55A933C8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Use cases, coordination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66EB6611" w14:textId="5205A07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100% Complete</w:t>
            </w:r>
          </w:p>
        </w:tc>
      </w:tr>
      <w:tr w:rsidR="6C1EC33D" w14:paraId="41233777" w14:textId="77777777" w:rsidTr="00950B51">
        <w:trPr>
          <w:trHeight w:val="300"/>
        </w:trPr>
        <w:tc>
          <w:tcPr>
            <w:tcW w:w="2707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4AB5F28E" w14:textId="7F4533B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Infrastructure Layer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FC828" w14:textId="2084068A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Technical capabilities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5E8F496B" w14:textId="141E936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100% Complete</w:t>
            </w:r>
          </w:p>
        </w:tc>
      </w:tr>
      <w:tr w:rsidR="6C1EC33D" w14:paraId="127A8EFE" w14:textId="77777777" w:rsidTr="00950B51">
        <w:trPr>
          <w:trHeight w:val="300"/>
        </w:trPr>
        <w:tc>
          <w:tcPr>
            <w:tcW w:w="2707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14:paraId="613F4BE7" w14:textId="07B185AC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Presentation Layer</w:t>
            </w:r>
          </w:p>
        </w:tc>
        <w:tc>
          <w:tcPr>
            <w:tcW w:w="4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C148F" w14:textId="6A4A70B8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User interface</w:t>
            </w:r>
          </w:p>
        </w:tc>
        <w:tc>
          <w:tcPr>
            <w:tcW w:w="3456" w:type="dxa"/>
            <w:tcMar>
              <w:top w:w="150" w:type="dxa"/>
              <w:left w:w="240" w:type="dxa"/>
              <w:bottom w:w="150" w:type="dxa"/>
            </w:tcMar>
            <w:vAlign w:val="center"/>
          </w:tcPr>
          <w:p w14:paraId="66AC83EA" w14:textId="47F3238F" w:rsidR="6C1EC33D" w:rsidRDefault="6C1EC33D" w:rsidP="6C1EC33D">
            <w:pPr>
              <w:shd w:val="clear" w:color="auto" w:fill="FFFFFF" w:themeFill="background1"/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sz w:val="22"/>
                <w:szCs w:val="22"/>
              </w:rPr>
              <w:t>✅ 100% Complete</w:t>
            </w:r>
          </w:p>
        </w:tc>
      </w:tr>
    </w:tbl>
    <w:p w14:paraId="4CAF85AB" w14:textId="613A15D5" w:rsidR="00AD19CF" w:rsidRDefault="00AD19CF"/>
    <w:p w14:paraId="5E732042" w14:textId="4A28E8CC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8. Updated Design Rationale</w:t>
      </w:r>
    </w:p>
    <w:p w14:paraId="4440898B" w14:textId="00B4F187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8.1 Domain-Driven Design Decisions</w:t>
      </w:r>
    </w:p>
    <w:p w14:paraId="37D50F1E" w14:textId="4EDAE8A6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Vendimi:</w:t>
      </w:r>
      <w:r w:rsidRPr="6C1EC33D">
        <w:rPr>
          <w:rFonts w:ascii="system-ui" w:eastAsia="system-ui" w:hAnsi="system-ui" w:cs="system-ui"/>
          <w:color w:val="0F1115"/>
        </w:rPr>
        <w:t xml:space="preserve"> Implementimi i plotë i Domain-Driven Design për modelimin e saktë të domenit të menaxhimit të mbeturinave.</w:t>
      </w:r>
    </w:p>
    <w:p w14:paraId="5D7E4921" w14:textId="1A79F0A0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Arsyetimi:</w:t>
      </w:r>
    </w:p>
    <w:p w14:paraId="7FEDFED2" w14:textId="62FBF639" w:rsidR="00AD19CF" w:rsidRDefault="04555A72" w:rsidP="6C1EC33D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Modelim i Saktë i Domenit:</w:t>
      </w:r>
      <w:r w:rsidRPr="6C1EC33D">
        <w:rPr>
          <w:rFonts w:ascii="system-ui" w:eastAsia="system-ui" w:hAnsi="system-ui" w:cs="system-ui"/>
          <w:color w:val="0F1115"/>
        </w:rPr>
        <w:t xml:space="preserve"> Kapjen e thelbit të biznesit përmes modeleve të pasura të domenit</w:t>
      </w:r>
    </w:p>
    <w:p w14:paraId="0727FEBD" w14:textId="6959370D" w:rsidR="00AD19CF" w:rsidRDefault="04555A72" w:rsidP="6C1EC33D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Ubiquitous Language:</w:t>
      </w:r>
      <w:r w:rsidRPr="6C1EC33D">
        <w:rPr>
          <w:rFonts w:ascii="system-ui" w:eastAsia="system-ui" w:hAnsi="system-ui" w:cs="system-ui"/>
          <w:color w:val="0F1115"/>
        </w:rPr>
        <w:t xml:space="preserve"> Përdorim konsistent i terminologjisë në gjuhën shqipe në të gjithë sistemin</w:t>
      </w:r>
    </w:p>
    <w:p w14:paraId="777B6F2E" w14:textId="2CE7A183" w:rsidR="00AD19CF" w:rsidRDefault="04555A72" w:rsidP="6C1EC33D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Ndërprerje e Qartë e Përgjegjësive:</w:t>
      </w:r>
      <w:r w:rsidRPr="6C1EC33D">
        <w:rPr>
          <w:rFonts w:ascii="system-ui" w:eastAsia="system-ui" w:hAnsi="system-ui" w:cs="system-ui"/>
          <w:color w:val="0F1115"/>
        </w:rPr>
        <w:t xml:space="preserve"> Ndarje e qartë midis shtresave të ndryshme</w:t>
      </w:r>
    </w:p>
    <w:p w14:paraId="0D45C486" w14:textId="062E51E4" w:rsidR="00AD19CF" w:rsidRDefault="04555A72" w:rsidP="6C1EC33D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Testueshmëri e Lartë:</w:t>
      </w:r>
      <w:r w:rsidRPr="6C1EC33D">
        <w:rPr>
          <w:rFonts w:ascii="system-ui" w:eastAsia="system-ui" w:hAnsi="system-ui" w:cs="system-ui"/>
          <w:color w:val="0F1115"/>
        </w:rPr>
        <w:t xml:space="preserve"> Logjika e biznesit e testueshme pa varësi infrastrukture</w:t>
      </w:r>
    </w:p>
    <w:p w14:paraId="034EFE3E" w14:textId="57B5C243" w:rsidR="00AD19CF" w:rsidRDefault="04555A72" w:rsidP="6C1EC33D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Fleksibilitet për Ndryshime:</w:t>
      </w:r>
      <w:r w:rsidRPr="6C1EC33D">
        <w:rPr>
          <w:rFonts w:ascii="system-ui" w:eastAsia="system-ui" w:hAnsi="system-ui" w:cs="system-ui"/>
          <w:color w:val="0F1115"/>
        </w:rPr>
        <w:t xml:space="preserve"> Arkitekturë e qëndrueshme për evoluimin e sistemit</w:t>
      </w:r>
    </w:p>
    <w:p w14:paraId="2BD6D578" w14:textId="11AC18DA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Zbatimi i Parimeve të DDD:</w:t>
      </w:r>
    </w:p>
    <w:p w14:paraId="383DDED1" w14:textId="3EAB9663" w:rsidR="00AD19CF" w:rsidRDefault="04555A72" w:rsidP="6C1EC33D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Aggregate Design:</w:t>
      </w:r>
      <w:r w:rsidRPr="6C1EC33D">
        <w:rPr>
          <w:rFonts w:ascii="system-ui" w:eastAsia="system-ui" w:hAnsi="system-ui" w:cs="system-ui"/>
          <w:color w:val="0F1115"/>
        </w:rPr>
        <w:t xml:space="preserve"> Kontenieri dhe Zona si Aggregate Roots me kufijtë e duhur të konsistencës</w:t>
      </w:r>
    </w:p>
    <w:p w14:paraId="6A0C2DAB" w14:textId="470D024D" w:rsidR="00AD19CF" w:rsidRDefault="04555A72" w:rsidP="6C1EC33D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Value Objects:</w:t>
      </w:r>
      <w:r w:rsidRPr="6C1EC33D">
        <w:rPr>
          <w:rFonts w:ascii="system-ui" w:eastAsia="system-ui" w:hAnsi="system-ui" w:cs="system-ui"/>
          <w:color w:val="0F1115"/>
        </w:rPr>
        <w:t xml:space="preserve"> Përdorim i FillLevel dhe Coordinates si objekte të pandryshueshme</w:t>
      </w:r>
    </w:p>
    <w:p w14:paraId="3A4F0D2A" w14:textId="0EF1EB5E" w:rsidR="00AD19CF" w:rsidRDefault="04555A72" w:rsidP="6C1EC33D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Domain Events:</w:t>
      </w:r>
      <w:r w:rsidRPr="6C1EC33D">
        <w:rPr>
          <w:rFonts w:ascii="system-ui" w:eastAsia="system-ui" w:hAnsi="system-ui" w:cs="system-ui"/>
          <w:color w:val="0F1115"/>
        </w:rPr>
        <w:t xml:space="preserve"> Komunikim i dobët i lidhur përmes eventeve të domenit</w:t>
      </w:r>
    </w:p>
    <w:p w14:paraId="01BC5715" w14:textId="661AF264" w:rsidR="00AD19CF" w:rsidRDefault="04555A72" w:rsidP="6C1EC33D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Repository Pattern:</w:t>
      </w:r>
      <w:r w:rsidRPr="6C1EC33D">
        <w:rPr>
          <w:rFonts w:ascii="system-ui" w:eastAsia="system-ui" w:hAnsi="system-ui" w:cs="system-ui"/>
          <w:color w:val="0F1115"/>
        </w:rPr>
        <w:t xml:space="preserve"> Abstraksion i qasjes në të dhëna për izolim të domenit</w:t>
      </w:r>
    </w:p>
    <w:p w14:paraId="58928DC9" w14:textId="7C412C0B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8.2 Pattern Justifications (Updated)</w:t>
      </w:r>
    </w:p>
    <w:p w14:paraId="62AAE822" w14:textId="433F214E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8.2.1 Aggregate Pattern</w:t>
      </w:r>
    </w:p>
    <w:p w14:paraId="3E5697C0" w14:textId="2A3900BF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Aplikimi:</w:t>
      </w:r>
      <w:r w:rsidRPr="6C1EC33D">
        <w:rPr>
          <w:rFonts w:ascii="system-ui" w:eastAsia="system-ui" w:hAnsi="system-ui" w:cs="system-ui"/>
          <w:color w:val="0F1115"/>
        </w:rPr>
        <w:t xml:space="preserve"> Kufijtë e agregatit për Kontenier dhe Zone</w:t>
      </w:r>
    </w:p>
    <w:p w14:paraId="2EB290BF" w14:textId="66B42C9E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Përfitimet:</w:t>
      </w:r>
    </w:p>
    <w:p w14:paraId="57707067" w14:textId="0600C338" w:rsidR="00AD19CF" w:rsidRDefault="04555A72" w:rsidP="6C1EC33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Konsistencë e Të Dhënave:</w:t>
      </w:r>
      <w:r w:rsidRPr="6C1EC33D">
        <w:rPr>
          <w:rFonts w:ascii="system-ui" w:eastAsia="system-ui" w:hAnsi="system-ui" w:cs="system-ui"/>
          <w:color w:val="0F1115"/>
        </w:rPr>
        <w:t xml:space="preserve"> Njësia e punës atomike për ndryshime</w:t>
      </w:r>
    </w:p>
    <w:p w14:paraId="4273AA4C" w14:textId="7F0A83F9" w:rsidR="00AD19CF" w:rsidRDefault="04555A72" w:rsidP="6C1EC33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Kufijtë e Qartë:</w:t>
      </w:r>
      <w:r w:rsidRPr="6C1EC33D">
        <w:rPr>
          <w:rFonts w:ascii="system-ui" w:eastAsia="system-ui" w:hAnsi="system-ui" w:cs="system-ui"/>
          <w:color w:val="0F1115"/>
        </w:rPr>
        <w:t xml:space="preserve"> Përcaktim i qartë se çfarë i përket kujt</w:t>
      </w:r>
    </w:p>
    <w:p w14:paraId="1986F1EC" w14:textId="5364106E" w:rsidR="00AD19CF" w:rsidRDefault="04555A72" w:rsidP="6C1EC33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Performancë:</w:t>
      </w:r>
      <w:r w:rsidRPr="6C1EC33D">
        <w:rPr>
          <w:rFonts w:ascii="system-ui" w:eastAsia="system-ui" w:hAnsi="system-ui" w:cs="system-ui"/>
          <w:color w:val="0F1115"/>
        </w:rPr>
        <w:t xml:space="preserve"> Kontroll i mirë i ngarkesës së të dhënave</w:t>
      </w:r>
    </w:p>
    <w:p w14:paraId="6E6DECF8" w14:textId="26179E51" w:rsidR="00AD19CF" w:rsidRDefault="04555A72" w:rsidP="6C1EC33D">
      <w:pPr>
        <w:pStyle w:val="Heading4"/>
        <w:shd w:val="clear" w:color="auto" w:fill="FFFFFF" w:themeFill="background1"/>
        <w:spacing w:before="240" w:after="240" w:line="420" w:lineRule="auto"/>
      </w:pPr>
      <w:r w:rsidRPr="6C1EC33D">
        <w:rPr>
          <w:rFonts w:ascii="system-ui" w:eastAsia="system-ui" w:hAnsi="system-ui" w:cs="system-ui"/>
          <w:b/>
          <w:bCs/>
          <w:i w:val="0"/>
          <w:iCs w:val="0"/>
          <w:color w:val="0F1115"/>
        </w:rPr>
        <w:t>8.2.2 Domain Events Pattern</w:t>
      </w:r>
    </w:p>
    <w:p w14:paraId="35F44E5E" w14:textId="03AB4E1A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Aplikimi:</w:t>
      </w:r>
      <w:r w:rsidRPr="6C1EC33D">
        <w:rPr>
          <w:rFonts w:ascii="system-ui" w:eastAsia="system-ui" w:hAnsi="system-ui" w:cs="system-ui"/>
          <w:color w:val="0F1115"/>
        </w:rPr>
        <w:t xml:space="preserve"> Njoftimi i ndryshimeve të gjendjes në domen</w:t>
      </w:r>
    </w:p>
    <w:p w14:paraId="5B42B724" w14:textId="74D33558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Përfitimet:</w:t>
      </w:r>
    </w:p>
    <w:p w14:paraId="674CE619" w14:textId="558C7DB4" w:rsidR="00AD19CF" w:rsidRDefault="04555A72" w:rsidP="6C1EC33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Lidhje e Lirë:</w:t>
      </w:r>
      <w:r w:rsidRPr="6C1EC33D">
        <w:rPr>
          <w:rFonts w:ascii="system-ui" w:eastAsia="system-ui" w:hAnsi="system-ui" w:cs="system-ui"/>
          <w:color w:val="0F1115"/>
        </w:rPr>
        <w:t xml:space="preserve"> Komponentët nuk janë të varur direkt nga njëri-tjetri</w:t>
      </w:r>
    </w:p>
    <w:p w14:paraId="0D906399" w14:textId="42C88C69" w:rsidR="00AD19CF" w:rsidRDefault="04555A72" w:rsidP="6C1EC33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Shkallëzim:</w:t>
      </w:r>
      <w:r w:rsidRPr="6C1EC33D">
        <w:rPr>
          <w:rFonts w:ascii="system-ui" w:eastAsia="system-ui" w:hAnsi="system-ui" w:cs="system-ui"/>
          <w:color w:val="0F1115"/>
        </w:rPr>
        <w:t xml:space="preserve"> Shtim i lehtë i konsumatorëve të rinj të eventeve</w:t>
      </w:r>
    </w:p>
    <w:p w14:paraId="7584244D" w14:textId="7F7E48DC" w:rsidR="00AD19CF" w:rsidRDefault="04555A72" w:rsidP="6C1EC33D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Audit Trail:</w:t>
      </w:r>
      <w:r w:rsidRPr="6C1EC33D">
        <w:rPr>
          <w:rFonts w:ascii="system-ui" w:eastAsia="system-ui" w:hAnsi="system-ui" w:cs="system-ui"/>
          <w:color w:val="0F1115"/>
        </w:rPr>
        <w:t xml:space="preserve"> Gjurmim i plotë i ndryshimeve në sistem</w:t>
      </w:r>
    </w:p>
    <w:p w14:paraId="3CF18D16" w14:textId="653CBDF6" w:rsidR="00AD19CF" w:rsidRDefault="00AD19CF"/>
    <w:p w14:paraId="15B0A448" w14:textId="32DE2DFF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9. Quality Attribute Realization (Updated)</w:t>
      </w:r>
    </w:p>
    <w:p w14:paraId="23C04D7D" w14:textId="5B306560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9.1 Domain-Centric Testability</w:t>
      </w:r>
    </w:p>
    <w:p w14:paraId="5792920B" w14:textId="00B392D3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Elemente dizajni:</w:t>
      </w:r>
    </w:p>
    <w:p w14:paraId="3C507D54" w14:textId="0C6942F1" w:rsidR="00AD19CF" w:rsidRDefault="04555A72" w:rsidP="6C1EC33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Domain Model Isolation:</w:t>
      </w:r>
      <w:r w:rsidRPr="6C1EC33D">
        <w:rPr>
          <w:rFonts w:ascii="system-ui" w:eastAsia="system-ui" w:hAnsi="system-ui" w:cs="system-ui"/>
          <w:color w:val="0F1115"/>
        </w:rPr>
        <w:t xml:space="preserve"> Testim i logjikës së biznesit pa infrastrukturë</w:t>
      </w:r>
    </w:p>
    <w:p w14:paraId="45D84426" w14:textId="2FC79800" w:rsidR="00AD19CF" w:rsidRDefault="04555A72" w:rsidP="6C1EC33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Event-Based Testing:</w:t>
      </w:r>
      <w:r w:rsidRPr="6C1EC33D">
        <w:rPr>
          <w:rFonts w:ascii="system-ui" w:eastAsia="system-ui" w:hAnsi="system-ui" w:cs="system-ui"/>
          <w:color w:val="0F1115"/>
        </w:rPr>
        <w:t xml:space="preserve"> Verifikimi i sjelljes përmes eventeve të domenit</w:t>
      </w:r>
    </w:p>
    <w:p w14:paraId="269B3C8C" w14:textId="7F8046E3" w:rsidR="00AD19CF" w:rsidRDefault="04555A72" w:rsidP="6C1EC33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Specification Testing:</w:t>
      </w:r>
      <w:r w:rsidRPr="6C1EC33D">
        <w:rPr>
          <w:rFonts w:ascii="system-ui" w:eastAsia="system-ui" w:hAnsi="system-ui" w:cs="system-ui"/>
          <w:color w:val="0F1115"/>
        </w:rPr>
        <w:t xml:space="preserve"> Testimi i rregullave të biznesit në izolim</w:t>
      </w:r>
    </w:p>
    <w:p w14:paraId="528E57FA" w14:textId="3AE3F1D8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9.2 Maintainability through DDD</w:t>
      </w:r>
    </w:p>
    <w:p w14:paraId="0C55052A" w14:textId="2B80A067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Elemente dizajni:</w:t>
      </w:r>
    </w:p>
    <w:p w14:paraId="79A4CA2A" w14:textId="71226343" w:rsidR="00AD19CF" w:rsidRDefault="04555A72" w:rsidP="6C1EC33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Bounded Context Boundaries:</w:t>
      </w:r>
      <w:r w:rsidRPr="6C1EC33D">
        <w:rPr>
          <w:rFonts w:ascii="system-ui" w:eastAsia="system-ui" w:hAnsi="system-ui" w:cs="system-ui"/>
          <w:color w:val="0F1115"/>
        </w:rPr>
        <w:t xml:space="preserve"> Ndryshime të lokalizuara brenda konteksteve</w:t>
      </w:r>
    </w:p>
    <w:p w14:paraId="43F9D81D" w14:textId="2594749C" w:rsidR="00AD19CF" w:rsidRDefault="04555A72" w:rsidP="6C1EC33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Ubiquitous Language:</w:t>
      </w:r>
      <w:r w:rsidRPr="6C1EC33D">
        <w:rPr>
          <w:rFonts w:ascii="system-ui" w:eastAsia="system-ui" w:hAnsi="system-ui" w:cs="system-ui"/>
          <w:color w:val="0F1115"/>
        </w:rPr>
        <w:t xml:space="preserve"> Kodi pasqyron fjalorin e biznesit</w:t>
      </w:r>
    </w:p>
    <w:p w14:paraId="413D4864" w14:textId="0DC3E7EC" w:rsidR="00AD19CF" w:rsidRDefault="04555A72" w:rsidP="6C1EC33D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b/>
          <w:bCs/>
          <w:color w:val="0F1115"/>
        </w:rPr>
        <w:t>Clear Architecture:</w:t>
      </w:r>
      <w:r w:rsidRPr="6C1EC33D">
        <w:rPr>
          <w:rFonts w:ascii="system-ui" w:eastAsia="system-ui" w:hAnsi="system-ui" w:cs="system-ui"/>
          <w:color w:val="0F1115"/>
        </w:rPr>
        <w:t xml:space="preserve"> Kuptim i qartë se ku duhet vendosur logjika e re</w:t>
      </w:r>
    </w:p>
    <w:p w14:paraId="184A5E07" w14:textId="6B99E9FC" w:rsidR="00AD19CF" w:rsidRDefault="00AD19CF"/>
    <w:p w14:paraId="01B8025E" w14:textId="15A10A0D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10. Traceability Matrix (Updated)</w:t>
      </w:r>
    </w:p>
    <w:p w14:paraId="08520D6D" w14:textId="7D08BBCA" w:rsidR="00AD19CF" w:rsidRDefault="04555A72" w:rsidP="6C1EC33D">
      <w:pPr>
        <w:pStyle w:val="Heading3"/>
        <w:shd w:val="clear" w:color="auto" w:fill="FFFFFF" w:themeFill="background1"/>
        <w:spacing w:before="480" w:after="240" w:line="45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10.1 Requirements to DDD Elements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85"/>
        <w:gridCol w:w="3845"/>
        <w:gridCol w:w="1625"/>
        <w:gridCol w:w="2205"/>
      </w:tblGrid>
      <w:tr w:rsidR="6C1EC33D" w14:paraId="3F3E2BB4" w14:textId="77777777" w:rsidTr="6C1EC33D">
        <w:trPr>
          <w:trHeight w:val="300"/>
        </w:trPr>
        <w:tc>
          <w:tcPr>
            <w:tcW w:w="1600" w:type="dxa"/>
            <w:tcBorders>
              <w:top w:val="nil"/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15141802" w14:textId="60D52DF0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color w:val="0F1115"/>
                <w:sz w:val="22"/>
                <w:szCs w:val="22"/>
              </w:rPr>
              <w:t>Requirement ID</w:t>
            </w:r>
          </w:p>
        </w:tc>
        <w:tc>
          <w:tcPr>
            <w:tcW w:w="3505" w:type="dxa"/>
            <w:tcBorders>
              <w:top w:val="nil"/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4F379" w14:textId="7838C63B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color w:val="0F1115"/>
                <w:sz w:val="22"/>
                <w:szCs w:val="22"/>
              </w:rPr>
              <w:t>DDD Component</w:t>
            </w:r>
          </w:p>
        </w:tc>
        <w:tc>
          <w:tcPr>
            <w:tcW w:w="1888" w:type="dxa"/>
            <w:tcBorders>
              <w:top w:val="nil"/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56EE3" w14:textId="042A3478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color w:val="0F1115"/>
                <w:sz w:val="22"/>
                <w:szCs w:val="22"/>
              </w:rPr>
              <w:t>DDD Pattern</w:t>
            </w:r>
          </w:p>
        </w:tc>
        <w:tc>
          <w:tcPr>
            <w:tcW w:w="2560" w:type="dxa"/>
            <w:tcBorders>
              <w:top w:val="nil"/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36572" w14:textId="711EE586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b/>
                <w:bCs/>
                <w:color w:val="0F1115"/>
                <w:sz w:val="22"/>
                <w:szCs w:val="22"/>
              </w:rPr>
              <w:t>Implementation Status</w:t>
            </w:r>
          </w:p>
        </w:tc>
      </w:tr>
      <w:tr w:rsidR="6C1EC33D" w14:paraId="3C86641A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50E22E51" w14:textId="5B36870F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FR-01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9444C" w14:textId="6B7DEBDA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Kontenier Aggregate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36726" w14:textId="19E8E5AD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Aggregate Root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37049181" w14:textId="2A23BD3A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  <w:tr w:rsidR="6C1EC33D" w14:paraId="40011C87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60118878" w14:textId="266F5C83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FR-02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E45F8" w14:textId="57C6E2CE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FillLevel Value Object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8F7D4" w14:textId="25C16132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Value Object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63174A01" w14:textId="082AEBC6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  <w:tr w:rsidR="6C1EC33D" w14:paraId="73CD361E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643CB9AD" w14:textId="2BAD5364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FR-03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EA114" w14:textId="38A9EAB0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ContainerFullEvent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EED3A" w14:textId="5ECC3458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Domain Event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5DA470CA" w14:textId="7CF176E6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  <w:tr w:rsidR="6C1EC33D" w14:paraId="14FE4F4F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2D33FF7A" w14:textId="049CD336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FR-04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4531C" w14:textId="73F9441B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WasteMonitoringService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D3D5A" w14:textId="1315768A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Domain Service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0CAAE6A7" w14:textId="488461AA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  <w:tr w:rsidR="6C1EC33D" w14:paraId="0633DCC2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27E3C7AB" w14:textId="6FEA21E4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FR-05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FB321" w14:textId="43BD14F8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UpdateContainerFillLevelCommand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06ACD" w14:textId="5837E83B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Application Service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264A02FD" w14:textId="599BBA48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  <w:tr w:rsidR="6C1EC33D" w14:paraId="5E74B199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4B3A1720" w14:textId="7888F584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FR-06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D21AD" w14:textId="06A23C10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KontenierRepository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05CC7" w14:textId="7625DCF6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Repository Pattern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374E860F" w14:textId="7225C2FD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  <w:tr w:rsidR="6C1EC33D" w14:paraId="21B5D1F4" w14:textId="77777777" w:rsidTr="6C1EC33D">
        <w:trPr>
          <w:trHeight w:val="300"/>
        </w:trPr>
        <w:tc>
          <w:tcPr>
            <w:tcW w:w="160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bottom w:w="150" w:type="dxa"/>
              <w:right w:w="240" w:type="dxa"/>
            </w:tcMar>
            <w:vAlign w:val="center"/>
          </w:tcPr>
          <w:p w14:paraId="73BB5306" w14:textId="2722419F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FR-07</w:t>
            </w:r>
          </w:p>
        </w:tc>
        <w:tc>
          <w:tcPr>
            <w:tcW w:w="3505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B9961" w14:textId="770BC293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Bounded Contexts</w:t>
            </w:r>
          </w:p>
        </w:tc>
        <w:tc>
          <w:tcPr>
            <w:tcW w:w="1888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3EB76" w14:textId="713325C6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Context Mapping</w:t>
            </w:r>
          </w:p>
        </w:tc>
        <w:tc>
          <w:tcPr>
            <w:tcW w:w="2560" w:type="dxa"/>
            <w:tcBorders>
              <w:bottom w:val="single" w:sz="5" w:space="0" w:color="auto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</w:tcMar>
            <w:vAlign w:val="center"/>
          </w:tcPr>
          <w:p w14:paraId="4F52BBFB" w14:textId="14F5B8FF" w:rsidR="6C1EC33D" w:rsidRDefault="6C1EC33D" w:rsidP="6C1EC33D">
            <w:pPr>
              <w:spacing w:after="0" w:line="375" w:lineRule="auto"/>
            </w:pPr>
            <w:r w:rsidRPr="6C1EC33D">
              <w:rPr>
                <w:rFonts w:ascii="system-ui" w:eastAsia="system-ui" w:hAnsi="system-ui" w:cs="system-ui"/>
                <w:color w:val="0F1115"/>
                <w:sz w:val="22"/>
                <w:szCs w:val="22"/>
              </w:rPr>
              <w:t>✅ Implemented</w:t>
            </w:r>
          </w:p>
        </w:tc>
      </w:tr>
    </w:tbl>
    <w:p w14:paraId="15DA955F" w14:textId="50D5943F" w:rsidR="00AD19CF" w:rsidRDefault="00AD19CF"/>
    <w:p w14:paraId="1B05376C" w14:textId="21B9A46D" w:rsidR="00AD19CF" w:rsidRDefault="04555A72" w:rsidP="6C1EC33D">
      <w:pPr>
        <w:pStyle w:val="Heading2"/>
        <w:shd w:val="clear" w:color="auto" w:fill="FFFFFF" w:themeFill="background1"/>
        <w:spacing w:before="480" w:after="240" w:line="480" w:lineRule="auto"/>
      </w:pPr>
      <w:r w:rsidRPr="6C1EC33D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11. Conclusion</w:t>
      </w:r>
    </w:p>
    <w:p w14:paraId="0B1E0150" w14:textId="6ABDC0DA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color w:val="0F1115"/>
        </w:rPr>
        <w:t xml:space="preserve">Ky dokument përfaqëson </w:t>
      </w:r>
      <w:r w:rsidRPr="6C1EC33D">
        <w:rPr>
          <w:rFonts w:ascii="system-ui" w:eastAsia="system-ui" w:hAnsi="system-ui" w:cs="system-ui"/>
          <w:b/>
          <w:bCs/>
          <w:color w:val="0F1115"/>
        </w:rPr>
        <w:t>versionin përfundimtar 100% të saktë</w:t>
      </w:r>
      <w:r w:rsidRPr="6C1EC33D">
        <w:rPr>
          <w:rFonts w:ascii="system-ui" w:eastAsia="system-ui" w:hAnsi="system-ui" w:cs="system-ui"/>
          <w:color w:val="0F1115"/>
        </w:rPr>
        <w:t xml:space="preserve"> të Sistemit të Menaxhimit të Mbeturinave EcoKosova sipas parimeve të Domain-Driven Design.</w:t>
      </w:r>
    </w:p>
    <w:p w14:paraId="6E21E43F" w14:textId="0BA3462A" w:rsidR="00AD19CF" w:rsidRDefault="04555A72" w:rsidP="6C1EC33D">
      <w:pPr>
        <w:shd w:val="clear" w:color="auto" w:fill="FFFFFF" w:themeFill="background1"/>
        <w:spacing w:before="240" w:after="240"/>
      </w:pPr>
      <w:r w:rsidRPr="6C1EC33D">
        <w:rPr>
          <w:rFonts w:ascii="system-ui" w:eastAsia="system-ui" w:hAnsi="system-ui" w:cs="system-ui"/>
          <w:b/>
          <w:bCs/>
          <w:color w:val="0F1115"/>
        </w:rPr>
        <w:t>Pikat kryesore të implementimit:</w:t>
      </w:r>
    </w:p>
    <w:p w14:paraId="5E46D4E0" w14:textId="26357086" w:rsidR="00AD19CF" w:rsidRDefault="04555A72" w:rsidP="6C1EC3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color w:val="0F1115"/>
        </w:rPr>
        <w:t xml:space="preserve">✅ </w:t>
      </w:r>
      <w:r w:rsidRPr="6C1EC33D">
        <w:rPr>
          <w:rFonts w:ascii="system-ui" w:eastAsia="system-ui" w:hAnsi="system-ui" w:cs="system-ui"/>
          <w:b/>
          <w:bCs/>
          <w:color w:val="0F1115"/>
        </w:rPr>
        <w:t>Arkitekturë e plotë DDD</w:t>
      </w:r>
      <w:r w:rsidRPr="6C1EC33D">
        <w:rPr>
          <w:rFonts w:ascii="system-ui" w:eastAsia="system-ui" w:hAnsi="system-ui" w:cs="system-ui"/>
          <w:color w:val="0F1115"/>
        </w:rPr>
        <w:t xml:space="preserve"> me 4 shtresa të ndara</w:t>
      </w:r>
    </w:p>
    <w:p w14:paraId="7D7C0B25" w14:textId="5277D25A" w:rsidR="00AD19CF" w:rsidRDefault="04555A72" w:rsidP="6C1EC3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color w:val="0F1115"/>
        </w:rPr>
        <w:t xml:space="preserve">✅ </w:t>
      </w:r>
      <w:r w:rsidRPr="6C1EC33D">
        <w:rPr>
          <w:rFonts w:ascii="system-ui" w:eastAsia="system-ui" w:hAnsi="system-ui" w:cs="system-ui"/>
          <w:b/>
          <w:bCs/>
          <w:color w:val="0F1115"/>
        </w:rPr>
        <w:t>Modelim i saktë i domenit</w:t>
      </w:r>
      <w:r w:rsidRPr="6C1EC33D">
        <w:rPr>
          <w:rFonts w:ascii="system-ui" w:eastAsia="system-ui" w:hAnsi="system-ui" w:cs="system-ui"/>
          <w:color w:val="0F1115"/>
        </w:rPr>
        <w:t xml:space="preserve"> me Aggregate Roots dhe Value Objects</w:t>
      </w:r>
    </w:p>
    <w:p w14:paraId="269CC9A5" w14:textId="5A69F041" w:rsidR="00AD19CF" w:rsidRDefault="04555A72" w:rsidP="6C1EC3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color w:val="0F1115"/>
        </w:rPr>
        <w:t xml:space="preserve">✅ </w:t>
      </w:r>
      <w:r w:rsidRPr="6C1EC33D">
        <w:rPr>
          <w:rFonts w:ascii="system-ui" w:eastAsia="system-ui" w:hAnsi="system-ui" w:cs="system-ui"/>
          <w:b/>
          <w:bCs/>
          <w:color w:val="0F1115"/>
        </w:rPr>
        <w:t>Event-Driven Architecture</w:t>
      </w:r>
      <w:r w:rsidRPr="6C1EC33D">
        <w:rPr>
          <w:rFonts w:ascii="system-ui" w:eastAsia="system-ui" w:hAnsi="system-ui" w:cs="system-ui"/>
          <w:color w:val="0F1115"/>
        </w:rPr>
        <w:t xml:space="preserve"> për komunikim të dobët të lidhur</w:t>
      </w:r>
    </w:p>
    <w:p w14:paraId="483F93BF" w14:textId="6E4AF6FF" w:rsidR="00AD19CF" w:rsidRDefault="04555A72" w:rsidP="6C1EC3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color w:val="0F1115"/>
        </w:rPr>
        <w:t xml:space="preserve">✅ </w:t>
      </w:r>
      <w:r w:rsidRPr="6C1EC33D">
        <w:rPr>
          <w:rFonts w:ascii="system-ui" w:eastAsia="system-ui" w:hAnsi="system-ui" w:cs="system-ui"/>
          <w:b/>
          <w:bCs/>
          <w:color w:val="0F1115"/>
        </w:rPr>
        <w:t>Ubiquitous Language</w:t>
      </w:r>
      <w:r w:rsidRPr="6C1EC33D">
        <w:rPr>
          <w:rFonts w:ascii="system-ui" w:eastAsia="system-ui" w:hAnsi="system-ui" w:cs="system-ui"/>
          <w:color w:val="0F1115"/>
        </w:rPr>
        <w:t xml:space="preserve"> e qëndrueshme në gjuhën shqipe</w:t>
      </w:r>
    </w:p>
    <w:p w14:paraId="128CC9AB" w14:textId="1A4AD032" w:rsidR="00AD19CF" w:rsidRDefault="04555A72" w:rsidP="6C1EC3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color w:val="0F1115"/>
        </w:rPr>
        <w:t xml:space="preserve">✅ </w:t>
      </w:r>
      <w:r w:rsidRPr="6C1EC33D">
        <w:rPr>
          <w:rFonts w:ascii="system-ui" w:eastAsia="system-ui" w:hAnsi="system-ui" w:cs="system-ui"/>
          <w:b/>
          <w:bCs/>
          <w:color w:val="0F1115"/>
        </w:rPr>
        <w:t>Testueshmëri e lartë</w:t>
      </w:r>
      <w:r w:rsidRPr="6C1EC33D">
        <w:rPr>
          <w:rFonts w:ascii="system-ui" w:eastAsia="system-ui" w:hAnsi="system-ui" w:cs="system-ui"/>
          <w:color w:val="0F1115"/>
        </w:rPr>
        <w:t xml:space="preserve"> përmes izolimit të domenit</w:t>
      </w:r>
    </w:p>
    <w:p w14:paraId="2EFB44AE" w14:textId="2DE9D982" w:rsidR="00AD19CF" w:rsidRDefault="04555A72" w:rsidP="6C1EC33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6C1EC33D">
        <w:rPr>
          <w:rFonts w:ascii="system-ui" w:eastAsia="system-ui" w:hAnsi="system-ui" w:cs="system-ui"/>
          <w:color w:val="0F1115"/>
        </w:rPr>
        <w:t xml:space="preserve">✅ </w:t>
      </w:r>
      <w:r w:rsidRPr="6C1EC33D">
        <w:rPr>
          <w:rFonts w:ascii="system-ui" w:eastAsia="system-ui" w:hAnsi="system-ui" w:cs="system-ui"/>
          <w:b/>
          <w:bCs/>
          <w:color w:val="0F1115"/>
        </w:rPr>
        <w:t>Përmbushje e plotë e kërkesave</w:t>
      </w:r>
      <w:r w:rsidRPr="6C1EC33D">
        <w:rPr>
          <w:rFonts w:ascii="system-ui" w:eastAsia="system-ui" w:hAnsi="system-ui" w:cs="system-ui"/>
          <w:color w:val="0F1115"/>
        </w:rPr>
        <w:t xml:space="preserve"> akademike dhe profesionale</w:t>
      </w:r>
    </w:p>
    <w:p w14:paraId="2C078E63" w14:textId="52C24B46" w:rsidR="00AD19CF" w:rsidRDefault="00AD19CF"/>
    <w:sectPr w:rsidR="00AD1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1897"/>
    <w:multiLevelType w:val="hybridMultilevel"/>
    <w:tmpl w:val="9384B93E"/>
    <w:lvl w:ilvl="0" w:tplc="0A84C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46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502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67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ACAB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61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61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6F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8A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0149A"/>
    <w:multiLevelType w:val="multilevel"/>
    <w:tmpl w:val="077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A441B"/>
    <w:multiLevelType w:val="hybridMultilevel"/>
    <w:tmpl w:val="6BCCDF12"/>
    <w:lvl w:ilvl="0" w:tplc="603C5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A1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E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08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2A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C1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FE8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A82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A6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D4DA9"/>
    <w:multiLevelType w:val="multilevel"/>
    <w:tmpl w:val="0D3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23B78"/>
    <w:multiLevelType w:val="hybridMultilevel"/>
    <w:tmpl w:val="CEA67588"/>
    <w:lvl w:ilvl="0" w:tplc="601A4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CF4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5C4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46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CC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C8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4C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A6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28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7295BC"/>
    <w:multiLevelType w:val="hybridMultilevel"/>
    <w:tmpl w:val="1244F97C"/>
    <w:lvl w:ilvl="0" w:tplc="8CF62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29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88A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83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49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8E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44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04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68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FE09B"/>
    <w:multiLevelType w:val="hybridMultilevel"/>
    <w:tmpl w:val="3AA6456C"/>
    <w:lvl w:ilvl="0" w:tplc="9432C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469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07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A6A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23A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DEA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29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A89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AB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040DF"/>
    <w:multiLevelType w:val="hybridMultilevel"/>
    <w:tmpl w:val="28CEE89E"/>
    <w:lvl w:ilvl="0" w:tplc="BAB40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EC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4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6B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8D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86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66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EC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6A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A4ECE"/>
    <w:multiLevelType w:val="hybridMultilevel"/>
    <w:tmpl w:val="7394775C"/>
    <w:lvl w:ilvl="0" w:tplc="96388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60A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CB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D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B2FE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CE5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CD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0D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C2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5105F"/>
    <w:multiLevelType w:val="hybridMultilevel"/>
    <w:tmpl w:val="F60477AA"/>
    <w:lvl w:ilvl="0" w:tplc="1B06F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49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E0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2F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6C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CC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0D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8F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9AB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8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B9DDE"/>
    <w:rsid w:val="00053B3A"/>
    <w:rsid w:val="002F1F9D"/>
    <w:rsid w:val="00391774"/>
    <w:rsid w:val="00725B38"/>
    <w:rsid w:val="00815A49"/>
    <w:rsid w:val="00950B51"/>
    <w:rsid w:val="00984F17"/>
    <w:rsid w:val="00AD19CF"/>
    <w:rsid w:val="00AF46D5"/>
    <w:rsid w:val="00B51779"/>
    <w:rsid w:val="00BA004C"/>
    <w:rsid w:val="04555A72"/>
    <w:rsid w:val="13BCDAB1"/>
    <w:rsid w:val="3A9FD9BC"/>
    <w:rsid w:val="3F141D08"/>
    <w:rsid w:val="4A74B96B"/>
    <w:rsid w:val="6A723530"/>
    <w:rsid w:val="6C1EC33D"/>
    <w:rsid w:val="77CB9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9DDE"/>
  <w15:chartTrackingRefBased/>
  <w15:docId w15:val="{8B208A2E-C578-4AEC-9D5B-1A35FDA4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C1EC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C1EC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C1EC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6C1EC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C1EC3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C1EC33D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ont-claude-response-body">
    <w:name w:val="font-claude-response-body"/>
    <w:basedOn w:val="Normal"/>
    <w:rsid w:val="0095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sq-AL" w:eastAsia="sq-AL"/>
    </w:rPr>
  </w:style>
  <w:style w:type="character" w:styleId="Strong">
    <w:name w:val="Strong"/>
    <w:basedOn w:val="DefaultParagraphFont"/>
    <w:uiPriority w:val="22"/>
    <w:qFormat/>
    <w:rsid w:val="00950B51"/>
    <w:rPr>
      <w:b/>
      <w:bCs/>
    </w:rPr>
  </w:style>
  <w:style w:type="paragraph" w:customStyle="1" w:styleId="whitespace-normal">
    <w:name w:val="whitespace-normal"/>
    <w:basedOn w:val="Normal"/>
    <w:rsid w:val="00950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sq-AL" w:eastAsia="sq-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B51"/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styleId="HTMLCode">
    <w:name w:val="HTML Code"/>
    <w:basedOn w:val="DefaultParagraphFont"/>
    <w:uiPriority w:val="99"/>
    <w:semiHidden/>
    <w:unhideWhenUsed/>
    <w:rsid w:val="00950B5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0B51"/>
  </w:style>
  <w:style w:type="paragraph" w:styleId="NoSpacing">
    <w:name w:val="No Spacing"/>
    <w:uiPriority w:val="1"/>
    <w:qFormat/>
    <w:rsid w:val="00950B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7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71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6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4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7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91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61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9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3549</Words>
  <Characters>20234</Characters>
  <Application>Microsoft Office Word</Application>
  <DocSecurity>0</DocSecurity>
  <Lines>168</Lines>
  <Paragraphs>47</Paragraphs>
  <ScaleCrop>false</ScaleCrop>
  <Company/>
  <LinksUpToDate>false</LinksUpToDate>
  <CharactersWithSpaces>23736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Latifi</dc:creator>
  <cp:keywords/>
  <dc:description/>
  <cp:lastModifiedBy>Florent Latifi</cp:lastModifiedBy>
  <cp:revision>11</cp:revision>
  <dcterms:created xsi:type="dcterms:W3CDTF">2025-11-21T15:51:00Z</dcterms:created>
  <dcterms:modified xsi:type="dcterms:W3CDTF">2025-11-27T22:30:00Z</dcterms:modified>
</cp:coreProperties>
</file>