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8C0" w:rsidRDefault="008D58C0">
      <w:pPr>
        <w:rPr>
          <w:lang w:val="nl-NL"/>
        </w:rPr>
      </w:pPr>
      <w:proofErr w:type="spellStart"/>
      <w:r>
        <w:rPr>
          <w:lang w:val="nl-NL"/>
        </w:rPr>
        <w:t>Assignments</w:t>
      </w:r>
      <w:proofErr w:type="spellEnd"/>
      <w:r>
        <w:rPr>
          <w:lang w:val="nl-NL"/>
        </w:rPr>
        <w:t xml:space="preserve"> ANN</w:t>
      </w:r>
    </w:p>
    <w:p w:rsidR="008D58C0" w:rsidRDefault="008D58C0">
      <w:pPr>
        <w:rPr>
          <w:lang w:val="nl-NL"/>
        </w:rPr>
      </w:pPr>
    </w:p>
    <w:p w:rsidR="008D58C0" w:rsidRDefault="008D58C0" w:rsidP="00953A74">
      <w:pPr>
        <w:pStyle w:val="Heading2"/>
        <w:rPr>
          <w:lang w:val="nl-NL"/>
        </w:rPr>
      </w:pPr>
      <w:proofErr w:type="spellStart"/>
      <w:r>
        <w:rPr>
          <w:lang w:val="nl-NL"/>
        </w:rPr>
        <w:t>Perceptron</w:t>
      </w:r>
      <w:proofErr w:type="spellEnd"/>
    </w:p>
    <w:p w:rsidR="008D58C0" w:rsidRDefault="008D58C0">
      <w:pPr>
        <w:rPr>
          <w:lang w:val="nl-NL"/>
        </w:rPr>
      </w:pPr>
    </w:p>
    <w:p w:rsidR="008D58C0" w:rsidRDefault="008D58C0">
      <w:pPr>
        <w:rPr>
          <w:lang w:val="nl-NL"/>
        </w:rPr>
      </w:pPr>
      <w:r>
        <w:rPr>
          <w:lang w:val="nl-NL"/>
        </w:rPr>
        <w:t>“</w:t>
      </w:r>
      <w:proofErr w:type="spellStart"/>
      <w:r>
        <w:rPr>
          <w:lang w:val="nl-NL"/>
        </w:rPr>
        <w:t>perceptron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can’t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learn</w:t>
      </w:r>
      <w:proofErr w:type="spellEnd"/>
      <w:r>
        <w:rPr>
          <w:lang w:val="nl-NL"/>
        </w:rPr>
        <w:t xml:space="preserve"> XOR”</w:t>
      </w:r>
    </w:p>
    <w:p w:rsidR="008D58C0" w:rsidRDefault="008D58C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Minsky, Marvin, and Seymour A.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Papert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Perceptrons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: An introduction to computational geometry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MIT press, 2017.</w:t>
      </w:r>
    </w:p>
    <w:p w:rsidR="00987F4B" w:rsidRDefault="00B42C5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30EDFA9" wp14:editId="7CA7400B">
            <wp:extent cx="927100" cy="621580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36" cy="62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0CFA5" wp14:editId="323ACB47">
            <wp:extent cx="1003942" cy="6731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1" cy="6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C57" w:rsidRDefault="00953A74" w:rsidP="00953A74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MLP/noise/naïve </w:t>
      </w:r>
      <w:proofErr w:type="spellStart"/>
      <w:r>
        <w:rPr>
          <w:shd w:val="clear" w:color="auto" w:fill="FFFFFF"/>
        </w:rPr>
        <w:t>bayes</w:t>
      </w:r>
      <w:proofErr w:type="spellEnd"/>
    </w:p>
    <w:p w:rsidR="00987F4B" w:rsidRDefault="00987F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Trainlm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63471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/ </w:t>
      </w:r>
      <w:proofErr w:type="spellStart"/>
      <w:r w:rsidR="0063471C">
        <w:rPr>
          <w:rFonts w:ascii="Arial" w:hAnsi="Arial" w:cs="Arial"/>
          <w:color w:val="222222"/>
          <w:sz w:val="20"/>
          <w:szCs w:val="20"/>
          <w:shd w:val="clear" w:color="auto" w:fill="FFFFFF"/>
        </w:rPr>
        <w:t>traincgp</w:t>
      </w:r>
      <w:proofErr w:type="spellEnd"/>
      <w:r w:rsidR="0063471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is quickly done? Why? </w:t>
      </w:r>
      <w:r>
        <w:rPr>
          <w:noProof/>
        </w:rPr>
        <w:drawing>
          <wp:inline distT="0" distB="0" distL="0" distR="0" wp14:anchorId="41895A79" wp14:editId="5AE9D385">
            <wp:extent cx="5760720" cy="145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74" w:rsidRDefault="00953A7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60E18B0" wp14:editId="73C965A6">
            <wp:extent cx="4847619" cy="68571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74" w:rsidRDefault="00953A7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53A74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http://www-bcf.usc.edu/~lee715/slides/foundations_DL.pdf</w:t>
      </w:r>
    </w:p>
    <w:p w:rsidR="00B42C57" w:rsidRDefault="00B42C5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02D28" w:rsidRDefault="00B42C57">
      <w:r>
        <w:rPr>
          <w:noProof/>
        </w:rPr>
        <w:lastRenderedPageBreak/>
        <w:drawing>
          <wp:inline distT="0" distB="0" distL="0" distR="0">
            <wp:extent cx="3181350" cy="23860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758" cy="23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06418" cy="2329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216" cy="235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57550" cy="2443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36" cy="245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43275" cy="250745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414" cy="253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5B0">
        <w:rPr>
          <w:noProof/>
        </w:rPr>
        <w:drawing>
          <wp:inline distT="0" distB="0" distL="0" distR="0">
            <wp:extent cx="3086100" cy="23141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28" cy="232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5B0">
        <w:rPr>
          <w:noProof/>
        </w:rPr>
        <w:drawing>
          <wp:inline distT="0" distB="0" distL="0" distR="0" wp14:anchorId="1F7A9625" wp14:editId="3CDED21F">
            <wp:extent cx="3158067" cy="2368099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80" cy="237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5B0" w:rsidRDefault="00A615B0"/>
    <w:p w:rsidR="00B42C57" w:rsidRDefault="00B42C57"/>
    <w:p w:rsidR="00B42C57" w:rsidRDefault="00B42C57"/>
    <w:p w:rsidR="00953A74" w:rsidRDefault="00953A74" w:rsidP="00953A74">
      <w:pPr>
        <w:pStyle w:val="Heading2"/>
      </w:pPr>
      <w:r>
        <w:t>Personal regression</w:t>
      </w:r>
    </w:p>
    <w:p w:rsidR="00DB0A4A" w:rsidRPr="00DB0A4A" w:rsidRDefault="00DB0A4A" w:rsidP="00DB0A4A">
      <w:r>
        <w:t xml:space="preserve">Three sets: </w:t>
      </w:r>
    </w:p>
    <w:p w:rsidR="00DB0A4A" w:rsidRDefault="00DB0A4A" w:rsidP="00DB0A4A">
      <w:r>
        <w:rPr>
          <w:noProof/>
        </w:rPr>
        <w:lastRenderedPageBreak/>
        <w:drawing>
          <wp:inline distT="0" distB="0" distL="0" distR="0" wp14:anchorId="6F1CBB17" wp14:editId="3CA7E272">
            <wp:extent cx="6645910" cy="57505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B0" w:rsidRDefault="00A615B0" w:rsidP="00DB0A4A"/>
    <w:p w:rsidR="00A615B0" w:rsidRDefault="00A615B0" w:rsidP="00DB0A4A">
      <w:r>
        <w:t xml:space="preserve">2. choosing learning algorithm; </w:t>
      </w:r>
    </w:p>
    <w:p w:rsidR="00A615B0" w:rsidRDefault="00A615B0" w:rsidP="00DB0A4A">
      <w:r>
        <w:t xml:space="preserve">Because </w:t>
      </w:r>
      <w:proofErr w:type="spellStart"/>
      <w:r>
        <w:t>trainlm</w:t>
      </w:r>
      <w:proofErr w:type="spellEnd"/>
      <w:r>
        <w:t xml:space="preserve"> and </w:t>
      </w:r>
      <w:proofErr w:type="spellStart"/>
      <w:r>
        <w:t>trainbr</w:t>
      </w:r>
      <w:proofErr w:type="spellEnd"/>
      <w:r>
        <w:t xml:space="preserve"> gave the best results in the previous tests, and because the setting is quite similar (though 1000 datapoints instead of 14</w:t>
      </w:r>
      <w:r w:rsidR="002F045C">
        <w:t>9</w:t>
      </w:r>
      <w:r>
        <w:t xml:space="preserve"> (=0.75*18</w:t>
      </w:r>
      <w:r w:rsidR="002F045C">
        <w:t>9</w:t>
      </w:r>
      <w:r>
        <w:t>))</w:t>
      </w:r>
      <w:r w:rsidR="002F045C">
        <w:t xml:space="preserve"> and because the goal here is to minimize errors (focus is not really on computation time), we will check the results of these two.</w:t>
      </w:r>
    </w:p>
    <w:p w:rsidR="00121119" w:rsidRDefault="00121119" w:rsidP="00DB0A4A"/>
    <w:p w:rsidR="00121119" w:rsidRDefault="005636EA" w:rsidP="00DB0A4A">
      <w:r>
        <w:rPr>
          <w:noProof/>
        </w:rPr>
        <w:drawing>
          <wp:inline distT="0" distB="0" distL="0" distR="0" wp14:anchorId="0665FA52" wp14:editId="1140BF88">
            <wp:extent cx="1928446" cy="1446796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429" cy="147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53223" cy="1465385"/>
            <wp:effectExtent l="0" t="0" r="952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989" cy="147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53224" cy="1465385"/>
            <wp:effectExtent l="0" t="0" r="952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99" cy="14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6EA" w:rsidRDefault="005636EA" w:rsidP="005636EA">
      <w:pPr>
        <w:pStyle w:val="ListParagraph"/>
        <w:numPr>
          <w:ilvl w:val="0"/>
          <w:numId w:val="1"/>
        </w:numPr>
      </w:pPr>
      <w:proofErr w:type="spellStart"/>
      <w:r>
        <w:t>Trainbr</w:t>
      </w:r>
      <w:proofErr w:type="spellEnd"/>
      <w:r>
        <w:t xml:space="preserve"> 100 neurons, 50 epochs</w:t>
      </w:r>
    </w:p>
    <w:p w:rsidR="009A40AB" w:rsidRDefault="009A40AB" w:rsidP="009A40AB"/>
    <w:p w:rsidR="009A40AB" w:rsidRDefault="009A40AB" w:rsidP="009A40AB"/>
    <w:p w:rsidR="009A40AB" w:rsidRDefault="009A40AB" w:rsidP="009A40AB">
      <w:r>
        <w:rPr>
          <w:noProof/>
        </w:rPr>
        <w:lastRenderedPageBreak/>
        <w:drawing>
          <wp:inline distT="0" distB="0" distL="0" distR="0" wp14:anchorId="1141F3B5" wp14:editId="35D10C52">
            <wp:extent cx="6645910" cy="6572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AB" w:rsidRDefault="009A40AB" w:rsidP="009A40AB">
      <w:proofErr w:type="spellStart"/>
      <w:r>
        <w:t>Lm</w:t>
      </w:r>
      <w:proofErr w:type="spellEnd"/>
      <w:r>
        <w:t xml:space="preserve"> is used in </w:t>
      </w:r>
      <w:proofErr w:type="spellStart"/>
      <w:r>
        <w:t>brainbr</w:t>
      </w:r>
      <w:proofErr w:type="spellEnd"/>
      <w:r>
        <w:t>!</w:t>
      </w:r>
    </w:p>
    <w:p w:rsidR="00D239F2" w:rsidRDefault="00D239F2" w:rsidP="009A40AB">
      <w:r>
        <w:rPr>
          <w:noProof/>
        </w:rPr>
        <w:drawing>
          <wp:inline distT="0" distB="0" distL="0" distR="0">
            <wp:extent cx="3278480" cy="2457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89" cy="246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25936" cy="2343108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241" cy="236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9F2" w:rsidRPr="00DB0A4A" w:rsidRDefault="00D239F2" w:rsidP="00D239F2">
      <w:pPr>
        <w:pStyle w:val="ListParagraph"/>
        <w:numPr>
          <w:ilvl w:val="0"/>
          <w:numId w:val="2"/>
        </w:numPr>
      </w:pPr>
      <w:r>
        <w:t xml:space="preserve">One layer, 100 neurons seems best, </w:t>
      </w:r>
      <w:proofErr w:type="spellStart"/>
      <w:r>
        <w:t>trainbr</w:t>
      </w:r>
      <w:proofErr w:type="spellEnd"/>
      <w:r>
        <w:t xml:space="preserve">, 50 epochs (activation function : </w:t>
      </w:r>
      <w:proofErr w:type="spellStart"/>
      <w:r>
        <w:t>transig</w:t>
      </w:r>
      <w:proofErr w:type="spellEnd"/>
      <w:r>
        <w:t xml:space="preserve"> for hidden </w:t>
      </w:r>
      <w:bookmarkStart w:id="0" w:name="_GoBack"/>
      <w:bookmarkEnd w:id="0"/>
      <w:r>
        <w:t xml:space="preserve">and </w:t>
      </w:r>
      <w:proofErr w:type="spellStart"/>
      <w:r>
        <w:t>purelin</w:t>
      </w:r>
      <w:proofErr w:type="spellEnd"/>
      <w:r>
        <w:t xml:space="preserve"> for output)</w:t>
      </w:r>
    </w:p>
    <w:sectPr w:rsidR="00D239F2" w:rsidRPr="00DB0A4A" w:rsidSect="00B42C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42589"/>
    <w:multiLevelType w:val="hybridMultilevel"/>
    <w:tmpl w:val="81E0E454"/>
    <w:lvl w:ilvl="0" w:tplc="AEA6A82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B1D5C"/>
    <w:multiLevelType w:val="hybridMultilevel"/>
    <w:tmpl w:val="9CBEBC3A"/>
    <w:lvl w:ilvl="0" w:tplc="66FC44B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C0"/>
    <w:rsid w:val="00121119"/>
    <w:rsid w:val="002F045C"/>
    <w:rsid w:val="005636EA"/>
    <w:rsid w:val="0063471C"/>
    <w:rsid w:val="00702D28"/>
    <w:rsid w:val="008D58C0"/>
    <w:rsid w:val="00953A74"/>
    <w:rsid w:val="00987F4B"/>
    <w:rsid w:val="009A40AB"/>
    <w:rsid w:val="00A615B0"/>
    <w:rsid w:val="00B42C57"/>
    <w:rsid w:val="00D239F2"/>
    <w:rsid w:val="00DB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5017"/>
  <w15:chartTrackingRefBased/>
  <w15:docId w15:val="{7022F325-629A-442B-8588-9647C328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A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3A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3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3526</TotalTime>
  <Pages>4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Florentijn Degroote</dc:creator>
  <cp:keywords/>
  <dc:description/>
  <cp:lastModifiedBy>Florentijn Degroote</cp:lastModifiedBy>
  <cp:revision>2</cp:revision>
  <dcterms:created xsi:type="dcterms:W3CDTF">2019-03-07T10:30:00Z</dcterms:created>
  <dcterms:modified xsi:type="dcterms:W3CDTF">2019-03-10T11:32:00Z</dcterms:modified>
</cp:coreProperties>
</file>