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D6D9C00" w14:textId="77777777" w:rsidR="00137E2A" w:rsidRDefault="00137E2A" w:rsidP="00287000">
      <w:pPr>
        <w:pStyle w:val="HeadTitle-Chapter"/>
      </w:pPr>
      <w:r>
        <w:t>Full c</w:t>
      </w:r>
      <w:r w:rsidRPr="00094567">
        <w:t xml:space="preserve">hapter </w:t>
      </w:r>
      <w:r>
        <w:t>p</w:t>
      </w:r>
      <w:r w:rsidRPr="00094567">
        <w:t>roposal for Protecting Mobile Network and Devices: Challenges and Solutions</w:t>
      </w:r>
    </w:p>
    <w:p w14:paraId="61067534" w14:textId="77777777" w:rsidR="00137E2A" w:rsidRPr="00094567" w:rsidRDefault="00DB3F14" w:rsidP="00137E2A">
      <w:pPr>
        <w:jc w:val="both"/>
        <w:rPr>
          <w:rFonts w:ascii="Times New Roman" w:hAnsi="Times New Roman" w:cs="Times New Roman"/>
          <w:b/>
          <w:sz w:val="20"/>
          <w:szCs w:val="20"/>
          <w:lang w:val="en-US"/>
        </w:rPr>
      </w:pPr>
      <w:r>
        <w:rPr>
          <w:rFonts w:ascii="Times New Roman" w:hAnsi="Times New Roman" w:cs="Times New Roman"/>
          <w:b/>
          <w:sz w:val="20"/>
          <w:szCs w:val="20"/>
          <w:lang w:val="en-US"/>
        </w:rPr>
        <w:pict w14:anchorId="1189A57B">
          <v:rect id="_x0000_i1025" style="width:0;height:1.5pt" o:hralign="center" o:hrstd="t" o:hr="t" fillcolor="#a0a0a0" stroked="f"/>
        </w:pict>
      </w:r>
    </w:p>
    <w:p w14:paraId="4FCB377D" w14:textId="6C263946" w:rsidR="00137E2A" w:rsidRDefault="00137E2A" w:rsidP="00137E2A">
      <w:pPr>
        <w:jc w:val="both"/>
        <w:rPr>
          <w:rFonts w:ascii="Times New Roman" w:hAnsi="Times New Roman" w:cs="Times New Roman"/>
          <w:sz w:val="20"/>
          <w:szCs w:val="20"/>
          <w:lang w:val="en-US"/>
        </w:rPr>
      </w:pPr>
      <w:r w:rsidRPr="00094567">
        <w:rPr>
          <w:rFonts w:ascii="Times New Roman" w:hAnsi="Times New Roman" w:cs="Times New Roman"/>
          <w:b/>
          <w:sz w:val="20"/>
          <w:szCs w:val="20"/>
          <w:lang w:val="en-US"/>
        </w:rPr>
        <w:t>Chapter</w:t>
      </w:r>
      <w:r w:rsidRPr="00D9347F">
        <w:rPr>
          <w:rFonts w:ascii="Times New Roman" w:hAnsi="Times New Roman" w:cs="Times New Roman"/>
          <w:b/>
          <w:sz w:val="20"/>
          <w:szCs w:val="20"/>
          <w:lang w:val="en-US"/>
        </w:rPr>
        <w:t>:</w:t>
      </w:r>
      <w:r w:rsidRPr="00D9347F">
        <w:rPr>
          <w:rFonts w:ascii="Times New Roman" w:hAnsi="Times New Roman" w:cs="Times New Roman"/>
          <w:sz w:val="20"/>
          <w:szCs w:val="20"/>
          <w:lang w:val="en-US"/>
        </w:rPr>
        <w:t xml:space="preserve"> </w:t>
      </w:r>
      <w:r w:rsidR="00BF3619" w:rsidRPr="00D9347F">
        <w:rPr>
          <w:rFonts w:ascii="Times New Roman" w:hAnsi="Times New Roman" w:cs="Times New Roman"/>
          <w:sz w:val="20"/>
          <w:szCs w:val="20"/>
          <w:lang w:val="en-US"/>
        </w:rPr>
        <w:t>Exploring mobile authentication me</w:t>
      </w:r>
      <w:r w:rsidR="00D85564" w:rsidRPr="00D9347F">
        <w:rPr>
          <w:rFonts w:ascii="Times New Roman" w:hAnsi="Times New Roman" w:cs="Times New Roman"/>
          <w:sz w:val="20"/>
          <w:szCs w:val="20"/>
          <w:lang w:val="en-US"/>
        </w:rPr>
        <w:t xml:space="preserve">chanisms </w:t>
      </w:r>
      <w:r w:rsidR="00776C61" w:rsidRPr="00D9347F">
        <w:rPr>
          <w:rFonts w:ascii="Times New Roman" w:hAnsi="Times New Roman" w:cs="Times New Roman"/>
          <w:sz w:val="20"/>
          <w:szCs w:val="20"/>
          <w:lang w:val="en-US"/>
        </w:rPr>
        <w:t xml:space="preserve">from PIN to Biometrics </w:t>
      </w:r>
      <w:r w:rsidR="00AB6B55" w:rsidRPr="00D9347F">
        <w:rPr>
          <w:rFonts w:ascii="Times New Roman" w:hAnsi="Times New Roman" w:cs="Times New Roman"/>
          <w:sz w:val="20"/>
          <w:szCs w:val="20"/>
          <w:lang w:val="en-US"/>
        </w:rPr>
        <w:t xml:space="preserve">including </w:t>
      </w:r>
      <w:r w:rsidR="00BF3619" w:rsidRPr="00D9347F">
        <w:rPr>
          <w:rFonts w:ascii="Times New Roman" w:hAnsi="Times New Roman" w:cs="Times New Roman"/>
          <w:sz w:val="20"/>
          <w:szCs w:val="20"/>
          <w:lang w:val="en-US"/>
        </w:rPr>
        <w:t>the future tre</w:t>
      </w:r>
      <w:r w:rsidR="00776C61" w:rsidRPr="00D9347F">
        <w:rPr>
          <w:rFonts w:ascii="Times New Roman" w:hAnsi="Times New Roman" w:cs="Times New Roman"/>
          <w:sz w:val="20"/>
          <w:szCs w:val="20"/>
          <w:lang w:val="en-US"/>
        </w:rPr>
        <w:t>nd</w:t>
      </w:r>
      <w:r w:rsidR="00D85564" w:rsidRPr="00D9347F">
        <w:rPr>
          <w:rFonts w:ascii="Times New Roman" w:hAnsi="Times New Roman" w:cs="Times New Roman"/>
          <w:sz w:val="20"/>
          <w:szCs w:val="20"/>
          <w:lang w:val="en-US"/>
        </w:rPr>
        <w:t>.</w:t>
      </w:r>
    </w:p>
    <w:p w14:paraId="421C89F5" w14:textId="77777777" w:rsidR="00137E2A" w:rsidRDefault="00137E2A" w:rsidP="00137E2A">
      <w:pPr>
        <w:jc w:val="both"/>
        <w:rPr>
          <w:rFonts w:ascii="Times New Roman" w:hAnsi="Times New Roman" w:cs="Times New Roman"/>
          <w:sz w:val="20"/>
          <w:szCs w:val="20"/>
          <w:lang w:val="en-US"/>
        </w:rPr>
      </w:pPr>
      <w:r w:rsidRPr="00094567">
        <w:rPr>
          <w:rFonts w:ascii="Times New Roman" w:hAnsi="Times New Roman" w:cs="Times New Roman"/>
          <w:b/>
          <w:sz w:val="20"/>
          <w:szCs w:val="20"/>
          <w:lang w:val="en-US"/>
        </w:rPr>
        <w:t>Authors:</w:t>
      </w:r>
      <w:r>
        <w:rPr>
          <w:rFonts w:ascii="Times New Roman" w:hAnsi="Times New Roman" w:cs="Times New Roman"/>
          <w:b/>
          <w:sz w:val="20"/>
          <w:szCs w:val="20"/>
          <w:lang w:val="en-US"/>
        </w:rPr>
        <w:t xml:space="preserve"> </w:t>
      </w:r>
      <w:r>
        <w:rPr>
          <w:rFonts w:ascii="Times New Roman" w:hAnsi="Times New Roman" w:cs="Times New Roman"/>
          <w:sz w:val="20"/>
          <w:szCs w:val="20"/>
          <w:lang w:val="en-US"/>
        </w:rPr>
        <w:t xml:space="preserve">Florentin Thullier, Bruno Bouchard, Bob-Antoine J. </w:t>
      </w:r>
      <w:proofErr w:type="spellStart"/>
      <w:r>
        <w:rPr>
          <w:rFonts w:ascii="Times New Roman" w:hAnsi="Times New Roman" w:cs="Times New Roman"/>
          <w:sz w:val="20"/>
          <w:szCs w:val="20"/>
          <w:lang w:val="en-US"/>
        </w:rPr>
        <w:t>Ménélas</w:t>
      </w:r>
      <w:proofErr w:type="spellEnd"/>
      <w:r>
        <w:rPr>
          <w:rFonts w:ascii="Times New Roman" w:hAnsi="Times New Roman" w:cs="Times New Roman"/>
          <w:sz w:val="20"/>
          <w:szCs w:val="20"/>
          <w:lang w:val="en-US"/>
        </w:rPr>
        <w:t>.</w:t>
      </w:r>
    </w:p>
    <w:p w14:paraId="670592CE" w14:textId="1A8DB496" w:rsidR="006A2212" w:rsidRDefault="006A2212" w:rsidP="00CD02EE">
      <w:pPr>
        <w:pStyle w:val="Title-Chapter"/>
      </w:pPr>
      <w:bookmarkStart w:id="0" w:name="_Toc424121546"/>
      <w:r>
        <w:t>Abstract</w:t>
      </w:r>
    </w:p>
    <w:p w14:paraId="4EB94CEE" w14:textId="771B7CC6" w:rsidR="008C22B1" w:rsidRPr="00DE639A" w:rsidRDefault="008B2525" w:rsidP="005759CD">
      <w:pPr>
        <w:pStyle w:val="Content-Chapter"/>
      </w:pPr>
      <w:r>
        <w:t>The growing market of mobile devices force</w:t>
      </w:r>
      <w:r w:rsidR="000B0324">
        <w:t>s</w:t>
      </w:r>
      <w:r>
        <w:t xml:space="preserve"> to question </w:t>
      </w:r>
      <w:r w:rsidR="005759CD">
        <w:t>about</w:t>
      </w:r>
      <w:r>
        <w:t xml:space="preserve"> how to protect users</w:t>
      </w:r>
      <w:r w:rsidR="00067AD8">
        <w:t>’</w:t>
      </w:r>
      <w:r>
        <w:t xml:space="preserve"> </w:t>
      </w:r>
      <w:r w:rsidRPr="008B2525">
        <w:t>credentials</w:t>
      </w:r>
      <w:r>
        <w:t xml:space="preserve"> and data stored on such devices.</w:t>
      </w:r>
      <w:r w:rsidR="00DD7B06">
        <w:t xml:space="preserve"> Authentication mechanisms remain the first layer of security </w:t>
      </w:r>
      <w:r w:rsidR="009E54EF">
        <w:t>in</w:t>
      </w:r>
      <w:r w:rsidR="00DD7B06">
        <w:t xml:space="preserve"> the use of mobile devices. Howeve</w:t>
      </w:r>
      <w:r w:rsidR="003A109F">
        <w:t>r, several of such mechanisms</w:t>
      </w:r>
      <w:r w:rsidR="00DD7B06">
        <w:t xml:space="preserve"> that have been already proposed were designed </w:t>
      </w:r>
      <w:r w:rsidR="005759CD">
        <w:t>in a machine point of view</w:t>
      </w:r>
      <w:r w:rsidR="003A109F">
        <w:t>.</w:t>
      </w:r>
      <w:r w:rsidR="00BE05AA">
        <w:t xml:space="preserve"> </w:t>
      </w:r>
      <w:r w:rsidR="003A109F">
        <w:t>As a matter of fact,</w:t>
      </w:r>
      <w:r w:rsidR="00DD7B06">
        <w:t xml:space="preserve"> </w:t>
      </w:r>
      <w:r w:rsidR="003A109F">
        <w:t xml:space="preserve">they </w:t>
      </w:r>
      <w:r w:rsidR="00BE05AA">
        <w:t>are not compatible with behaviors human have</w:t>
      </w:r>
      <w:r w:rsidR="003A109F">
        <w:t xml:space="preserve"> while</w:t>
      </w:r>
      <w:r w:rsidR="00BE05AA">
        <w:t xml:space="preserve"> using their mobile devices in the daily life. </w:t>
      </w:r>
      <w:r w:rsidR="0085402C">
        <w:t xml:space="preserve">Consequently, users adopted </w:t>
      </w:r>
      <w:r w:rsidR="003A109F">
        <w:t xml:space="preserve">unsafe habits that may </w:t>
      </w:r>
      <w:r w:rsidR="00CA398F" w:rsidRPr="00CA398F">
        <w:t>compromise</w:t>
      </w:r>
      <w:r w:rsidR="00CA398F">
        <w:t xml:space="preserve"> the proper functioning of authentication mechanisms according to the </w:t>
      </w:r>
      <w:r w:rsidR="00F019AB">
        <w:t>safety</w:t>
      </w:r>
      <w:r w:rsidR="00CA398F">
        <w:t xml:space="preserve"> aspect. </w:t>
      </w:r>
      <w:r w:rsidR="005759CD">
        <w:t xml:space="preserve">In this chapter, </w:t>
      </w:r>
      <w:r w:rsidR="00F16B02">
        <w:t>t</w:t>
      </w:r>
      <w:r w:rsidR="009C31E3">
        <w:t>he strength and the weakness of the current schemes, from t</w:t>
      </w:r>
      <w:r w:rsidR="00CA1C2D">
        <w:t>he simple</w:t>
      </w:r>
      <w:r w:rsidR="00F6731F">
        <w:t>r</w:t>
      </w:r>
      <w:r w:rsidR="00CA1C2D">
        <w:t xml:space="preserve"> ones such as PIN</w:t>
      </w:r>
      <w:r w:rsidR="009C31E3">
        <w:t xml:space="preserve"> to the more complex biometric systems such as fingerprint, are highlighted. Besides, w</w:t>
      </w:r>
      <w:r w:rsidR="00CA398F">
        <w:t xml:space="preserve">e </w:t>
      </w:r>
      <w:r w:rsidR="00F82842">
        <w:t>offer</w:t>
      </w:r>
      <w:r w:rsidR="009C31E3">
        <w:t xml:space="preserve"> </w:t>
      </w:r>
      <w:r w:rsidR="00592FED">
        <w:t xml:space="preserve">an </w:t>
      </w:r>
      <w:r w:rsidR="009C31E3" w:rsidRPr="00D9347F">
        <w:t>evaluation</w:t>
      </w:r>
      <w:r w:rsidR="00592FED" w:rsidRPr="00D9347F">
        <w:t>, based on both existing and new criteria we suggest,</w:t>
      </w:r>
      <w:r w:rsidR="009C31E3" w:rsidRPr="00D9347F">
        <w:t xml:space="preserve"> </w:t>
      </w:r>
      <w:r w:rsidR="00E43817" w:rsidRPr="00D9347F">
        <w:t>chiefly</w:t>
      </w:r>
      <w:r w:rsidR="00D65372" w:rsidRPr="00D9347F">
        <w:t xml:space="preserve"> </w:t>
      </w:r>
      <w:r w:rsidR="009C31E3" w:rsidRPr="00D9347F">
        <w:t xml:space="preserve">focused on the usability </w:t>
      </w:r>
      <w:r w:rsidR="000D2DAA" w:rsidRPr="00D9347F">
        <w:t xml:space="preserve">of </w:t>
      </w:r>
      <w:r w:rsidR="00E43817" w:rsidRPr="00D9347F">
        <w:t>these schemes</w:t>
      </w:r>
      <w:r w:rsidR="009C31E3" w:rsidRPr="00D9347F">
        <w:t xml:space="preserve"> for the user. While each of </w:t>
      </w:r>
      <w:r w:rsidR="00E43817" w:rsidRPr="00D9347F">
        <w:t>them</w:t>
      </w:r>
      <w:r w:rsidR="009C31E3" w:rsidRPr="00D9347F">
        <w:t xml:space="preserve"> have benefit</w:t>
      </w:r>
      <w:r w:rsidR="00834BE8" w:rsidRPr="00D9347F">
        <w:t>s</w:t>
      </w:r>
      <w:r w:rsidR="009C31E3" w:rsidRPr="00D9347F">
        <w:t xml:space="preserve"> as well as disadvantages, we finally </w:t>
      </w:r>
      <w:r w:rsidR="00D65372" w:rsidRPr="00D9347F">
        <w:t xml:space="preserve">propose a conclusion lean toward the aftermath of authentication on mobile </w:t>
      </w:r>
      <w:r w:rsidR="008B3762" w:rsidRPr="00D9347F">
        <w:t xml:space="preserve">devices that head </w:t>
      </w:r>
      <w:r w:rsidR="00CA1C2D" w:rsidRPr="00D9347F">
        <w:t>for</w:t>
      </w:r>
      <w:r w:rsidR="008B3762" w:rsidRPr="00D9347F">
        <w:t xml:space="preserve"> </w:t>
      </w:r>
      <w:r w:rsidR="00592FED" w:rsidRPr="00D9347F">
        <w:t xml:space="preserve">new </w:t>
      </w:r>
      <w:r w:rsidR="008B3762" w:rsidRPr="00D9347F">
        <w:t>perspective</w:t>
      </w:r>
      <w:r w:rsidR="00592FED" w:rsidRPr="00D9347F">
        <w:t>s</w:t>
      </w:r>
      <w:r w:rsidR="008B3762" w:rsidRPr="00D9347F">
        <w:t xml:space="preserve"> </w:t>
      </w:r>
      <w:r w:rsidR="00592FED" w:rsidRPr="00D9347F">
        <w:t>as regard</w:t>
      </w:r>
      <w:r w:rsidR="00E42883" w:rsidRPr="00D9347F">
        <w:t>s</w:t>
      </w:r>
      <w:r w:rsidR="008B3762" w:rsidRPr="00D9347F">
        <w:t xml:space="preserve"> </w:t>
      </w:r>
      <w:r w:rsidR="008B3762" w:rsidRPr="00D9347F">
        <w:rPr>
          <w:i/>
        </w:rPr>
        <w:t xml:space="preserve">no password </w:t>
      </w:r>
      <w:r w:rsidR="00592FED" w:rsidRPr="00D9347F">
        <w:t>and</w:t>
      </w:r>
      <w:r w:rsidR="00592FED" w:rsidRPr="00D9347F">
        <w:rPr>
          <w:i/>
        </w:rPr>
        <w:t xml:space="preserve"> ubiquitous </w:t>
      </w:r>
      <w:r w:rsidR="00592FED" w:rsidRPr="00D9347F">
        <w:t>authentication mechanisms</w:t>
      </w:r>
      <w:r w:rsidR="008B3762" w:rsidRPr="00D9347F">
        <w:t>.</w:t>
      </w:r>
    </w:p>
    <w:p w14:paraId="22D351BE" w14:textId="577515B1" w:rsidR="008C22B1" w:rsidRPr="005759CD" w:rsidRDefault="008C22B1" w:rsidP="00CD02EE">
      <w:pPr>
        <w:pStyle w:val="Title-Chapter"/>
        <w:rPr>
          <w:b w:val="0"/>
        </w:rPr>
      </w:pPr>
      <w:r>
        <w:t xml:space="preserve">Keywords: </w:t>
      </w:r>
      <w:r w:rsidRPr="005759CD">
        <w:rPr>
          <w:b w:val="0"/>
        </w:rPr>
        <w:t>a</w:t>
      </w:r>
      <w:r>
        <w:rPr>
          <w:b w:val="0"/>
        </w:rPr>
        <w:t xml:space="preserve">uthentication, mobile device, smartphone, </w:t>
      </w:r>
      <w:r w:rsidR="009643B6">
        <w:rPr>
          <w:b w:val="0"/>
        </w:rPr>
        <w:t>usability</w:t>
      </w:r>
      <w:r w:rsidR="009322DE">
        <w:rPr>
          <w:b w:val="0"/>
        </w:rPr>
        <w:t>.</w:t>
      </w:r>
      <w:r w:rsidR="009322DE" w:rsidRPr="005759CD">
        <w:rPr>
          <w:b w:val="0"/>
        </w:rPr>
        <w:t xml:space="preserve"> </w:t>
      </w:r>
    </w:p>
    <w:p w14:paraId="5BE543C9" w14:textId="77777777" w:rsidR="00137E2A" w:rsidRPr="00CC42FB" w:rsidRDefault="00B40D08" w:rsidP="00CD02EE">
      <w:pPr>
        <w:pStyle w:val="Title-Chapter"/>
      </w:pPr>
      <w:r w:rsidRPr="00CC42FB">
        <w:t xml:space="preserve">1. </w:t>
      </w:r>
      <w:r w:rsidR="00137E2A" w:rsidRPr="00CC42FB">
        <w:t>Intr</w:t>
      </w:r>
      <w:r w:rsidR="00137E2A" w:rsidRPr="00CD02EE">
        <w:t>oduction</w:t>
      </w:r>
      <w:bookmarkEnd w:id="0"/>
    </w:p>
    <w:p w14:paraId="2461E2C2" w14:textId="3FA93A5C" w:rsidR="000F2E99" w:rsidRDefault="000B0793" w:rsidP="0008696E">
      <w:pPr>
        <w:pStyle w:val="Content-Chapter"/>
      </w:pPr>
      <w:r>
        <w:t>From</w:t>
      </w:r>
      <w:r w:rsidR="00CC23FD">
        <w:t xml:space="preserve"> the past decade, the market of mobile devices </w:t>
      </w:r>
      <w:r w:rsidR="00D030F9">
        <w:t>grew</w:t>
      </w:r>
      <w:r w:rsidR="00CC23FD">
        <w:t xml:space="preserve"> up exponentially. The Gartner Institute noticed that smartphone sales were over 400 thousand units </w:t>
      </w:r>
      <w:r w:rsidR="00840AC4">
        <w:t xml:space="preserve">in </w:t>
      </w:r>
      <w:r w:rsidR="00CC23FD">
        <w:t>the second semester of 2013</w:t>
      </w:r>
      <w:r w:rsidR="00564CBB">
        <w:t xml:space="preserve"> </w:t>
      </w:r>
      <w:r w:rsidR="00F4730D">
        <w:fldChar w:fldCharType="begin"/>
      </w:r>
      <w:r w:rsidR="009322DE">
        <w:instrText xml:space="preserve"> ADDIN EN.CITE &lt;EndNote&gt;&lt;Cite&gt;&lt;Author&gt;Van Der Meulen&lt;/Author&gt;&lt;Year&gt;2013&lt;/Year&gt;&lt;RecNum&gt;27&lt;/RecNum&gt;&lt;DisplayText&gt;[1]&lt;/DisplayText&gt;&lt;record&gt;&lt;rec-number&gt;27&lt;/rec-number&gt;&lt;foreign-keys&gt;&lt;key app="EN" db-id="tv2trdatowvrxjerf04vxpprfv2xzafap0pe" timestamp="1439488326"&gt;27&lt;/key&gt;&lt;/foreign-keys&gt;&lt;ref-type name="Journal Article"&gt;17&lt;/ref-type&gt;&lt;contributors&gt;&lt;authors&gt;&lt;author&gt;Van Der Meulen,  R.;&lt;/author&gt;&lt;author&gt;Rivera, J.&lt;/author&gt;&lt;/authors&gt;&lt;/contributors&gt;&lt;titles&gt;&lt;title&gt;Gartner Says Smartphone Sales Grew 46.5 Percent in Second Quarter of 2013 and Exceeded Feature Phone Sales for First Time&lt;/title&gt;&lt;/titles&gt;&lt;dates&gt;&lt;year&gt;2013&lt;/year&gt;&lt;/dates&gt;&lt;urls&gt;&lt;related-urls&gt;&lt;url&gt;http://www.gartner.com/newsroom/id/2573415&lt;/url&gt;&lt;/related-urls&gt;&lt;/urls&gt;&lt;/record&gt;&lt;/Cite&gt;&lt;/EndNote&gt;</w:instrText>
      </w:r>
      <w:r w:rsidR="00F4730D">
        <w:fldChar w:fldCharType="separate"/>
      </w:r>
      <w:r w:rsidR="009322DE">
        <w:rPr>
          <w:noProof/>
        </w:rPr>
        <w:t>[1]</w:t>
      </w:r>
      <w:r w:rsidR="00F4730D">
        <w:fldChar w:fldCharType="end"/>
      </w:r>
      <w:r w:rsidR="00CC23FD">
        <w:t xml:space="preserve">. </w:t>
      </w:r>
      <w:r w:rsidR="000F2E99">
        <w:t xml:space="preserve">These devices </w:t>
      </w:r>
      <w:r w:rsidR="000F2E99" w:rsidRPr="00D9347F">
        <w:t xml:space="preserve">take a </w:t>
      </w:r>
      <w:r w:rsidR="009538CC" w:rsidRPr="00D9347F">
        <w:t xml:space="preserve">significant </w:t>
      </w:r>
      <w:r w:rsidR="000F2E99" w:rsidRPr="00D9347F">
        <w:t>place in people’s everyday life. Indeed, people, and more specifically</w:t>
      </w:r>
      <w:r w:rsidR="00CC7F6D" w:rsidRPr="00D9347F">
        <w:t xml:space="preserve"> young </w:t>
      </w:r>
      <w:r w:rsidR="004819E3" w:rsidRPr="00D9347F">
        <w:t>ones</w:t>
      </w:r>
      <w:r w:rsidR="00CC7F6D" w:rsidRPr="00D9347F">
        <w:t xml:space="preserve"> </w:t>
      </w:r>
      <w:r w:rsidR="000F2E99" w:rsidRPr="00D9347F">
        <w:t xml:space="preserve">have their mobile devices everywhere and at any time </w:t>
      </w:r>
      <w:r w:rsidR="000F2E99" w:rsidRPr="00D9347F">
        <w:fldChar w:fldCharType="begin"/>
      </w:r>
      <w:r w:rsidR="009322DE" w:rsidRPr="00D9347F">
        <w:instrText xml:space="preserve"> ADDIN EN.CITE &lt;EndNote&gt;&lt;Cite&gt;&lt;Author&gt;Wilska&lt;/Author&gt;&lt;Year&gt;2003&lt;/Year&gt;&lt;RecNum&gt;23&lt;/RecNum&gt;&lt;DisplayText&gt;[2]&lt;/DisplayText&gt;&lt;record&gt;&lt;rec-number&gt;23&lt;/rec-number&gt;&lt;foreign-keys&gt;&lt;key app="EN" db-id="tv2trdatowvrxjerf04vxpprfv2xzafap0pe" timestamp="1439487893"&gt;23&lt;/key&gt;&lt;/foreign-keys&gt;&lt;ref-type name="Journal Article"&gt;17&lt;/ref-type&gt;&lt;contributors&gt;&lt;authors&gt;&lt;author&gt;Wilska, Terhi-Anna&lt;/author&gt;&lt;/authors&gt;&lt;/contributors&gt;&lt;titles&gt;&lt;title&gt;Mobile phone use as part of young people&amp;apos;s consumption styles&lt;/title&gt;&lt;secondary-title&gt;Journal of consumer policy&lt;/secondary-title&gt;&lt;/titles&gt;&lt;periodical&gt;&lt;full-title&gt;Journal of consumer policy&lt;/full-title&gt;&lt;/periodical&gt;&lt;pages&gt;441-463&lt;/pages&gt;&lt;volume&gt;26&lt;/volume&gt;&lt;number&gt;4&lt;/number&gt;&lt;dates&gt;&lt;year&gt;2003&lt;/year&gt;&lt;/dates&gt;&lt;isbn&gt;0168-7034&lt;/isbn&gt;&lt;urls&gt;&lt;/urls&gt;&lt;/record&gt;&lt;/Cite&gt;&lt;/EndNote&gt;</w:instrText>
      </w:r>
      <w:r w:rsidR="000F2E99" w:rsidRPr="00D9347F">
        <w:fldChar w:fldCharType="separate"/>
      </w:r>
      <w:r w:rsidR="009322DE" w:rsidRPr="00D9347F">
        <w:rPr>
          <w:noProof/>
        </w:rPr>
        <w:t>[2]</w:t>
      </w:r>
      <w:r w:rsidR="000F2E99" w:rsidRPr="00D9347F">
        <w:fldChar w:fldCharType="end"/>
      </w:r>
      <w:r w:rsidR="000F2E99" w:rsidRPr="00D9347F">
        <w:t xml:space="preserve"> since they </w:t>
      </w:r>
      <w:r w:rsidR="004819E3" w:rsidRPr="00D9347F">
        <w:t>consider</w:t>
      </w:r>
      <w:r w:rsidR="000F2E99" w:rsidRPr="00D9347F">
        <w:t xml:space="preserve"> their mobile phones as an important part of their life </w:t>
      </w:r>
      <w:r w:rsidR="000F2E99" w:rsidRPr="00D9347F">
        <w:fldChar w:fldCharType="begin"/>
      </w:r>
      <w:r w:rsidR="009322DE" w:rsidRPr="00D9347F">
        <w:instrText xml:space="preserve"> ADDIN EN.CITE &lt;EndNote&gt;&lt;Cite&gt;&lt;Author&gt;Goggin&lt;/Author&gt;&lt;Year&gt;2012&lt;/Year&gt;&lt;RecNum&gt;170&lt;/RecNum&gt;&lt;DisplayText&gt;[3]&lt;/DisplayText&gt;&lt;record&gt;&lt;rec-number&gt;170&lt;/rec-number&gt;&lt;foreign-keys&gt;&lt;key app="EN" db-id="vdsve2d9pxw9v3ev9rlxp0rpztxd9zfavs0e" timestamp="1439343703"&gt;170&lt;/key&gt;&lt;/foreign-keys&gt;&lt;ref-type name="Book"&gt;6&lt;/ref-type&gt;&lt;contributors&gt;&lt;authors&gt;&lt;author&gt;Goggin, Gerard&lt;/author&gt;&lt;/authors&gt;&lt;/contributors&gt;&lt;titles&gt;&lt;title&gt;Cell phone culture: Mobile technology in everyday life&lt;/title&gt;&lt;/titles&gt;&lt;dates&gt;&lt;year&gt;2012&lt;/year&gt;&lt;/dates&gt;&lt;publisher&gt;Routledge&lt;/publisher&gt;&lt;isbn&gt;1136798706&lt;/isbn&gt;&lt;urls&gt;&lt;/urls&gt;&lt;/record&gt;&lt;/Cite&gt;&lt;/EndNote&gt;</w:instrText>
      </w:r>
      <w:r w:rsidR="000F2E99" w:rsidRPr="00D9347F">
        <w:fldChar w:fldCharType="separate"/>
      </w:r>
      <w:r w:rsidR="009322DE" w:rsidRPr="00D9347F">
        <w:rPr>
          <w:noProof/>
        </w:rPr>
        <w:t>[3]</w:t>
      </w:r>
      <w:r w:rsidR="000F2E99" w:rsidRPr="00D9347F">
        <w:fldChar w:fldCharType="end"/>
      </w:r>
      <w:r w:rsidR="000F2E99" w:rsidRPr="00D9347F">
        <w:t>.</w:t>
      </w:r>
      <w:r w:rsidR="00FA1215" w:rsidRPr="00D9347F">
        <w:t xml:space="preserve"> </w:t>
      </w:r>
      <w:r w:rsidR="00FA1215" w:rsidRPr="00D9347F">
        <w:fldChar w:fldCharType="begin"/>
      </w:r>
      <w:r w:rsidR="009322DE" w:rsidRPr="00D9347F">
        <w:instrText xml:space="preserve"> ADDIN EN.CITE &lt;EndNote&gt;&lt;Cite AuthorYear="1"&gt;&lt;Author&gt;Nielsen&lt;/Author&gt;&lt;Year&gt;2014&lt;/Year&gt;&lt;RecNum&gt;56&lt;/RecNum&gt;&lt;DisplayText&gt;Nielsen [4]&lt;/DisplayText&gt;&lt;record&gt;&lt;rec-number&gt;56&lt;/rec-number&gt;&lt;foreign-keys&gt;&lt;key app="EN" db-id="tv2trdatowvrxjerf04vxpprfv2xzafap0pe" timestamp="1439670273"&gt;56&lt;/key&gt;&lt;/foreign-keys&gt;&lt;ref-type name="Report"&gt;27&lt;/ref-type&gt;&lt;contributors&gt;&lt;authors&gt;&lt;author&gt;Nielsen&lt;/author&gt;&lt;/authors&gt;&lt;/contributors&gt;&lt;titles&gt;&lt;title&gt;Smartphones: so many apps, so much time&lt;/title&gt;&lt;/titles&gt;&lt;dates&gt;&lt;year&gt;2014&lt;/year&gt;&lt;/dates&gt;&lt;urls&gt;&lt;/urls&gt;&lt;/record&gt;&lt;/Cite&gt;&lt;Cite ExcludeAuth="1"&gt;&lt;Author&gt;Nielsen&lt;/Author&gt;&lt;Year&gt;2014&lt;/Year&gt;&lt;RecNum&gt;56&lt;/RecNum&gt;&lt;IDText&gt;Smartphones: so many apps, so much time&lt;/IDText&gt;&lt;record&gt;&lt;rec-number&gt;56&lt;/rec-number&gt;&lt;foreign-keys&gt;&lt;key app="EN" db-id="tv2trdatowvrxjerf04vxpprfv2xzafap0pe" timestamp="1439670273"&gt;56&lt;/key&gt;&lt;/foreign-keys&gt;&lt;ref-type name="Report"&gt;27&lt;/ref-type&gt;&lt;contributors&gt;&lt;authors&gt;&lt;author&gt;Nielsen&lt;/author&gt;&lt;/authors&gt;&lt;/contributors&gt;&lt;titles&gt;&lt;title&gt;Smartphones: so many apps, so much time&lt;/title&gt;&lt;/titles&gt;&lt;dates&gt;&lt;year&gt;2014&lt;/year&gt;&lt;/dates&gt;&lt;urls&gt;&lt;/urls&gt;&lt;/record&gt;&lt;/Cite&gt;&lt;Cite&gt;&lt;Author&gt;Nielsen&lt;/Author&gt;&lt;Year&gt;2014&lt;/Year&gt;&lt;RecNum&gt;56&lt;/RecNum&gt;&lt;IDText&gt;Smartphones: so many apps, so much time&lt;/IDText&gt;&lt;record&gt;&lt;rec-number&gt;56&lt;/rec-number&gt;&lt;foreign-keys&gt;&lt;key app="EN" db-id="tv2trdatowvrxjerf04vxpprfv2xzafap0pe" timestamp="1439670273"&gt;56&lt;/key&gt;&lt;/foreign-keys&gt;&lt;ref-type name="Report"&gt;27&lt;/ref-type&gt;&lt;contributors&gt;&lt;authors&gt;&lt;author&gt;Nielsen&lt;/author&gt;&lt;/authors&gt;&lt;/contributors&gt;&lt;titles&gt;&lt;title&gt;Smartphones: so many apps, so much time&lt;/title&gt;&lt;/titles&gt;&lt;dates&gt;&lt;year&gt;2014&lt;/year&gt;&lt;/dates&gt;&lt;urls&gt;&lt;/urls&gt;&lt;/record&gt;&lt;/Cite&gt;&lt;/EndNote&gt;</w:instrText>
      </w:r>
      <w:r w:rsidR="00FA1215" w:rsidRPr="00D9347F">
        <w:fldChar w:fldCharType="separate"/>
      </w:r>
      <w:r w:rsidR="009322DE" w:rsidRPr="00D9347F">
        <w:rPr>
          <w:noProof/>
        </w:rPr>
        <w:t>Nielsen [4]</w:t>
      </w:r>
      <w:r w:rsidR="00FA1215" w:rsidRPr="00D9347F">
        <w:fldChar w:fldCharType="end"/>
      </w:r>
      <w:r w:rsidR="00FA1215" w:rsidRPr="00D9347F">
        <w:t xml:space="preserve"> </w:t>
      </w:r>
      <w:r w:rsidR="00056EC4" w:rsidRPr="00D9347F">
        <w:t>has</w:t>
      </w:r>
      <w:r w:rsidR="00FA1215" w:rsidRPr="00D9347F">
        <w:t xml:space="preserve"> pointed out that in the Q4 2013, users spent more than 30 hours using applications</w:t>
      </w:r>
      <w:r w:rsidR="00564CBB" w:rsidRPr="00D9347F">
        <w:t xml:space="preserve"> on such devices</w:t>
      </w:r>
      <w:r w:rsidR="00FA1215" w:rsidRPr="00D9347F">
        <w:t xml:space="preserve">. </w:t>
      </w:r>
      <w:r w:rsidR="000F2E99" w:rsidRPr="00D9347F">
        <w:t>Besides, it should be noted that a major player of the mobile device industry used to claim that there is an application for</w:t>
      </w:r>
      <w:r w:rsidR="000F2E99">
        <w:t xml:space="preserve"> everything. </w:t>
      </w:r>
      <w:r w:rsidR="00CC23FD">
        <w:t xml:space="preserve">As a result, </w:t>
      </w:r>
      <w:r w:rsidR="00056EC4">
        <w:t>users</w:t>
      </w:r>
      <w:r w:rsidR="00CC23FD">
        <w:t xml:space="preserve"> do store private data such as pictures, videos, as well as secret information about their personal accounts (emails, social net</w:t>
      </w:r>
      <w:r w:rsidR="00056EC4">
        <w:t>works) on their mobile devices. However</w:t>
      </w:r>
      <w:r>
        <w:t xml:space="preserve">, </w:t>
      </w:r>
      <w:r w:rsidR="000F2E99">
        <w:t>they</w:t>
      </w:r>
      <w:r w:rsidR="00056EC4">
        <w:t xml:space="preserve"> are, most of the time, </w:t>
      </w:r>
      <w:r w:rsidRPr="000B0793">
        <w:t xml:space="preserve">not adequately wary about the safety of information they save on </w:t>
      </w:r>
      <w:r w:rsidR="00564CBB">
        <w:t>their</w:t>
      </w:r>
      <w:r w:rsidRPr="000B0793">
        <w:t xml:space="preserve"> devices</w:t>
      </w:r>
      <w:r w:rsidR="0008696E">
        <w:t xml:space="preserve"> </w:t>
      </w:r>
      <w:r w:rsidR="0008696E">
        <w:fldChar w:fldCharType="begin"/>
      </w:r>
      <w:r w:rsidR="00751A09">
        <w:instrText xml:space="preserve"> ADDIN EN.CITE &lt;EndNote&gt;&lt;Cite&gt;&lt;Author&gt;Falaki&lt;/Author&gt;&lt;Year&gt;2010&lt;/Year&gt;&lt;RecNum&gt;61&lt;/RecNum&gt;&lt;DisplayText&gt;[5]&lt;/DisplayText&gt;&lt;record&gt;&lt;rec-number&gt;61&lt;/rec-number&gt;&lt;foreign-keys&gt;&lt;key app="EN" db-id="tv2trdatowvrxjerf04vxpprfv2xzafap0pe" timestamp="1439817443"&gt;61&lt;/key&gt;&lt;/foreign-keys&gt;&lt;ref-type name="Conference Proceedings"&gt;10&lt;/ref-type&gt;&lt;contributors&gt;&lt;authors&gt;&lt;author&gt;Falaki, Hossein&lt;/author&gt;&lt;author&gt;Mahajan, Ratul&lt;/author&gt;&lt;author&gt;Kandula, Srikanth&lt;/author&gt;&lt;author&gt;Lymberopoulos, Dimitrios&lt;/author&gt;&lt;author&gt;Govindan, Ramesh&lt;/author&gt;&lt;author&gt;Estrin, Deborah&lt;/author&gt;&lt;/authors&gt;&lt;/contributors&gt;&lt;titles&gt;&lt;title&gt;Diversity in smartphone usage&lt;/title&gt;&lt;secondary-title&gt;Proceedings of the 8th international conference on Mobile systems, applications, and services&lt;/secondary-title&gt;&lt;/titles&gt;&lt;pages&gt;179-194&lt;/pages&gt;&lt;dates&gt;&lt;year&gt;2010&lt;/year&gt;&lt;/dates&gt;&lt;publisher&gt;ACM&lt;/publisher&gt;&lt;isbn&gt;1605589853&lt;/isbn&gt;&lt;urls&gt;&lt;/urls&gt;&lt;/record&gt;&lt;/Cite&gt;&lt;/EndNote&gt;</w:instrText>
      </w:r>
      <w:r w:rsidR="0008696E">
        <w:fldChar w:fldCharType="separate"/>
      </w:r>
      <w:r w:rsidR="00FA1215">
        <w:rPr>
          <w:noProof/>
        </w:rPr>
        <w:t>[5]</w:t>
      </w:r>
      <w:r w:rsidR="0008696E">
        <w:fldChar w:fldCharType="end"/>
      </w:r>
      <w:r w:rsidR="000F2E99">
        <w:t>.</w:t>
      </w:r>
      <w:r w:rsidR="00A5616A" w:rsidRPr="00A5616A">
        <w:t xml:space="preserve"> </w:t>
      </w:r>
    </w:p>
    <w:p w14:paraId="2FEEB3E3" w14:textId="79A2632F" w:rsidR="00FA6000" w:rsidRDefault="00A5616A" w:rsidP="004A0012">
      <w:pPr>
        <w:pStyle w:val="Content-Chapter"/>
      </w:pPr>
      <w:r>
        <w:t xml:space="preserve">Authentication refers to the </w:t>
      </w:r>
      <w:r w:rsidR="00FA6000">
        <w:t xml:space="preserve">process </w:t>
      </w:r>
      <w:r>
        <w:t>of an entity that h</w:t>
      </w:r>
      <w:r w:rsidR="00957AA0">
        <w:t>as</w:t>
      </w:r>
      <w:r>
        <w:t xml:space="preserve"> to </w:t>
      </w:r>
      <w:r w:rsidR="00FA6000">
        <w:t>becom</w:t>
      </w:r>
      <w:r>
        <w:t>e</w:t>
      </w:r>
      <w:r w:rsidR="00FA6000">
        <w:t xml:space="preserve"> sure of the identity of a</w:t>
      </w:r>
      <w:r w:rsidR="0075550B">
        <w:t>n</w:t>
      </w:r>
      <w:r>
        <w:t>other one</w:t>
      </w:r>
      <w:r w:rsidR="00CA1C2D">
        <w:t xml:space="preserve"> </w:t>
      </w:r>
      <w:r w:rsidR="008D6819">
        <w:fldChar w:fldCharType="begin"/>
      </w:r>
      <w:r w:rsidR="00FA1215">
        <w:instrText xml:space="preserve"> ADDIN EN.CITE &lt;EndNote&gt;&lt;Cite&gt;&lt;Author&gt;Lowe&lt;/Author&gt;&lt;Year&gt;1997&lt;/Year&gt;&lt;RecNum&gt;54&lt;/RecNum&gt;&lt;DisplayText&gt;[6]&lt;/DisplayText&gt;&lt;record&gt;&lt;rec-number&gt;54&lt;/rec-number&gt;&lt;foreign-keys&gt;&lt;key app="EN" db-id="tv2trdatowvrxjerf04vxpprfv2xzafap0pe" timestamp="1439653035"&gt;54&lt;/key&gt;&lt;/foreign-keys&gt;&lt;ref-type name="Conference Proceedings"&gt;10&lt;/ref-type&gt;&lt;contributors&gt;&lt;authors&gt;&lt;author&gt;Lowe, Gavin&lt;/author&gt;&lt;/authors&gt;&lt;/contributors&gt;&lt;titles&gt;&lt;title&gt;A hierarchy of authentication specifications&lt;/title&gt;&lt;secondary-title&gt;Computer Security Foundations Workshop, 1997. Proceedings., 10th&lt;/secondary-title&gt;&lt;/titles&gt;&lt;pages&gt;31-43&lt;/pages&gt;&lt;dates&gt;&lt;year&gt;1997&lt;/year&gt;&lt;/dates&gt;&lt;publisher&gt;IEEE&lt;/publisher&gt;&lt;isbn&gt;0818679905&lt;/isbn&gt;&lt;urls&gt;&lt;/urls&gt;&lt;/record&gt;&lt;/Cite&gt;&lt;/EndNote&gt;</w:instrText>
      </w:r>
      <w:r w:rsidR="008D6819">
        <w:fldChar w:fldCharType="separate"/>
      </w:r>
      <w:r w:rsidR="00FA1215">
        <w:rPr>
          <w:noProof/>
        </w:rPr>
        <w:t>[6]</w:t>
      </w:r>
      <w:r w:rsidR="008D6819">
        <w:fldChar w:fldCharType="end"/>
      </w:r>
      <w:r w:rsidR="0075550B">
        <w:t>. Within a mobile device context, authentication remain</w:t>
      </w:r>
      <w:r w:rsidR="00CC7F6D">
        <w:t>s</w:t>
      </w:r>
      <w:r w:rsidR="0075550B">
        <w:t xml:space="preserve"> the first entry point for security. Indeed, s</w:t>
      </w:r>
      <w:r>
        <w:t xml:space="preserve">uch </w:t>
      </w:r>
      <w:r w:rsidR="00446974">
        <w:t>a mechanism</w:t>
      </w:r>
      <w:r>
        <w:t xml:space="preserve"> aim</w:t>
      </w:r>
      <w:r w:rsidR="00056EC4">
        <w:t>s</w:t>
      </w:r>
      <w:r>
        <w:t xml:space="preserve"> at protecting</w:t>
      </w:r>
      <w:r w:rsidR="007D0751">
        <w:t xml:space="preserve"> sensitive information</w:t>
      </w:r>
      <w:r>
        <w:t xml:space="preserve"> </w:t>
      </w:r>
      <w:r w:rsidR="00840AC4">
        <w:t xml:space="preserve">about </w:t>
      </w:r>
      <w:r>
        <w:t>the user</w:t>
      </w:r>
      <w:r w:rsidR="007D0751">
        <w:t xml:space="preserve"> that </w:t>
      </w:r>
      <w:r w:rsidR="008D6819">
        <w:t>characterize the</w:t>
      </w:r>
      <w:r>
        <w:t>ir</w:t>
      </w:r>
      <w:r w:rsidR="007D0751">
        <w:t xml:space="preserve"> </w:t>
      </w:r>
      <w:r w:rsidR="0075550B">
        <w:t>digital identi</w:t>
      </w:r>
      <w:r>
        <w:t>ty</w:t>
      </w:r>
      <w:r w:rsidR="00800AF7">
        <w:t>.</w:t>
      </w:r>
      <w:r w:rsidR="004A0012">
        <w:t xml:space="preserve"> Over the past few years, various authentication </w:t>
      </w:r>
      <w:r w:rsidR="00446974">
        <w:t>schemes</w:t>
      </w:r>
      <w:r w:rsidR="004A0012">
        <w:t xml:space="preserve"> have been proposed. </w:t>
      </w:r>
      <w:r w:rsidR="00446974">
        <w:t>Hence</w:t>
      </w:r>
      <w:r w:rsidR="004A0012">
        <w:t>, we divided them into</w:t>
      </w:r>
      <w:r w:rsidR="00CC7F6D">
        <w:t xml:space="preserve"> three </w:t>
      </w:r>
      <w:r w:rsidR="00CC7F6D" w:rsidRPr="00CC7F6D">
        <w:t>broad</w:t>
      </w:r>
      <w:r w:rsidR="00CC7F6D">
        <w:t xml:space="preserve"> </w:t>
      </w:r>
      <w:r w:rsidR="004A0012">
        <w:t xml:space="preserve">categories: knowledge-based, token-based and biometrics </w:t>
      </w:r>
      <w:r w:rsidR="004A0012">
        <w:fldChar w:fldCharType="begin"/>
      </w:r>
      <w:r w:rsidR="00751A09">
        <w:instrText xml:space="preserve"> ADDIN EN.CITE &lt;EndNote&gt;&lt;Cite&gt;&lt;Author&gt;Li&lt;/Author&gt;&lt;Year&gt;2009&lt;/Year&gt;&lt;RecNum&gt;91&lt;/RecNum&gt;&lt;DisplayText&gt;[7]&lt;/DisplayText&gt;&lt;record&gt;&lt;rec-number&gt;91&lt;/rec-number&gt;&lt;foreign-keys&gt;&lt;key app="EN" db-id="tv2trdatowvrxjerf04vxpprfv2xzafap0pe" timestamp="1439820578"&gt;91&lt;/key&gt;&lt;/foreign-keys&gt;&lt;ref-type name="Book"&gt;6&lt;/ref-type&gt;&lt;contributors&gt;&lt;authors&gt;&lt;author&gt;Li, Stan Z&lt;/author&gt;&lt;/authors&gt;&lt;/contributors&gt;&lt;titles&gt;&lt;title&gt;Encyclopedia of Biometrics: I-Z&lt;/title&gt;&lt;/titles&gt;&lt;volume&gt;1&lt;/volume&gt;&lt;dates&gt;&lt;year&gt;2009&lt;/year&gt;&lt;/dates&gt;&lt;publisher&gt;Springer Science &amp;amp; Business Media&lt;/publisher&gt;&lt;isbn&gt;0387730028&lt;/isbn&gt;&lt;urls&gt;&lt;/urls&gt;&lt;/record&gt;&lt;/Cite&gt;&lt;/EndNote&gt;</w:instrText>
      </w:r>
      <w:r w:rsidR="004A0012">
        <w:fldChar w:fldCharType="separate"/>
      </w:r>
      <w:r w:rsidR="00FA1215">
        <w:rPr>
          <w:noProof/>
        </w:rPr>
        <w:t>[7]</w:t>
      </w:r>
      <w:r w:rsidR="004A0012">
        <w:fldChar w:fldCharType="end"/>
      </w:r>
      <w:r w:rsidR="004A0012">
        <w:t xml:space="preserve">. </w:t>
      </w:r>
      <w:r w:rsidR="00854067">
        <w:t xml:space="preserve">Figure 1 </w:t>
      </w:r>
      <w:r w:rsidR="004A0012">
        <w:t>illustrate</w:t>
      </w:r>
      <w:r w:rsidR="00056EC4">
        <w:t>s</w:t>
      </w:r>
      <w:r w:rsidR="004A0012">
        <w:t xml:space="preserve"> the whole </w:t>
      </w:r>
      <w:r w:rsidR="004A0012" w:rsidRPr="00430BDE">
        <w:t xml:space="preserve">authentication mechanisms </w:t>
      </w:r>
      <w:r w:rsidR="004A0012">
        <w:t xml:space="preserve">that are currently </w:t>
      </w:r>
      <w:r w:rsidR="004A0012" w:rsidRPr="00430BDE">
        <w:t>employed with mobile devices</w:t>
      </w:r>
      <w:r w:rsidR="004A0012">
        <w:t xml:space="preserve">. First of all, knowledge-based authentication schemes focus on what </w:t>
      </w:r>
      <w:r w:rsidR="004A0012" w:rsidRPr="00EF7CCF">
        <w:t>the user know</w:t>
      </w:r>
      <w:r w:rsidR="004A0012">
        <w:t xml:space="preserve">s. </w:t>
      </w:r>
      <w:r w:rsidR="004A0012" w:rsidRPr="006D3971">
        <w:t>Precisely</w:t>
      </w:r>
      <w:r w:rsidR="004A0012">
        <w:t xml:space="preserve">, we differentiate implicit and explicit knowledge-based mechanisms. Explicit ones imply that the user has to retain new data like a 4-digit-PIN code or a password </w:t>
      </w:r>
      <w:r w:rsidR="004A0012">
        <w:fldChar w:fldCharType="begin"/>
      </w:r>
      <w:r w:rsidR="00FA1215">
        <w:instrText xml:space="preserve"> ADDIN EN.CITE &lt;EndNote&gt;&lt;Cite&gt;&lt;Author&gt;Lamport&lt;/Author&gt;&lt;Year&gt;1981&lt;/Year&gt;&lt;RecNum&gt;39&lt;/RecNum&gt;&lt;DisplayText&gt;[8]&lt;/DisplayText&gt;&lt;record&gt;&lt;rec-number&gt;39&lt;/rec-number&gt;&lt;foreign-keys&gt;&lt;key app="EN" db-id="vdsve2d9pxw9v3ev9rlxp0rpztxd9zfavs0e" timestamp="1426000204"&gt;39&lt;/key&gt;&lt;/foreign-keys&gt;&lt;ref-type name="Journal Article"&gt;17&lt;/ref-type&gt;&lt;contributors&gt;&lt;authors&gt;&lt;author&gt;Lamport, L.&lt;/author&gt;&lt;/authors&gt;&lt;/contributors&gt;&lt;titles&gt;&lt;title&gt;Password authentication with insecure communication&lt;/title&gt;&lt;secondary-title&gt;Communications of the ACM&lt;/secondary-title&gt;&lt;/titles&gt;&lt;periodical&gt;&lt;full-title&gt;Communications of the ACM&lt;/full-title&gt;&lt;/periodical&gt;&lt;pages&gt;770-772&lt;/pages&gt;&lt;volume&gt;24&lt;/volume&gt;&lt;number&gt;11&lt;/number&gt;&lt;dates&gt;&lt;year&gt;1981&lt;/year&gt;&lt;/dates&gt;&lt;isbn&gt;0001-0782&lt;/isbn&gt;&lt;urls&gt;&lt;/urls&gt;&lt;/record&gt;&lt;/Cite&gt;&lt;/EndNote&gt;</w:instrText>
      </w:r>
      <w:r w:rsidR="004A0012">
        <w:fldChar w:fldCharType="separate"/>
      </w:r>
      <w:r w:rsidR="00FA1215">
        <w:rPr>
          <w:noProof/>
        </w:rPr>
        <w:t>[8]</w:t>
      </w:r>
      <w:r w:rsidR="004A0012">
        <w:fldChar w:fldCharType="end"/>
      </w:r>
      <w:r w:rsidR="004A0012">
        <w:t>. W</w:t>
      </w:r>
      <w:r w:rsidR="004A0012" w:rsidRPr="00B602ED">
        <w:t>hereas</w:t>
      </w:r>
      <w:r w:rsidR="004A0012">
        <w:t xml:space="preserve">, implicit </w:t>
      </w:r>
      <w:r w:rsidR="004A0012" w:rsidRPr="00A13388">
        <w:t>knowledge-based mechanisms</w:t>
      </w:r>
      <w:r w:rsidR="004A0012">
        <w:t xml:space="preserve"> call upon cognitive functions of the user, to exploit </w:t>
      </w:r>
      <w:r w:rsidR="00840AC4">
        <w:t xml:space="preserve">the </w:t>
      </w:r>
      <w:r w:rsidR="004A0012">
        <w:t xml:space="preserve">data they already know </w:t>
      </w:r>
      <w:r w:rsidR="004A0012">
        <w:fldChar w:fldCharType="begin"/>
      </w:r>
      <w:r w:rsidR="00751A09">
        <w:instrText xml:space="preserve"> ADDIN EN.CITE &lt;EndNote&gt;&lt;Cite&gt;&lt;Author&gt;Zviran&lt;/Author&gt;&lt;Year&gt;1990&lt;/Year&gt;&lt;RecNum&gt;76&lt;/RecNum&gt;&lt;DisplayText&gt;[9]&lt;/DisplayText&gt;&lt;record&gt;&lt;rec-number&gt;76&lt;/rec-number&gt;&lt;foreign-keys&gt;&lt;key app="EN" db-id="tv2trdatowvrxjerf04vxpprfv2xzafap0pe" timestamp="1439818888"&gt;76&lt;/key&gt;&lt;/foreign-keys&gt;&lt;ref-type name="Conference Proceedings"&gt;10&lt;/ref-type&gt;&lt;contributors&gt;&lt;authors&gt;&lt;author&gt;Zviran, Moshe&lt;/author&gt;&lt;author&gt;Haga, William J&lt;/author&gt;&lt;/authors&gt;&lt;/contributors&gt;&lt;titles&gt;&lt;title&gt;User authentication by cognitive passwords: an empirical assessment&lt;/title&gt;&lt;secondary-title&gt;Information Technology, 1990.&amp;apos;Next Decade in Information Technology&amp;apos;, Proceedings of the 5th Jerusalem Conference on (Cat. No. 90TH0326-9)&lt;/secondary-title&gt;&lt;/titles&gt;&lt;pages&gt;137-144&lt;/pages&gt;&lt;dates&gt;&lt;year&gt;1990&lt;/year&gt;&lt;/dates&gt;&lt;publisher&gt;IEEE&lt;/publisher&gt;&lt;isbn&gt;0818620781&lt;/isbn&gt;&lt;urls&gt;&lt;/urls&gt;&lt;/record&gt;&lt;/Cite&gt;&lt;/EndNote&gt;</w:instrText>
      </w:r>
      <w:r w:rsidR="004A0012">
        <w:fldChar w:fldCharType="separate"/>
      </w:r>
      <w:r w:rsidR="00FA1215">
        <w:rPr>
          <w:noProof/>
        </w:rPr>
        <w:t>[9]</w:t>
      </w:r>
      <w:r w:rsidR="004A0012">
        <w:fldChar w:fldCharType="end"/>
      </w:r>
      <w:r w:rsidR="004A0012">
        <w:t>. Secondly, token-based mechanisms need the user to prove they possess a physical token that often involve</w:t>
      </w:r>
      <w:r w:rsidR="00957AA0">
        <w:t>s</w:t>
      </w:r>
      <w:r w:rsidR="004A0012">
        <w:t xml:space="preserve"> a two-factor authentication process </w:t>
      </w:r>
      <w:r w:rsidR="004A0012">
        <w:fldChar w:fldCharType="begin"/>
      </w:r>
      <w:r w:rsidR="00751A09">
        <w:instrText xml:space="preserve"> ADDIN EN.CITE &lt;EndNote&gt;&lt;Cite&gt;&lt;Author&gt;Xu&lt;/Author&gt;&lt;Year&gt;2009&lt;/Year&gt;&lt;RecNum&gt;13&lt;/RecNum&gt;&lt;DisplayText&gt;[10]&lt;/DisplayText&gt;&lt;record&gt;&lt;rec-number&gt;13&lt;/rec-number&gt;&lt;foreign-keys&gt;&lt;key app="EN" db-id="tv2trdatowvrxjerf04vxpprfv2xzafap0pe" timestamp="1439480895"&gt;13&lt;/key&gt;&lt;/foreign-keys&gt;&lt;ref-type name="Journal Article"&gt;17&lt;/ref-type&gt;&lt;contributors&gt;&lt;authors&gt;&lt;author&gt;Xu, Jing&lt;/author&gt;&lt;author&gt;Zhu, Wen-Tao&lt;/author&gt;&lt;author&gt;Feng, Deng-Guo&lt;/author&gt;&lt;/authors&gt;&lt;/contributors&gt;&lt;titles&gt;&lt;title&gt;An improved smart card based password authentication scheme with provable security&lt;/title&gt;&lt;secondary-title&gt;Computer Standards &amp;amp; Interfaces&lt;/secondary-title&gt;&lt;/titles&gt;&lt;periodical&gt;&lt;full-title&gt;Computer Standards &amp;amp; Interfaces&lt;/full-title&gt;&lt;/periodical&gt;&lt;pages&gt;723-728&lt;/pages&gt;&lt;volume&gt;31&lt;/volume&gt;&lt;number&gt;4&lt;/number&gt;&lt;dates&gt;&lt;year&gt;2009&lt;/year&gt;&lt;/dates&gt;&lt;isbn&gt;0920-5489&lt;/isbn&gt;&lt;urls&gt;&lt;related-urls&gt;&lt;url&gt;http://ac.els-cdn.com/S0920548908001165/1-s2.0-S0920548908001165-main.pdf?_tid=ba02661e-41d2-11e5-8d5f-00000aacb35f&amp;amp;acdnat=1439481082_5f290ef960460acd3e511f960f45806e&lt;/url&gt;&lt;/related-urls&gt;&lt;/urls&gt;&lt;/record&gt;&lt;/Cite&gt;&lt;/EndNote&gt;</w:instrText>
      </w:r>
      <w:r w:rsidR="004A0012">
        <w:fldChar w:fldCharType="separate"/>
      </w:r>
      <w:r w:rsidR="00FA1215">
        <w:rPr>
          <w:noProof/>
        </w:rPr>
        <w:t>[10]</w:t>
      </w:r>
      <w:r w:rsidR="004A0012">
        <w:fldChar w:fldCharType="end"/>
      </w:r>
      <w:r w:rsidR="004A0012">
        <w:t>. As an example, we can mention the smartcard that the us</w:t>
      </w:r>
      <w:r w:rsidR="00E7790A">
        <w:t xml:space="preserve">er needs to own to authenticate </w:t>
      </w:r>
      <w:r w:rsidR="00141914">
        <w:t>himself</w:t>
      </w:r>
      <w:r w:rsidR="00E7790A">
        <w:t xml:space="preserve"> or herself</w:t>
      </w:r>
      <w:r w:rsidR="00141914">
        <w:t xml:space="preserve"> </w:t>
      </w:r>
      <w:r w:rsidR="004A0012">
        <w:t xml:space="preserve">on </w:t>
      </w:r>
      <w:r w:rsidR="00E7790A">
        <w:t>his</w:t>
      </w:r>
      <w:r w:rsidR="00141914">
        <w:t>/</w:t>
      </w:r>
      <w:r w:rsidR="00E7790A">
        <w:t>her</w:t>
      </w:r>
      <w:r w:rsidR="004A0012">
        <w:t xml:space="preserve"> mobile phone. Finally, biometric mechanisms rely on the uniqueness of </w:t>
      </w:r>
      <w:r w:rsidR="00067AD8">
        <w:t>user</w:t>
      </w:r>
      <w:r w:rsidR="004A0012">
        <w:t>s</w:t>
      </w:r>
      <w:r w:rsidR="00067AD8">
        <w:t>’</w:t>
      </w:r>
      <w:r w:rsidR="004A0012">
        <w:t xml:space="preserve"> </w:t>
      </w:r>
      <w:r w:rsidR="004A0012" w:rsidRPr="00255CA5">
        <w:t>physiological o</w:t>
      </w:r>
      <w:r w:rsidR="004A0012">
        <w:t>r behavioral trait to perform the authentication process. Consequently, we subdivide biometrics into physiological and behavioral sets. Physiological biometrics exploit singularities of the human body like fingerprint</w:t>
      </w:r>
      <w:r w:rsidR="00056EC4">
        <w:t>s</w:t>
      </w:r>
      <w:r w:rsidR="004A0012">
        <w:t xml:space="preserve"> </w:t>
      </w:r>
      <w:r w:rsidR="004A0012">
        <w:fldChar w:fldCharType="begin"/>
      </w:r>
      <w:r w:rsidR="00751A09">
        <w:instrText xml:space="preserve"> ADDIN EN.CITE &lt;EndNote&gt;&lt;Cite&gt;&lt;Author&gt;Jain&lt;/Author&gt;&lt;Year&gt;1997&lt;/Year&gt;&lt;RecNum&gt;127&lt;/RecNum&gt;&lt;DisplayText&gt;[11]&lt;/DisplayText&gt;&lt;record&gt;&lt;rec-number&gt;127&lt;/rec-number&gt;&lt;foreign-keys&gt;&lt;key app="EN" db-id="tv2trdatowvrxjerf04vxpprfv2xzafap0pe" timestamp="1439823280"&gt;127&lt;/key&gt;&lt;/foreign-keys&gt;&lt;ref-type name="Journal Article"&gt;17&lt;/ref-type&gt;&lt;contributors&gt;&lt;authors&gt;&lt;author&gt;Jain, Anil&lt;/author&gt;&lt;author&gt;Hong, Lin&lt;/author&gt;&lt;author&gt;Bolle, Ruud&lt;/author&gt;&lt;/authors&gt;&lt;/contributors&gt;&lt;titles&gt;&lt;title&gt;On-line fingerprint verification&lt;/title&gt;&lt;secondary-title&gt;Pattern Analysis and Machine Intelligence, IEEE Transactions on&lt;/secondary-title&gt;&lt;/titles&gt;&lt;periodical&gt;&lt;full-title&gt;Pattern Analysis and Machine Intelligence, IEEE Transactions on&lt;/full-title&gt;&lt;/periodical&gt;&lt;pages&gt;302-314&lt;/pages&gt;&lt;volume&gt;19&lt;/volume&gt;&lt;number&gt;4&lt;/number&gt;&lt;dates&gt;&lt;year&gt;1997&lt;/year&gt;&lt;/dates&gt;&lt;isbn&gt;0162-8828&lt;/isbn&gt;&lt;urls&gt;&lt;/urls&gt;&lt;/record&gt;&lt;/Cite&gt;&lt;/EndNote&gt;</w:instrText>
      </w:r>
      <w:r w:rsidR="004A0012">
        <w:fldChar w:fldCharType="separate"/>
      </w:r>
      <w:r w:rsidR="00FA1215">
        <w:rPr>
          <w:noProof/>
        </w:rPr>
        <w:t>[11]</w:t>
      </w:r>
      <w:r w:rsidR="004A0012">
        <w:fldChar w:fldCharType="end"/>
      </w:r>
      <w:r w:rsidR="004A0012">
        <w:t xml:space="preserve"> while behavioral ones require users to perform some action</w:t>
      </w:r>
      <w:r w:rsidR="00056EC4">
        <w:t>s</w:t>
      </w:r>
      <w:r w:rsidR="004A0012">
        <w:t xml:space="preserve"> to prove their identity such as gait </w:t>
      </w:r>
      <w:r w:rsidR="004A0012">
        <w:fldChar w:fldCharType="begin"/>
      </w:r>
      <w:r w:rsidR="00751A09">
        <w:instrText xml:space="preserve"> ADDIN EN.CITE &lt;EndNote&gt;&lt;Cite&gt;&lt;Author&gt;Gafurov&lt;/Author&gt;&lt;Year&gt;2006&lt;/Year&gt;&lt;RecNum&gt;101&lt;/RecNum&gt;&lt;DisplayText&gt;[12]&lt;/DisplayText&gt;&lt;record&gt;&lt;rec-number&gt;101&lt;/rec-number&gt;&lt;foreign-keys&gt;&lt;key app="EN" db-id="tv2trdatowvrxjerf04vxpprfv2xzafap0pe" timestamp="1439821376"&gt;101&lt;/key&gt;&lt;/foreign-keys&gt;&lt;ref-type name="Journal Article"&gt;17&lt;/ref-type&gt;&lt;contributors&gt;&lt;authors&gt;&lt;author&gt;Gafurov, Davrondzhon&lt;/author&gt;&lt;author&gt;Helkala, Kirsi&lt;/author&gt;&lt;author&gt;Søndrol, Torkjel&lt;/author&gt;&lt;/authors&gt;&lt;/contributors&gt;&lt;titles&gt;&lt;title&gt;Biometric gait authentication using accelerometer sensor&lt;/title&gt;&lt;secondary-title&gt;Journal of computers&lt;/secondary-title&gt;&lt;/titles&gt;&lt;periodical&gt;&lt;full-title&gt;Journal of computers&lt;/full-title&gt;&lt;/periodical&gt;&lt;pages&gt;51-59&lt;/pages&gt;&lt;volume&gt;1&lt;/volume&gt;&lt;number&gt;7&lt;/number&gt;&lt;dates&gt;&lt;year&gt;2006&lt;/year&gt;&lt;/dates&gt;&lt;isbn&gt;1796-203X&lt;/isbn&gt;&lt;urls&gt;&lt;/urls&gt;&lt;/record&gt;&lt;/Cite&gt;&lt;/EndNote&gt;</w:instrText>
      </w:r>
      <w:r w:rsidR="004A0012">
        <w:fldChar w:fldCharType="separate"/>
      </w:r>
      <w:r w:rsidR="00FA1215">
        <w:rPr>
          <w:noProof/>
        </w:rPr>
        <w:t>[12]</w:t>
      </w:r>
      <w:r w:rsidR="004A0012">
        <w:fldChar w:fldCharType="end"/>
      </w:r>
      <w:r w:rsidR="004A0012">
        <w:t xml:space="preserve">. </w:t>
      </w:r>
    </w:p>
    <w:p w14:paraId="3864B321" w14:textId="1414EAB7" w:rsidR="00F74B98" w:rsidRDefault="00F52C1A" w:rsidP="00F74B98">
      <w:pPr>
        <w:pStyle w:val="Img"/>
      </w:pPr>
      <w:r>
        <w:object w:dxaOrig="17025" w:dyaOrig="7846" w14:anchorId="25A2C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15.25pt" o:ole="">
            <v:imagedata r:id="rId8" o:title=""/>
          </v:shape>
          <o:OLEObject Type="Embed" ProgID="Visio.Drawing.15" ShapeID="_x0000_i1026" DrawAspect="Content" ObjectID="_1530526594" r:id="rId9"/>
        </w:object>
      </w:r>
    </w:p>
    <w:p w14:paraId="0A38DAEC" w14:textId="6AB71970" w:rsidR="00F74B98" w:rsidRDefault="00F74B98" w:rsidP="00F74B98">
      <w:pPr>
        <w:pStyle w:val="Legende"/>
        <w:rPr>
          <w:b w:val="0"/>
        </w:rPr>
      </w:pPr>
      <w:r w:rsidRPr="004806A8">
        <w:t xml:space="preserve">Figure </w:t>
      </w:r>
      <w:fldSimple w:instr=" SEQ Figure \* ARABIC ">
        <w:r w:rsidR="00833028">
          <w:rPr>
            <w:noProof/>
          </w:rPr>
          <w:t>1</w:t>
        </w:r>
      </w:fldSimple>
      <w:r w:rsidRPr="004806A8">
        <w:t xml:space="preserve">: </w:t>
      </w:r>
      <w:r w:rsidRPr="000C0343">
        <w:rPr>
          <w:b w:val="0"/>
        </w:rPr>
        <w:t>Taxonomy of authentication mechanisms</w:t>
      </w:r>
      <w:r>
        <w:rPr>
          <w:b w:val="0"/>
        </w:rPr>
        <w:t xml:space="preserve"> employed with </w:t>
      </w:r>
      <w:r w:rsidRPr="000C0343">
        <w:rPr>
          <w:b w:val="0"/>
        </w:rPr>
        <w:t xml:space="preserve">mobile </w:t>
      </w:r>
      <w:r>
        <w:rPr>
          <w:b w:val="0"/>
        </w:rPr>
        <w:t>devices</w:t>
      </w:r>
      <w:r w:rsidR="00E21332">
        <w:rPr>
          <w:b w:val="0"/>
        </w:rPr>
        <w:t>.</w:t>
      </w:r>
    </w:p>
    <w:p w14:paraId="2DC4FF1F" w14:textId="7934498E" w:rsidR="00F555A7" w:rsidRDefault="00E070D4" w:rsidP="00F555A7">
      <w:pPr>
        <w:pStyle w:val="Content-Chapter"/>
      </w:pPr>
      <w:r>
        <w:t xml:space="preserve">Whenever we are facing </w:t>
      </w:r>
      <w:r w:rsidRPr="00E070D4">
        <w:t>a machine that has to deal with human users</w:t>
      </w:r>
      <w:r w:rsidR="00325858">
        <w:t>,</w:t>
      </w:r>
      <w:r w:rsidR="00056EC4">
        <w:t xml:space="preserve"> therefore</w:t>
      </w:r>
      <w:r>
        <w:t>,</w:t>
      </w:r>
      <w:r w:rsidR="00A45381">
        <w:t xml:space="preserve"> we have an interactive system </w:t>
      </w:r>
      <w:r>
        <w:fldChar w:fldCharType="begin"/>
      </w:r>
      <w:r w:rsidR="00751A09">
        <w:instrText xml:space="preserve"> ADDIN EN.CITE &lt;EndNote&gt;&lt;Cite&gt;&lt;Author&gt;Benyon&lt;/Author&gt;&lt;Year&gt;2005&lt;/Year&gt;&lt;RecNum&gt;29&lt;/RecNum&gt;&lt;DisplayText&gt;[13]&lt;/DisplayText&gt;&lt;record&gt;&lt;rec-number&gt;29&lt;/rec-number&gt;&lt;foreign-keys&gt;&lt;key app="EN" db-id="tv2trdatowvrxjerf04vxpprfv2xzafap0pe" timestamp="1439488729"&gt;29&lt;/key&gt;&lt;/foreign-keys&gt;&lt;ref-type name="Book"&gt;6&lt;/ref-type&gt;&lt;contributors&gt;&lt;authors&gt;&lt;author&gt;Benyon, David&lt;/author&gt;&lt;author&gt;Turner, Phil&lt;/author&gt;&lt;author&gt;Turner, Susan&lt;/author&gt;&lt;/authors&gt;&lt;/contributors&gt;&lt;titles&gt;&lt;title&gt;Designing interactive systems: People, activities, contexts, technologies&lt;/title&gt;&lt;/titles&gt;&lt;dates&gt;&lt;year&gt;2005&lt;/year&gt;&lt;/dates&gt;&lt;publisher&gt;Pearson Education&lt;/publisher&gt;&lt;isbn&gt;0321116291&lt;/isbn&gt;&lt;urls&gt;&lt;/urls&gt;&lt;/record&gt;&lt;/Cite&gt;&lt;/EndNote&gt;</w:instrText>
      </w:r>
      <w:r>
        <w:fldChar w:fldCharType="separate"/>
      </w:r>
      <w:r w:rsidR="00FA1215">
        <w:rPr>
          <w:noProof/>
        </w:rPr>
        <w:t>[13]</w:t>
      </w:r>
      <w:r>
        <w:fldChar w:fldCharType="end"/>
      </w:r>
      <w:r>
        <w:t xml:space="preserve">. </w:t>
      </w:r>
      <w:r w:rsidR="007D67ED">
        <w:t xml:space="preserve">As pointed out by </w:t>
      </w:r>
      <w:r w:rsidR="007D67ED">
        <w:fldChar w:fldCharType="begin"/>
      </w:r>
      <w:r w:rsidR="009322DE">
        <w:instrText xml:space="preserve"> ADDIN EN.CITE &lt;EndNote&gt;&lt;Cite AuthorYear="1"&gt;&lt;Author&gt;Benyon&lt;/Author&gt;&lt;Year&gt;2005&lt;/Year&gt;&lt;RecNum&gt;29&lt;/RecNum&gt;&lt;DisplayText&gt;Benyon, et al. [13]&lt;/DisplayText&gt;&lt;record&gt;&lt;rec-number&gt;29&lt;/rec-number&gt;&lt;foreign-keys&gt;&lt;key app="EN" db-id="tv2trdatowvrxjerf04vxpprfv2xzafap0pe" timestamp="1439488729"&gt;29&lt;/key&gt;&lt;/foreign-keys&gt;&lt;ref-type name="Book"&gt;6&lt;/ref-type&gt;&lt;contributors&gt;&lt;authors&gt;&lt;author&gt;Benyon, David&lt;/author&gt;&lt;author&gt;Turner, Phil&lt;/author&gt;&lt;author&gt;Turner, Susan&lt;/author&gt;&lt;/authors&gt;&lt;/contributors&gt;&lt;titles&gt;&lt;title&gt;Designing interactive systems: People, activities, contexts, technologies&lt;/title&gt;&lt;/titles&gt;&lt;dates&gt;&lt;year&gt;2005&lt;/year&gt;&lt;/dates&gt;&lt;publisher&gt;Pearson Education&lt;/publisher&gt;&lt;isbn&gt;0321116291&lt;/isbn&gt;&lt;urls&gt;&lt;/urls&gt;&lt;/record&gt;&lt;/Cite&gt;&lt;Cite&gt;&lt;Author&gt;Benyon&lt;/Author&gt;&lt;Year&gt;2005&lt;/Year&gt;&lt;RecNum&gt;29&lt;/RecNum&gt;&lt;IDText&gt;Designing interactive systems: People, activities, contexts, technologies&lt;/IDText&gt;&lt;record&gt;&lt;rec-number&gt;29&lt;/rec-number&gt;&lt;foreign-keys&gt;&lt;key app="EN" db-id="tv2trdatowvrxjerf04vxpprfv2xzafap0pe" timestamp="1439488729"&gt;29&lt;/key&gt;&lt;/foreign-keys&gt;&lt;ref-type name="Book"&gt;6&lt;/ref-type&gt;&lt;contributors&gt;&lt;authors&gt;&lt;author&gt;Benyon, David&lt;/author&gt;&lt;author&gt;Turner, Phil&lt;/author&gt;&lt;author&gt;Turner, Susan&lt;/author&gt;&lt;/authors&gt;&lt;/contributors&gt;&lt;titles&gt;&lt;title&gt;Designing interactive systems: People, activities, contexts, technologies&lt;/title&gt;&lt;/titles&gt;&lt;dates&gt;&lt;year&gt;2005&lt;/year&gt;&lt;/dates&gt;&lt;publisher&gt;Pearson Education&lt;/publisher&gt;&lt;isbn&gt;0321116291&lt;/isbn&gt;&lt;urls&gt;&lt;/urls&gt;&lt;/record&gt;&lt;/Cite&gt;&lt;/EndNote&gt;</w:instrText>
      </w:r>
      <w:r w:rsidR="007D67ED">
        <w:fldChar w:fldCharType="separate"/>
      </w:r>
      <w:r w:rsidR="009322DE">
        <w:rPr>
          <w:noProof/>
        </w:rPr>
        <w:t>Benyon, et al. [13]</w:t>
      </w:r>
      <w:r w:rsidR="007D67ED">
        <w:fldChar w:fldCharType="end"/>
      </w:r>
      <w:r w:rsidR="007D67ED">
        <w:t xml:space="preserve">, </w:t>
      </w:r>
      <w:r w:rsidR="00446974">
        <w:t>a fundamental</w:t>
      </w:r>
      <w:r w:rsidR="007D67ED">
        <w:t xml:space="preserve"> challenge with interactive system</w:t>
      </w:r>
      <w:r w:rsidR="0056260F">
        <w:t>s</w:t>
      </w:r>
      <w:r w:rsidR="00446974">
        <w:t xml:space="preserve"> is that human beings</w:t>
      </w:r>
      <w:r w:rsidR="00446974" w:rsidRPr="00446974">
        <w:t xml:space="preserve"> </w:t>
      </w:r>
      <w:r w:rsidR="00446974">
        <w:t>and machines have different characteristics</w:t>
      </w:r>
      <w:r w:rsidR="007D67ED">
        <w:t xml:space="preserve">. </w:t>
      </w:r>
      <w:r w:rsidR="00446974">
        <w:t xml:space="preserve">Indeed, </w:t>
      </w:r>
      <w:r w:rsidR="00056EC4">
        <w:t>what may be seen as</w:t>
      </w:r>
      <w:r w:rsidR="00446974" w:rsidRPr="00446974">
        <w:t xml:space="preserve"> </w:t>
      </w:r>
      <w:r w:rsidR="00446974" w:rsidRPr="00EC7DBB">
        <w:t>strengths</w:t>
      </w:r>
      <w:r w:rsidR="00446974">
        <w:t xml:space="preserve"> </w:t>
      </w:r>
      <w:r w:rsidR="00446974" w:rsidRPr="00EC7DBB">
        <w:t xml:space="preserve">in a machine </w:t>
      </w:r>
      <w:r w:rsidR="00446974">
        <w:t>point of view</w:t>
      </w:r>
      <w:r w:rsidR="00056EC4">
        <w:t xml:space="preserve">, </w:t>
      </w:r>
      <w:r w:rsidR="002C1EE7">
        <w:t>may</w:t>
      </w:r>
      <w:r w:rsidR="002C1EE7" w:rsidRPr="002C1EE7">
        <w:t xml:space="preserve"> </w:t>
      </w:r>
      <w:r w:rsidR="002C1EE7" w:rsidRPr="00EC7DBB">
        <w:t xml:space="preserve">also be </w:t>
      </w:r>
      <w:r w:rsidR="002C1EE7">
        <w:t xml:space="preserve">a weakness for human being. </w:t>
      </w:r>
      <w:r w:rsidR="007D67ED" w:rsidRPr="00EC7DBB">
        <w:t xml:space="preserve">On </w:t>
      </w:r>
      <w:r w:rsidR="00957AA0">
        <w:t xml:space="preserve">the </w:t>
      </w:r>
      <w:r w:rsidR="007D67ED" w:rsidRPr="00EC7DBB">
        <w:t xml:space="preserve">one hand, machines can see Human </w:t>
      </w:r>
      <w:r w:rsidR="007D67ED">
        <w:t>as being</w:t>
      </w:r>
      <w:r w:rsidR="00E76AFC">
        <w:t xml:space="preserve"> </w:t>
      </w:r>
      <w:r w:rsidR="007D67ED" w:rsidRPr="00E76AFC">
        <w:t>vague</w:t>
      </w:r>
      <w:r w:rsidR="00E76AFC">
        <w:t xml:space="preserve">, </w:t>
      </w:r>
      <w:r w:rsidR="007D67ED" w:rsidRPr="00E76AFC">
        <w:t>disorganized</w:t>
      </w:r>
      <w:r w:rsidR="00E76AFC">
        <w:t xml:space="preserve"> and </w:t>
      </w:r>
      <w:r w:rsidR="007D67ED" w:rsidRPr="00E76AFC">
        <w:t>emotional</w:t>
      </w:r>
      <w:r w:rsidR="00E76AFC">
        <w:t xml:space="preserve"> while they are </w:t>
      </w:r>
      <w:r w:rsidR="007D67ED" w:rsidRPr="00E76AFC">
        <w:t>precise</w:t>
      </w:r>
      <w:r w:rsidR="007D67ED" w:rsidRPr="00EC7DBB">
        <w:t xml:space="preserve">, </w:t>
      </w:r>
      <w:r w:rsidR="007D67ED" w:rsidRPr="00E76AFC">
        <w:t>orderly</w:t>
      </w:r>
      <w:r w:rsidR="00E76AFC">
        <w:t xml:space="preserve">, </w:t>
      </w:r>
      <w:r w:rsidR="007D67ED" w:rsidRPr="00E76AFC">
        <w:t>unemotional</w:t>
      </w:r>
      <w:r w:rsidR="00E76AFC">
        <w:t xml:space="preserve"> and </w:t>
      </w:r>
      <w:r w:rsidR="007D67ED" w:rsidRPr="00E76AFC">
        <w:t>logical</w:t>
      </w:r>
      <w:r w:rsidR="007D67ED" w:rsidRPr="00EC7DBB">
        <w:t xml:space="preserve">. On the other hand, Human may claim </w:t>
      </w:r>
      <w:r w:rsidR="00CC7F6D">
        <w:t>to be</w:t>
      </w:r>
      <w:r w:rsidR="00E76AFC">
        <w:t xml:space="preserve"> </w:t>
      </w:r>
      <w:r w:rsidR="007D67ED" w:rsidRPr="00E76AFC">
        <w:t>attentive</w:t>
      </w:r>
      <w:r w:rsidR="007D67ED" w:rsidRPr="00EC7DBB">
        <w:t xml:space="preserve">, </w:t>
      </w:r>
      <w:r w:rsidR="007D67ED" w:rsidRPr="00E76AFC">
        <w:t>creative</w:t>
      </w:r>
      <w:r w:rsidR="00E93F08">
        <w:t xml:space="preserve">, </w:t>
      </w:r>
      <w:r w:rsidR="007D67ED" w:rsidRPr="00E76AFC">
        <w:t>flexible</w:t>
      </w:r>
      <w:r w:rsidR="00E76AFC">
        <w:t xml:space="preserve"> and </w:t>
      </w:r>
      <w:r w:rsidR="007D67ED" w:rsidRPr="00E76AFC">
        <w:t>resourceful</w:t>
      </w:r>
      <w:r w:rsidR="007D67ED">
        <w:t xml:space="preserve"> while ma</w:t>
      </w:r>
      <w:r w:rsidR="007D67ED" w:rsidRPr="00EC7DBB">
        <w:t xml:space="preserve">chines are </w:t>
      </w:r>
      <w:r w:rsidR="007D67ED" w:rsidRPr="00E76AFC">
        <w:t>dumb</w:t>
      </w:r>
      <w:r w:rsidR="007D67ED" w:rsidRPr="00EC7DBB">
        <w:t xml:space="preserve">, </w:t>
      </w:r>
      <w:r w:rsidR="007D67ED" w:rsidRPr="00E76AFC">
        <w:t>rigid</w:t>
      </w:r>
      <w:r w:rsidR="00E76AFC">
        <w:t xml:space="preserve"> and </w:t>
      </w:r>
      <w:r w:rsidR="007D67ED" w:rsidRPr="00E76AFC">
        <w:t>unimaginative</w:t>
      </w:r>
      <w:r w:rsidR="007D67ED" w:rsidRPr="00EC7DBB">
        <w:t>.</w:t>
      </w:r>
      <w:r w:rsidR="007D67ED">
        <w:t xml:space="preserve"> </w:t>
      </w:r>
      <w:r w:rsidR="00C201F1">
        <w:t>Such differences suggest that the key challenge</w:t>
      </w:r>
      <w:r w:rsidR="002C1EE7">
        <w:t xml:space="preserve"> </w:t>
      </w:r>
      <w:r w:rsidR="00C201F1">
        <w:t>is first</w:t>
      </w:r>
      <w:r w:rsidR="002C1EE7">
        <w:t xml:space="preserve"> to understand the human </w:t>
      </w:r>
      <w:r w:rsidR="00C201F1">
        <w:t>rather design an</w:t>
      </w:r>
      <w:r w:rsidR="002C1EE7">
        <w:t xml:space="preserve"> </w:t>
      </w:r>
      <w:r w:rsidR="00C201F1">
        <w:t xml:space="preserve">interactive system in the machine point of view. </w:t>
      </w:r>
      <w:r w:rsidR="007D67ED" w:rsidRPr="00EC7DBB">
        <w:t xml:space="preserve">However, when considering authentication systems that have been proposed over the last three decades, it seems that they have been designed </w:t>
      </w:r>
      <w:r w:rsidR="00564CBB">
        <w:t>without any concern of the human</w:t>
      </w:r>
      <w:r w:rsidR="007D67ED" w:rsidRPr="008A129A">
        <w:t>.</w:t>
      </w:r>
      <w:r w:rsidR="008A129A" w:rsidRPr="008A129A">
        <w:t xml:space="preserve"> As an example, it was reported that</w:t>
      </w:r>
      <w:r w:rsidR="00E100E2">
        <w:t xml:space="preserve"> </w:t>
      </w:r>
      <w:r w:rsidR="008A129A" w:rsidRPr="008A129A">
        <w:t xml:space="preserve">half of the population does not lock their phone at all since they estimate that entering a 4-digit-PIN code involves lots of troubles, every time the mobile device has to be unlocked </w:t>
      </w:r>
      <w:r w:rsidR="008A129A" w:rsidRPr="008A129A">
        <w:fldChar w:fldCharType="begin"/>
      </w:r>
      <w:r w:rsidR="00FA1215">
        <w:instrText xml:space="preserve"> ADDIN EN.CITE &lt;EndNote&gt;&lt;Cite&gt;&lt;Author&gt;Ben-Asher&lt;/Author&gt;&lt;Year&gt;2011&lt;/Year&gt;&lt;RecNum&gt;64&lt;/RecNum&gt;&lt;DisplayText&gt;[14]&lt;/DisplayText&gt;&lt;record&gt;&lt;rec-number&gt;64&lt;/rec-number&gt;&lt;foreign-keys&gt;&lt;key app="EN" db-id="vdsve2d9pxw9v3ev9rlxp0rpztxd9zfavs0e" timestamp="1429745150"&gt;64&lt;/key&gt;&lt;/foreign-keys&gt;&lt;ref-type name="Journal Article"&gt;17&lt;/ref-type&gt;&lt;contributors&gt;&lt;authors&gt;&lt;author&gt;Ben-Asher, Noam&lt;/author&gt;&lt;author&gt;Sieger, Hanul&lt;/author&gt;&lt;author&gt;Telekom, Deutsche&lt;/author&gt;&lt;author&gt;Ben-Oved, Asaf&lt;/author&gt;&lt;author&gt;Kirschnick, Niklas&lt;/author&gt;&lt;author&gt;Meyer, Joachim&lt;/author&gt;&lt;author&gt;Möller, Sebastian&lt;/author&gt;&lt;/authors&gt;&lt;/contributors&gt;&lt;titles&gt;&lt;title&gt;On the need for different security methods on mobile phones&lt;/title&gt;&lt;/titles&gt;&lt;dates&gt;&lt;year&gt;2011&lt;/year&gt;&lt;/dates&gt;&lt;urls&gt;&lt;/urls&gt;&lt;/record&gt;&lt;/Cite&gt;&lt;/EndNote&gt;</w:instrText>
      </w:r>
      <w:r w:rsidR="008A129A" w:rsidRPr="008A129A">
        <w:fldChar w:fldCharType="separate"/>
      </w:r>
      <w:r w:rsidR="00FA1215">
        <w:rPr>
          <w:noProof/>
        </w:rPr>
        <w:t>[14]</w:t>
      </w:r>
      <w:r w:rsidR="008A129A" w:rsidRPr="008A129A">
        <w:fldChar w:fldCharType="end"/>
      </w:r>
      <w:r w:rsidR="008A129A" w:rsidRPr="008A129A">
        <w:t>.</w:t>
      </w:r>
      <w:r w:rsidR="007D67ED">
        <w:t xml:space="preserve"> </w:t>
      </w:r>
      <w:r w:rsidR="00CD4D35">
        <w:t>Moreover</w:t>
      </w:r>
      <w:r>
        <w:t xml:space="preserve">, it is known that </w:t>
      </w:r>
      <w:r w:rsidR="00CD4D35">
        <w:t>use</w:t>
      </w:r>
      <w:r w:rsidR="00E93F08">
        <w:t xml:space="preserve">rs have trouble remembering all </w:t>
      </w:r>
      <w:r w:rsidR="00CD4D35">
        <w:t>passwo</w:t>
      </w:r>
      <w:r w:rsidR="00E100E2">
        <w:t>rds they</w:t>
      </w:r>
      <w:r w:rsidR="00751A09">
        <w:t xml:space="preserve"> use nowadays </w:t>
      </w:r>
      <w:r w:rsidR="00751A09">
        <w:fldChar w:fldCharType="begin"/>
      </w:r>
      <w:r w:rsidR="00751A09">
        <w:instrText xml:space="preserve"> ADDIN EN.CITE &lt;EndNote&gt;&lt;Cite&gt;&lt;Author&gt;Yan&lt;/Author&gt;&lt;Year&gt;2004&lt;/Year&gt;&lt;RecNum&gt;66&lt;/RecNum&gt;&lt;DisplayText&gt;[15]&lt;/DisplayText&gt;&lt;record&gt;&lt;rec-number&gt;66&lt;/rec-number&gt;&lt;foreign-keys&gt;&lt;key app="EN" db-id="tv2trdatowvrxjerf04vxpprfv2xzafap0pe" timestamp="1439817963"&gt;66&lt;/key&gt;&lt;/foreign-keys&gt;&lt;ref-type name="Journal Article"&gt;17&lt;/ref-type&gt;&lt;contributors&gt;&lt;authors&gt;&lt;author&gt;Yan, Jeff&lt;/author&gt;&lt;/authors&gt;&lt;/contributors&gt;&lt;titles&gt;&lt;title&gt;Password memorability and security: Empirical results&lt;/title&gt;&lt;secondary-title&gt;IEEE Security &amp;amp; privacy&lt;/secondary-title&gt;&lt;/titles&gt;&lt;periodical&gt;&lt;full-title&gt;IEEE Security &amp;amp; privacy&lt;/full-title&gt;&lt;/periodical&gt;&lt;pages&gt;25-31&lt;/pages&gt;&lt;number&gt;5&lt;/number&gt;&lt;dates&gt;&lt;year&gt;2004&lt;/year&gt;&lt;/dates&gt;&lt;isbn&gt;1540-7993&lt;/isbn&gt;&lt;urls&gt;&lt;/urls&gt;&lt;/record&gt;&lt;/Cite&gt;&lt;/EndNote&gt;</w:instrText>
      </w:r>
      <w:r w:rsidR="00751A09">
        <w:fldChar w:fldCharType="separate"/>
      </w:r>
      <w:r w:rsidR="00751A09">
        <w:rPr>
          <w:noProof/>
        </w:rPr>
        <w:t>[15]</w:t>
      </w:r>
      <w:r w:rsidR="00751A09">
        <w:fldChar w:fldCharType="end"/>
      </w:r>
      <w:r w:rsidR="00CD4D35">
        <w:t xml:space="preserve">. Consequently, some people prefer to reuse the same password in multiple situations while others </w:t>
      </w:r>
      <w:r w:rsidR="00E100E2">
        <w:t>choose to</w:t>
      </w:r>
      <w:r w:rsidR="00CD4D35">
        <w:t xml:space="preserve"> write</w:t>
      </w:r>
      <w:r w:rsidR="00E100E2">
        <w:t xml:space="preserve"> them</w:t>
      </w:r>
      <w:r w:rsidR="00CD4D35">
        <w:t xml:space="preserve"> down. It is clear that behaviors reported here may </w:t>
      </w:r>
      <w:r w:rsidR="00E100E2">
        <w:t>lead</w:t>
      </w:r>
      <w:r w:rsidR="00CD4D35">
        <w:t xml:space="preserve"> </w:t>
      </w:r>
      <w:r w:rsidR="009322DE">
        <w:t xml:space="preserve">a </w:t>
      </w:r>
      <w:r w:rsidR="00CD4D35">
        <w:t xml:space="preserve">huge impact on the security of mobile devices. </w:t>
      </w:r>
      <w:r w:rsidR="00751A09">
        <w:t xml:space="preserve">Accordingly, people’s authentication usage may generate serious threats for the security that a system initially provides. </w:t>
      </w:r>
      <w:r w:rsidR="00BB1CE5">
        <w:t>In fact</w:t>
      </w:r>
      <w:r w:rsidR="00325858">
        <w:t xml:space="preserve">, an effective </w:t>
      </w:r>
      <w:r w:rsidR="00751A09">
        <w:t xml:space="preserve">mechanism may become a weak one because it is not used as recommended. </w:t>
      </w:r>
    </w:p>
    <w:p w14:paraId="0FBB4159" w14:textId="15C44A85" w:rsidR="0023112C" w:rsidRPr="00D9347F" w:rsidRDefault="009322DE" w:rsidP="00F66EDF">
      <w:pPr>
        <w:pStyle w:val="Content-Chapter"/>
      </w:pPr>
      <w:r w:rsidRPr="00D9347F">
        <w:t>Th</w:t>
      </w:r>
      <w:r w:rsidR="003D1D1F" w:rsidRPr="00D9347F">
        <w:t xml:space="preserve">e main contribution of this chapter </w:t>
      </w:r>
      <w:r w:rsidR="00503A21" w:rsidRPr="00D9347F">
        <w:t xml:space="preserve">is to </w:t>
      </w:r>
      <w:r w:rsidR="001541D7" w:rsidRPr="00D9347F">
        <w:t>emphasize</w:t>
      </w:r>
      <w:r w:rsidR="00503A21" w:rsidRPr="00D9347F">
        <w:t xml:space="preserve">, </w:t>
      </w:r>
      <w:r w:rsidR="00503A21" w:rsidRPr="00D9347F">
        <w:rPr>
          <w:i/>
        </w:rPr>
        <w:t>via</w:t>
      </w:r>
      <w:r w:rsidR="00503A21" w:rsidRPr="00D9347F">
        <w:t xml:space="preserve"> a critical analysis, </w:t>
      </w:r>
      <w:r w:rsidR="003D1D1F" w:rsidRPr="00D9347F">
        <w:t xml:space="preserve">most of the weaknesses of </w:t>
      </w:r>
      <w:r w:rsidRPr="00D9347F">
        <w:t>proposed authentication schemes</w:t>
      </w:r>
      <w:r w:rsidR="00AD0AB0" w:rsidRPr="00D9347F">
        <w:t xml:space="preserve">, </w:t>
      </w:r>
      <w:r w:rsidR="00F555A7" w:rsidRPr="00D9347F">
        <w:t>when used in real life situation</w:t>
      </w:r>
      <w:r w:rsidR="00904CFA" w:rsidRPr="00D9347F">
        <w:t>s</w:t>
      </w:r>
      <w:r w:rsidR="003D1D1F" w:rsidRPr="00D9347F">
        <w:t xml:space="preserve">. We previously pointed </w:t>
      </w:r>
      <w:r w:rsidR="00904CFA" w:rsidRPr="00D9347F">
        <w:t>out</w:t>
      </w:r>
      <w:r w:rsidR="003D1D1F" w:rsidRPr="00D9347F">
        <w:t xml:space="preserve"> </w:t>
      </w:r>
      <w:r w:rsidR="00F555A7" w:rsidRPr="00D9347F">
        <w:t>that</w:t>
      </w:r>
      <w:r w:rsidR="003D1D1F" w:rsidRPr="00D9347F">
        <w:t xml:space="preserve"> users have adopted unsafe habits </w:t>
      </w:r>
      <w:r w:rsidR="00F555A7" w:rsidRPr="00D9347F">
        <w:t>in consequence of</w:t>
      </w:r>
      <w:r w:rsidR="003D1D1F" w:rsidRPr="00D9347F">
        <w:t xml:space="preserve"> </w:t>
      </w:r>
      <w:r w:rsidR="00BD0BBD" w:rsidRPr="00D9347F">
        <w:t>the</w:t>
      </w:r>
      <w:r w:rsidR="00F555A7" w:rsidRPr="00D9347F">
        <w:t xml:space="preserve"> non-user-centered design of</w:t>
      </w:r>
      <w:r w:rsidR="00BD0BBD" w:rsidRPr="00D9347F">
        <w:t xml:space="preserve"> most of the</w:t>
      </w:r>
      <w:r w:rsidR="00F555A7" w:rsidRPr="00D9347F">
        <w:t xml:space="preserve"> </w:t>
      </w:r>
      <w:r w:rsidR="00433782" w:rsidRPr="00D9347F">
        <w:t>authentication process</w:t>
      </w:r>
      <w:r w:rsidR="003D1D1F" w:rsidRPr="00D9347F">
        <w:t xml:space="preserve">. Hence, </w:t>
      </w:r>
      <w:r w:rsidR="00AD0AB0" w:rsidRPr="00D9347F">
        <w:t xml:space="preserve">our work aims </w:t>
      </w:r>
      <w:r w:rsidRPr="00D9347F">
        <w:t xml:space="preserve">at analyzing how </w:t>
      </w:r>
      <w:r w:rsidR="00503A21" w:rsidRPr="00D9347F">
        <w:t>proposed mechanisms</w:t>
      </w:r>
      <w:r w:rsidRPr="00D9347F">
        <w:t xml:space="preserve"> </w:t>
      </w:r>
      <w:r w:rsidR="00957AA0">
        <w:rPr>
          <w:color w:val="000000"/>
        </w:rPr>
        <w:t xml:space="preserve">whether </w:t>
      </w:r>
      <w:r w:rsidRPr="00D9347F">
        <w:t>suit or not characteristics of human users</w:t>
      </w:r>
      <w:r w:rsidR="000E55F0" w:rsidRPr="00D9347F">
        <w:t xml:space="preserve"> and why they are not </w:t>
      </w:r>
      <w:r w:rsidR="00DB4B59" w:rsidRPr="00D9347F">
        <w:t>entirely</w:t>
      </w:r>
      <w:r w:rsidR="000E55F0" w:rsidRPr="00D9347F">
        <w:t xml:space="preserve"> </w:t>
      </w:r>
      <w:r w:rsidR="001541D7" w:rsidRPr="00D9347F">
        <w:t xml:space="preserve">appropriate </w:t>
      </w:r>
      <w:r w:rsidR="000E55F0" w:rsidRPr="00D9347F">
        <w:t xml:space="preserve">to their needs. </w:t>
      </w:r>
      <w:r w:rsidR="008629BE" w:rsidRPr="00D9347F">
        <w:t>The remainder of this chapter is organize</w:t>
      </w:r>
      <w:r w:rsidR="00904CFA" w:rsidRPr="00D9347F">
        <w:t>d</w:t>
      </w:r>
      <w:r w:rsidR="008629BE" w:rsidRPr="00D9347F">
        <w:t xml:space="preserve"> as follow</w:t>
      </w:r>
      <w:r w:rsidR="00840AC4" w:rsidRPr="00D9347F">
        <w:t>s</w:t>
      </w:r>
      <w:r w:rsidR="008629BE" w:rsidRPr="00D9347F">
        <w:t xml:space="preserve">. </w:t>
      </w:r>
      <w:r w:rsidR="00FF210F" w:rsidRPr="00D9347F">
        <w:t xml:space="preserve">Firstly, </w:t>
      </w:r>
      <w:r w:rsidR="00433782" w:rsidRPr="00D9347F">
        <w:t>it</w:t>
      </w:r>
      <w:r w:rsidR="00FF210F" w:rsidRPr="00D9347F">
        <w:t xml:space="preserve"> will review authentication schemes that have been proposed in a mobile device context</w:t>
      </w:r>
      <w:r w:rsidR="00157316" w:rsidRPr="00D9347F">
        <w:t>,</w:t>
      </w:r>
      <w:r w:rsidR="00FF210F" w:rsidRPr="00D9347F">
        <w:t xml:space="preserve"> </w:t>
      </w:r>
      <w:r w:rsidR="00D9347F">
        <w:t xml:space="preserve">where, for each of them, both </w:t>
      </w:r>
      <w:r w:rsidR="00FF210F" w:rsidRPr="00D9347F">
        <w:rPr>
          <w:shd w:val="clear" w:color="auto" w:fill="FFFFFF" w:themeFill="background1"/>
        </w:rPr>
        <w:t>strength</w:t>
      </w:r>
      <w:r w:rsidR="00840AC4" w:rsidRPr="00D9347F">
        <w:rPr>
          <w:shd w:val="clear" w:color="auto" w:fill="FFFFFF" w:themeFill="background1"/>
        </w:rPr>
        <w:t>s</w:t>
      </w:r>
      <w:r w:rsidR="00FF210F" w:rsidRPr="00D9347F">
        <w:rPr>
          <w:shd w:val="clear" w:color="auto" w:fill="FFFFFF" w:themeFill="background1"/>
        </w:rPr>
        <w:t xml:space="preserve"> and weaknesses</w:t>
      </w:r>
      <w:r w:rsidR="00904CFA" w:rsidRPr="00D9347F">
        <w:t xml:space="preserve"> </w:t>
      </w:r>
      <w:r w:rsidR="00FF210F" w:rsidRPr="00D9347F">
        <w:t>will be highlighted.</w:t>
      </w:r>
      <w:r w:rsidR="00157316" w:rsidRPr="00D9347F">
        <w:t xml:space="preserve"> </w:t>
      </w:r>
      <w:r w:rsidR="0023112C" w:rsidRPr="00D9347F">
        <w:t>Then</w:t>
      </w:r>
      <w:r w:rsidR="00503A21" w:rsidRPr="00D9347F">
        <w:t xml:space="preserve">, </w:t>
      </w:r>
      <w:r w:rsidR="00157316" w:rsidRPr="00D9347F">
        <w:t>we will offer an evaluation guided by criteria</w:t>
      </w:r>
      <w:r w:rsidR="00AD0AB0" w:rsidRPr="00D9347F">
        <w:t xml:space="preserve"> that were previously proposed </w:t>
      </w:r>
      <w:r w:rsidR="00F66EDF" w:rsidRPr="00D9347F">
        <w:t xml:space="preserve">by </w:t>
      </w:r>
      <w:r w:rsidR="00D03845" w:rsidRPr="00D9347F">
        <w:fldChar w:fldCharType="begin"/>
      </w:r>
      <w:r w:rsidR="00D03845" w:rsidRPr="00D9347F">
        <w:instrText xml:space="preserve"> ADDIN EN.CITE &lt;EndNote&gt;&lt;Cite AuthorYear="1"&gt;&lt;Author&gt;Jain&lt;/Author&gt;&lt;Year&gt;1999&lt;/Year&gt;&lt;RecNum&gt;7&lt;/RecNum&gt;&lt;DisplayText&gt;Jain, et al. [16]&lt;/DisplayText&gt;&lt;record&gt;&lt;rec-number&gt;7&lt;/rec-number&gt;&lt;foreign-keys&gt;&lt;key app="EN" db-id="esxxaseru95vfpeee9axd0x0s0a0sevprtve" timestamp="1448459082"&gt;7&lt;/key&gt;&lt;/foreign-keys&gt;&lt;ref-type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D03845" w:rsidRPr="00D9347F">
        <w:fldChar w:fldCharType="separate"/>
      </w:r>
      <w:r w:rsidR="00D03845" w:rsidRPr="00D9347F">
        <w:rPr>
          <w:noProof/>
        </w:rPr>
        <w:t>Jain, et al. [16]</w:t>
      </w:r>
      <w:r w:rsidR="00D03845" w:rsidRPr="00D9347F">
        <w:fldChar w:fldCharType="end"/>
      </w:r>
      <w:r w:rsidR="00D03845" w:rsidRPr="00D9347F">
        <w:t xml:space="preserve"> </w:t>
      </w:r>
      <w:r w:rsidR="00AD0AB0" w:rsidRPr="00D9347F">
        <w:t>in the field of authentication</w:t>
      </w:r>
      <w:r w:rsidR="00E93F08">
        <w:t>. In addition</w:t>
      </w:r>
      <w:r w:rsidR="00717965" w:rsidRPr="00D9347F">
        <w:t xml:space="preserve">, we will increase such an </w:t>
      </w:r>
      <w:r w:rsidR="000D6F9B" w:rsidRPr="00D9347F">
        <w:t>assessment</w:t>
      </w:r>
      <w:r w:rsidR="00904CFA" w:rsidRPr="00D9347F">
        <w:t xml:space="preserve"> </w:t>
      </w:r>
      <w:r w:rsidR="00717965" w:rsidRPr="00D9347F">
        <w:t>with</w:t>
      </w:r>
      <w:r w:rsidR="00157316" w:rsidRPr="00D9347F">
        <w:t xml:space="preserve"> </w:t>
      </w:r>
      <w:r w:rsidR="002A61BA" w:rsidRPr="00D9347F">
        <w:t>criteria</w:t>
      </w:r>
      <w:r w:rsidR="00904CFA" w:rsidRPr="00D9347F">
        <w:t xml:space="preserve"> we </w:t>
      </w:r>
      <w:r w:rsidR="00EA1AA8" w:rsidRPr="00D9347F">
        <w:t>sugges</w:t>
      </w:r>
      <w:r w:rsidR="00433782" w:rsidRPr="00D9347F">
        <w:t xml:space="preserve">t </w:t>
      </w:r>
      <w:r w:rsidR="00EA1AA8" w:rsidRPr="00D9347F">
        <w:t>that stem</w:t>
      </w:r>
      <w:r w:rsidR="0023112C" w:rsidRPr="00D9347F">
        <w:t xml:space="preserve"> </w:t>
      </w:r>
      <w:r w:rsidR="00DE496D" w:rsidRPr="00D9347F">
        <w:t>from</w:t>
      </w:r>
      <w:r w:rsidR="0023112C" w:rsidRPr="00D9347F">
        <w:t xml:space="preserve"> our critical analysis</w:t>
      </w:r>
      <w:r w:rsidR="00157316" w:rsidRPr="00D9347F">
        <w:t>.</w:t>
      </w:r>
      <w:r w:rsidR="004636D3" w:rsidRPr="00D9347F">
        <w:t xml:space="preserve"> </w:t>
      </w:r>
      <w:r w:rsidR="00F555A7" w:rsidRPr="00D9347F">
        <w:t>Finally, t</w:t>
      </w:r>
      <w:r w:rsidR="00157621" w:rsidRPr="00D9347F">
        <w:t xml:space="preserve">his </w:t>
      </w:r>
      <w:r w:rsidR="00DE496D" w:rsidRPr="00D9347F">
        <w:t>evaluation</w:t>
      </w:r>
      <w:r w:rsidR="00157621" w:rsidRPr="00D9347F">
        <w:t xml:space="preserve"> </w:t>
      </w:r>
      <w:r w:rsidR="00F555A7" w:rsidRPr="00D9347F">
        <w:t>will conduct</w:t>
      </w:r>
      <w:r w:rsidR="005C3D41" w:rsidRPr="00D9347F">
        <w:t xml:space="preserve"> us</w:t>
      </w:r>
      <w:r w:rsidR="00F555A7" w:rsidRPr="00D9347F">
        <w:t xml:space="preserve"> to </w:t>
      </w:r>
      <w:r w:rsidR="00E100E2">
        <w:t>draw a co</w:t>
      </w:r>
      <w:r w:rsidR="003A76E5">
        <w:t>nclusion</w:t>
      </w:r>
      <w:r w:rsidR="00F555A7" w:rsidRPr="00D9347F">
        <w:t xml:space="preserve"> and state</w:t>
      </w:r>
      <w:r w:rsidR="00157621" w:rsidRPr="00D9347F">
        <w:t xml:space="preserve"> </w:t>
      </w:r>
      <w:r w:rsidR="00F555A7" w:rsidRPr="00D9347F">
        <w:t xml:space="preserve">about </w:t>
      </w:r>
      <w:r w:rsidR="00157621" w:rsidRPr="00D9347F">
        <w:t>the aftermath of authentication mechanisms for mobile devices.</w:t>
      </w:r>
    </w:p>
    <w:p w14:paraId="79DE6E00" w14:textId="3218F866" w:rsidR="00CD02EE" w:rsidRDefault="00F92A26" w:rsidP="00CD02EE">
      <w:pPr>
        <w:pStyle w:val="Title-Chapter"/>
      </w:pPr>
      <w:r>
        <w:t>2</w:t>
      </w:r>
      <w:r w:rsidR="00CD02EE" w:rsidRPr="00CC42FB">
        <w:t xml:space="preserve">. </w:t>
      </w:r>
      <w:r w:rsidR="00CD02EE">
        <w:t>Knowledge-based authentication mechanisms</w:t>
      </w:r>
    </w:p>
    <w:p w14:paraId="3421387D" w14:textId="655ACAF5" w:rsidR="00A168D1" w:rsidRDefault="00DC5943" w:rsidP="00A168D1">
      <w:pPr>
        <w:pStyle w:val="Content-Chapter"/>
      </w:pPr>
      <w:r>
        <w:t xml:space="preserve">Knowledge-based authentication mechanisms rely upon </w:t>
      </w:r>
      <w:r w:rsidR="00067AD8">
        <w:t>user</w:t>
      </w:r>
      <w:r>
        <w:t>s</w:t>
      </w:r>
      <w:r w:rsidR="00067AD8">
        <w:t>’</w:t>
      </w:r>
      <w:r>
        <w:t xml:space="preserve"> ability to recall secret information. </w:t>
      </w:r>
      <w:r w:rsidR="005373BA">
        <w:t>I</w:t>
      </w:r>
      <w:r w:rsidR="00423425" w:rsidRPr="00B413A8">
        <w:t xml:space="preserve">t is possible to make out two different kinds of knowledge-based </w:t>
      </w:r>
      <w:r>
        <w:t>techniques</w:t>
      </w:r>
      <w:r w:rsidR="009D7A8C">
        <w:t>:</w:t>
      </w:r>
      <w:r w:rsidR="00423425" w:rsidRPr="00B413A8">
        <w:t xml:space="preserve"> </w:t>
      </w:r>
      <w:r w:rsidR="009D7A8C">
        <w:t>e</w:t>
      </w:r>
      <w:r w:rsidR="005373BA">
        <w:t>xplicit</w:t>
      </w:r>
      <w:r w:rsidR="007649BE">
        <w:t xml:space="preserve"> </w:t>
      </w:r>
      <w:r w:rsidR="00423425" w:rsidRPr="00B413A8">
        <w:t xml:space="preserve">and implicit schemes. </w:t>
      </w:r>
      <w:r>
        <w:t>On the first hand, e</w:t>
      </w:r>
      <w:r w:rsidR="00423425" w:rsidRPr="00B413A8">
        <w:t xml:space="preserve">xplicit </w:t>
      </w:r>
      <w:r>
        <w:t>ones</w:t>
      </w:r>
      <w:r w:rsidR="00423425" w:rsidRPr="00B413A8">
        <w:t xml:space="preserve"> need the user to set and learn </w:t>
      </w:r>
      <w:r>
        <w:t>a piece of knowledge</w:t>
      </w:r>
      <w:r w:rsidR="00423425" w:rsidRPr="00B413A8">
        <w:t>.</w:t>
      </w:r>
      <w:r w:rsidR="00423425">
        <w:t xml:space="preserve"> </w:t>
      </w:r>
      <w:r>
        <w:t xml:space="preserve">On the </w:t>
      </w:r>
      <w:r w:rsidR="00957AA0">
        <w:t>other</w:t>
      </w:r>
      <w:r>
        <w:t xml:space="preserve"> hand, i</w:t>
      </w:r>
      <w:r w:rsidR="00423425">
        <w:t xml:space="preserve">mplicit ones exploit the </w:t>
      </w:r>
      <w:r w:rsidR="00423425">
        <w:lastRenderedPageBreak/>
        <w:t>user</w:t>
      </w:r>
      <w:r w:rsidR="00423425" w:rsidRPr="00B413A8">
        <w:t xml:space="preserve"> memory thanks to either, or both, personal information they already know, or about their everyday life preferences</w:t>
      </w:r>
      <w:r w:rsidR="00D81590">
        <w:t xml:space="preserve"> (</w:t>
      </w:r>
      <w:r w:rsidR="00423425" w:rsidRPr="00D81590">
        <w:rPr>
          <w:i/>
        </w:rPr>
        <w:t>e.g.</w:t>
      </w:r>
      <w:r w:rsidR="00423425" w:rsidRPr="00B413A8">
        <w:t xml:space="preserve"> music they </w:t>
      </w:r>
      <w:r w:rsidR="00423425">
        <w:t>like</w:t>
      </w:r>
      <w:r w:rsidR="00423425" w:rsidRPr="00B413A8">
        <w:t xml:space="preserve"> or food they enjoy</w:t>
      </w:r>
      <w:r w:rsidR="00D81590">
        <w:t>)</w:t>
      </w:r>
      <w:r w:rsidR="00423425" w:rsidRPr="00B413A8">
        <w:t xml:space="preserve">. </w:t>
      </w:r>
    </w:p>
    <w:p w14:paraId="1DCA9241" w14:textId="09E43B3F" w:rsidR="00423425" w:rsidRDefault="00B74B34" w:rsidP="00A168D1">
      <w:pPr>
        <w:pStyle w:val="Content-Chapter"/>
      </w:pPr>
      <w:r>
        <w:t>This section describe</w:t>
      </w:r>
      <w:r w:rsidR="007649BE">
        <w:t>s</w:t>
      </w:r>
      <w:r>
        <w:t xml:space="preserve"> in detail both explicit and implicit techniques and expose</w:t>
      </w:r>
      <w:r w:rsidR="007649BE">
        <w:t>s</w:t>
      </w:r>
      <w:r>
        <w:t xml:space="preserve"> that </w:t>
      </w:r>
      <w:r w:rsidR="00067AD8">
        <w:t>user</w:t>
      </w:r>
      <w:r w:rsidR="00423425" w:rsidRPr="00B413A8">
        <w:t>s</w:t>
      </w:r>
      <w:r w:rsidR="00067AD8">
        <w:t>’</w:t>
      </w:r>
      <w:r w:rsidR="00423425" w:rsidRPr="00B413A8">
        <w:t xml:space="preserve"> capacity to remember a secret remains a common denominator </w:t>
      </w:r>
      <w:r>
        <w:t xml:space="preserve">in the weakness </w:t>
      </w:r>
      <w:r w:rsidR="00423425" w:rsidRPr="00B413A8">
        <w:t>of each knowle</w:t>
      </w:r>
      <w:r w:rsidR="007B3E3C">
        <w:t>dge-based authentication scheme.</w:t>
      </w:r>
    </w:p>
    <w:p w14:paraId="6F0890A3" w14:textId="11876DA2" w:rsidR="00A168D1" w:rsidRDefault="00A168D1" w:rsidP="00A168D1">
      <w:pPr>
        <w:pStyle w:val="Subtitle-Chapter"/>
      </w:pPr>
      <w:r>
        <w:t xml:space="preserve">2.1. </w:t>
      </w:r>
      <w:r w:rsidR="00C407C6">
        <w:t xml:space="preserve">Evaluation of </w:t>
      </w:r>
      <w:r w:rsidR="00B87336">
        <w:t xml:space="preserve">the </w:t>
      </w:r>
      <w:r w:rsidR="00C407C6">
        <w:t>strength</w:t>
      </w:r>
      <w:r w:rsidR="00E576E2">
        <w:t xml:space="preserve"> of a knowledge-based authentication scheme</w:t>
      </w:r>
    </w:p>
    <w:p w14:paraId="61A1F3A5" w14:textId="486C9CF4" w:rsidR="00B74B34" w:rsidRDefault="00C407C6" w:rsidP="00F735A4">
      <w:pPr>
        <w:pStyle w:val="Content-Chapter"/>
      </w:pPr>
      <w:r w:rsidRPr="00C407C6">
        <w:t xml:space="preserve">The strength of a knowledge-based authentication scheme is </w:t>
      </w:r>
      <w:r w:rsidR="00333A89">
        <w:t xml:space="preserve">theoretically </w:t>
      </w:r>
      <w:r w:rsidRPr="00C407C6">
        <w:t xml:space="preserve">measurable </w:t>
      </w:r>
      <w:r w:rsidRPr="00443D33">
        <w:rPr>
          <w:i/>
        </w:rPr>
        <w:t>vi</w:t>
      </w:r>
      <w:r w:rsidR="00F257F3" w:rsidRPr="00443D33">
        <w:rPr>
          <w:i/>
        </w:rPr>
        <w:t>a</w:t>
      </w:r>
      <w:r w:rsidR="00F257F3">
        <w:t xml:space="preserve"> the evaluation of the entropy </w:t>
      </w:r>
      <w:r w:rsidRPr="00C407C6">
        <w:t>of the password s</w:t>
      </w:r>
      <w:r w:rsidR="00F257F3">
        <w:t xml:space="preserve">pace. </w:t>
      </w:r>
      <w:r w:rsidRPr="00C407C6">
        <w:t xml:space="preserve">The password space is the total number of distinct possibilities the authentication system can support. </w:t>
      </w:r>
      <w:r w:rsidR="00AF03D0">
        <w:t xml:space="preserve">The size </w:t>
      </w:r>
      <m:oMath>
        <m:r>
          <w:rPr>
            <w:rFonts w:ascii="Cambria Math" w:hAnsi="Cambria Math"/>
          </w:rPr>
          <m:t>S</m:t>
        </m:r>
      </m:oMath>
      <w:r w:rsidR="00E7321A">
        <w:t xml:space="preserve"> of the</w:t>
      </w:r>
      <w:r w:rsidR="00F735A4">
        <w:t xml:space="preserve"> password space for </w:t>
      </w:r>
      <w:r w:rsidR="00A45381">
        <w:t>a</w:t>
      </w:r>
      <w:r w:rsidR="00F735A4">
        <w:t xml:space="preserve"> system </w:t>
      </w:r>
      <w:r w:rsidR="00A45381">
        <w:t xml:space="preserve">having </w:t>
      </w:r>
      <m:oMath>
        <m:r>
          <w:rPr>
            <w:rFonts w:ascii="Cambria Math" w:hAnsi="Cambria Math"/>
          </w:rPr>
          <m:t>N</m:t>
        </m:r>
      </m:oMath>
      <w:r w:rsidR="00A45381">
        <w:t xml:space="preserve"> possible entries is given</w:t>
      </w:r>
      <w:r w:rsidR="00F735A4">
        <w:t xml:space="preserve"> by the equation (</w:t>
      </w:r>
      <w:r w:rsidR="00F735A4" w:rsidRPr="00AE21AE">
        <w:t>1</w:t>
      </w:r>
      <w:r w:rsidR="00F735A4">
        <w:t>)</w:t>
      </w:r>
      <w:r w:rsidR="00A45381">
        <w:t xml:space="preserve">. The length of the input to retain is expressed by </w:t>
      </w:r>
      <m:oMath>
        <m:r>
          <w:rPr>
            <w:rFonts w:ascii="Cambria Math" w:hAnsi="Cambria Math"/>
          </w:rPr>
          <m:t>k</m:t>
        </m:r>
      </m:oMath>
      <w:r w:rsidR="00F735A4">
        <w:t xml:space="preserve">. </w:t>
      </w:r>
      <w:r w:rsidR="00A45381">
        <w:t>Finally, t</w:t>
      </w:r>
      <w:r w:rsidR="00443D33">
        <w:t xml:space="preserve">he entropy </w:t>
      </w:r>
      <m:oMath>
        <m:r>
          <w:rPr>
            <w:rFonts w:ascii="Cambria Math" w:hAnsi="Cambria Math"/>
          </w:rPr>
          <m:t>H</m:t>
        </m:r>
      </m:oMath>
      <w:r w:rsidR="00F257F3">
        <w:t xml:space="preserve"> can be computed by using the equation (</w:t>
      </w:r>
      <w:r w:rsidR="00F257F3" w:rsidRPr="00AE21AE">
        <w:t>2</w:t>
      </w:r>
      <w:r w:rsidR="00F257F3">
        <w:t>), and the result is expressed in bits.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AE21AE" w14:paraId="6697FA81" w14:textId="77777777" w:rsidTr="00AE21AE">
        <w:trPr>
          <w:jc w:val="center"/>
        </w:trPr>
        <w:tc>
          <w:tcPr>
            <w:tcW w:w="828" w:type="dxa"/>
            <w:vAlign w:val="center"/>
          </w:tcPr>
          <w:p w14:paraId="2BB393D1" w14:textId="77777777" w:rsidR="00AE21AE" w:rsidRDefault="00AE21AE" w:rsidP="00F735A4">
            <w:pPr>
              <w:pStyle w:val="Content-Chapter"/>
              <w:ind w:firstLine="0"/>
            </w:pPr>
          </w:p>
        </w:tc>
        <w:tc>
          <w:tcPr>
            <w:tcW w:w="7920" w:type="dxa"/>
            <w:vAlign w:val="center"/>
          </w:tcPr>
          <w:p w14:paraId="233A7E63" w14:textId="4117FF30" w:rsidR="00AE21AE" w:rsidRDefault="00AE21AE" w:rsidP="00AE21AE">
            <w:pPr>
              <w:pStyle w:val="fomulas"/>
            </w:pPr>
            <m:oMathPara>
              <m:oMath>
                <m:r>
                  <m:t xml:space="preserve">S= </m:t>
                </m:r>
                <m:sSup>
                  <m:sSupPr>
                    <m:ctrlPr>
                      <w:rPr>
                        <w:sz w:val="20"/>
                        <w:szCs w:val="20"/>
                      </w:rPr>
                    </m:ctrlPr>
                  </m:sSupPr>
                  <m:e>
                    <m:r>
                      <m:t>N</m:t>
                    </m:r>
                  </m:e>
                  <m:sup>
                    <m:r>
                      <m:t>k</m:t>
                    </m:r>
                  </m:sup>
                </m:sSup>
              </m:oMath>
            </m:oMathPara>
          </w:p>
        </w:tc>
        <w:tc>
          <w:tcPr>
            <w:tcW w:w="828" w:type="dxa"/>
            <w:vAlign w:val="center"/>
          </w:tcPr>
          <w:p w14:paraId="160F5E0E" w14:textId="108FFD40" w:rsidR="00AE21AE" w:rsidRDefault="00AE21AE" w:rsidP="00AE21AE">
            <w:pPr>
              <w:pStyle w:val="Cell-content"/>
            </w:pPr>
            <w:r>
              <w:t>(</w:t>
            </w:r>
            <w:fldSimple w:instr=" SEQ Eq \* MERGEFORMAT ">
              <w:r w:rsidR="00833028">
                <w:rPr>
                  <w:noProof/>
                </w:rPr>
                <w:t>1</w:t>
              </w:r>
            </w:fldSimple>
            <w:r>
              <w:t>)</w:t>
            </w:r>
          </w:p>
        </w:tc>
      </w:tr>
      <w:tr w:rsidR="00AE21AE" w14:paraId="0484E4A5" w14:textId="77777777" w:rsidTr="00AE21AE">
        <w:tblPrEx>
          <w:jc w:val="left"/>
        </w:tblPrEx>
        <w:tc>
          <w:tcPr>
            <w:tcW w:w="828" w:type="dxa"/>
            <w:vAlign w:val="center"/>
          </w:tcPr>
          <w:p w14:paraId="2293B9AD" w14:textId="77777777" w:rsidR="00AE21AE" w:rsidRDefault="00AE21AE" w:rsidP="00527FCB">
            <w:pPr>
              <w:pStyle w:val="Content-Chapter"/>
              <w:ind w:firstLine="0"/>
            </w:pPr>
          </w:p>
        </w:tc>
        <w:tc>
          <w:tcPr>
            <w:tcW w:w="7920" w:type="dxa"/>
            <w:vAlign w:val="center"/>
          </w:tcPr>
          <w:p w14:paraId="1846DBC5" w14:textId="2CFD0B77" w:rsidR="00AE21AE" w:rsidRDefault="00AE21AE" w:rsidP="009860A0">
            <w:pPr>
              <w:pStyle w:val="fomulas"/>
            </w:pPr>
            <m:oMathPara>
              <m:oMath>
                <m:r>
                  <m:t xml:space="preserve">H= </m:t>
                </m:r>
                <m:func>
                  <m:funcPr>
                    <m:ctrlPr/>
                  </m:funcPr>
                  <m:fName>
                    <m:sSub>
                      <m:sSubPr>
                        <m:ctrlPr/>
                      </m:sSubPr>
                      <m:e>
                        <m:r>
                          <m:t>log</m:t>
                        </m:r>
                      </m:e>
                      <m:sub>
                        <m:r>
                          <m:t>2</m:t>
                        </m:r>
                      </m:sub>
                    </m:sSub>
                  </m:fName>
                  <m:e>
                    <m:d>
                      <m:dPr>
                        <m:ctrlPr/>
                      </m:dPr>
                      <m:e>
                        <m:r>
                          <m:t>S</m:t>
                        </m:r>
                      </m:e>
                    </m:d>
                  </m:e>
                </m:func>
              </m:oMath>
            </m:oMathPara>
          </w:p>
        </w:tc>
        <w:tc>
          <w:tcPr>
            <w:tcW w:w="828" w:type="dxa"/>
            <w:vAlign w:val="center"/>
          </w:tcPr>
          <w:p w14:paraId="7169D7B3" w14:textId="51B867E4" w:rsidR="00AE21AE" w:rsidRPr="00AE21AE" w:rsidRDefault="00AE21AE" w:rsidP="00AE21AE">
            <w:pPr>
              <w:pStyle w:val="Cell-content"/>
            </w:pPr>
            <w:r>
              <w:t>(</w:t>
            </w:r>
            <w:fldSimple w:instr=" SEQ Eq \* MERGEFORMAT ">
              <w:r w:rsidR="00833028">
                <w:rPr>
                  <w:noProof/>
                </w:rPr>
                <w:t>2</w:t>
              </w:r>
            </w:fldSimple>
            <w:r>
              <w:t>)</w:t>
            </w:r>
          </w:p>
        </w:tc>
      </w:tr>
    </w:tbl>
    <w:p w14:paraId="28ADB993" w14:textId="4AE46C2F" w:rsidR="00F735A4" w:rsidRDefault="00333A89" w:rsidP="009642B0">
      <w:pPr>
        <w:pStyle w:val="Content-Chapter"/>
      </w:pPr>
      <w:r>
        <w:t xml:space="preserve">Real use cases reveal that such an evaluation </w:t>
      </w:r>
      <w:r w:rsidR="00C23B53">
        <w:t>still</w:t>
      </w:r>
      <w:r w:rsidR="00305E9D" w:rsidRPr="00305E9D">
        <w:t xml:space="preserve"> not </w:t>
      </w:r>
      <w:r>
        <w:t xml:space="preserve">represent an accurate measure of the strength of a knowledge-based authentication mechanism. Indeed, since users have the possibility to choose their own secret input, </w:t>
      </w:r>
      <w:r w:rsidR="00B532AE">
        <w:t xml:space="preserve">they </w:t>
      </w:r>
      <w:r w:rsidR="00E7321A">
        <w:t xml:space="preserve">often refer to a familiar pattern </w:t>
      </w:r>
      <w:r w:rsidR="00905B34">
        <w:t xml:space="preserve">rather </w:t>
      </w:r>
      <w:r w:rsidR="009642B0">
        <w:t xml:space="preserve">select </w:t>
      </w:r>
      <w:r w:rsidR="00E7321A">
        <w:t>it</w:t>
      </w:r>
      <w:r w:rsidR="00905B34">
        <w:t xml:space="preserve"> randomly</w:t>
      </w:r>
      <w:r w:rsidR="009642B0">
        <w:t xml:space="preserve">. As an example, </w:t>
      </w:r>
      <w:r w:rsidR="009642B0">
        <w:fldChar w:fldCharType="begin"/>
      </w:r>
      <w:r w:rsidR="00AD0AB0">
        <w:instrText xml:space="preserve"> ADDIN EN.CITE &lt;EndNote&gt;&lt;Cite AuthorYear="1"&gt;&lt;Author&gt;Yampolskiy&lt;/Author&gt;&lt;Year&gt;2006&lt;/Year&gt;&lt;RecNum&gt;55&lt;/RecNum&gt;&lt;DisplayText&gt;Yampolskiy [17]&lt;/DisplayText&gt;&lt;record&gt;&lt;rec-number&gt;55&lt;/rec-number&gt;&lt;foreign-keys&gt;&lt;key app="EN" db-id="tv2trdatowvrxjerf04vxpprfv2xzafap0pe" timestamp="1439666812"&gt;55&lt;/key&gt;&lt;/foreign-keys&gt;&lt;ref-type name="Conference Proceedings"&gt;10&lt;/ref-type&gt;&lt;contributors&gt;&lt;authors&gt;&lt;author&gt;Yampolskiy, Roman  V&lt;/author&gt;&lt;/authors&gt;&lt;/contributors&gt;&lt;titles&gt;&lt;title&gt;Analyzing user password selection behavior for reduction of password space&lt;/title&gt;&lt;secondary-title&gt;Carnahan Conferences Security Technology, Proceedings 2006 40th Annual IEEE International&lt;/secondary-title&gt;&lt;/titles&gt;&lt;pages&gt;109-115&lt;/pages&gt;&lt;dates&gt;&lt;year&gt;2006&lt;/year&gt;&lt;/dates&gt;&lt;publisher&gt;IEEE&lt;/publisher&gt;&lt;isbn&gt;1424401747&lt;/isbn&gt;&lt;urls&gt;&lt;/urls&gt;&lt;/record&gt;&lt;/Cite&gt;&lt;/EndNote&gt;</w:instrText>
      </w:r>
      <w:r w:rsidR="009642B0">
        <w:fldChar w:fldCharType="separate"/>
      </w:r>
      <w:r w:rsidR="00AD0AB0">
        <w:rPr>
          <w:noProof/>
        </w:rPr>
        <w:t>Yampolskiy [17]</w:t>
      </w:r>
      <w:r w:rsidR="009642B0">
        <w:fldChar w:fldCharType="end"/>
      </w:r>
      <w:r w:rsidR="009642B0">
        <w:t xml:space="preserve"> ha</w:t>
      </w:r>
      <w:r w:rsidR="006378BB">
        <w:t xml:space="preserve">s </w:t>
      </w:r>
      <w:r w:rsidR="009642B0">
        <w:t>pointed out t</w:t>
      </w:r>
      <w:r w:rsidR="00C23B53">
        <w:t xml:space="preserve">hat 47.5% of the users chose a </w:t>
      </w:r>
      <w:r w:rsidR="009642B0" w:rsidRPr="00C23B53">
        <w:t>family</w:t>
      </w:r>
      <w:r w:rsidR="00C23B53">
        <w:t>-</w:t>
      </w:r>
      <w:r w:rsidR="009642B0" w:rsidRPr="00C23B53">
        <w:t>oriented</w:t>
      </w:r>
      <w:r w:rsidR="000E7B50">
        <w:t xml:space="preserve"> information as secret input </w:t>
      </w:r>
      <w:r w:rsidR="009642B0">
        <w:t xml:space="preserve">such as </w:t>
      </w:r>
      <w:r w:rsidR="00840AC4">
        <w:t xml:space="preserve">a </w:t>
      </w:r>
      <w:r w:rsidR="009642B0">
        <w:t>child's name</w:t>
      </w:r>
      <w:r w:rsidR="000E7B50">
        <w:t xml:space="preserve"> or</w:t>
      </w:r>
      <w:r w:rsidR="00E93F08">
        <w:t xml:space="preserve"> a</w:t>
      </w:r>
      <w:r w:rsidR="000E7B50">
        <w:t xml:space="preserve"> date of birth</w:t>
      </w:r>
      <w:r w:rsidR="009642B0">
        <w:t>.</w:t>
      </w:r>
      <w:r w:rsidR="00573E5E">
        <w:t xml:space="preserve"> Therefore, a lower subset of the </w:t>
      </w:r>
      <m:oMath>
        <m:r>
          <w:rPr>
            <w:rFonts w:ascii="Cambria Math" w:hAnsi="Cambria Math"/>
          </w:rPr>
          <m:t>N</m:t>
        </m:r>
      </m:oMath>
      <w:r w:rsidR="00573E5E">
        <w:t xml:space="preserve"> possibilities </w:t>
      </w:r>
      <w:r w:rsidR="00840AC4">
        <w:t xml:space="preserve">is </w:t>
      </w:r>
      <w:r w:rsidR="00573E5E">
        <w:t>truly used</w:t>
      </w:r>
      <w:r w:rsidR="00840AC4">
        <w:t>,</w:t>
      </w:r>
      <w:r w:rsidR="00573E5E">
        <w:t xml:space="preserve"> since the length of passwords are generally less than </w:t>
      </w:r>
      <w:r w:rsidR="004C7CD2" w:rsidRPr="00D9347F">
        <w:t>eight</w:t>
      </w:r>
      <w:r w:rsidR="00573E5E">
        <w:t xml:space="preserve"> characters</w:t>
      </w:r>
      <w:r w:rsidR="00DA68CB">
        <w:t xml:space="preserve"> </w:t>
      </w:r>
      <w:r w:rsidR="00DA68CB">
        <w:fldChar w:fldCharType="begin"/>
      </w:r>
      <w:r w:rsidR="00DA68CB">
        <w:instrText xml:space="preserve"> ADDIN EN.CITE &lt;EndNote&gt;&lt;Cite&gt;&lt;Author&gt;Yan&lt;/Author&gt;&lt;Year&gt;2004&lt;/Year&gt;&lt;RecNum&gt;66&lt;/RecNum&gt;&lt;DisplayText&gt;[15]&lt;/DisplayText&gt;&lt;record&gt;&lt;rec-number&gt;66&lt;/rec-number&gt;&lt;foreign-keys&gt;&lt;key app="EN" db-id="tv2trdatowvrxjerf04vxpprfv2xzafap0pe" timestamp="1439817963"&gt;66&lt;/key&gt;&lt;/foreign-keys&gt;&lt;ref-type name="Journal Article"&gt;17&lt;/ref-type&gt;&lt;contributors&gt;&lt;authors&gt;&lt;author&gt;Yan, Jeff&lt;/author&gt;&lt;/authors&gt;&lt;/contributors&gt;&lt;titles&gt;&lt;title&gt;Password memorability and security: Empirical results&lt;/title&gt;&lt;secondary-title&gt;IEEE Security &amp;amp; privacy&lt;/secondary-title&gt;&lt;/titles&gt;&lt;periodical&gt;&lt;full-title&gt;IEEE Security &amp;amp; privacy&lt;/full-title&gt;&lt;/periodical&gt;&lt;pages&gt;25-31&lt;/pages&gt;&lt;number&gt;5&lt;/number&gt;&lt;dates&gt;&lt;year&gt;2004&lt;/year&gt;&lt;/dates&gt;&lt;isbn&gt;1540-7993&lt;/isbn&gt;&lt;urls&gt;&lt;/urls&gt;&lt;/record&gt;&lt;/Cite&gt;&lt;/EndNote&gt;</w:instrText>
      </w:r>
      <w:r w:rsidR="00DA68CB">
        <w:fldChar w:fldCharType="separate"/>
      </w:r>
      <w:r w:rsidR="00DA68CB">
        <w:rPr>
          <w:noProof/>
        </w:rPr>
        <w:t>[15]</w:t>
      </w:r>
      <w:r w:rsidR="00DA68CB">
        <w:fldChar w:fldCharType="end"/>
      </w:r>
      <w:r w:rsidR="00DA68CB">
        <w:t>.</w:t>
      </w:r>
    </w:p>
    <w:p w14:paraId="63C28924" w14:textId="13BAAD85" w:rsidR="00AA39C8" w:rsidRPr="00CC42FB" w:rsidRDefault="00AA39C8" w:rsidP="00AA39C8">
      <w:pPr>
        <w:pStyle w:val="Subtitle-Chapter"/>
      </w:pPr>
      <w:r>
        <w:t>2.</w:t>
      </w:r>
      <w:r w:rsidR="00C407C6">
        <w:t>2</w:t>
      </w:r>
      <w:r w:rsidR="00A168D1">
        <w:t>.</w:t>
      </w:r>
      <w:r>
        <w:t xml:space="preserve"> Explicit schemes </w:t>
      </w:r>
    </w:p>
    <w:p w14:paraId="04ED013E" w14:textId="6A6F4A28" w:rsidR="003661E9" w:rsidRDefault="00F92A26" w:rsidP="003661E9">
      <w:pPr>
        <w:pStyle w:val="3rdLvl"/>
      </w:pPr>
      <w:r>
        <w:t>2</w:t>
      </w:r>
      <w:r w:rsidR="00905B34">
        <w:t>.2</w:t>
      </w:r>
      <w:r w:rsidR="00CC42FB">
        <w:t>.</w:t>
      </w:r>
      <w:r w:rsidR="00A9560A">
        <w:t>1</w:t>
      </w:r>
      <w:r w:rsidR="00265789">
        <w:t>.</w:t>
      </w:r>
      <w:r w:rsidR="00CC42FB">
        <w:t xml:space="preserve"> </w:t>
      </w:r>
      <w:r w:rsidR="00836453" w:rsidRPr="00CC42FB">
        <w:t>Personal</w:t>
      </w:r>
      <w:r w:rsidR="00836453" w:rsidRPr="006210B4">
        <w:t xml:space="preserve"> Identification Numbers</w:t>
      </w:r>
    </w:p>
    <w:p w14:paraId="6AEEB20F" w14:textId="26CCB0A3" w:rsidR="003661E9" w:rsidRPr="002845E4" w:rsidRDefault="002845E4" w:rsidP="002845E4">
      <w:pPr>
        <w:pStyle w:val="use-case"/>
        <w:rPr>
          <w:b/>
        </w:rPr>
      </w:pPr>
      <w:r w:rsidRPr="00D9347F">
        <w:rPr>
          <w:b/>
        </w:rPr>
        <w:t xml:space="preserve">Example of use case scenario: </w:t>
      </w:r>
      <w:r w:rsidR="00DB543C" w:rsidRPr="00D9347F">
        <w:rPr>
          <w:rStyle w:val="Content-ChapterCar"/>
        </w:rPr>
        <w:t>commonly, users have to choose an array o</w:t>
      </w:r>
      <w:r w:rsidR="00134639" w:rsidRPr="00D9347F">
        <w:rPr>
          <w:rStyle w:val="Content-ChapterCar"/>
        </w:rPr>
        <w:t xml:space="preserve">f four </w:t>
      </w:r>
      <w:r w:rsidR="00DB543C" w:rsidRPr="00D9347F">
        <w:rPr>
          <w:rStyle w:val="Content-ChapterCar"/>
        </w:rPr>
        <w:t>digits that they will need to remember. Then, each time the mobile device has to be unlocked, the system prompts an input field where the user need</w:t>
      </w:r>
      <w:r w:rsidR="00562F57" w:rsidRPr="00D9347F">
        <w:rPr>
          <w:rStyle w:val="Content-ChapterCar"/>
        </w:rPr>
        <w:t>s</w:t>
      </w:r>
      <w:r w:rsidR="00DB543C" w:rsidRPr="00D9347F">
        <w:rPr>
          <w:rStyle w:val="Content-ChapterCar"/>
        </w:rPr>
        <w:t xml:space="preserve"> to </w:t>
      </w:r>
      <w:r w:rsidR="003661E9" w:rsidRPr="00D9347F">
        <w:rPr>
          <w:rStyle w:val="Content-ChapterCar"/>
        </w:rPr>
        <w:t>fill these digits in the correct order to be authorized to access the whole content of the device.</w:t>
      </w:r>
    </w:p>
    <w:p w14:paraId="5654824F" w14:textId="257BCAB2" w:rsidR="00840D17" w:rsidRDefault="00492464" w:rsidP="0017651E">
      <w:pPr>
        <w:pStyle w:val="Content-Chapter"/>
      </w:pPr>
      <w:r>
        <w:t>P</w:t>
      </w:r>
      <w:r w:rsidR="00093DEF">
        <w:t xml:space="preserve">ersonal </w:t>
      </w:r>
      <w:r>
        <w:t>I</w:t>
      </w:r>
      <w:r w:rsidR="00093DEF">
        <w:t xml:space="preserve">dentification </w:t>
      </w:r>
      <w:r>
        <w:t>N</w:t>
      </w:r>
      <w:r w:rsidR="00093DEF">
        <w:t>umber</w:t>
      </w:r>
      <w:r>
        <w:t>s</w:t>
      </w:r>
      <w:r w:rsidR="00093DEF">
        <w:t xml:space="preserve"> (PINs)</w:t>
      </w:r>
      <w:r>
        <w:t xml:space="preserve"> </w:t>
      </w:r>
      <w:r w:rsidR="00093DEF">
        <w:t xml:space="preserve">are a simple way to </w:t>
      </w:r>
      <w:r w:rsidR="00574960">
        <w:t>restrain</w:t>
      </w:r>
      <w:r w:rsidR="002D4B48">
        <w:t xml:space="preserve"> </w:t>
      </w:r>
      <w:r w:rsidR="00093DEF">
        <w:t xml:space="preserve">access </w:t>
      </w:r>
      <w:r w:rsidR="00B616DB">
        <w:t>to</w:t>
      </w:r>
      <w:r w:rsidR="00093DEF">
        <w:t xml:space="preserve"> an entity due to their composition</w:t>
      </w:r>
      <w:r w:rsidR="006F6408">
        <w:t>—</w:t>
      </w:r>
      <w:r w:rsidR="00410ACE">
        <w:t>from 4 to 16</w:t>
      </w:r>
      <w:r w:rsidR="00E946CD">
        <w:t xml:space="preserve"> digits</w:t>
      </w:r>
      <w:r w:rsidR="00093DEF">
        <w:t>. They appear with the growth of ATM</w:t>
      </w:r>
      <w:r w:rsidR="00957AA0">
        <w:t>s</w:t>
      </w:r>
      <w:r w:rsidR="006F6408">
        <w:t xml:space="preserve"> (</w:t>
      </w:r>
      <w:r w:rsidR="00B60B3B">
        <w:t>Automated Teller M</w:t>
      </w:r>
      <w:r w:rsidR="00B60B3B" w:rsidRPr="00B60B3B">
        <w:t>achin</w:t>
      </w:r>
      <w:r w:rsidR="00B60B3B">
        <w:t>e</w:t>
      </w:r>
      <w:r w:rsidR="00957AA0">
        <w:t>s</w:t>
      </w:r>
      <w:r w:rsidR="006F6408">
        <w:t>)</w:t>
      </w:r>
      <w:r w:rsidR="00B616DB">
        <w:t>,</w:t>
      </w:r>
      <w:r w:rsidR="00093DEF">
        <w:t xml:space="preserve"> and they are mostly used in </w:t>
      </w:r>
      <w:r w:rsidR="00B616DB">
        <w:t xml:space="preserve">the </w:t>
      </w:r>
      <w:r w:rsidR="00093DEF">
        <w:t xml:space="preserve">banking system. Regarding a mobile device context, </w:t>
      </w:r>
      <w:r w:rsidR="0088599A">
        <w:t xml:space="preserve">PINs currently remain the most </w:t>
      </w:r>
      <w:r w:rsidR="00093DEF">
        <w:t xml:space="preserve">dominant authentication method to protect the access of </w:t>
      </w:r>
      <w:r w:rsidR="00FB5E8C">
        <w:t>these</w:t>
      </w:r>
      <w:r w:rsidR="00093DEF">
        <w:t xml:space="preserve"> device</w:t>
      </w:r>
      <w:r w:rsidR="0088599A">
        <w:t>s</w:t>
      </w:r>
      <w:r w:rsidR="00AB1B9F">
        <w:t xml:space="preserve">, as concerns 2/3 </w:t>
      </w:r>
      <w:r w:rsidR="00311D97">
        <w:t xml:space="preserve">of </w:t>
      </w:r>
      <w:r w:rsidR="00AB1B9F">
        <w:t xml:space="preserve">mobile device users </w:t>
      </w:r>
      <w:r w:rsidR="00AB1B9F">
        <w:fldChar w:fldCharType="begin"/>
      </w:r>
      <w:r w:rsidR="00AD0AB0">
        <w:instrText xml:space="preserve"> ADDIN EN.CITE &lt;EndNote&gt;&lt;Cite&gt;&lt;Author&gt;Clarke&lt;/Author&gt;&lt;Year&gt;2005&lt;/Year&gt;&lt;RecNum&gt;147&lt;/RecNum&gt;&lt;DisplayText&gt;[18]&lt;/DisplayText&gt;&lt;record&gt;&lt;rec-number&gt;147&lt;/rec-number&gt;&lt;foreign-keys&gt;&lt;key app="EN" db-id="tv2trdatowvrxjerf04vxpprfv2xzafap0pe" timestamp="1448288838"&gt;147&lt;/key&gt;&lt;key app="ENWeb" db-id=""&gt;0&lt;/key&gt;&lt;/foreign-keys&gt;&lt;ref-type name="Journal Article"&gt;17&lt;/ref-type&gt;&lt;contributors&gt;&lt;authors&gt;&lt;author&gt;Clarke, N. L.&lt;/author&gt;&lt;author&gt;Furnell, S. M.&lt;/author&gt;&lt;/authors&gt;&lt;/contributors&gt;&lt;titles&gt;&lt;title&gt;Authentication of users on mobile telephones – A survey of attitudes and practices&lt;/title&gt;&lt;secondary-title&gt;Computers &amp;amp; Security&lt;/secondary-title&gt;&lt;/titles&gt;&lt;periodical&gt;&lt;full-title&gt;computers &amp;amp; security&lt;/full-title&gt;&lt;/periodical&gt;&lt;pages&gt;519-527&lt;/pages&gt;&lt;volume&gt;24&lt;/volume&gt;&lt;number&gt;7&lt;/number&gt;&lt;keywords&gt;&lt;keyword&gt;Mobile&lt;/keyword&gt;&lt;keyword&gt;Authentication&lt;/keyword&gt;&lt;keyword&gt;Biometric&lt;/keyword&gt;&lt;keyword&gt;User survey&lt;/keyword&gt;&lt;keyword&gt;PIN&lt;/keyword&gt;&lt;/keywords&gt;&lt;dates&gt;&lt;year&gt;2005&lt;/year&gt;&lt;pub-dates&gt;&lt;date&gt;10//&lt;/date&gt;&lt;/pub-dates&gt;&lt;/dates&gt;&lt;isbn&gt;0167-4048&lt;/isbn&gt;&lt;urls&gt;&lt;related-urls&gt;&lt;url&gt;http://www.sciencedirect.com/science/article/pii/S0167404805001446&lt;/url&gt;&lt;/related-urls&gt;&lt;/urls&gt;&lt;electronic-resource-num&gt;http://dx.doi.org/10.1016/j.cose.2005.08.003&lt;/electronic-resource-num&gt;&lt;/record&gt;&lt;/Cite&gt;&lt;/EndNote&gt;</w:instrText>
      </w:r>
      <w:r w:rsidR="00AB1B9F">
        <w:fldChar w:fldCharType="separate"/>
      </w:r>
      <w:r w:rsidR="00AD0AB0">
        <w:rPr>
          <w:noProof/>
        </w:rPr>
        <w:t>[18]</w:t>
      </w:r>
      <w:r w:rsidR="00AB1B9F">
        <w:fldChar w:fldCharType="end"/>
      </w:r>
      <w:r w:rsidR="00093DEF">
        <w:t xml:space="preserve">. </w:t>
      </w:r>
      <w:r w:rsidR="0088599A">
        <w:t>PINs</w:t>
      </w:r>
      <w:r w:rsidR="00093DEF">
        <w:t xml:space="preserve"> can be applied to both the device and the user’s Su</w:t>
      </w:r>
      <w:r w:rsidR="006F6408">
        <w:t>bscriber Identity Module (SIM)—</w:t>
      </w:r>
      <w:r w:rsidR="00093DEF">
        <w:t>a removable token that contain</w:t>
      </w:r>
      <w:r w:rsidR="00957AA0">
        <w:t>s</w:t>
      </w:r>
      <w:r w:rsidR="00093DEF">
        <w:t xml:space="preserve"> </w:t>
      </w:r>
      <w:r w:rsidR="00B60B3B">
        <w:t xml:space="preserve">required </w:t>
      </w:r>
      <w:r w:rsidR="00093DEF">
        <w:t>cryptographic keys for network</w:t>
      </w:r>
      <w:r w:rsidR="00F46CFD">
        <w:t xml:space="preserve"> access. </w:t>
      </w:r>
      <w:r w:rsidR="002F4167">
        <w:t>B</w:t>
      </w:r>
      <w:r w:rsidR="00F46CFD">
        <w:t xml:space="preserve">oth </w:t>
      </w:r>
      <w:r w:rsidR="002F4167">
        <w:t xml:space="preserve">of the two </w:t>
      </w:r>
      <w:r w:rsidR="00B02D5C">
        <w:t>leading</w:t>
      </w:r>
      <w:r w:rsidR="002F4167">
        <w:t xml:space="preserve"> </w:t>
      </w:r>
      <w:r w:rsidR="00B60B3B">
        <w:t>mobile device operating systems (</w:t>
      </w:r>
      <w:r w:rsidR="00B60B3B" w:rsidRPr="00B60B3B">
        <w:rPr>
          <w:i/>
        </w:rPr>
        <w:t>i.e.</w:t>
      </w:r>
      <w:r w:rsidR="00B60B3B">
        <w:t xml:space="preserve"> Android and iOS)</w:t>
      </w:r>
      <w:r w:rsidR="002F4167">
        <w:t xml:space="preserve"> </w:t>
      </w:r>
      <w:r w:rsidR="00F46CFD">
        <w:t>provide this authentication mechanism.</w:t>
      </w:r>
    </w:p>
    <w:p w14:paraId="10ED2019" w14:textId="1BA07ABC" w:rsidR="00470538" w:rsidRDefault="00E946CD" w:rsidP="00654AB8">
      <w:pPr>
        <w:pStyle w:val="Content-Chapter"/>
      </w:pPr>
      <w:r>
        <w:t xml:space="preserve">However, </w:t>
      </w:r>
      <w:r w:rsidR="0088599A">
        <w:t xml:space="preserve">PINs involve several issues </w:t>
      </w:r>
      <w:r w:rsidR="00BC6A71">
        <w:t>considering</w:t>
      </w:r>
      <w:r w:rsidR="0088599A">
        <w:t xml:space="preserve"> memorability or human habits that may compromise the security </w:t>
      </w:r>
      <w:r w:rsidR="003C4E45">
        <w:t>offer</w:t>
      </w:r>
      <w:r w:rsidR="00E93F08">
        <w:t>ed</w:t>
      </w:r>
      <w:r w:rsidR="003C4E45">
        <w:t xml:space="preserve"> by</w:t>
      </w:r>
      <w:r w:rsidR="0088599A">
        <w:t xml:space="preserve"> the system. </w:t>
      </w:r>
      <w:r w:rsidR="003C4E45">
        <w:t>In that sense,</w:t>
      </w:r>
      <w:r w:rsidR="0088599A">
        <w:t xml:space="preserve"> </w:t>
      </w:r>
      <w:r w:rsidR="0088599A">
        <w:fldChar w:fldCharType="begin"/>
      </w:r>
      <w:r w:rsidR="00AD0AB0">
        <w:instrText xml:space="preserve"> ADDIN EN.CITE &lt;EndNote&gt;&lt;Cite AuthorYear="1"&gt;&lt;Author&gt;Clarke&lt;/Author&gt;&lt;Year&gt;2005&lt;/Year&gt;&lt;RecNum&gt;147&lt;/RecNum&gt;&lt;DisplayText&gt;Clarke and Furnell [18]&lt;/DisplayText&gt;&lt;record&gt;&lt;rec-number&gt;147&lt;/rec-number&gt;&lt;foreign-keys&gt;&lt;key app="EN" db-id="tv2trdatowvrxjerf04vxpprfv2xzafap0pe" timestamp="1448288838"&gt;147&lt;/key&gt;&lt;key app="ENWeb" db-id=""&gt;0&lt;/key&gt;&lt;/foreign-keys&gt;&lt;ref-type name="Journal Article"&gt;17&lt;/ref-type&gt;&lt;contributors&gt;&lt;authors&gt;&lt;author&gt;Clarke, N. L.&lt;/author&gt;&lt;author&gt;Furnell, S. M.&lt;/author&gt;&lt;/authors&gt;&lt;/contributors&gt;&lt;titles&gt;&lt;title&gt;Authentication of users on mobile telephones – A survey of attitudes and practices&lt;/title&gt;&lt;secondary-title&gt;Computers &amp;amp; Security&lt;/secondary-title&gt;&lt;/titles&gt;&lt;periodical&gt;&lt;full-title&gt;computers &amp;amp; security&lt;/full-title&gt;&lt;/periodical&gt;&lt;pages&gt;519-527&lt;/pages&gt;&lt;volume&gt;24&lt;/volume&gt;&lt;number&gt;7&lt;/number&gt;&lt;keywords&gt;&lt;keyword&gt;Mobile&lt;/keyword&gt;&lt;keyword&gt;Authentication&lt;/keyword&gt;&lt;keyword&gt;Biometric&lt;/keyword&gt;&lt;keyword&gt;User survey&lt;/keyword&gt;&lt;keyword&gt;PIN&lt;/keyword&gt;&lt;/keywords&gt;&lt;dates&gt;&lt;year&gt;2005&lt;/year&gt;&lt;pub-dates&gt;&lt;date&gt;10//&lt;/date&gt;&lt;/pub-dates&gt;&lt;/dates&gt;&lt;isbn&gt;0167-4048&lt;/isbn&gt;&lt;urls&gt;&lt;related-urls&gt;&lt;url&gt;http://www.sciencedirect.com/science/article/pii/S0167404805001446&lt;/url&gt;&lt;/related-urls&gt;&lt;/urls&gt;&lt;electronic-resource-num&gt;http://dx.doi.org/10.1016/j.cose.2005.08.003&lt;/electronic-resource-num&gt;&lt;/record&gt;&lt;/Cite&gt;&lt;/EndNote&gt;</w:instrText>
      </w:r>
      <w:r w:rsidR="0088599A">
        <w:fldChar w:fldCharType="separate"/>
      </w:r>
      <w:r w:rsidR="00AD0AB0">
        <w:rPr>
          <w:noProof/>
        </w:rPr>
        <w:t>Clarke and Furnell [18]</w:t>
      </w:r>
      <w:r w:rsidR="0088599A">
        <w:fldChar w:fldCharType="end"/>
      </w:r>
      <w:r w:rsidR="003C4E45">
        <w:t xml:space="preserve"> have assessed that </w:t>
      </w:r>
      <w:r w:rsidR="00AB1B9F">
        <w:t>1/3</w:t>
      </w:r>
      <w:r w:rsidR="0088599A">
        <w:t xml:space="preserve"> of mobile phone users </w:t>
      </w:r>
      <w:r w:rsidR="00E41BA5">
        <w:t xml:space="preserve">who </w:t>
      </w:r>
      <w:r w:rsidR="0088599A">
        <w:t xml:space="preserve">keep their phone locked </w:t>
      </w:r>
      <w:r w:rsidR="0088599A" w:rsidRPr="00E76AFC">
        <w:rPr>
          <w:i/>
        </w:rPr>
        <w:t>via</w:t>
      </w:r>
      <w:r w:rsidR="0088599A">
        <w:t xml:space="preserve"> </w:t>
      </w:r>
      <w:r w:rsidR="00E76AFC">
        <w:t xml:space="preserve">a </w:t>
      </w:r>
      <w:r>
        <w:t xml:space="preserve">4-digits </w:t>
      </w:r>
      <w:r w:rsidR="00E76AFC">
        <w:t xml:space="preserve">PIN method, </w:t>
      </w:r>
      <w:r w:rsidR="00B82D79">
        <w:t>consider</w:t>
      </w:r>
      <w:r w:rsidR="0088599A">
        <w:t xml:space="preserve"> </w:t>
      </w:r>
      <w:r w:rsidR="00EF0569">
        <w:t>such protection</w:t>
      </w:r>
      <w:r w:rsidR="0088599A">
        <w:t xml:space="preserve"> </w:t>
      </w:r>
      <w:r w:rsidR="00E41BA5">
        <w:t>as an</w:t>
      </w:r>
      <w:r w:rsidR="0088599A">
        <w:t xml:space="preserve"> </w:t>
      </w:r>
      <w:r w:rsidR="000521D0" w:rsidRPr="000521D0">
        <w:t xml:space="preserve">inconvenience </w:t>
      </w:r>
      <w:r w:rsidR="00B82D79">
        <w:t xml:space="preserve">in everyday life. </w:t>
      </w:r>
      <w:r w:rsidR="00654AB8">
        <w:t xml:space="preserve">As a result, users do need to retain a code that </w:t>
      </w:r>
      <w:r w:rsidR="000521D0">
        <w:t xml:space="preserve">has </w:t>
      </w:r>
      <w:r w:rsidR="00654AB8">
        <w:t>a familiar signification</w:t>
      </w:r>
      <w:r w:rsidR="000521D0">
        <w:t>,</w:t>
      </w:r>
      <w:r w:rsidR="00654AB8">
        <w:t xml:space="preserve"> such as their date of birth</w:t>
      </w:r>
      <w:r w:rsidR="00EF0569">
        <w:t xml:space="preserve"> </w:t>
      </w:r>
      <w:r w:rsidR="00EF0569">
        <w:fldChar w:fldCharType="begin"/>
      </w:r>
      <w:r w:rsidR="00AD0AB0">
        <w:instrText xml:space="preserve"> ADDIN EN.CITE &lt;EndNote&gt;&lt;Cite&gt;&lt;Author&gt;Yampolskiy&lt;/Author&gt;&lt;Year&gt;2006&lt;/Year&gt;&lt;RecNum&gt;55&lt;/RecNum&gt;&lt;DisplayText&gt;[17]&lt;/DisplayText&gt;&lt;record&gt;&lt;rec-number&gt;55&lt;/rec-number&gt;&lt;foreign-keys&gt;&lt;key app="EN" db-id="tv2trdatowvrxjerf04vxpprfv2xzafap0pe" timestamp="1439666812"&gt;55&lt;/key&gt;&lt;/foreign-keys&gt;&lt;ref-type name="Conference Proceedings"&gt;10&lt;/ref-type&gt;&lt;contributors&gt;&lt;authors&gt;&lt;author&gt;Yampolskiy, Roman  V&lt;/author&gt;&lt;/authors&gt;&lt;/contributors&gt;&lt;titles&gt;&lt;title&gt;Analyzing user password selection behavior for reduction of password space&lt;/title&gt;&lt;secondary-title&gt;Carnahan Conferences Security Technology, Proceedings 2006 40th Annual IEEE International&lt;/secondary-title&gt;&lt;/titles&gt;&lt;pages&gt;109-115&lt;/pages&gt;&lt;dates&gt;&lt;year&gt;2006&lt;/year&gt;&lt;/dates&gt;&lt;publisher&gt;IEEE&lt;/publisher&gt;&lt;isbn&gt;1424401747&lt;/isbn&gt;&lt;urls&gt;&lt;/urls&gt;&lt;/record&gt;&lt;/Cite&gt;&lt;/EndNote&gt;</w:instrText>
      </w:r>
      <w:r w:rsidR="00EF0569">
        <w:fldChar w:fldCharType="separate"/>
      </w:r>
      <w:r w:rsidR="00AD0AB0">
        <w:rPr>
          <w:noProof/>
        </w:rPr>
        <w:t>[17]</w:t>
      </w:r>
      <w:r w:rsidR="00EF0569">
        <w:fldChar w:fldCharType="end"/>
      </w:r>
      <w:r w:rsidR="00654AB8">
        <w:t xml:space="preserve">. Furthermore, </w:t>
      </w:r>
      <w:r w:rsidR="00654AB8">
        <w:fldChar w:fldCharType="begin"/>
      </w:r>
      <w:r w:rsidR="00AD0AB0">
        <w:instrText xml:space="preserve"> ADDIN EN.CITE &lt;EndNote&gt;&lt;Cite AuthorYear="1"&gt;&lt;Author&gt;Clarke&lt;/Author&gt;&lt;Year&gt;2005&lt;/Year&gt;&lt;RecNum&gt;147&lt;/RecNum&gt;&lt;DisplayText&gt;Clarke and Furnell [18]&lt;/DisplayText&gt;&lt;record&gt;&lt;rec-number&gt;147&lt;/rec-number&gt;&lt;foreign-keys&gt;&lt;key app="EN" db-id="tv2trdatowvrxjerf04vxpprfv2xzafap0pe" timestamp="1448288838"&gt;147&lt;/key&gt;&lt;key app="ENWeb" db-id=""&gt;0&lt;/key&gt;&lt;/foreign-keys&gt;&lt;ref-type name="Journal Article"&gt;17&lt;/ref-type&gt;&lt;contributors&gt;&lt;authors&gt;&lt;author&gt;Clarke, N. L.&lt;/author&gt;&lt;author&gt;Furnell, S. M.&lt;/author&gt;&lt;/authors&gt;&lt;/contributors&gt;&lt;titles&gt;&lt;title&gt;Authentication of users on mobile telephones – A survey of attitudes and practices&lt;/title&gt;&lt;secondary-title&gt;Computers &amp;amp; Security&lt;/secondary-title&gt;&lt;/titles&gt;&lt;periodical&gt;&lt;full-title&gt;computers &amp;amp; security&lt;/full-title&gt;&lt;/periodical&gt;&lt;pages&gt;519-527&lt;/pages&gt;&lt;volume&gt;24&lt;/volume&gt;&lt;number&gt;7&lt;/number&gt;&lt;keywords&gt;&lt;keyword&gt;Mobile&lt;/keyword&gt;&lt;keyword&gt;Authentication&lt;/keyword&gt;&lt;keyword&gt;Biometric&lt;/keyword&gt;&lt;keyword&gt;User survey&lt;/keyword&gt;&lt;keyword&gt;PIN&lt;/keyword&gt;&lt;/keywords&gt;&lt;dates&gt;&lt;year&gt;2005&lt;/year&gt;&lt;pub-dates&gt;&lt;date&gt;10//&lt;/date&gt;&lt;/pub-dates&gt;&lt;/dates&gt;&lt;isbn&gt;0167-4048&lt;/isbn&gt;&lt;urls&gt;&lt;related-urls&gt;&lt;url&gt;http://www.sciencedirect.com/science/article/pii/S0167404805001446&lt;/url&gt;&lt;/related-urls&gt;&lt;/urls&gt;&lt;electronic-resource-num&gt;http://dx.doi.org/10.1016/j.cose.2005.08.003&lt;/electronic-resource-num&gt;&lt;/record&gt;&lt;/Cite&gt;&lt;/EndNote&gt;</w:instrText>
      </w:r>
      <w:r w:rsidR="00654AB8">
        <w:fldChar w:fldCharType="separate"/>
      </w:r>
      <w:r w:rsidR="00AD0AB0">
        <w:rPr>
          <w:noProof/>
        </w:rPr>
        <w:t>Clarke and Furnell [18]</w:t>
      </w:r>
      <w:r w:rsidR="00654AB8">
        <w:fldChar w:fldCharType="end"/>
      </w:r>
      <w:r w:rsidR="00654AB8">
        <w:t xml:space="preserve"> also </w:t>
      </w:r>
      <w:r w:rsidR="00AB1B9F">
        <w:t>enhance the weakness of this authenticatio</w:t>
      </w:r>
      <w:r w:rsidR="007E3DCC">
        <w:t>n scheme</w:t>
      </w:r>
      <w:r w:rsidR="00E76AFC">
        <w:t>.</w:t>
      </w:r>
      <w:r w:rsidR="007E3DCC">
        <w:t xml:space="preserve"> </w:t>
      </w:r>
      <w:r w:rsidR="00E76AFC">
        <w:t>I</w:t>
      </w:r>
      <w:r w:rsidR="007E3DCC">
        <w:t xml:space="preserve">ndeed, 36% of the respondents </w:t>
      </w:r>
      <w:r w:rsidR="00E76AFC">
        <w:t>have reported using</w:t>
      </w:r>
      <w:r w:rsidR="007E3DCC">
        <w:t xml:space="preserve"> the same PIN-code for multiple services. Thus, it become</w:t>
      </w:r>
      <w:r w:rsidR="00B616DB">
        <w:t>s</w:t>
      </w:r>
      <w:r w:rsidR="007E3DCC">
        <w:t xml:space="preserve"> easier for </w:t>
      </w:r>
      <w:r w:rsidR="00E120A3">
        <w:t xml:space="preserve">an attacker </w:t>
      </w:r>
      <w:r w:rsidR="00B337E0">
        <w:t>to determine</w:t>
      </w:r>
      <w:r w:rsidR="007E3DCC">
        <w:t xml:space="preserve"> the correct 4-digits PIN </w:t>
      </w:r>
      <w:r w:rsidR="00B337E0">
        <w:t xml:space="preserve">in order </w:t>
      </w:r>
      <w:r w:rsidR="007E3DCC">
        <w:t xml:space="preserve">to have free </w:t>
      </w:r>
      <w:r w:rsidR="00B616DB">
        <w:t>access to several</w:t>
      </w:r>
      <w:r w:rsidR="007E3DCC">
        <w:t xml:space="preserve"> other services where the code is </w:t>
      </w:r>
      <w:r w:rsidR="00E76AFC">
        <w:t>set</w:t>
      </w:r>
      <w:r w:rsidR="00E120A3">
        <w:t xml:space="preserve">. </w:t>
      </w:r>
      <w:r w:rsidR="00FD48B2">
        <w:t>T</w:t>
      </w:r>
      <w:r w:rsidR="00F60195">
        <w:t xml:space="preserve">he lack of security brought by users can also be underlined </w:t>
      </w:r>
      <w:r w:rsidR="00F60195" w:rsidRPr="00E76AFC">
        <w:rPr>
          <w:i/>
        </w:rPr>
        <w:t>via</w:t>
      </w:r>
      <w:r w:rsidR="00F60195">
        <w:t xml:space="preserve"> another study</w:t>
      </w:r>
      <w:r w:rsidR="00654AB8">
        <w:t xml:space="preserve"> </w:t>
      </w:r>
      <w:r w:rsidR="00F60195">
        <w:t>that report 26% of PIN users shared the proper code with someone else</w:t>
      </w:r>
      <w:r w:rsidR="00654AB8">
        <w:t xml:space="preserve"> </w:t>
      </w:r>
      <w:r w:rsidR="00654AB8">
        <w:fldChar w:fldCharType="begin"/>
      </w:r>
      <w:r w:rsidR="00AD0AB0">
        <w:instrText xml:space="preserve"> ADDIN EN.CITE &lt;EndNote&gt;&lt;Cite&gt;&lt;Author&gt;Clarke&lt;/Author&gt;&lt;Year&gt;2002&lt;/Year&gt;&lt;RecNum&gt;30&lt;/RecNum&gt;&lt;DisplayText&gt;[19]&lt;/DisplayText&gt;&lt;record&gt;&lt;rec-number&gt;30&lt;/rec-number&gt;&lt;foreign-keys&gt;&lt;key app="EN" db-id="tv2trdatowvrxjerf04vxpprfv2xzafap0pe" timestamp="1439488859"&gt;30&lt;/key&gt;&lt;/foreign-keys&gt;&lt;ref-type name="Journal Article"&gt;17&lt;/ref-type&gt;&lt;contributors&gt;&lt;authors&gt;&lt;author&gt;Clarke, Nathan L&lt;/author&gt;&lt;author&gt;Furnell, Steven M&lt;/author&gt;&lt;author&gt;Rodwell, Phihp M&lt;/author&gt;&lt;author&gt;Reynolds, Paul L.&lt;/author&gt;&lt;/authors&gt;&lt;/contributors&gt;&lt;titles&gt;&lt;title&gt;Acceptance of subscriber authentication methods for mobile telephony devices&lt;/title&gt;&lt;secondary-title&gt;Computers &amp;amp; Security&lt;/secondary-title&gt;&lt;/titles&gt;&lt;periodical&gt;&lt;full-title&gt;computers &amp;amp; security&lt;/full-title&gt;&lt;/periodical&gt;&lt;pages&gt;220-228&lt;/pages&gt;&lt;volume&gt;21&lt;/volume&gt;&lt;number&gt;3&lt;/number&gt;&lt;dates&gt;&lt;year&gt;2002&lt;/year&gt;&lt;/dates&gt;&lt;isbn&gt;0167-4048&lt;/isbn&gt;&lt;urls&gt;&lt;related-urls&gt;&lt;url&gt;http://ac.els-cdn.com/S0167404802003048/1-s2.0-S0167404802003048-main.pdf?_tid=4b13d2b6-41e5-11e5-820d-00000aacb362&amp;amp;acdnat=1439489056_a6c6cf9b52673b5e1812c550d754aab3&lt;/url&gt;&lt;/related-urls&gt;&lt;/urls&gt;&lt;/record&gt;&lt;/Cite&gt;&lt;/EndNote&gt;</w:instrText>
      </w:r>
      <w:r w:rsidR="00654AB8">
        <w:fldChar w:fldCharType="separate"/>
      </w:r>
      <w:r w:rsidR="00AD0AB0">
        <w:rPr>
          <w:noProof/>
        </w:rPr>
        <w:t>[19]</w:t>
      </w:r>
      <w:r w:rsidR="00654AB8">
        <w:fldChar w:fldCharType="end"/>
      </w:r>
      <w:r w:rsidR="00F60195">
        <w:t xml:space="preserve">. </w:t>
      </w:r>
    </w:p>
    <w:p w14:paraId="3E4BDE8E" w14:textId="449BBACA" w:rsidR="00093DEF" w:rsidRDefault="00527FCB" w:rsidP="006633D9">
      <w:pPr>
        <w:pStyle w:val="Content-Chapter"/>
      </w:pPr>
      <w:r>
        <w:t xml:space="preserve">While PINs </w:t>
      </w:r>
      <w:r w:rsidR="00E76AFC">
        <w:t xml:space="preserve">still </w:t>
      </w:r>
      <w:r w:rsidR="00654AB8">
        <w:t>remain</w:t>
      </w:r>
      <w:r>
        <w:t xml:space="preserve"> </w:t>
      </w:r>
      <w:r w:rsidR="00E76AFC">
        <w:t xml:space="preserve">very </w:t>
      </w:r>
      <w:r>
        <w:t xml:space="preserve">popular, they </w:t>
      </w:r>
      <w:r w:rsidR="00E76AFC">
        <w:t>may</w:t>
      </w:r>
      <w:r w:rsidR="00654AB8">
        <w:t xml:space="preserve"> </w:t>
      </w:r>
      <w:r>
        <w:t xml:space="preserve">also </w:t>
      </w:r>
      <w:r w:rsidR="00E76AFC">
        <w:t xml:space="preserve">be considered as </w:t>
      </w:r>
      <w:r>
        <w:t xml:space="preserve">weakest </w:t>
      </w:r>
      <w:r w:rsidR="00DA47AB">
        <w:t>authentication mechanism</w:t>
      </w:r>
      <w:r w:rsidR="00E76AFC">
        <w:t>s</w:t>
      </w:r>
      <w:r w:rsidR="00470538">
        <w:t xml:space="preserve"> on the market</w:t>
      </w:r>
      <w:r w:rsidR="00EF0569">
        <w:t xml:space="preserve"> as they offer a theoretically low entropy</w:t>
      </w:r>
      <w:r w:rsidR="000521D0">
        <w:t xml:space="preserve"> </w:t>
      </w:r>
      <w:r w:rsidR="00E76AFC">
        <w:t>(</w:t>
      </w:r>
      <w:r w:rsidR="00012CE3" w:rsidRPr="00012CE3">
        <w:rPr>
          <w:rFonts w:eastAsiaTheme="minorEastAsia"/>
          <w:i/>
        </w:rPr>
        <w:t>i.e.</w:t>
      </w: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2</m:t>
                </m:r>
              </m:sub>
            </m:sSub>
            <m:ctrlPr>
              <w:rPr>
                <w:rFonts w:ascii="Cambria Math" w:hAnsi="Cambria Math"/>
                <w:i/>
              </w:rPr>
            </m:ctrlPr>
          </m:fName>
          <m:e>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4</m:t>
                    </m:r>
                  </m:sup>
                </m:sSup>
              </m:e>
            </m:d>
          </m:e>
        </m:func>
      </m:oMath>
      <w:r w:rsidR="00E76AFC">
        <w:rPr>
          <w:rFonts w:eastAsiaTheme="minorEastAsia"/>
        </w:rPr>
        <w:t>)</w:t>
      </w:r>
      <w:r w:rsidR="00DA47AB">
        <w:t>.</w:t>
      </w:r>
      <w:r w:rsidR="00470538">
        <w:t xml:space="preserve"> </w:t>
      </w:r>
      <w:r w:rsidR="005474BD">
        <w:t>Indeed, people adopted several behavior</w:t>
      </w:r>
      <w:r w:rsidR="00DA1949">
        <w:t>s</w:t>
      </w:r>
      <w:r w:rsidR="005474BD">
        <w:t xml:space="preserve"> </w:t>
      </w:r>
      <w:r w:rsidR="005474BD">
        <w:rPr>
          <w:rFonts w:eastAsiaTheme="minorEastAsia"/>
        </w:rPr>
        <w:t xml:space="preserve">to cope with </w:t>
      </w:r>
      <w:r w:rsidR="00DA1949">
        <w:rPr>
          <w:rFonts w:eastAsiaTheme="minorEastAsia"/>
        </w:rPr>
        <w:t xml:space="preserve">the </w:t>
      </w:r>
      <w:r w:rsidR="005474BD">
        <w:rPr>
          <w:rFonts w:eastAsiaTheme="minorEastAsia"/>
        </w:rPr>
        <w:t xml:space="preserve">large cognitive load </w:t>
      </w:r>
      <w:r w:rsidR="00EF0569">
        <w:rPr>
          <w:rFonts w:eastAsiaTheme="minorEastAsia"/>
        </w:rPr>
        <w:t xml:space="preserve">that </w:t>
      </w:r>
      <w:r w:rsidR="005474BD">
        <w:rPr>
          <w:rFonts w:eastAsiaTheme="minorEastAsia"/>
        </w:rPr>
        <w:t>the system require</w:t>
      </w:r>
      <w:r w:rsidR="000521D0">
        <w:rPr>
          <w:rFonts w:eastAsiaTheme="minorEastAsia"/>
        </w:rPr>
        <w:t>s</w:t>
      </w:r>
      <w:r w:rsidR="00EF0569">
        <w:rPr>
          <w:rFonts w:eastAsiaTheme="minorEastAsia"/>
        </w:rPr>
        <w:t xml:space="preserve">. All of this </w:t>
      </w:r>
      <w:r w:rsidR="00286E9E">
        <w:rPr>
          <w:rFonts w:eastAsiaTheme="minorEastAsia"/>
        </w:rPr>
        <w:t>lead</w:t>
      </w:r>
      <w:r w:rsidR="005474BD">
        <w:rPr>
          <w:rFonts w:eastAsiaTheme="minorEastAsia"/>
        </w:rPr>
        <w:t xml:space="preserve"> </w:t>
      </w:r>
      <w:r w:rsidR="00DA1949">
        <w:rPr>
          <w:rFonts w:eastAsiaTheme="minorEastAsia"/>
        </w:rPr>
        <w:t>PINs authentication</w:t>
      </w:r>
      <w:r w:rsidR="005474BD">
        <w:rPr>
          <w:rFonts w:eastAsiaTheme="minorEastAsia"/>
        </w:rPr>
        <w:t xml:space="preserve"> </w:t>
      </w:r>
      <w:r w:rsidR="00286E9E">
        <w:t>to be</w:t>
      </w:r>
      <w:r w:rsidR="005474BD">
        <w:t xml:space="preserve"> largely vulnerable </w:t>
      </w:r>
      <w:r w:rsidR="00DA1949">
        <w:t>to</w:t>
      </w:r>
      <w:r w:rsidR="005474BD">
        <w:t xml:space="preserve"> several attacks such as </w:t>
      </w:r>
      <w:r w:rsidR="00E76AFC" w:rsidRPr="00E76AFC">
        <w:t>code guessing</w:t>
      </w:r>
      <w:r w:rsidR="00E76AFC">
        <w:t xml:space="preserve"> by </w:t>
      </w:r>
      <w:r w:rsidR="005474BD" w:rsidRPr="00E76AFC">
        <w:t>social engineering</w:t>
      </w:r>
      <w:r w:rsidR="00E76AFC">
        <w:t xml:space="preserve">, </w:t>
      </w:r>
      <w:r w:rsidR="005474BD" w:rsidRPr="00E76AFC">
        <w:t>brute force</w:t>
      </w:r>
      <w:r w:rsidR="00E76AFC">
        <w:t xml:space="preserve">, or </w:t>
      </w:r>
      <w:r w:rsidR="005474BD" w:rsidRPr="00E76AFC">
        <w:t>shoulder surfing</w:t>
      </w:r>
      <w:r w:rsidR="005474BD" w:rsidRPr="00E7321A">
        <w:t xml:space="preserve"> attacks </w:t>
      </w:r>
      <w:r w:rsidR="005474BD" w:rsidRPr="00E7321A">
        <w:fldChar w:fldCharType="begin">
          <w:fldData xml:space="preserve">PEVuZE5vdGU+PENpdGU+PEF1dGhvcj5IYW5zbWFuPC9BdXRob3I+PFllYXI+MjAwMzwvWWVhcj48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</w:fldData>
        </w:fldChar>
      </w:r>
      <w:r w:rsidR="00AD0AB0">
        <w:instrText xml:space="preserve"> ADDIN EN.CITE </w:instrText>
      </w:r>
      <w:r w:rsidR="00AD0AB0">
        <w:fldChar w:fldCharType="begin">
          <w:fldData xml:space="preserve">PEVuZE5vdGU+PENpdGU+PEF1dGhvcj5IYW5zbWFuPC9BdXRob3I+PFllYXI+MjAwMzwvWWVhcj48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</w:fldData>
        </w:fldChar>
      </w:r>
      <w:r w:rsidR="00AD0AB0">
        <w:instrText xml:space="preserve"> ADDIN EN.CITE.DATA </w:instrText>
      </w:r>
      <w:r w:rsidR="00AD0AB0">
        <w:fldChar w:fldCharType="end"/>
      </w:r>
      <w:r w:rsidR="005474BD" w:rsidRPr="00E7321A">
        <w:fldChar w:fldCharType="separate"/>
      </w:r>
      <w:r w:rsidR="00AD0AB0">
        <w:rPr>
          <w:noProof/>
        </w:rPr>
        <w:t>[20-23]</w:t>
      </w:r>
      <w:r w:rsidR="005474BD" w:rsidRPr="00E7321A">
        <w:fldChar w:fldCharType="end"/>
      </w:r>
      <w:r w:rsidR="005474BD" w:rsidRPr="00E7321A">
        <w:t>.</w:t>
      </w:r>
      <w:r w:rsidR="005474BD">
        <w:t xml:space="preserve"> </w:t>
      </w:r>
    </w:p>
    <w:p w14:paraId="13D269F0" w14:textId="125785B4" w:rsidR="00E946CD" w:rsidRDefault="00F92A26" w:rsidP="00265789">
      <w:pPr>
        <w:pStyle w:val="3rdLvl"/>
      </w:pPr>
      <w:r>
        <w:lastRenderedPageBreak/>
        <w:t>2</w:t>
      </w:r>
      <w:r w:rsidR="00CC42FB">
        <w:t>.</w:t>
      </w:r>
      <w:r w:rsidR="00F474FE">
        <w:t>2</w:t>
      </w:r>
      <w:r w:rsidR="00265789">
        <w:t>.</w:t>
      </w:r>
      <w:r w:rsidR="00CC42FB">
        <w:t xml:space="preserve">2. </w:t>
      </w:r>
      <w:r w:rsidR="00F47AF5">
        <w:t>Text enhanced p</w:t>
      </w:r>
      <w:r w:rsidR="00E946CD">
        <w:t>asswords</w:t>
      </w:r>
    </w:p>
    <w:p w14:paraId="42B11086" w14:textId="6988705C" w:rsidR="00DB543C" w:rsidRPr="002845E4" w:rsidRDefault="002845E4" w:rsidP="002845E4">
      <w:pPr>
        <w:pStyle w:val="use-case"/>
        <w:rPr>
          <w:b/>
        </w:rPr>
      </w:pPr>
      <w:r w:rsidRPr="00D9347F">
        <w:rPr>
          <w:b/>
        </w:rPr>
        <w:t>Example of use case scenario</w:t>
      </w:r>
      <w:r w:rsidR="00DB543C" w:rsidRPr="00D9347F">
        <w:rPr>
          <w:b/>
        </w:rPr>
        <w:t xml:space="preserve">: </w:t>
      </w:r>
      <w:r w:rsidR="00202A33" w:rsidRPr="00D9347F">
        <w:t>c</w:t>
      </w:r>
      <w:r w:rsidR="00A30632" w:rsidRPr="00D9347F">
        <w:t xml:space="preserve">onversely to PINs, </w:t>
      </w:r>
      <w:r w:rsidR="003661E9" w:rsidRPr="00D9347F">
        <w:t xml:space="preserve">users have to </w:t>
      </w:r>
      <w:r w:rsidR="00134639" w:rsidRPr="00D9347F">
        <w:t>select</w:t>
      </w:r>
      <w:r w:rsidR="003661E9" w:rsidRPr="00D9347F">
        <w:t xml:space="preserve">, at least, an array of 6 </w:t>
      </w:r>
      <w:r w:rsidR="00A30632" w:rsidRPr="00D9347F">
        <w:t>characters that are not restricted</w:t>
      </w:r>
      <w:r w:rsidR="003661E9" w:rsidRPr="00D9347F">
        <w:t xml:space="preserve"> </w:t>
      </w:r>
      <w:r w:rsidR="00A30632" w:rsidRPr="00D9347F">
        <w:t xml:space="preserve">to only digits. </w:t>
      </w:r>
      <w:r w:rsidR="00B911F3" w:rsidRPr="00D9347F">
        <w:t xml:space="preserve">The whole set of characters offered by the keyboard of the mobile device </w:t>
      </w:r>
      <w:r w:rsidR="00134639" w:rsidRPr="00D9347F">
        <w:t>is</w:t>
      </w:r>
      <w:r w:rsidR="00B911F3" w:rsidRPr="00D9347F">
        <w:t xml:space="preserve"> </w:t>
      </w:r>
      <w:r w:rsidR="000E1763" w:rsidRPr="00D9347F">
        <w:t>legitimate</w:t>
      </w:r>
      <w:r w:rsidR="00B911F3" w:rsidRPr="00D9347F">
        <w:t xml:space="preserve">. </w:t>
      </w:r>
      <w:r w:rsidR="00A30632" w:rsidRPr="00D9347F">
        <w:t>Next, the authentication depends on the same process as PINs one.</w:t>
      </w:r>
      <w:r w:rsidR="00A30632">
        <w:t xml:space="preserve"> </w:t>
      </w:r>
    </w:p>
    <w:p w14:paraId="446FED07" w14:textId="405B5056" w:rsidR="00DD416E" w:rsidRPr="00D9347F" w:rsidRDefault="00453375" w:rsidP="00DD416E">
      <w:pPr>
        <w:pStyle w:val="Content-Chapter"/>
      </w:pPr>
      <w:r>
        <w:t xml:space="preserve">As opposed to </w:t>
      </w:r>
      <w:r w:rsidR="00C001A9">
        <w:t>PINs</w:t>
      </w:r>
      <w:r>
        <w:t xml:space="preserve">, </w:t>
      </w:r>
      <w:r w:rsidR="00F47AF5">
        <w:t xml:space="preserve">text enhanced </w:t>
      </w:r>
      <w:r>
        <w:t xml:space="preserve">passwords </w:t>
      </w:r>
      <w:r w:rsidR="000A49FA">
        <w:t>are more complex. Usually</w:t>
      </w:r>
      <w:r w:rsidR="0083383F">
        <w:t xml:space="preserve">, </w:t>
      </w:r>
      <w:r w:rsidR="000A49FA">
        <w:t xml:space="preserve">they are composed of several different characters </w:t>
      </w:r>
      <w:r w:rsidR="00E309D6">
        <w:t>such as</w:t>
      </w:r>
      <w:r w:rsidR="000A49FA">
        <w:t xml:space="preserve"> </w:t>
      </w:r>
      <w:r w:rsidR="00CC6593" w:rsidRPr="00D9347F">
        <w:t>lower</w:t>
      </w:r>
      <w:r w:rsidR="00FB5E8C" w:rsidRPr="00D9347F">
        <w:t xml:space="preserve"> </w:t>
      </w:r>
      <w:r w:rsidR="00CC6593" w:rsidRPr="00D9347F">
        <w:t>and upper case letters, digits</w:t>
      </w:r>
      <w:r w:rsidR="00A41FFA" w:rsidRPr="00D9347F">
        <w:t>,</w:t>
      </w:r>
      <w:r w:rsidR="00CC6593" w:rsidRPr="00D9347F">
        <w:t xml:space="preserve"> and also non-alphanumeric characters.</w:t>
      </w:r>
      <w:r w:rsidR="0083383F" w:rsidRPr="00D9347F">
        <w:t xml:space="preserve"> At </w:t>
      </w:r>
      <w:r w:rsidR="009A6113" w:rsidRPr="00D9347F">
        <w:t>first, password</w:t>
      </w:r>
      <w:r w:rsidR="000521D0" w:rsidRPr="00D9347F">
        <w:t>s</w:t>
      </w:r>
      <w:r w:rsidR="009A6113" w:rsidRPr="00D9347F">
        <w:t xml:space="preserve"> w</w:t>
      </w:r>
      <w:r w:rsidR="0083383F" w:rsidRPr="00D9347F">
        <w:t>ere store</w:t>
      </w:r>
      <w:r w:rsidR="009A6113" w:rsidRPr="00D9347F">
        <w:t>d</w:t>
      </w:r>
      <w:r w:rsidR="0083383F" w:rsidRPr="00D9347F">
        <w:t xml:space="preserve"> in </w:t>
      </w:r>
      <w:r w:rsidR="005E3FDF" w:rsidRPr="00D9347F">
        <w:t xml:space="preserve">plain </w:t>
      </w:r>
      <w:r w:rsidR="0083383F" w:rsidRPr="00D9347F">
        <w:t xml:space="preserve">text files without any encryption </w:t>
      </w:r>
      <w:r w:rsidR="0083383F" w:rsidRPr="00D9347F">
        <w:fldChar w:fldCharType="begin"/>
      </w:r>
      <w:r w:rsidR="00AD0AB0" w:rsidRPr="00D9347F">
        <w:instrText xml:space="preserve"> ADDIN EN.CITE &lt;EndNote&gt;&lt;Cite&gt;&lt;Author&gt;Morris&lt;/Author&gt;&lt;Year&gt;1979&lt;/Year&gt;&lt;RecNum&gt;40&lt;/RecNum&gt;&lt;DisplayText&gt;[24]&lt;/DisplayText&gt;&lt;record&gt;&lt;rec-number&gt;40&lt;/rec-number&gt;&lt;foreign-keys&gt;&lt;key app="EN" db-id="vdsve2d9pxw9v3ev9rlxp0rpztxd9zfavs0e" timestamp="1426000297"&gt;40&lt;/key&gt;&lt;/foreign-keys&gt;&lt;ref-type name="Journal Article"&gt;17&lt;/ref-type&gt;&lt;contributors&gt;&lt;authors&gt;&lt;author&gt;Morris, R.&lt;/author&gt;&lt;author&gt;Thompson, K.&lt;/author&gt;&lt;/authors&gt;&lt;/contributors&gt;&lt;titles&gt;&lt;title&gt;Password security: A case history&lt;/title&gt;&lt;secondary-title&gt;Communications of the ACM&lt;/secondary-title&gt;&lt;/titles&gt;&lt;periodical&gt;&lt;full-title&gt;Communications of the ACM&lt;/full-title&gt;&lt;/periodical&gt;&lt;pages&gt;594-597&lt;/pages&gt;&lt;volume&gt;22&lt;/volume&gt;&lt;number&gt;11&lt;/number&gt;&lt;dates&gt;&lt;year&gt;1979&lt;/year&gt;&lt;/dates&gt;&lt;isbn&gt;0001-0782&lt;/isbn&gt;&lt;urls&gt;&lt;/urls&gt;&lt;/record&gt;&lt;/Cite&gt;&lt;/EndNote&gt;</w:instrText>
      </w:r>
      <w:r w:rsidR="0083383F" w:rsidRPr="00D9347F">
        <w:fldChar w:fldCharType="separate"/>
      </w:r>
      <w:r w:rsidR="00AD0AB0" w:rsidRPr="00D9347F">
        <w:rPr>
          <w:noProof/>
        </w:rPr>
        <w:t>[24]</w:t>
      </w:r>
      <w:r w:rsidR="0083383F" w:rsidRPr="00D9347F">
        <w:fldChar w:fldCharType="end"/>
      </w:r>
      <w:r w:rsidR="005E3FDF" w:rsidRPr="00D9347F">
        <w:t xml:space="preserve">. </w:t>
      </w:r>
      <w:r w:rsidR="00A030A1" w:rsidRPr="00D9347F">
        <w:t>Thereby</w:t>
      </w:r>
      <w:r w:rsidR="0083383F" w:rsidRPr="00D9347F">
        <w:t xml:space="preserve">, protect such sensitive </w:t>
      </w:r>
      <w:r w:rsidR="005E3FDF" w:rsidRPr="00D9347F">
        <w:t>information</w:t>
      </w:r>
      <w:r w:rsidR="0083383F" w:rsidRPr="00D9347F">
        <w:t xml:space="preserve"> </w:t>
      </w:r>
      <w:r w:rsidR="009A6113" w:rsidRPr="00D9347F">
        <w:t xml:space="preserve">became crucial for numerical system. </w:t>
      </w:r>
      <w:r w:rsidR="00DD416E" w:rsidRPr="00D9347F">
        <w:t xml:space="preserve">This mechanism is also provided by both Android and iOS platforms. However, </w:t>
      </w:r>
      <w:r w:rsidR="00957AA0">
        <w:t xml:space="preserve">as </w:t>
      </w:r>
      <w:r w:rsidR="00957AA0" w:rsidRPr="00D9347F">
        <w:t xml:space="preserve">plainly </w:t>
      </w:r>
      <w:r w:rsidR="00957AA0">
        <w:t xml:space="preserve">regards </w:t>
      </w:r>
      <w:r w:rsidR="00DD416E" w:rsidRPr="00D9347F">
        <w:t>authentication on mobile devices, text enhanced passwords remain less popular than PINs among mobile device users. Indeed, authenticate users with a complex string of characters is an inherited process that come</w:t>
      </w:r>
      <w:r w:rsidR="00957AA0">
        <w:t>s</w:t>
      </w:r>
      <w:r w:rsidR="00DD416E" w:rsidRPr="00D9347F">
        <w:t xml:space="preserve"> from traditional computing</w:t>
      </w:r>
      <w:r w:rsidR="00562F57" w:rsidRPr="00D9347F">
        <w:t>,</w:t>
      </w:r>
      <w:r w:rsidR="00DD416E" w:rsidRPr="00D9347F">
        <w:t xml:space="preserve"> and it was not revised at all before its arrival </w:t>
      </w:r>
      <w:r w:rsidR="009D7A8C" w:rsidRPr="00D9347F">
        <w:t xml:space="preserve">on mobile </w:t>
      </w:r>
      <w:r w:rsidR="00DD416E" w:rsidRPr="00D9347F">
        <w:t>devices.</w:t>
      </w:r>
    </w:p>
    <w:p w14:paraId="350C3C38" w14:textId="4DC26357" w:rsidR="006541D8" w:rsidRPr="00D9347F" w:rsidRDefault="005E3FDF" w:rsidP="00DD416E">
      <w:pPr>
        <w:pStyle w:val="Content-Chapter"/>
      </w:pPr>
      <w:r w:rsidRPr="00D9347F">
        <w:t>T</w:t>
      </w:r>
      <w:r w:rsidR="00DD2E73" w:rsidRPr="00D9347F">
        <w:t>he market of mobile application</w:t>
      </w:r>
      <w:r w:rsidR="007649BE" w:rsidRPr="00D9347F">
        <w:t>s</w:t>
      </w:r>
      <w:r w:rsidR="00DD2E73" w:rsidRPr="00D9347F">
        <w:t xml:space="preserve"> is vast</w:t>
      </w:r>
      <w:r w:rsidR="00D92379" w:rsidRPr="00D9347F">
        <w:t>. A</w:t>
      </w:r>
      <w:r w:rsidRPr="00D9347F">
        <w:t>s an example, the Apple S</w:t>
      </w:r>
      <w:r w:rsidR="00DD2E73" w:rsidRPr="00D9347F">
        <w:t>tore counted up to 600,000 applications, and the total number of download</w:t>
      </w:r>
      <w:r w:rsidR="00957AA0">
        <w:t>s</w:t>
      </w:r>
      <w:r w:rsidR="00DD2E73" w:rsidRPr="00D9347F">
        <w:t xml:space="preserve"> surpassed 25 billion in the year 2012</w:t>
      </w:r>
      <w:r w:rsidR="008D5234" w:rsidRPr="00D9347F">
        <w:t xml:space="preserve"> </w:t>
      </w:r>
      <w:r w:rsidR="008D5234" w:rsidRPr="00D9347F">
        <w:fldChar w:fldCharType="begin"/>
      </w:r>
      <w:r w:rsidR="00AD0AB0" w:rsidRPr="00D9347F">
        <w:instrText xml:space="preserve"> ADDIN EN.CITE &lt;EndNote&gt;&lt;Cite&gt;&lt;Author&gt;Cuadrado&lt;/Author&gt;&lt;Year&gt;2012&lt;/Year&gt;&lt;RecNum&gt;24&lt;/RecNum&gt;&lt;DisplayText&gt;[25]&lt;/DisplayText&gt;&lt;record&gt;&lt;rec-number&gt;24&lt;/rec-number&gt;&lt;foreign-keys&gt;&lt;key app="EN" db-id="tv2trdatowvrxjerf04vxpprfv2xzafap0pe" timestamp="1439488166"&gt;24&lt;/key&gt;&lt;/foreign-keys&gt;&lt;ref-type name="Journal Article"&gt;17&lt;/ref-type&gt;&lt;contributors&gt;&lt;authors&gt;&lt;author&gt;Cuadrado, Félix&lt;/author&gt;&lt;author&gt;Dueñas, Juan C&lt;/author&gt;&lt;/authors&gt;&lt;/contributors&gt;&lt;titles&gt;&lt;title&gt;Mobile application stores: success factors, existing approaches, and future developments&lt;/title&gt;&lt;secondary-title&gt;Communications Magazine, IEEE&lt;/secondary-title&gt;&lt;/titles&gt;&lt;periodical&gt;&lt;full-title&gt;Communications Magazine, IEEE&lt;/full-title&gt;&lt;/periodical&gt;&lt;pages&gt;160-167&lt;/pages&gt;&lt;volume&gt;50&lt;/volume&gt;&lt;number&gt;11&lt;/number&gt;&lt;dates&gt;&lt;year&gt;2012&lt;/year&gt;&lt;/dates&gt;&lt;isbn&gt;0163-6804&lt;/isbn&gt;&lt;urls&gt;&lt;/urls&gt;&lt;/record&gt;&lt;/Cite&gt;&lt;/EndNote&gt;</w:instrText>
      </w:r>
      <w:r w:rsidR="008D5234" w:rsidRPr="00D9347F">
        <w:fldChar w:fldCharType="separate"/>
      </w:r>
      <w:r w:rsidR="00AD0AB0" w:rsidRPr="00D9347F">
        <w:rPr>
          <w:noProof/>
        </w:rPr>
        <w:t>[25]</w:t>
      </w:r>
      <w:r w:rsidR="008D5234" w:rsidRPr="00D9347F">
        <w:fldChar w:fldCharType="end"/>
      </w:r>
      <w:r w:rsidR="00DD2E73" w:rsidRPr="00D9347F">
        <w:t>. T</w:t>
      </w:r>
      <w:r w:rsidR="008A4E67" w:rsidRPr="00D9347F">
        <w:t xml:space="preserve">hrough this </w:t>
      </w:r>
      <w:r w:rsidR="00D92379" w:rsidRPr="00D9347F">
        <w:t>immense</w:t>
      </w:r>
      <w:r w:rsidR="008A4E67" w:rsidRPr="00D9347F">
        <w:t xml:space="preserve"> </w:t>
      </w:r>
      <w:r w:rsidR="00A41CEC" w:rsidRPr="00D9347F">
        <w:t xml:space="preserve">inventory, </w:t>
      </w:r>
      <w:r w:rsidR="00A41FFA" w:rsidRPr="00D9347F">
        <w:t>numerous</w:t>
      </w:r>
      <w:r w:rsidR="00A41CEC" w:rsidRPr="00D9347F">
        <w:t xml:space="preserve"> applications require the user to login </w:t>
      </w:r>
      <w:r w:rsidR="00A41FFA" w:rsidRPr="00D9347F">
        <w:t>in order to</w:t>
      </w:r>
      <w:r w:rsidR="00A41CEC" w:rsidRPr="00D9347F">
        <w:t xml:space="preserve"> have access to the entire </w:t>
      </w:r>
      <w:r w:rsidR="000B0AFA" w:rsidRPr="00D9347F">
        <w:t xml:space="preserve">set of features </w:t>
      </w:r>
      <w:r w:rsidRPr="00D9347F">
        <w:t xml:space="preserve">they </w:t>
      </w:r>
      <w:r w:rsidR="000B0AFA" w:rsidRPr="00D9347F">
        <w:t>offer</w:t>
      </w:r>
      <w:r w:rsidR="008D5234" w:rsidRPr="00D9347F">
        <w:t xml:space="preserve"> </w:t>
      </w:r>
      <w:r w:rsidR="008D5234" w:rsidRPr="00D9347F">
        <w:fldChar w:fldCharType="begin"/>
      </w:r>
      <w:r w:rsidR="00AD0AB0" w:rsidRPr="00D9347F">
        <w:instrText xml:space="preserve"> ADDIN EN.CITE &lt;EndNote&gt;&lt;Cite&gt;&lt;Author&gt;Sasse&lt;/Author&gt;&lt;Year&gt;2001&lt;/Year&gt;&lt;RecNum&gt;18&lt;/RecNum&gt;&lt;DisplayText&gt;[26]&lt;/DisplayText&gt;&lt;record&gt;&lt;rec-number&gt;18&lt;/rec-number&gt;&lt;foreign-keys&gt;&lt;key app="EN" db-id="tv2trdatowvrxjerf04vxpprfv2xzafap0pe" timestamp="1439487513"&gt;18&lt;/key&gt;&lt;/foreign-keys&gt;&lt;ref-type name="Journal Article"&gt;17&lt;/ref-type&gt;&lt;contributors&gt;&lt;authors&gt;&lt;author&gt;Sasse, Martina Angela&lt;/author&gt;&lt;author&gt;Brostoff, Sacha&lt;/author&gt;&lt;author&gt;Weirich, Dirk&lt;/author&gt;&lt;/authors&gt;&lt;/contributors&gt;&lt;titles&gt;&lt;title&gt;Transforming the ‘weakest link’—a human/computer interaction approach to usable and effective security&lt;/title&gt;&lt;secondary-title&gt;BT technology journal&lt;/secondary-title&gt;&lt;/titles&gt;&lt;periodical&gt;&lt;full-title&gt;BT technology journal&lt;/full-title&gt;&lt;/periodical&gt;&lt;pages&gt;122-131&lt;/pages&gt;&lt;volume&gt;19&lt;/volume&gt;&lt;number&gt;3&lt;/number&gt;&lt;dates&gt;&lt;year&gt;2001&lt;/year&gt;&lt;/dates&gt;&lt;isbn&gt;1358-3948&lt;/isbn&gt;&lt;urls&gt;&lt;/urls&gt;&lt;/record&gt;&lt;/Cite&gt;&lt;/EndNote&gt;</w:instrText>
      </w:r>
      <w:r w:rsidR="008D5234" w:rsidRPr="00D9347F">
        <w:fldChar w:fldCharType="separate"/>
      </w:r>
      <w:r w:rsidR="00AD0AB0" w:rsidRPr="00D9347F">
        <w:rPr>
          <w:noProof/>
        </w:rPr>
        <w:t>[26]</w:t>
      </w:r>
      <w:r w:rsidR="008D5234" w:rsidRPr="00D9347F">
        <w:fldChar w:fldCharType="end"/>
      </w:r>
      <w:r w:rsidR="000B0AFA" w:rsidRPr="00D9347F">
        <w:t xml:space="preserve">. </w:t>
      </w:r>
      <w:r w:rsidR="00E93F08">
        <w:t>T</w:t>
      </w:r>
      <w:r w:rsidR="00B030B9" w:rsidRPr="00D9347F">
        <w:t>ext enhanced passwords also take part in the daily usage of mobile devices</w:t>
      </w:r>
      <w:r w:rsidR="00E93F08">
        <w:t xml:space="preserve"> as regards authentication. Hence, i</w:t>
      </w:r>
      <w:r w:rsidR="00B030B9" w:rsidRPr="00D9347F">
        <w:t xml:space="preserve">t is now important to illustrate the weakness of </w:t>
      </w:r>
      <w:r w:rsidR="00A030A1" w:rsidRPr="00D9347F">
        <w:t>this mechanism</w:t>
      </w:r>
      <w:r w:rsidR="00B030B9" w:rsidRPr="00D9347F">
        <w:t xml:space="preserve"> for</w:t>
      </w:r>
      <w:r w:rsidR="00957AA0">
        <w:t xml:space="preserve"> </w:t>
      </w:r>
      <w:r w:rsidR="000067D6" w:rsidRPr="00D9347F">
        <w:t>user</w:t>
      </w:r>
      <w:r w:rsidR="00A731BB">
        <w:t>s</w:t>
      </w:r>
      <w:r w:rsidR="000067D6" w:rsidRPr="00D9347F">
        <w:t>’</w:t>
      </w:r>
      <w:r w:rsidR="00B030B9" w:rsidRPr="00D9347F">
        <w:t xml:space="preserve"> memory and how such issues lead to affect mobile devic</w:t>
      </w:r>
      <w:r w:rsidR="000521D0" w:rsidRPr="00D9347F">
        <w:t>e</w:t>
      </w:r>
      <w:r w:rsidR="00B030B9" w:rsidRPr="00D9347F">
        <w:t xml:space="preserve"> security due to </w:t>
      </w:r>
      <w:r w:rsidR="00E93F08" w:rsidRPr="00D9347F">
        <w:t>users</w:t>
      </w:r>
      <w:r w:rsidR="00E93F08">
        <w:t xml:space="preserve">’ </w:t>
      </w:r>
      <w:r w:rsidR="00B030B9" w:rsidRPr="00D9347F">
        <w:t>behavior</w:t>
      </w:r>
      <w:r w:rsidR="000521D0" w:rsidRPr="00D9347F">
        <w:t>s</w:t>
      </w:r>
      <w:r w:rsidR="00B030B9" w:rsidRPr="00D9347F">
        <w:t>.</w:t>
      </w:r>
      <w:r w:rsidR="002F4167" w:rsidRPr="00D9347F">
        <w:t xml:space="preserve"> </w:t>
      </w:r>
      <w:r w:rsidR="00B030B9" w:rsidRPr="00D9347F">
        <w:t>P</w:t>
      </w:r>
      <w:r w:rsidR="009A6113" w:rsidRPr="00D9347F">
        <w:t>asswords</w:t>
      </w:r>
      <w:r w:rsidR="009A6113">
        <w:t xml:space="preserve"> </w:t>
      </w:r>
      <w:r w:rsidR="006541D8">
        <w:t>remain</w:t>
      </w:r>
      <w:r w:rsidR="00B030B9">
        <w:t xml:space="preserve"> theoretically a strong way to secure a system. </w:t>
      </w:r>
      <w:r w:rsidR="006541D8">
        <w:t>However, they are</w:t>
      </w:r>
      <w:r w:rsidR="00FB5E8C">
        <w:t xml:space="preserve"> usually long and sophisticated. H</w:t>
      </w:r>
      <w:r w:rsidR="006541D8">
        <w:t xml:space="preserve">ence, much more memorizing abilities are required </w:t>
      </w:r>
      <w:r w:rsidR="000521D0">
        <w:t xml:space="preserve">for </w:t>
      </w:r>
      <w:r w:rsidR="006541D8">
        <w:t xml:space="preserve">the user. </w:t>
      </w:r>
      <w:r w:rsidR="00B030B9">
        <w:t xml:space="preserve">Indeed, </w:t>
      </w:r>
      <w:r w:rsidR="00B030B9">
        <w:fldChar w:fldCharType="begin"/>
      </w:r>
      <w:r w:rsidR="009322DE">
        <w:instrText xml:space="preserve"> ADDIN EN.CITE &lt;EndNote&gt;&lt;Cite AuthorYear="1"&gt;&lt;Author&gt;Yan&lt;/Author&gt;&lt;Year&gt;2004&lt;/Year&gt;&lt;RecNum&gt;66&lt;/RecNum&gt;&lt;DisplayText&gt;Yan [15]&lt;/DisplayText&gt;&lt;record&gt;&lt;rec-number&gt;66&lt;/rec-number&gt;&lt;foreign-keys&gt;&lt;key app="EN" db-id="tv2trdatowvrxjerf04vxpprfv2xzafap0pe" timestamp="1439817963"&gt;66&lt;/key&gt;&lt;/foreign-keys&gt;&lt;ref-type name="Journal Article"&gt;17&lt;/ref-type&gt;&lt;contributors&gt;&lt;authors&gt;&lt;author&gt;Yan, Jeff&lt;/author&gt;&lt;/authors&gt;&lt;/contributors&gt;&lt;titles&gt;&lt;title&gt;Password memorability and security: Empirical results&lt;/title&gt;&lt;secondary-title&gt;IEEE Security &amp;amp; privacy&lt;/secondary-title&gt;&lt;/titles&gt;&lt;periodical&gt;&lt;full-title&gt;IEEE Security &amp;amp; privacy&lt;/full-title&gt;&lt;/periodical&gt;&lt;pages&gt;25-31&lt;/pages&gt;&lt;number&gt;5&lt;/number&gt;&lt;dates&gt;&lt;year&gt;2004&lt;/year&gt;&lt;/dates&gt;&lt;isbn&gt;1540-7993&lt;/isbn&gt;&lt;urls&gt;&lt;/urls&gt;&lt;/record&gt;&lt;/Cite&gt;&lt;/EndNote&gt;</w:instrText>
      </w:r>
      <w:r w:rsidR="00B030B9">
        <w:fldChar w:fldCharType="separate"/>
      </w:r>
      <w:r w:rsidR="009322DE">
        <w:rPr>
          <w:noProof/>
        </w:rPr>
        <w:t>Yan [15]</w:t>
      </w:r>
      <w:r w:rsidR="00B030B9">
        <w:fldChar w:fldCharType="end"/>
      </w:r>
      <w:r w:rsidR="00FB5E8C">
        <w:t xml:space="preserve"> identifies</w:t>
      </w:r>
      <w:r w:rsidR="00B030B9">
        <w:t xml:space="preserve"> that without the memorization problem, the maximally secured password would be blended with the maximum number of characters allowed by the system, randomly arrange. </w:t>
      </w:r>
      <w:r w:rsidR="00FB5E8C">
        <w:t>This</w:t>
      </w:r>
      <w:r w:rsidR="00B030B9">
        <w:t xml:space="preserve"> is possible to do for a machine</w:t>
      </w:r>
      <w:r w:rsidR="00A331B5">
        <w:t>,</w:t>
      </w:r>
      <w:r w:rsidR="00B030B9">
        <w:t xml:space="preserve"> but almost impossible to retain for a human. </w:t>
      </w:r>
      <w:r w:rsidR="00260222">
        <w:t>Moreover, t</w:t>
      </w:r>
      <w:r w:rsidR="00B030B9">
        <w:t>ext enhanced password</w:t>
      </w:r>
      <w:r w:rsidR="00E120A3">
        <w:t>s</w:t>
      </w:r>
      <w:r w:rsidR="00B030B9">
        <w:t xml:space="preserve"> do have </w:t>
      </w:r>
      <w:r w:rsidR="00E309D6">
        <w:t>better</w:t>
      </w:r>
      <w:r w:rsidR="00B030B9">
        <w:t xml:space="preserve"> </w:t>
      </w:r>
      <w:r w:rsidR="00A030A1">
        <w:t>entropy</w:t>
      </w:r>
      <w:r w:rsidR="00B030B9">
        <w:t xml:space="preserve"> than </w:t>
      </w:r>
      <w:r w:rsidR="00C001A9">
        <w:t>PINs</w:t>
      </w:r>
      <w:r w:rsidR="00AF03D0">
        <w:t xml:space="preserve"> (</w:t>
      </w:r>
      <w:r w:rsidR="00AF03D0" w:rsidRPr="00AF03D0">
        <w:rPr>
          <w:i/>
        </w:rPr>
        <w:t>i.e.</w:t>
      </w:r>
      <w:r w:rsidR="00AF03D0">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sSup>
              <m:sSupPr>
                <m:ctrlPr>
                  <w:rPr>
                    <w:rFonts w:ascii="Cambria Math" w:hAnsi="Cambria Math"/>
                    <w:i/>
                  </w:rPr>
                </m:ctrlPr>
              </m:sSupPr>
              <m:e>
                <m:r>
                  <w:rPr>
                    <w:rFonts w:ascii="Cambria Math" w:hAnsi="Cambria Math"/>
                  </w:rPr>
                  <m:t>94</m:t>
                </m:r>
              </m:e>
              <m:sup>
                <m:r>
                  <w:rPr>
                    <w:rFonts w:ascii="Cambria Math" w:hAnsi="Cambria Math"/>
                  </w:rPr>
                  <m:t>k</m:t>
                </m:r>
              </m:sup>
            </m:sSup>
            <m:r>
              <w:rPr>
                <w:rFonts w:ascii="Cambria Math" w:hAnsi="Cambria Math"/>
              </w:rPr>
              <m:t>)</m:t>
            </m:r>
          </m:e>
        </m:func>
      </m:oMath>
      <w:r w:rsidR="00AF03D0">
        <w:rPr>
          <w:rFonts w:eastAsiaTheme="minorEastAsia"/>
        </w:rPr>
        <w:t xml:space="preserve">) where </w:t>
      </w:r>
      <m:oMath>
        <m:r>
          <w:rPr>
            <w:rFonts w:ascii="Cambria Math" w:eastAsiaTheme="minorEastAsia" w:hAnsi="Cambria Math"/>
          </w:rPr>
          <m:t>k</m:t>
        </m:r>
      </m:oMath>
      <w:r w:rsidR="00B030B9">
        <w:rPr>
          <w:rFonts w:eastAsiaTheme="minorEastAsia"/>
        </w:rPr>
        <w:t xml:space="preserve"> is the password length and 94 is the number of printable characters excluding </w:t>
      </w:r>
      <w:r w:rsidR="00B030B9" w:rsidRPr="008A5CF2">
        <w:rPr>
          <w:rFonts w:eastAsiaTheme="minorEastAsia"/>
          <w:i/>
        </w:rPr>
        <w:t>SPACE</w:t>
      </w:r>
      <w:r w:rsidR="00B030B9">
        <w:rPr>
          <w:rFonts w:eastAsiaTheme="minorEastAsia"/>
        </w:rPr>
        <w:t xml:space="preserve">. </w:t>
      </w:r>
      <w:r w:rsidR="00B030B9">
        <w:t>Although, because they are everywhere, and because they were designed to a machine point of view, passwords represent a mechanism not as good as claimed.</w:t>
      </w:r>
      <w:r w:rsidR="006541D8">
        <w:t xml:space="preserve"> </w:t>
      </w:r>
      <w:r w:rsidR="00F27DBC">
        <w:t>Hence</w:t>
      </w:r>
      <w:r w:rsidR="006541D8">
        <w:t>, a</w:t>
      </w:r>
      <w:r w:rsidR="00284AA5">
        <w:t xml:space="preserve"> </w:t>
      </w:r>
      <w:r w:rsidR="00541BD1">
        <w:t xml:space="preserve">study conducted by </w:t>
      </w:r>
      <w:r w:rsidR="00541BD1">
        <w:fldChar w:fldCharType="begin"/>
      </w:r>
      <w:r w:rsidR="00AD0AB0">
        <w:instrText xml:space="preserve"> ADDIN EN.CITE &lt;EndNote&gt;&lt;Cite AuthorYear="1"&gt;&lt;Author&gt;Riley&lt;/Author&gt;&lt;Year&gt;2006&lt;/Year&gt;&lt;RecNum&gt;61&lt;/RecNum&gt;&lt;DisplayText&gt;Riley [27]&lt;/DisplayText&gt;&lt;record&gt;&lt;rec-number&gt;61&lt;/rec-number&gt;&lt;foreign-keys&gt;&lt;key app="EN" db-id="vdsve2d9pxw9v3ev9rlxp0rpztxd9zfavs0e" timestamp="1429713747"&gt;61&lt;/key&gt;&lt;/foreign-keys&gt;&lt;ref-type name="Journal Article"&gt;17&lt;/ref-type&gt;&lt;contributors&gt;&lt;authors&gt;&lt;author&gt;Riley, S.&lt;/author&gt;&lt;/authors&gt;&lt;/contributors&gt;&lt;titles&gt;&lt;title&gt;Password security: What users know and what they actually do&lt;/title&gt;&lt;secondary-title&gt;Usability News&lt;/secondary-title&gt;&lt;/titles&gt;&lt;periodical&gt;&lt;full-title&gt;Usability News&lt;/full-title&gt;&lt;/periodical&gt;&lt;pages&gt;2833-2836&lt;/pages&gt;&lt;volume&gt;8&lt;/volume&gt;&lt;number&gt;1&lt;/number&gt;&lt;dates&gt;&lt;year&gt;2006&lt;/year&gt;&lt;/dates&gt;&lt;urls&gt;&lt;/urls&gt;&lt;/record&gt;&lt;/Cite&gt;&lt;/EndNote&gt;</w:instrText>
      </w:r>
      <w:r w:rsidR="00541BD1">
        <w:fldChar w:fldCharType="separate"/>
      </w:r>
      <w:r w:rsidR="00AD0AB0">
        <w:rPr>
          <w:noProof/>
        </w:rPr>
        <w:t>Riley [27]</w:t>
      </w:r>
      <w:r w:rsidR="00541BD1">
        <w:fldChar w:fldCharType="end"/>
      </w:r>
      <w:r w:rsidR="00541BD1">
        <w:t xml:space="preserve"> shows that more than half password users </w:t>
      </w:r>
      <w:r w:rsidR="00E76AFC">
        <w:t xml:space="preserve">have </w:t>
      </w:r>
      <w:r w:rsidR="00541BD1">
        <w:t>concede</w:t>
      </w:r>
      <w:r w:rsidR="00E76AFC">
        <w:t>d using</w:t>
      </w:r>
      <w:r w:rsidR="00541BD1">
        <w:t xml:space="preserve"> </w:t>
      </w:r>
      <w:r w:rsidR="007E06A7">
        <w:t>the exact same string of characters for multiple</w:t>
      </w:r>
      <w:r w:rsidR="00A030A1">
        <w:t xml:space="preserve"> account</w:t>
      </w:r>
      <w:r w:rsidR="007649BE">
        <w:t>s</w:t>
      </w:r>
      <w:r w:rsidR="00A030A1">
        <w:t xml:space="preserve"> on</w:t>
      </w:r>
      <w:r w:rsidR="007E06A7">
        <w:t xml:space="preserve"> numerical systems. </w:t>
      </w:r>
      <w:r w:rsidR="00994D5F">
        <w:t>Moreover,</w:t>
      </w:r>
      <w:r w:rsidR="000B0AFA">
        <w:t xml:space="preserve"> </w:t>
      </w:r>
      <w:r w:rsidR="00994D5F">
        <w:t xml:space="preserve">about 15% of </w:t>
      </w:r>
      <w:r w:rsidR="00AE4FBC">
        <w:t>them</w:t>
      </w:r>
      <w:r w:rsidR="00994D5F">
        <w:t xml:space="preserve"> admit that they used to write down their list of passwords in case they forget them, while </w:t>
      </w:r>
      <w:r w:rsidR="006541D8">
        <w:t xml:space="preserve">1/3 also report using the </w:t>
      </w:r>
      <w:r w:rsidR="00994D5F" w:rsidRPr="006541D8">
        <w:rPr>
          <w:i/>
        </w:rPr>
        <w:t>remember my password</w:t>
      </w:r>
      <w:r w:rsidR="00994D5F">
        <w:t xml:space="preserve"> function, to produce another password than the one they </w:t>
      </w:r>
      <w:r w:rsidR="00994D5F" w:rsidRPr="00994D5F">
        <w:t>originally</w:t>
      </w:r>
      <w:r w:rsidR="00994D5F">
        <w:t xml:space="preserve"> set up. </w:t>
      </w:r>
      <w:r w:rsidR="00130286">
        <w:t>T</w:t>
      </w:r>
      <w:r w:rsidR="00994D5F">
        <w:t xml:space="preserve">he growth of </w:t>
      </w:r>
      <w:r w:rsidR="00130286">
        <w:t xml:space="preserve">the number of numerical services we use in our everyday life affects significantly the usage of </w:t>
      </w:r>
      <w:r w:rsidR="00130286" w:rsidRPr="00D9347F">
        <w:t>passwords</w:t>
      </w:r>
      <w:r w:rsidR="00E00F16" w:rsidRPr="00D9347F">
        <w:t xml:space="preserve"> we have</w:t>
      </w:r>
      <w:r w:rsidR="00130286" w:rsidRPr="00D9347F">
        <w:t xml:space="preserve">. </w:t>
      </w:r>
      <w:r w:rsidR="00610687" w:rsidRPr="00D9347F">
        <w:t>Another study</w:t>
      </w:r>
      <w:r w:rsidR="0009192D" w:rsidRPr="00D9347F">
        <w:t xml:space="preserve"> </w:t>
      </w:r>
      <w:r w:rsidR="00A41FFA" w:rsidRPr="00D9347F">
        <w:t xml:space="preserve">also </w:t>
      </w:r>
      <w:r w:rsidR="00E00F16" w:rsidRPr="00D9347F">
        <w:t>highlight</w:t>
      </w:r>
      <w:r w:rsidR="00C14343" w:rsidRPr="00D9347F">
        <w:t>s</w:t>
      </w:r>
      <w:r w:rsidR="00E00F16" w:rsidRPr="00D9347F">
        <w:t xml:space="preserve"> the </w:t>
      </w:r>
      <w:r w:rsidR="00AE4FBC" w:rsidRPr="00D9347F">
        <w:t>deficiency</w:t>
      </w:r>
      <w:r w:rsidR="00E00F16" w:rsidRPr="00D9347F">
        <w:t xml:space="preserve"> of this mechanism</w:t>
      </w:r>
      <w:r w:rsidR="00A41FFA" w:rsidRPr="00D9347F">
        <w:t xml:space="preserve"> as they </w:t>
      </w:r>
      <w:r w:rsidR="00130286" w:rsidRPr="00D9347F">
        <w:t xml:space="preserve">released </w:t>
      </w:r>
      <w:r w:rsidR="00A41FFA" w:rsidRPr="00D9347F">
        <w:t>the</w:t>
      </w:r>
      <w:r w:rsidR="00130286" w:rsidRPr="00D9347F">
        <w:t xml:space="preserve"> “worst passwords” list</w:t>
      </w:r>
      <w:r w:rsidR="00A331B5" w:rsidRPr="00D9347F">
        <w:t xml:space="preserve">, </w:t>
      </w:r>
      <w:r w:rsidR="00130286" w:rsidRPr="00D9347F">
        <w:t xml:space="preserve">which exposed some examples </w:t>
      </w:r>
      <w:r w:rsidR="00E76AFC">
        <w:t xml:space="preserve">such as </w:t>
      </w:r>
      <w:r w:rsidR="00130286" w:rsidRPr="00D9347F">
        <w:rPr>
          <w:i/>
        </w:rPr>
        <w:t>123456</w:t>
      </w:r>
      <w:r w:rsidR="00130286" w:rsidRPr="00D9347F">
        <w:t xml:space="preserve">, </w:t>
      </w:r>
      <w:r w:rsidR="00130286" w:rsidRPr="00D9347F">
        <w:rPr>
          <w:i/>
        </w:rPr>
        <w:t>password</w:t>
      </w:r>
      <w:r w:rsidR="00E76AFC">
        <w:t xml:space="preserve"> or </w:t>
      </w:r>
      <w:r w:rsidR="00130286" w:rsidRPr="00D9347F">
        <w:rPr>
          <w:i/>
        </w:rPr>
        <w:t>qwerty</w:t>
      </w:r>
      <w:r w:rsidR="00130286" w:rsidRPr="00D9347F">
        <w:t xml:space="preserve"> that </w:t>
      </w:r>
      <w:r w:rsidR="00D92379" w:rsidRPr="00D9347F">
        <w:t>are frequently set up by users</w:t>
      </w:r>
      <w:r w:rsidR="00610687" w:rsidRPr="00D9347F">
        <w:t xml:space="preserve"> </w:t>
      </w:r>
      <w:r w:rsidR="00610687" w:rsidRPr="00D9347F">
        <w:fldChar w:fldCharType="begin"/>
      </w:r>
      <w:r w:rsidR="00610687" w:rsidRPr="00D9347F">
        <w:instrText xml:space="preserve"> ADDIN EN.CITE &lt;EndNote&gt;&lt;Cite&gt;&lt;Author&gt;SplashData&lt;/Author&gt;&lt;Year&gt;2014, Janvier, 20&lt;/Year&gt;&lt;RecNum&gt;31&lt;/RecNum&gt;&lt;DisplayText&gt;[28]&lt;/DisplayText&gt;&lt;record&gt;&lt;rec-number&gt;31&lt;/rec-number&gt;&lt;foreign-keys&gt;&lt;key app="EN" db-id="tv2trdatowvrxjerf04vxpprfv2xzafap0pe" timestamp="1439488941"&gt;31&lt;/key&gt;&lt;/foreign-keys&gt;&lt;ref-type name="Web Page"&gt;12&lt;/ref-type&gt;&lt;contributors&gt;&lt;authors&gt;&lt;author&gt;SplashData&lt;/author&gt;&lt;/authors&gt;&lt;/contributors&gt;&lt;titles&gt;&lt;title&gt;« 123456 » Maintains the Top Spot on our Annual « Worst Passwords » List&lt;/title&gt;&lt;/titles&gt;&lt;dates&gt;&lt;year&gt;2014, Janvier, 20&lt;/year&gt;&lt;/dates&gt;&lt;urls&gt;&lt;related-urls&gt;&lt;url&gt;http://splashdata.com/splashid/worst-passwords/&lt;/url&gt;&lt;/related-urls&gt;&lt;/urls&gt;&lt;/record&gt;&lt;/Cite&gt;&lt;/EndNote&gt;</w:instrText>
      </w:r>
      <w:r w:rsidR="00610687" w:rsidRPr="00D9347F">
        <w:fldChar w:fldCharType="separate"/>
      </w:r>
      <w:r w:rsidR="00610687" w:rsidRPr="00D9347F">
        <w:rPr>
          <w:noProof/>
        </w:rPr>
        <w:t>[28]</w:t>
      </w:r>
      <w:r w:rsidR="00610687" w:rsidRPr="00D9347F">
        <w:fldChar w:fldCharType="end"/>
      </w:r>
      <w:r w:rsidR="00D92379" w:rsidRPr="00D9347F">
        <w:t>.</w:t>
      </w:r>
      <w:r w:rsidR="00AE4FBC" w:rsidRPr="00D9347F">
        <w:t xml:space="preserve"> </w:t>
      </w:r>
      <w:r w:rsidR="00C001A9" w:rsidRPr="00D9347F">
        <w:t>Such examples formed perfect case</w:t>
      </w:r>
      <w:r w:rsidR="00E309D6" w:rsidRPr="00D9347F">
        <w:t>s</w:t>
      </w:r>
      <w:r w:rsidR="00C001A9" w:rsidRPr="00D9347F">
        <w:t xml:space="preserve"> of vulnerability for </w:t>
      </w:r>
      <w:r w:rsidR="00F23CF3" w:rsidRPr="00D9347F">
        <w:t xml:space="preserve">the </w:t>
      </w:r>
      <w:r w:rsidR="00C001A9" w:rsidRPr="00D9347F">
        <w:t xml:space="preserve">security </w:t>
      </w:r>
      <w:r w:rsidR="004A1682" w:rsidRPr="00D9347F">
        <w:t xml:space="preserve">of mobile devices. Just as PINs, text enhanced passwords are strongly exposed to </w:t>
      </w:r>
      <w:r w:rsidR="004A1682" w:rsidRPr="00680812">
        <w:t>brute force</w:t>
      </w:r>
      <w:r w:rsidR="004A1682" w:rsidRPr="00D9347F">
        <w:t xml:space="preserve">, </w:t>
      </w:r>
      <w:r w:rsidR="00680812">
        <w:t>d</w:t>
      </w:r>
      <w:r w:rsidR="004A1682" w:rsidRPr="00680812">
        <w:t>ictionary</w:t>
      </w:r>
      <w:r w:rsidR="004871B2" w:rsidRPr="00D9347F">
        <w:t xml:space="preserve">, </w:t>
      </w:r>
      <w:r w:rsidR="004A1682" w:rsidRPr="00680812">
        <w:t>social engineering</w:t>
      </w:r>
      <w:r w:rsidR="004871B2" w:rsidRPr="00D9347F">
        <w:t xml:space="preserve">, and </w:t>
      </w:r>
      <w:r w:rsidR="004871B2" w:rsidRPr="00680812">
        <w:t>shoulder surfing</w:t>
      </w:r>
      <w:r w:rsidR="004871B2" w:rsidRPr="00D9347F">
        <w:t xml:space="preserve"> </w:t>
      </w:r>
      <w:r w:rsidR="004A1682" w:rsidRPr="00D9347F">
        <w:t>attacks</w:t>
      </w:r>
      <w:r w:rsidR="00622121" w:rsidRPr="00D9347F">
        <w:t xml:space="preserve"> </w:t>
      </w:r>
      <w:r w:rsidR="00622121" w:rsidRPr="00D9347F">
        <w:fldChar w:fldCharType="begin">
          <w:fldData xml:space="preserve">PEVuZE5vdGU+PENpdGU+PEF1dGhvcj5IYW5zbWFuPC9BdXRob3I+PFllYXI+MjAwMzwvWWVhcj48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</w:fldData>
        </w:fldChar>
      </w:r>
      <w:r w:rsidR="00AD0AB0" w:rsidRPr="00D9347F">
        <w:instrText xml:space="preserve"> ADDIN EN.CITE </w:instrText>
      </w:r>
      <w:r w:rsidR="00AD0AB0" w:rsidRPr="00D9347F">
        <w:fldChar w:fldCharType="begin">
          <w:fldData xml:space="preserve">PEVuZE5vdGU+PENpdGU+PEF1dGhvcj5IYW5zbWFuPC9BdXRob3I+PFllYXI+MjAwMzwvWWVhcj48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</w:fldData>
        </w:fldChar>
      </w:r>
      <w:r w:rsidR="00AD0AB0" w:rsidRPr="00D9347F">
        <w:instrText xml:space="preserve"> ADDIN EN.CITE.DATA </w:instrText>
      </w:r>
      <w:r w:rsidR="00AD0AB0" w:rsidRPr="00D9347F">
        <w:fldChar w:fldCharType="end"/>
      </w:r>
      <w:r w:rsidR="00622121" w:rsidRPr="00D9347F">
        <w:fldChar w:fldCharType="separate"/>
      </w:r>
      <w:r w:rsidR="00AD0AB0" w:rsidRPr="00D9347F">
        <w:rPr>
          <w:noProof/>
        </w:rPr>
        <w:t>[20-23]</w:t>
      </w:r>
      <w:r w:rsidR="00622121" w:rsidRPr="00D9347F">
        <w:fldChar w:fldCharType="end"/>
      </w:r>
      <w:r w:rsidR="004A1682" w:rsidRPr="00D9347F">
        <w:t>.</w:t>
      </w:r>
      <w:r w:rsidR="006541D8" w:rsidRPr="00D9347F">
        <w:t xml:space="preserve"> </w:t>
      </w:r>
    </w:p>
    <w:p w14:paraId="316EF355" w14:textId="1735EE79" w:rsidR="00836453" w:rsidRPr="00D9347F" w:rsidRDefault="00F92A26" w:rsidP="00265789">
      <w:pPr>
        <w:pStyle w:val="3rdLvl"/>
      </w:pPr>
      <w:r w:rsidRPr="00D9347F">
        <w:t>2</w:t>
      </w:r>
      <w:r w:rsidR="00F474FE" w:rsidRPr="00D9347F">
        <w:t>.2</w:t>
      </w:r>
      <w:r w:rsidR="00CC42FB" w:rsidRPr="00D9347F">
        <w:t xml:space="preserve">.3. </w:t>
      </w:r>
      <w:r w:rsidR="0049781C" w:rsidRPr="00D9347F">
        <w:t>G</w:t>
      </w:r>
      <w:r w:rsidR="00A61F94" w:rsidRPr="00D9347F">
        <w:t>raphical password</w:t>
      </w:r>
      <w:r w:rsidR="0049781C" w:rsidRPr="00D9347F">
        <w:t>s</w:t>
      </w:r>
    </w:p>
    <w:p w14:paraId="0DF06C53" w14:textId="2C146718" w:rsidR="00C31782" w:rsidRDefault="00C06C07" w:rsidP="00E2328B">
      <w:pPr>
        <w:pStyle w:val="use-case"/>
      </w:pPr>
      <w:r w:rsidRPr="00D9347F">
        <w:rPr>
          <w:b/>
        </w:rPr>
        <w:t>Example of use case scenario:</w:t>
      </w:r>
      <w:r w:rsidR="00134639" w:rsidRPr="00D9347F">
        <w:t xml:space="preserve"> </w:t>
      </w:r>
      <w:r w:rsidR="00610687" w:rsidRPr="00D9347F">
        <w:t xml:space="preserve">with graphical passwords, users have to recall some pieces of visual information. There </w:t>
      </w:r>
      <w:r w:rsidR="00C31782" w:rsidRPr="00D9347F">
        <w:t>are</w:t>
      </w:r>
      <w:r w:rsidR="00610687" w:rsidRPr="00D9347F">
        <w:t xml:space="preserve"> a lot of </w:t>
      </w:r>
      <w:r w:rsidR="00562F57" w:rsidRPr="00D9347F">
        <w:t>various</w:t>
      </w:r>
      <w:r w:rsidR="00610687" w:rsidRPr="00D9347F">
        <w:t xml:space="preserve"> implementations</w:t>
      </w:r>
      <w:r w:rsidR="00C31782" w:rsidRPr="00D9347F">
        <w:t>,</w:t>
      </w:r>
      <w:r w:rsidR="00610687" w:rsidRPr="00D9347F">
        <w:t xml:space="preserve"> </w:t>
      </w:r>
      <w:r w:rsidR="00341800" w:rsidRPr="00D9347F">
        <w:t>but the most well-known is probably</w:t>
      </w:r>
      <w:r w:rsidR="00610687" w:rsidRPr="00D9347F">
        <w:t xml:space="preserve"> </w:t>
      </w:r>
      <w:r w:rsidR="00341800" w:rsidRPr="00D9347F">
        <w:t xml:space="preserve">the </w:t>
      </w:r>
      <w:r w:rsidR="00D20DFC" w:rsidRPr="00D9347F">
        <w:t>one implemented in Android</w:t>
      </w:r>
      <w:r w:rsidR="00341800" w:rsidRPr="00D9347F">
        <w:t xml:space="preserve"> that appear</w:t>
      </w:r>
      <w:r w:rsidR="00C31782" w:rsidRPr="00D9347F">
        <w:t>s</w:t>
      </w:r>
      <w:r w:rsidR="00341800" w:rsidRPr="00D9347F">
        <w:t xml:space="preserve"> in the earliest version </w:t>
      </w:r>
      <w:r w:rsidR="00D20DFC" w:rsidRPr="00D9347F">
        <w:t>of the mobile operating system</w:t>
      </w:r>
      <w:r w:rsidR="00C31782" w:rsidRPr="00D9347F">
        <w:t>. First, the user has to set</w:t>
      </w:r>
      <w:r w:rsidR="00450643" w:rsidRPr="00D9347F">
        <w:t xml:space="preserve"> </w:t>
      </w:r>
      <w:r w:rsidR="00341800" w:rsidRPr="00D9347F">
        <w:t xml:space="preserve">up a path between dots </w:t>
      </w:r>
      <w:r w:rsidR="00610687" w:rsidRPr="00D9347F">
        <w:t xml:space="preserve">in a matrix </w:t>
      </w:r>
      <w:r w:rsidR="00341800" w:rsidRPr="00D9347F">
        <w:t xml:space="preserve">as </w:t>
      </w:r>
      <w:r w:rsidR="00957AA0">
        <w:t>shown by the gra</w:t>
      </w:r>
      <w:r w:rsidR="00341800" w:rsidRPr="00D9347F">
        <w:t xml:space="preserve">y stroke in Figure 2. To be granted to the full access of the </w:t>
      </w:r>
      <w:r w:rsidR="009C28B3" w:rsidRPr="00D9347F">
        <w:t>mobile device</w:t>
      </w:r>
      <w:r w:rsidR="00341800" w:rsidRPr="00D9347F">
        <w:t xml:space="preserve">, the user </w:t>
      </w:r>
      <w:r w:rsidR="009C28B3" w:rsidRPr="00D9347F">
        <w:t>has</w:t>
      </w:r>
      <w:r w:rsidR="00341800" w:rsidRPr="00D9347F">
        <w:t xml:space="preserve"> to reproduce the path he </w:t>
      </w:r>
      <w:r w:rsidR="006D772B" w:rsidRPr="00D9347F">
        <w:t>initially set-up</w:t>
      </w:r>
      <w:r w:rsidR="009C28B3" w:rsidRPr="00D9347F">
        <w:t xml:space="preserve">. </w:t>
      </w:r>
      <w:r w:rsidR="00D20DFC" w:rsidRPr="00D9347F">
        <w:t xml:space="preserve">The order of the dots </w:t>
      </w:r>
      <w:r w:rsidR="009C28B3" w:rsidRPr="00D9347F">
        <w:t xml:space="preserve">where the path is passing by is </w:t>
      </w:r>
      <w:r w:rsidR="00562F57" w:rsidRPr="00D9347F">
        <w:t>essential</w:t>
      </w:r>
      <w:r w:rsidR="009C28B3" w:rsidRPr="00D9347F">
        <w:t xml:space="preserve">. As illustrated in Figure 2, if the user </w:t>
      </w:r>
      <w:r w:rsidR="006D772B" w:rsidRPr="00D9347F">
        <w:t>defined</w:t>
      </w:r>
      <w:r w:rsidR="009C28B3" w:rsidRPr="00D9347F">
        <w:t xml:space="preserve"> </w:t>
      </w:r>
      <w:r w:rsidR="00C31782" w:rsidRPr="00D9347F">
        <w:t>a</w:t>
      </w:r>
      <w:r w:rsidR="006D772B" w:rsidRPr="00D9347F">
        <w:t xml:space="preserve"> path</w:t>
      </w:r>
      <w:r w:rsidR="000F1BEA">
        <w:t>,</w:t>
      </w:r>
      <w:r w:rsidR="009C28B3" w:rsidRPr="00D9347F">
        <w:t xml:space="preserve"> from the lower-le</w:t>
      </w:r>
      <w:r w:rsidR="00450643" w:rsidRPr="00D9347F">
        <w:t>ft-</w:t>
      </w:r>
      <w:r w:rsidR="009C28B3" w:rsidRPr="00D9347F">
        <w:t xml:space="preserve">corner </w:t>
      </w:r>
      <w:r w:rsidR="000F1BEA">
        <w:t xml:space="preserve">dot, </w:t>
      </w:r>
      <w:r w:rsidR="009C28B3" w:rsidRPr="00D9347F">
        <w:t>to the upper</w:t>
      </w:r>
      <w:r w:rsidR="00450643" w:rsidRPr="00D9347F">
        <w:t>-left-</w:t>
      </w:r>
      <w:r w:rsidR="009C28B3" w:rsidRPr="00D9347F">
        <w:t>corner dot,</w:t>
      </w:r>
      <w:r w:rsidR="00562F57" w:rsidRPr="00D9347F">
        <w:t xml:space="preserve"> the inverse drawing (from </w:t>
      </w:r>
      <w:r w:rsidR="00957AA0">
        <w:t xml:space="preserve">the </w:t>
      </w:r>
      <w:r w:rsidR="00562F57" w:rsidRPr="00D9347F">
        <w:t xml:space="preserve">upper </w:t>
      </w:r>
      <w:r w:rsidR="009C28B3" w:rsidRPr="00D9347F">
        <w:t>corner</w:t>
      </w:r>
      <w:r w:rsidR="000F1BEA">
        <w:t>,</w:t>
      </w:r>
      <w:r w:rsidR="009C28B3" w:rsidRPr="00D9347F">
        <w:t xml:space="preserve"> to </w:t>
      </w:r>
      <w:r w:rsidR="000F1BEA">
        <w:t xml:space="preserve">the </w:t>
      </w:r>
      <w:r w:rsidR="009C28B3" w:rsidRPr="00D9347F">
        <w:t>lower</w:t>
      </w:r>
      <w:r w:rsidR="00562F57" w:rsidRPr="00D9347F">
        <w:t xml:space="preserve"> </w:t>
      </w:r>
      <w:r w:rsidR="000F1BEA">
        <w:t>one</w:t>
      </w:r>
      <w:r w:rsidR="009C28B3" w:rsidRPr="00D9347F">
        <w:t xml:space="preserve">) will not </w:t>
      </w:r>
      <w:r w:rsidR="004D51F6" w:rsidRPr="00D9347F">
        <w:t xml:space="preserve">genuinely </w:t>
      </w:r>
      <w:r w:rsidR="009C28B3" w:rsidRPr="00D9347F">
        <w:t>authenticate the user</w:t>
      </w:r>
      <w:r w:rsidR="006D772B" w:rsidRPr="00D9347F">
        <w:t>.</w:t>
      </w:r>
      <w:r w:rsidR="00D20DFC">
        <w:t xml:space="preserve">  </w:t>
      </w:r>
    </w:p>
    <w:p w14:paraId="2BB7BE26" w14:textId="6B723704" w:rsidR="00E2328B" w:rsidRPr="00D9347F" w:rsidRDefault="009C28B3" w:rsidP="00C31782">
      <w:pPr>
        <w:pStyle w:val="Img"/>
      </w:pPr>
      <w:r>
        <w:lastRenderedPageBreak/>
        <w:t xml:space="preserve"> </w:t>
      </w:r>
      <w:r w:rsidR="00C31782" w:rsidRPr="00D9347F">
        <w:object w:dxaOrig="2326" w:dyaOrig="2340" w14:anchorId="751D8900">
          <v:shape id="_x0000_i1027" type="#_x0000_t75" style="width:81.95pt;height:83.5pt" o:ole="">
            <v:imagedata r:id="rId10" o:title=""/>
          </v:shape>
          <o:OLEObject Type="Embed" ProgID="Visio.Drawing.15" ShapeID="_x0000_i1027" DrawAspect="Content" ObjectID="_1530526595" r:id="rId11"/>
        </w:object>
      </w:r>
    </w:p>
    <w:p w14:paraId="14246C63" w14:textId="616EAD87" w:rsidR="00341800" w:rsidRPr="00D9347F" w:rsidRDefault="00341800" w:rsidP="00341800">
      <w:pPr>
        <w:pStyle w:val="Legende"/>
        <w:rPr>
          <w:b w:val="0"/>
        </w:rPr>
      </w:pPr>
      <w:r w:rsidRPr="00D9347F">
        <w:t xml:space="preserve">Figure </w:t>
      </w:r>
      <w:fldSimple w:instr=" SEQ Figure \* ARABIC ">
        <w:r w:rsidR="00833028" w:rsidRPr="00D9347F">
          <w:rPr>
            <w:noProof/>
          </w:rPr>
          <w:t>2</w:t>
        </w:r>
      </w:fldSimple>
      <w:r w:rsidR="00C55BF9">
        <w:t xml:space="preserve">: </w:t>
      </w:r>
      <w:r w:rsidR="00C55BF9">
        <w:rPr>
          <w:b w:val="0"/>
        </w:rPr>
        <w:t>The A</w:t>
      </w:r>
      <w:r w:rsidRPr="00D9347F">
        <w:rPr>
          <w:b w:val="0"/>
        </w:rPr>
        <w:t>ndroid implementation of graphical password</w:t>
      </w:r>
      <w:r w:rsidR="00C55BF9">
        <w:rPr>
          <w:b w:val="0"/>
        </w:rPr>
        <w:t xml:space="preserve"> authentication</w:t>
      </w:r>
      <w:r w:rsidRPr="00D9347F">
        <w:rPr>
          <w:b w:val="0"/>
        </w:rPr>
        <w:t>.</w:t>
      </w:r>
    </w:p>
    <w:p w14:paraId="33C5BF26" w14:textId="16430D13" w:rsidR="00FA0283" w:rsidRPr="00D9347F" w:rsidRDefault="00C067D7" w:rsidP="00FA0283">
      <w:pPr>
        <w:pStyle w:val="Content-Chapter"/>
      </w:pPr>
      <w:r w:rsidRPr="00D9347F">
        <w:t xml:space="preserve">Knowing that humans have better abilities for recognizing and recalling visual information when compared to verbal or textual information </w:t>
      </w:r>
      <w:r w:rsidRPr="00D9347F">
        <w:fldChar w:fldCharType="begin"/>
      </w:r>
      <w:r w:rsidR="00AD0AB0" w:rsidRPr="00D9347F">
        <w:instrText xml:space="preserve"> ADDIN EN.CITE &lt;EndNote&gt;&lt;Cite&gt;&lt;Author&gt;Kirkpatrick&lt;/Author&gt;&lt;Year&gt;1894&lt;/Year&gt;&lt;RecNum&gt;28&lt;/RecNum&gt;&lt;DisplayText&gt;[29]&lt;/DisplayText&gt;&lt;record&gt;&lt;rec-number&gt;28&lt;/rec-number&gt;&lt;foreign-keys&gt;&lt;key app="EN" db-id="tv2trdatowvrxjerf04vxpprfv2xzafap0pe" timestamp="1439488573"&gt;28&lt;/key&gt;&lt;/foreign-keys&gt;&lt;ref-type name="Journal Article"&gt;17&lt;/ref-type&gt;&lt;contributors&gt;&lt;authors&gt;&lt;author&gt;Kirkpatrick, Edwin A&lt;/author&gt;&lt;/authors&gt;&lt;/contributors&gt;&lt;titles&gt;&lt;title&gt;An experimental study of memory&lt;/title&gt;&lt;secondary-title&gt;Psychological Review&lt;/secondary-title&gt;&lt;/titles&gt;&lt;periodical&gt;&lt;full-title&gt;Psychological Review&lt;/full-title&gt;&lt;/periodical&gt;&lt;pages&gt;602&lt;/pages&gt;&lt;volume&gt;1&lt;/volume&gt;&lt;number&gt;6&lt;/number&gt;&lt;dates&gt;&lt;year&gt;1894&lt;/year&gt;&lt;/dates&gt;&lt;isbn&gt;1939-1471&lt;/isbn&gt;&lt;urls&gt;&lt;/urls&gt;&lt;/record&gt;&lt;/Cite&gt;&lt;/EndNote&gt;</w:instrText>
      </w:r>
      <w:r w:rsidRPr="00D9347F">
        <w:fldChar w:fldCharType="separate"/>
      </w:r>
      <w:r w:rsidR="00AD0AB0" w:rsidRPr="00D9347F">
        <w:rPr>
          <w:noProof/>
        </w:rPr>
        <w:t>[29]</w:t>
      </w:r>
      <w:r w:rsidRPr="00D9347F">
        <w:fldChar w:fldCharType="end"/>
      </w:r>
      <w:r w:rsidRPr="00D9347F">
        <w:t xml:space="preserve">, other mechanisms were imagined to use a graphical scheme instead of a sequence of characters as passwords. Since </w:t>
      </w:r>
      <w:r w:rsidR="00140665" w:rsidRPr="00D9347F">
        <w:t xml:space="preserve">the patent </w:t>
      </w:r>
      <w:r w:rsidR="00FF0F94">
        <w:t xml:space="preserve">was </w:t>
      </w:r>
      <w:r w:rsidR="00052C91" w:rsidRPr="00D9347F">
        <w:t>introduced</w:t>
      </w:r>
      <w:r w:rsidR="000C0539" w:rsidRPr="00D9347F">
        <w:t xml:space="preserve"> by </w:t>
      </w:r>
      <w:r w:rsidR="000C0539" w:rsidRPr="00D9347F">
        <w:fldChar w:fldCharType="begin"/>
      </w:r>
      <w:r w:rsidR="00AD0AB0" w:rsidRPr="00D9347F">
        <w:instrText xml:space="preserve"> ADDIN EN.CITE &lt;EndNote&gt;&lt;Cite AuthorYear="1"&gt;&lt;Author&gt;Blonder&lt;/Author&gt;&lt;Year&gt;1996&lt;/Year&gt;&lt;RecNum&gt;68&lt;/RecNum&gt;&lt;DisplayText&gt;Blonder [30]&lt;/DisplayText&gt;&lt;record&gt;&lt;rec-number&gt;68&lt;/rec-number&gt;&lt;foreign-keys&gt;&lt;key app="EN" db-id="vdsve2d9pxw9v3ev9rlxp0rpztxd9zfavs0e" timestamp="1429885287"&gt;68&lt;/key&gt;&lt;/foreign-keys&gt;&lt;ref-type name="Generic"&gt;13&lt;/ref-type&gt;&lt;contributors&gt;&lt;authors&gt;&lt;author&gt;Blonder, Greg E&lt;/author&gt;&lt;/authors&gt;&lt;/contributors&gt;&lt;titles&gt;&lt;title&gt;Graphical password&lt;/title&gt;&lt;/titles&gt;&lt;dates&gt;&lt;year&gt;1996&lt;/year&gt;&lt;/dates&gt;&lt;publisher&gt;Google Patents&lt;/publisher&gt;&lt;urls&gt;&lt;/urls&gt;&lt;/record&gt;&lt;/Cite&gt;&lt;/EndNote&gt;</w:instrText>
      </w:r>
      <w:r w:rsidR="000C0539" w:rsidRPr="00D9347F">
        <w:fldChar w:fldCharType="separate"/>
      </w:r>
      <w:r w:rsidR="00AD0AB0" w:rsidRPr="00D9347F">
        <w:rPr>
          <w:noProof/>
        </w:rPr>
        <w:t>Blonder [30]</w:t>
      </w:r>
      <w:r w:rsidR="000C0539" w:rsidRPr="00D9347F">
        <w:fldChar w:fldCharType="end"/>
      </w:r>
      <w:r w:rsidR="00052C91" w:rsidRPr="00D9347F">
        <w:t xml:space="preserve">, multiple schemes have been designed. </w:t>
      </w:r>
      <w:r w:rsidR="00052C91" w:rsidRPr="00D9347F">
        <w:fldChar w:fldCharType="begin"/>
      </w:r>
      <w:r w:rsidR="00AD0AB0" w:rsidRPr="00D9347F">
        <w:instrText xml:space="preserve"> ADDIN EN.CITE &lt;EndNote&gt;&lt;Cite AuthorYear="1"&gt;&lt;Author&gt;Biddle&lt;/Author&gt;&lt;Year&gt;2012&lt;/Year&gt;&lt;RecNum&gt;56&lt;/RecNum&gt;&lt;DisplayText&gt;Biddle, et al. [31]&lt;/DisplayText&gt;&lt;record&gt;&lt;rec-number&gt;56&lt;/rec-number&gt;&lt;foreign-keys&gt;&lt;key app="EN" db-id="vdsve2d9pxw9v3ev9rlxp0rpztxd9zfavs0e" timestamp="1426512006"&gt;56&lt;/key&gt;&lt;/foreign-keys&gt;&lt;ref-type name="Journal Article"&gt;17&lt;/ref-type&gt;&lt;contributors&gt;&lt;authors&gt;&lt;author&gt;Biddle, R.&lt;/author&gt;&lt;author&gt;Chiasson, S.&lt;/author&gt;&lt;author&gt;Van Oorschot, P. C.&lt;/author&gt;&lt;/authors&gt;&lt;/contributors&gt;&lt;titles&gt;&lt;title&gt;Graphical passwords: Learning from the first twelve years&lt;/title&gt;&lt;secondary-title&gt;ACM Computing Surveys (CSUR)&lt;/secondary-title&gt;&lt;/titles&gt;&lt;periodical&gt;&lt;full-title&gt;ACM Computing Surveys (CSUR)&lt;/full-title&gt;&lt;/periodical&gt;&lt;pages&gt;19&lt;/pages&gt;&lt;volume&gt;44&lt;/volume&gt;&lt;number&gt;4&lt;/number&gt;&lt;dates&gt;&lt;year&gt;2012&lt;/year&gt;&lt;/dates&gt;&lt;isbn&gt;0360-0300&lt;/isbn&gt;&lt;urls&gt;&lt;/urls&gt;&lt;/record&gt;&lt;/Cite&gt;&lt;/EndNote&gt;</w:instrText>
      </w:r>
      <w:r w:rsidR="00052C91" w:rsidRPr="00D9347F">
        <w:fldChar w:fldCharType="separate"/>
      </w:r>
      <w:r w:rsidR="00AD0AB0" w:rsidRPr="00D9347F">
        <w:rPr>
          <w:noProof/>
        </w:rPr>
        <w:t>Biddle, et al. [31]</w:t>
      </w:r>
      <w:r w:rsidR="00052C91" w:rsidRPr="00D9347F">
        <w:fldChar w:fldCharType="end"/>
      </w:r>
      <w:r w:rsidR="00052C91" w:rsidRPr="00D9347F">
        <w:t xml:space="preserve"> grouped the</w:t>
      </w:r>
      <w:r w:rsidR="002C5709">
        <w:t>se</w:t>
      </w:r>
      <w:r w:rsidR="00052C91" w:rsidRPr="00D9347F">
        <w:t xml:space="preserve"> proposed systems into three </w:t>
      </w:r>
      <w:r w:rsidR="00B1583C" w:rsidRPr="00D9347F">
        <w:t xml:space="preserve">broad </w:t>
      </w:r>
      <w:r w:rsidR="00052C91" w:rsidRPr="00D9347F">
        <w:t xml:space="preserve">categories: </w:t>
      </w:r>
      <w:r w:rsidR="00052C91" w:rsidRPr="00FF0F94">
        <w:t>recall-based systems</w:t>
      </w:r>
      <w:r w:rsidR="00052C91" w:rsidRPr="00D9347F">
        <w:t xml:space="preserve">; </w:t>
      </w:r>
      <w:r w:rsidR="00052C91" w:rsidRPr="00FF0F94">
        <w:t>recognition-based systems</w:t>
      </w:r>
      <w:r w:rsidR="00052C91" w:rsidRPr="00D9347F">
        <w:t xml:space="preserve">, and </w:t>
      </w:r>
      <w:r w:rsidR="00052C91" w:rsidRPr="00FF0F94">
        <w:t>cued-recall systems</w:t>
      </w:r>
      <w:r w:rsidR="00052C91" w:rsidRPr="00D9347F">
        <w:t xml:space="preserve">. </w:t>
      </w:r>
    </w:p>
    <w:p w14:paraId="421FB4A4" w14:textId="50DBDE8B" w:rsidR="00E556B0" w:rsidRPr="00D9347F" w:rsidRDefault="00052C91" w:rsidP="00D97C33">
      <w:pPr>
        <w:pStyle w:val="Content-Chapter"/>
      </w:pPr>
      <w:r w:rsidRPr="00D9347F">
        <w:t xml:space="preserve">First of all, in a recall-based system, the first step is to </w:t>
      </w:r>
      <w:r w:rsidR="00260222" w:rsidRPr="00D9347F">
        <w:t>choose</w:t>
      </w:r>
      <w:r w:rsidRPr="00D9347F">
        <w:t xml:space="preserve"> a predefined pattern. Then, the user is presented with a </w:t>
      </w:r>
      <w:r w:rsidR="00260222" w:rsidRPr="00D9347F">
        <w:t>selected</w:t>
      </w:r>
      <w:r w:rsidRPr="00D9347F">
        <w:t xml:space="preserve"> image or a blank canvas where the secret sketch has to be reproduced each time he wants </w:t>
      </w:r>
      <w:r w:rsidR="00CA0E3F" w:rsidRPr="00D9347F">
        <w:t xml:space="preserve">to </w:t>
      </w:r>
      <w:r w:rsidRPr="00D9347F">
        <w:t xml:space="preserve">authenticate himself. </w:t>
      </w:r>
      <w:r w:rsidR="0032706F" w:rsidRPr="00D9347F">
        <w:t xml:space="preserve">Secondly, in a recognition-based system the user is invited to select a sequence of predefined images among several others. The </w:t>
      </w:r>
      <w:r w:rsidR="004C7CD2" w:rsidRPr="00D9347F">
        <w:t xml:space="preserve">number </w:t>
      </w:r>
      <w:r w:rsidR="0032706F" w:rsidRPr="00D9347F">
        <w:t xml:space="preserve">of presented images is generally limited to ensure the </w:t>
      </w:r>
      <w:r w:rsidR="00BA59DC" w:rsidRPr="00D9347F">
        <w:t xml:space="preserve">usability. </w:t>
      </w:r>
      <w:r w:rsidR="0032706F" w:rsidRPr="00D9347F">
        <w:t>Finally,</w:t>
      </w:r>
      <w:r w:rsidR="00BA59DC" w:rsidRPr="00D9347F">
        <w:t xml:space="preserve"> in</w:t>
      </w:r>
      <w:r w:rsidR="0032706F" w:rsidRPr="00D9347F">
        <w:t xml:space="preserve"> </w:t>
      </w:r>
      <w:r w:rsidR="00BA59DC" w:rsidRPr="00D9347F">
        <w:t xml:space="preserve">a </w:t>
      </w:r>
      <w:r w:rsidR="0032706F" w:rsidRPr="00D9347F">
        <w:t>cue-recall system</w:t>
      </w:r>
      <w:r w:rsidR="00BA59DC" w:rsidRPr="00D9347F">
        <w:t xml:space="preserve"> the </w:t>
      </w:r>
      <w:r w:rsidR="00E309D6" w:rsidRPr="00D9347F">
        <w:t>user</w:t>
      </w:r>
      <w:r w:rsidR="00BA59DC" w:rsidRPr="00D9347F">
        <w:t xml:space="preserve"> ha</w:t>
      </w:r>
      <w:r w:rsidR="00E309D6" w:rsidRPr="00D9347F">
        <w:t>s</w:t>
      </w:r>
      <w:r w:rsidR="00B1583C" w:rsidRPr="00D9347F">
        <w:t xml:space="preserve"> to</w:t>
      </w:r>
      <w:r w:rsidR="00BA59DC" w:rsidRPr="00D9347F">
        <w:t xml:space="preserve"> recall and target a specific part </w:t>
      </w:r>
      <w:r w:rsidR="00B1583C" w:rsidRPr="00D9347F">
        <w:t>of a picture</w:t>
      </w:r>
      <w:r w:rsidR="00BA59DC" w:rsidRPr="00D9347F">
        <w:t xml:space="preserve">. In this way, such systems reduce the memory load </w:t>
      </w:r>
      <w:r w:rsidR="007B1B99" w:rsidRPr="00D9347F">
        <w:t xml:space="preserve">that </w:t>
      </w:r>
      <w:r w:rsidR="009E248B" w:rsidRPr="00D9347F">
        <w:t>the user need</w:t>
      </w:r>
      <w:r w:rsidR="00EA626D" w:rsidRPr="00D9347F">
        <w:t>s</w:t>
      </w:r>
      <w:r w:rsidR="00BA59DC" w:rsidRPr="00D9347F">
        <w:t xml:space="preserve"> </w:t>
      </w:r>
      <w:r w:rsidR="00B1583C" w:rsidRPr="00D9347F">
        <w:t>with</w:t>
      </w:r>
      <w:r w:rsidR="00BA59DC" w:rsidRPr="00D9347F">
        <w:t xml:space="preserve"> recall-based systems. </w:t>
      </w:r>
      <w:r w:rsidR="00CA3726" w:rsidRPr="00D9347F">
        <w:fldChar w:fldCharType="begin"/>
      </w:r>
      <w:r w:rsidR="00AD0AB0" w:rsidRPr="00D9347F">
        <w:instrText xml:space="preserve"> ADDIN EN.CITE &lt;EndNote&gt;&lt;Cite AuthorYear="1"&gt;&lt;Author&gt;Biddle&lt;/Author&gt;&lt;Year&gt;2012&lt;/Year&gt;&lt;RecNum&gt;56&lt;/RecNum&gt;&lt;DisplayText&gt;Biddle, et al. [31]&lt;/DisplayText&gt;&lt;record&gt;&lt;rec-number&gt;56&lt;/rec-number&gt;&lt;foreign-keys&gt;&lt;key app="EN" db-id="vdsve2d9pxw9v3ev9rlxp0rpztxd9zfavs0e" timestamp="1426512006"&gt;56&lt;/key&gt;&lt;/foreign-keys&gt;&lt;ref-type name="Journal Article"&gt;17&lt;/ref-type&gt;&lt;contributors&gt;&lt;authors&gt;&lt;author&gt;Biddle, R.&lt;/author&gt;&lt;author&gt;Chiasson, S.&lt;/author&gt;&lt;author&gt;Van Oorschot, P. C.&lt;/author&gt;&lt;/authors&gt;&lt;/contributors&gt;&lt;titles&gt;&lt;title&gt;Graphical passwords: Learning from the first twelve years&lt;/title&gt;&lt;secondary-title&gt;ACM Computing Surveys (CSUR)&lt;/secondary-title&gt;&lt;/titles&gt;&lt;periodical&gt;&lt;full-title&gt;ACM Computing Surveys (CSUR)&lt;/full-title&gt;&lt;/periodical&gt;&lt;pages&gt;19&lt;/pages&gt;&lt;volume&gt;44&lt;/volume&gt;&lt;number&gt;4&lt;/number&gt;&lt;dates&gt;&lt;year&gt;2012&lt;/year&gt;&lt;/dates&gt;&lt;isbn&gt;0360-0300&lt;/isbn&gt;&lt;urls&gt;&lt;/urls&gt;&lt;/record&gt;&lt;/Cite&gt;&lt;/EndNote&gt;</w:instrText>
      </w:r>
      <w:r w:rsidR="00CA3726" w:rsidRPr="00D9347F">
        <w:fldChar w:fldCharType="separate"/>
      </w:r>
      <w:r w:rsidR="00AD0AB0" w:rsidRPr="00D9347F">
        <w:rPr>
          <w:noProof/>
        </w:rPr>
        <w:t>Biddle, et al. [31]</w:t>
      </w:r>
      <w:r w:rsidR="00CA3726" w:rsidRPr="00D9347F">
        <w:fldChar w:fldCharType="end"/>
      </w:r>
      <w:r w:rsidR="00CA3726" w:rsidRPr="00D9347F">
        <w:t xml:space="preserve"> </w:t>
      </w:r>
      <w:r w:rsidR="00410ACE" w:rsidRPr="00D9347F">
        <w:t>have pointed out</w:t>
      </w:r>
      <w:r w:rsidR="00CA3726" w:rsidRPr="00D9347F">
        <w:t xml:space="preserve"> that users are more comfortable to use a graphical password </w:t>
      </w:r>
      <w:r w:rsidR="00741940" w:rsidRPr="00D9347F">
        <w:t xml:space="preserve">than </w:t>
      </w:r>
      <w:r w:rsidR="004167B3" w:rsidRPr="00D9347F">
        <w:t xml:space="preserve">a </w:t>
      </w:r>
      <w:r w:rsidR="00741940" w:rsidRPr="00D9347F">
        <w:t xml:space="preserve">digit or </w:t>
      </w:r>
      <w:r w:rsidR="004167B3" w:rsidRPr="00D9347F">
        <w:t>a text-based password</w:t>
      </w:r>
      <w:r w:rsidR="00741940" w:rsidRPr="00D9347F">
        <w:t xml:space="preserve"> </w:t>
      </w:r>
      <w:r w:rsidR="00CA3726" w:rsidRPr="00D9347F">
        <w:t>every day.</w:t>
      </w:r>
      <w:r w:rsidR="00211C6E" w:rsidRPr="00D9347F">
        <w:t xml:space="preserve"> However, it is known that </w:t>
      </w:r>
      <w:r w:rsidR="0043564E" w:rsidRPr="00D9347F">
        <w:t xml:space="preserve">the Android implementation </w:t>
      </w:r>
      <w:r w:rsidR="00D806BF" w:rsidRPr="00D9347F">
        <w:t>allow</w:t>
      </w:r>
      <w:r w:rsidR="00EA626D" w:rsidRPr="00D9347F">
        <w:t>s</w:t>
      </w:r>
      <w:r w:rsidR="00D806BF" w:rsidRPr="00D9347F">
        <w:t xml:space="preserve"> 389,112 possibilities</w:t>
      </w:r>
      <w:r w:rsidR="00211C6E" w:rsidRPr="00D9347F">
        <w:t xml:space="preserve"> </w:t>
      </w:r>
      <w:r w:rsidR="00211C6E" w:rsidRPr="00D9347F">
        <w:fldChar w:fldCharType="begin"/>
      </w:r>
      <w:r w:rsidR="00AD0AB0" w:rsidRPr="00D9347F">
        <w:instrText xml:space="preserve"> ADDIN EN.CITE &lt;EndNote&gt;&lt;Cite&gt;&lt;Author&gt;Uellenbeck&lt;/Author&gt;&lt;Year&gt;2013&lt;/Year&gt;&lt;RecNum&gt;43&lt;/RecNum&gt;&lt;DisplayText&gt;[32]&lt;/DisplayText&gt;&lt;record&gt;&lt;rec-number&gt;43&lt;/rec-number&gt;&lt;foreign-keys&gt;&lt;key app="EN" db-id="tv2trdatowvrxjerf04vxpprfv2xzafap0pe" timestamp="1439492168"&gt;43&lt;/key&gt;&lt;/foreign-keys&gt;&lt;ref-type name="Conference Proceedings"&gt;10&lt;/ref-type&gt;&lt;contributors&gt;&lt;authors&gt;&lt;author&gt;Uellenbeck, Sebastian&lt;/author&gt;&lt;author&gt;Dürmuth, Markus&lt;/author&gt;&lt;author&gt;Wolf, Christopher&lt;/author&gt;&lt;author&gt;Holz, Thorsten&lt;/author&gt;&lt;/authors&gt;&lt;/contributors&gt;&lt;titles&gt;&lt;title&gt;Quantifying the security of graphical passwords: The case of android unlock patterns&lt;/title&gt;&lt;secondary-title&gt;Proceedings of the 2013 ACM SIGSAC conference on Computer &amp;amp; communications security&lt;/secondary-title&gt;&lt;/titles&gt;&lt;pages&gt;161-172&lt;/pages&gt;&lt;dates&gt;&lt;year&gt;2013&lt;/year&gt;&lt;/dates&gt;&lt;publisher&gt;ACM&lt;/publisher&gt;&lt;isbn&gt;1450324770&lt;/isbn&gt;&lt;urls&gt;&lt;/urls&gt;&lt;/record&gt;&lt;/Cite&gt;&lt;/EndNote&gt;</w:instrText>
      </w:r>
      <w:r w:rsidR="00211C6E" w:rsidRPr="00D9347F">
        <w:fldChar w:fldCharType="separate"/>
      </w:r>
      <w:r w:rsidR="00AD0AB0" w:rsidRPr="00D9347F">
        <w:rPr>
          <w:noProof/>
        </w:rPr>
        <w:t>[32]</w:t>
      </w:r>
      <w:r w:rsidR="00211C6E" w:rsidRPr="00D9347F">
        <w:fldChar w:fldCharType="end"/>
      </w:r>
      <w:r w:rsidR="00211C6E" w:rsidRPr="00D9347F">
        <w:t>. Therefore, the password space is not superior to a 6-digit PIN</w:t>
      </w:r>
      <w:r w:rsidR="00D806BF" w:rsidRPr="00D9347F">
        <w:t xml:space="preserve">. </w:t>
      </w:r>
      <w:r w:rsidR="00DC6539" w:rsidRPr="00D9347F">
        <w:t>Moreover</w:t>
      </w:r>
      <w:r w:rsidR="004C62C5" w:rsidRPr="00D9347F">
        <w:t xml:space="preserve">, </w:t>
      </w:r>
      <w:r w:rsidR="006779B2" w:rsidRPr="00D9347F">
        <w:t xml:space="preserve">as reported by </w:t>
      </w:r>
      <w:r w:rsidR="006779B2" w:rsidRPr="00D9347F">
        <w:fldChar w:fldCharType="begin"/>
      </w:r>
      <w:r w:rsidR="00AD0AB0" w:rsidRPr="00D9347F">
        <w:instrText xml:space="preserve"> ADDIN EN.CITE &lt;EndNote&gt;&lt;Cite AuthorYear="1"&gt;&lt;Author&gt;Uellenbeck&lt;/Author&gt;&lt;Year&gt;2013&lt;/Year&gt;&lt;RecNum&gt;43&lt;/RecNum&gt;&lt;DisplayText&gt;Uellenbeck, et al. [32]&lt;/DisplayText&gt;&lt;record&gt;&lt;rec-number&gt;43&lt;/rec-number&gt;&lt;foreign-keys&gt;&lt;key app="EN" db-id="tv2trdatowvrxjerf04vxpprfv2xzafap0pe" timestamp="1439492168"&gt;43&lt;/key&gt;&lt;/foreign-keys&gt;&lt;ref-type name="Conference Proceedings"&gt;10&lt;/ref-type&gt;&lt;contributors&gt;&lt;authors&gt;&lt;author&gt;Uellenbeck, Sebastian&lt;/author&gt;&lt;author&gt;Dürmuth, Markus&lt;/author&gt;&lt;author&gt;Wolf, Christopher&lt;/author&gt;&lt;author&gt;Holz, Thorsten&lt;/author&gt;&lt;/authors&gt;&lt;/contributors&gt;&lt;titles&gt;&lt;title&gt;Quantifying the security of graphical passwords: The case of android unlock patterns&lt;/title&gt;&lt;secondary-title&gt;Proceedings of the 2013 ACM SIGSAC conference on Computer &amp;amp; communications security&lt;/secondary-title&gt;&lt;/titles&gt;&lt;pages&gt;161-172&lt;/pages&gt;&lt;dates&gt;&lt;year&gt;2013&lt;/year&gt;&lt;/dates&gt;&lt;publisher&gt;ACM&lt;/publisher&gt;&lt;isbn&gt;1450324770&lt;/isbn&gt;&lt;urls&gt;&lt;/urls&gt;&lt;/record&gt;&lt;/Cite&gt;&lt;/EndNote&gt;</w:instrText>
      </w:r>
      <w:r w:rsidR="006779B2" w:rsidRPr="00D9347F">
        <w:fldChar w:fldCharType="separate"/>
      </w:r>
      <w:r w:rsidR="00AD0AB0" w:rsidRPr="00D9347F">
        <w:rPr>
          <w:noProof/>
        </w:rPr>
        <w:t>Uellenbeck, et al. [32]</w:t>
      </w:r>
      <w:r w:rsidR="006779B2" w:rsidRPr="00D9347F">
        <w:fldChar w:fldCharType="end"/>
      </w:r>
      <w:r w:rsidR="006779B2" w:rsidRPr="00D9347F">
        <w:t xml:space="preserve">, users do not exploit the maximum </w:t>
      </w:r>
      <w:r w:rsidR="005B71F3" w:rsidRPr="00D9347F">
        <w:t xml:space="preserve">potentiality of the security </w:t>
      </w:r>
      <w:r w:rsidR="00096830" w:rsidRPr="00D9347F">
        <w:t xml:space="preserve">since some graphical </w:t>
      </w:r>
      <w:r w:rsidR="00F974AA" w:rsidRPr="00D9347F">
        <w:t xml:space="preserve">schemes are </w:t>
      </w:r>
      <w:r w:rsidR="00EA626D" w:rsidRPr="00D9347F">
        <w:t>evident</w:t>
      </w:r>
      <w:r w:rsidR="00F974AA" w:rsidRPr="00D9347F">
        <w:t xml:space="preserve"> to perform.</w:t>
      </w:r>
      <w:r w:rsidR="00D97C33" w:rsidRPr="00D9347F">
        <w:t xml:space="preserve"> Another relevant example of </w:t>
      </w:r>
      <w:r w:rsidR="00E30677" w:rsidRPr="00D9347F">
        <w:t xml:space="preserve">a </w:t>
      </w:r>
      <w:r w:rsidR="00D97C33" w:rsidRPr="00D9347F">
        <w:t xml:space="preserve">graphical scheme may be the </w:t>
      </w:r>
      <w:r w:rsidR="00684535" w:rsidRPr="003701FE">
        <w:t>Picture Gesture Authentication</w:t>
      </w:r>
      <w:r w:rsidR="00684535" w:rsidRPr="00D9347F">
        <w:t xml:space="preserve"> (</w:t>
      </w:r>
      <w:r w:rsidR="00684535" w:rsidRPr="003701FE">
        <w:t>PGA</w:t>
      </w:r>
      <w:r w:rsidR="00684535" w:rsidRPr="00D9347F">
        <w:t>)</w:t>
      </w:r>
      <w:r w:rsidR="00D97C33" w:rsidRPr="00D9347F">
        <w:t xml:space="preserve"> feature introduced by Microsoft </w:t>
      </w:r>
      <w:r w:rsidR="00EA626D" w:rsidRPr="00D9347F">
        <w:t>in</w:t>
      </w:r>
      <w:r w:rsidR="00D97C33" w:rsidRPr="00D9347F">
        <w:t xml:space="preserve"> Windows 8</w:t>
      </w:r>
      <w:r w:rsidR="00684535" w:rsidRPr="00D9347F">
        <w:t xml:space="preserve"> </w:t>
      </w:r>
      <w:r w:rsidR="00684535" w:rsidRPr="00D9347F">
        <w:fldChar w:fldCharType="begin"/>
      </w:r>
      <w:r w:rsidR="00684535" w:rsidRPr="00D9347F">
        <w:instrText xml:space="preserve"> ADDIN EN.CITE &lt;EndNote&gt;&lt;Cite&gt;&lt;Author&gt;Sinofsky&lt;/Author&gt;&lt;Year&gt;2011&lt;/Year&gt;&lt;RecNum&gt;169&lt;/RecNum&gt;&lt;DisplayText&gt;[33]&lt;/DisplayText&gt;&lt;record&gt;&lt;rec-number&gt;169&lt;/rec-number&gt;&lt;foreign-keys&gt;&lt;key app="EN" db-id="tv2trdatowvrxjerf04vxpprfv2xzafap0pe" timestamp="1448380026"&gt;169&lt;/key&gt;&lt;/foreign-keys&gt;&lt;ref-type name="Web Page"&gt;12&lt;/ref-type&gt;&lt;contributors&gt;&lt;authors&gt;&lt;author&gt;Steven Sinofsky&lt;/author&gt;&lt;/authors&gt;&lt;/contributors&gt;&lt;titles&gt;&lt;title&gt;Signing in with a picture password&lt;/title&gt;&lt;/titles&gt;&lt;dates&gt;&lt;year&gt;2011&lt;/year&gt;&lt;/dates&gt;&lt;urls&gt;&lt;related-urls&gt;&lt;url&gt;http://blogs.msdn.com/b/b8/archive/2011/12/16/signing-in-with-a-picture-password.aspx&lt;/url&gt;&lt;/related-urls&gt;&lt;/urls&gt;&lt;/record&gt;&lt;/Cite&gt;&lt;/EndNote&gt;</w:instrText>
      </w:r>
      <w:r w:rsidR="00684535" w:rsidRPr="00D9347F">
        <w:fldChar w:fldCharType="separate"/>
      </w:r>
      <w:r w:rsidR="00684535" w:rsidRPr="00D9347F">
        <w:rPr>
          <w:noProof/>
        </w:rPr>
        <w:t>[33]</w:t>
      </w:r>
      <w:r w:rsidR="00684535" w:rsidRPr="00D9347F">
        <w:fldChar w:fldCharType="end"/>
      </w:r>
      <w:r w:rsidR="00D97C33" w:rsidRPr="00D9347F">
        <w:t xml:space="preserve">. </w:t>
      </w:r>
      <w:r w:rsidR="00684535" w:rsidRPr="00D9347F">
        <w:t xml:space="preserve">The idea behind this mechanism is to allow users to define some </w:t>
      </w:r>
      <w:r w:rsidR="00A85062" w:rsidRPr="00D9347F">
        <w:t xml:space="preserve">specific </w:t>
      </w:r>
      <w:r w:rsidR="00684535" w:rsidRPr="00D9347F">
        <w:t>gestures (</w:t>
      </w:r>
      <w:r w:rsidR="003701FE" w:rsidRPr="003701FE">
        <w:rPr>
          <w:i/>
        </w:rPr>
        <w:t>i.e.</w:t>
      </w:r>
      <w:r w:rsidR="003701FE">
        <w:t xml:space="preserve"> </w:t>
      </w:r>
      <w:r w:rsidR="00684535" w:rsidRPr="00D9347F">
        <w:t>taps, circles</w:t>
      </w:r>
      <w:r w:rsidR="00EA626D" w:rsidRPr="00D9347F">
        <w:t xml:space="preserve"> </w:t>
      </w:r>
      <w:r w:rsidR="00A85062" w:rsidRPr="00D9347F">
        <w:t>and</w:t>
      </w:r>
      <w:r w:rsidR="00684535" w:rsidRPr="00D9347F">
        <w:t xml:space="preserve"> lines) over either predefined picture</w:t>
      </w:r>
      <w:r w:rsidR="005D585F" w:rsidRPr="00D9347F">
        <w:t>s</w:t>
      </w:r>
      <w:r w:rsidR="002C5709">
        <w:t>,</w:t>
      </w:r>
      <w:r w:rsidR="00684535" w:rsidRPr="00D9347F">
        <w:t xml:space="preserve"> </w:t>
      </w:r>
      <w:r w:rsidR="00A85062" w:rsidRPr="00D9347F">
        <w:t>or user</w:t>
      </w:r>
      <w:r w:rsidR="00A731BB">
        <w:t>s</w:t>
      </w:r>
      <w:r w:rsidR="00A85062" w:rsidRPr="00D9347F">
        <w:t>’</w:t>
      </w:r>
      <w:r w:rsidR="00A731BB">
        <w:t xml:space="preserve"> </w:t>
      </w:r>
      <w:r w:rsidR="002C5709">
        <w:t xml:space="preserve">personal </w:t>
      </w:r>
      <w:r w:rsidR="00A85062" w:rsidRPr="00D9347F">
        <w:t>ones</w:t>
      </w:r>
      <w:r w:rsidR="00684535" w:rsidRPr="00D9347F">
        <w:t>.</w:t>
      </w:r>
      <w:r w:rsidR="005D585F" w:rsidRPr="00D9347F">
        <w:t xml:space="preserve"> </w:t>
      </w:r>
      <w:r w:rsidR="00A57D9F" w:rsidRPr="00D9347F">
        <w:t xml:space="preserve">The whole set of possibilities for such a system </w:t>
      </w:r>
      <w:r w:rsidR="00D60F38" w:rsidRPr="00D9347F">
        <w:t>largely relies</w:t>
      </w:r>
      <w:r w:rsidR="00A57D9F" w:rsidRPr="00D9347F">
        <w:t xml:space="preserve"> </w:t>
      </w:r>
      <w:r w:rsidR="00EA626D" w:rsidRPr="00D9347F">
        <w:t>on</w:t>
      </w:r>
      <w:r w:rsidR="00A57D9F" w:rsidRPr="00D9347F">
        <w:t xml:space="preserve"> both the number and the nature of gestures </w:t>
      </w:r>
      <w:r w:rsidR="00A85062" w:rsidRPr="00D9347F">
        <w:t>determined</w:t>
      </w:r>
      <w:r w:rsidR="00A57D9F" w:rsidRPr="00D9347F">
        <w:t xml:space="preserve">. According to </w:t>
      </w:r>
      <w:r w:rsidR="00A57D9F" w:rsidRPr="00D9347F">
        <w:fldChar w:fldCharType="begin"/>
      </w:r>
      <w:r w:rsidR="00A57D9F" w:rsidRPr="00D9347F">
        <w:instrText xml:space="preserve"> ADDIN EN.CITE &lt;EndNote&gt;&lt;Cite AuthorYear="1"&gt;&lt;Author&gt;Sinofsky&lt;/Author&gt;&lt;Year&gt;2011&lt;/Year&gt;&lt;RecNum&gt;169&lt;/RecNum&gt;&lt;DisplayText&gt;Sinofsky [33]&lt;/DisplayText&gt;&lt;record&gt;&lt;rec-number&gt;169&lt;/rec-number&gt;&lt;foreign-keys&gt;&lt;key app="EN" db-id="tv2trdatowvrxjerf04vxpprfv2xzafap0pe" timestamp="1448380026"&gt;169&lt;/key&gt;&lt;/foreign-keys&gt;&lt;ref-type name="Web Page"&gt;12&lt;/ref-type&gt;&lt;contributors&gt;&lt;authors&gt;&lt;author&gt;Steven Sinofsky&lt;/author&gt;&lt;/authors&gt;&lt;/contributors&gt;&lt;titles&gt;&lt;title&gt;Signing in with a picture password&lt;/title&gt;&lt;/titles&gt;&lt;dates&gt;&lt;year&gt;2011&lt;/year&gt;&lt;/dates&gt;&lt;urls&gt;&lt;related-urls&gt;&lt;url&gt;http://blogs.msdn.com/b/b8/archive/2011/12/16/signing-in-with-a-picture-password.aspx&lt;/url&gt;&lt;/related-urls&gt;&lt;/urls&gt;&lt;/record&gt;&lt;/Cite&gt;&lt;/EndNote&gt;</w:instrText>
      </w:r>
      <w:r w:rsidR="00A57D9F" w:rsidRPr="00D9347F">
        <w:fldChar w:fldCharType="separate"/>
      </w:r>
      <w:r w:rsidR="00A57D9F" w:rsidRPr="00D9347F">
        <w:rPr>
          <w:noProof/>
        </w:rPr>
        <w:t>Sinofsky [33]</w:t>
      </w:r>
      <w:r w:rsidR="00A57D9F" w:rsidRPr="00D9347F">
        <w:fldChar w:fldCharType="end"/>
      </w:r>
      <w:r w:rsidR="00880AAC" w:rsidRPr="00D9347F">
        <w:t>, when the user define</w:t>
      </w:r>
      <w:r w:rsidR="00E30677" w:rsidRPr="00D9347F">
        <w:t>s</w:t>
      </w:r>
      <w:r w:rsidR="00880AAC" w:rsidRPr="00D9347F">
        <w:t xml:space="preserve"> </w:t>
      </w:r>
      <w:r w:rsidR="00792BEF" w:rsidRPr="00D9347F">
        <w:t xml:space="preserve">two of </w:t>
      </w:r>
      <w:r w:rsidR="00D60F38" w:rsidRPr="00D9347F">
        <w:t>the most</w:t>
      </w:r>
      <w:r w:rsidR="00A85062" w:rsidRPr="00D9347F">
        <w:t xml:space="preserve"> complex gesture (</w:t>
      </w:r>
      <w:r w:rsidR="002C5709" w:rsidRPr="002C5709">
        <w:rPr>
          <w:i/>
        </w:rPr>
        <w:t>i.e.</w:t>
      </w:r>
      <w:r w:rsidR="002C5709">
        <w:t xml:space="preserve"> </w:t>
      </w:r>
      <w:r w:rsidR="00A85062" w:rsidRPr="00D9347F">
        <w:t>lines),</w:t>
      </w:r>
      <w:r w:rsidR="00880AAC" w:rsidRPr="00D9347F">
        <w:t xml:space="preserve"> there are </w:t>
      </w:r>
      <w:r w:rsidR="00A85062" w:rsidRPr="00D9347F">
        <w:t>846,183</w:t>
      </w:r>
      <w:r w:rsidR="00880AAC" w:rsidRPr="00D9347F">
        <w:t xml:space="preserve"> </w:t>
      </w:r>
      <w:r w:rsidR="00A85062" w:rsidRPr="00D9347F">
        <w:t xml:space="preserve">unique </w:t>
      </w:r>
      <w:r w:rsidR="00880AAC" w:rsidRPr="00D9347F">
        <w:t>possibilities.</w:t>
      </w:r>
      <w:r w:rsidR="00A85062" w:rsidRPr="00D9347F">
        <w:t xml:space="preserve"> </w:t>
      </w:r>
      <w:r w:rsidR="00880AAC" w:rsidRPr="00D9347F">
        <w:t xml:space="preserve"> </w:t>
      </w:r>
    </w:p>
    <w:p w14:paraId="1CB6D5B8" w14:textId="297FA314" w:rsidR="00D60F38" w:rsidRPr="00D9347F" w:rsidRDefault="00DC6539" w:rsidP="00ED6D52">
      <w:pPr>
        <w:pStyle w:val="Content-Chapter"/>
      </w:pPr>
      <w:r w:rsidRPr="00D9347F">
        <w:t>As a matter of fact, as assessed by</w:t>
      </w:r>
      <w:r w:rsidR="00FC52A1" w:rsidRPr="00D9347F">
        <w:t xml:space="preserve"> </w:t>
      </w:r>
      <w:r w:rsidR="00FC52A1" w:rsidRPr="00D9347F">
        <w:fldChar w:fldCharType="begin"/>
      </w:r>
      <w:r w:rsidR="00AD0AB0" w:rsidRPr="00D9347F">
        <w:instrText xml:space="preserve"> ADDIN EN.CITE &lt;EndNote&gt;&lt;Cite AuthorYear="1"&gt;&lt;Author&gt;Biddle&lt;/Author&gt;&lt;Year&gt;2012&lt;/Year&gt;&lt;RecNum&gt;56&lt;/RecNum&gt;&lt;DisplayText&gt;Biddle, et al. [31]&lt;/DisplayText&gt;&lt;record&gt;&lt;rec-number&gt;56&lt;/rec-number&gt;&lt;foreign-keys&gt;&lt;key app="EN" db-id="vdsve2d9pxw9v3ev9rlxp0rpztxd9zfavs0e" timestamp="1426512006"&gt;56&lt;/key&gt;&lt;/foreign-keys&gt;&lt;ref-type name="Journal Article"&gt;17&lt;/ref-type&gt;&lt;contributors&gt;&lt;authors&gt;&lt;author&gt;Biddle, R.&lt;/author&gt;&lt;author&gt;Chiasson, S.&lt;/author&gt;&lt;author&gt;Van Oorschot, P. C.&lt;/author&gt;&lt;/authors&gt;&lt;/contributors&gt;&lt;titles&gt;&lt;title&gt;Graphical passwords: Learning from the first twelve years&lt;/title&gt;&lt;secondary-title&gt;ACM Computing Surveys (CSUR)&lt;/secondary-title&gt;&lt;/titles&gt;&lt;periodical&gt;&lt;full-title&gt;ACM Computing Surveys (CSUR)&lt;/full-title&gt;&lt;/periodical&gt;&lt;pages&gt;19&lt;/pages&gt;&lt;volume&gt;44&lt;/volume&gt;&lt;number&gt;4&lt;/number&gt;&lt;dates&gt;&lt;year&gt;2012&lt;/year&gt;&lt;/dates&gt;&lt;isbn&gt;0360-0300&lt;/isbn&gt;&lt;urls&gt;&lt;/urls&gt;&lt;/record&gt;&lt;/Cite&gt;&lt;/EndNote&gt;</w:instrText>
      </w:r>
      <w:r w:rsidR="00FC52A1" w:rsidRPr="00D9347F">
        <w:fldChar w:fldCharType="separate"/>
      </w:r>
      <w:r w:rsidR="00AD0AB0" w:rsidRPr="00D9347F">
        <w:rPr>
          <w:noProof/>
        </w:rPr>
        <w:t>Biddle, et al. [31]</w:t>
      </w:r>
      <w:r w:rsidR="00FC52A1" w:rsidRPr="00D9347F">
        <w:fldChar w:fldCharType="end"/>
      </w:r>
      <w:r w:rsidR="00FC52A1" w:rsidRPr="00D9347F">
        <w:t xml:space="preserve"> </w:t>
      </w:r>
      <w:r w:rsidRPr="00D9347F">
        <w:t xml:space="preserve">it is possible to say </w:t>
      </w:r>
      <w:r w:rsidR="00FC52A1" w:rsidRPr="00D9347F">
        <w:t xml:space="preserve">that graphical passwords </w:t>
      </w:r>
      <w:r w:rsidRPr="00D9347F">
        <w:t>do not</w:t>
      </w:r>
      <w:r w:rsidR="0034696B" w:rsidRPr="00D9347F">
        <w:t xml:space="preserve"> </w:t>
      </w:r>
      <w:r w:rsidR="00FC52A1" w:rsidRPr="00D9347F">
        <w:t xml:space="preserve">offer </w:t>
      </w:r>
      <w:r w:rsidRPr="00D9347F">
        <w:t>a higher</w:t>
      </w:r>
      <w:r w:rsidR="00FC52A1" w:rsidRPr="00D9347F">
        <w:t xml:space="preserve"> level of security than </w:t>
      </w:r>
      <w:r w:rsidRPr="00D9347F">
        <w:t xml:space="preserve">PINs or </w:t>
      </w:r>
      <w:r w:rsidR="00FC52A1" w:rsidRPr="00D9347F">
        <w:t xml:space="preserve">text enhanced passwords. </w:t>
      </w:r>
      <w:r w:rsidR="00E42883" w:rsidRPr="00D9347F">
        <w:t xml:space="preserve">Indeed, as regards </w:t>
      </w:r>
      <w:r w:rsidR="005333A7" w:rsidRPr="00D9347F">
        <w:t>an implementation such as the Android one</w:t>
      </w:r>
      <w:r w:rsidR="00E42883" w:rsidRPr="00D9347F">
        <w:t xml:space="preserve">, </w:t>
      </w:r>
      <w:r w:rsidR="00FC52A1" w:rsidRPr="00D9347F">
        <w:fldChar w:fldCharType="begin"/>
      </w:r>
      <w:r w:rsidR="00AD0AB0" w:rsidRPr="00D9347F">
        <w:instrText xml:space="preserve"> ADDIN EN.CITE &lt;EndNote&gt;&lt;Cite AuthorYear="1"&gt;&lt;Author&gt;Uellenbeck&lt;/Author&gt;&lt;Year&gt;2013&lt;/Year&gt;&lt;RecNum&gt;43&lt;/RecNum&gt;&lt;DisplayText&gt;Uellenbeck, et al. [32]&lt;/DisplayText&gt;&lt;record&gt;&lt;rec-number&gt;43&lt;/rec-number&gt;&lt;foreign-keys&gt;&lt;key app="EN" db-id="tv2trdatowvrxjerf04vxpprfv2xzafap0pe" timestamp="1439492168"&gt;43&lt;/key&gt;&lt;/foreign-keys&gt;&lt;ref-type name="Conference Proceedings"&gt;10&lt;/ref-type&gt;&lt;contributors&gt;&lt;authors&gt;&lt;author&gt;Uellenbeck, Sebastian&lt;/author&gt;&lt;author&gt;Dürmuth, Markus&lt;/author&gt;&lt;author&gt;Wolf, Christopher&lt;/author&gt;&lt;author&gt;Holz, Thorsten&lt;/author&gt;&lt;/authors&gt;&lt;/contributors&gt;&lt;titles&gt;&lt;title&gt;Quantifying the security of graphical passwords: The case of android unlock patterns&lt;/title&gt;&lt;secondary-title&gt;Proceedings of the 2013 ACM SIGSAC conference on Computer &amp;amp; communications security&lt;/secondary-title&gt;&lt;/titles&gt;&lt;pages&gt;161-172&lt;/pages&gt;&lt;dates&gt;&lt;year&gt;2013&lt;/year&gt;&lt;/dates&gt;&lt;publisher&gt;ACM&lt;/publisher&gt;&lt;isbn&gt;1450324770&lt;/isbn&gt;&lt;urls&gt;&lt;/urls&gt;&lt;/record&gt;&lt;/Cite&gt;&lt;/EndNote&gt;</w:instrText>
      </w:r>
      <w:r w:rsidR="00FC52A1" w:rsidRPr="00D9347F">
        <w:fldChar w:fldCharType="separate"/>
      </w:r>
      <w:r w:rsidR="00AD0AB0" w:rsidRPr="00D9347F">
        <w:rPr>
          <w:noProof/>
        </w:rPr>
        <w:t>Uellenbeck, et al. [32]</w:t>
      </w:r>
      <w:r w:rsidR="00FC52A1" w:rsidRPr="00D9347F">
        <w:fldChar w:fldCharType="end"/>
      </w:r>
      <w:r w:rsidR="00FC52A1" w:rsidRPr="00D9347F">
        <w:t xml:space="preserve"> </w:t>
      </w:r>
      <w:r w:rsidR="00E42883" w:rsidRPr="00D9347F">
        <w:t xml:space="preserve">have </w:t>
      </w:r>
      <w:r w:rsidR="00FC52A1" w:rsidRPr="00D9347F">
        <w:t xml:space="preserve">experienced the ability to find the </w:t>
      </w:r>
      <w:r w:rsidR="005B71F3" w:rsidRPr="00D9347F">
        <w:t xml:space="preserve">most common </w:t>
      </w:r>
      <w:r w:rsidR="00FC52A1" w:rsidRPr="00D9347F">
        <w:t xml:space="preserve">path </w:t>
      </w:r>
      <w:r w:rsidR="00E42883" w:rsidRPr="00D9347F">
        <w:t>defined,</w:t>
      </w:r>
      <w:r w:rsidR="00FC52A1" w:rsidRPr="00D9347F">
        <w:t xml:space="preserve"> </w:t>
      </w:r>
      <w:r w:rsidR="005B71F3" w:rsidRPr="00D9347F">
        <w:t>of numerous graphical schemes</w:t>
      </w:r>
      <w:r w:rsidR="00FC52A1" w:rsidRPr="00D9347F">
        <w:t xml:space="preserve">. </w:t>
      </w:r>
      <w:r w:rsidR="00DC673D" w:rsidRPr="00D9347F">
        <w:t>They showed that it was possible to determine the right path statistically by applying a Markov Model algorithm on their dataset</w:t>
      </w:r>
      <w:r w:rsidR="00FC52A1" w:rsidRPr="00D9347F">
        <w:t xml:space="preserve">. </w:t>
      </w:r>
      <w:r w:rsidR="004D02AC" w:rsidRPr="00D9347F">
        <w:t>C</w:t>
      </w:r>
      <w:r w:rsidR="00E42883" w:rsidRPr="00D9347F">
        <w:t>oncerning gesture-based graphical aut</w:t>
      </w:r>
      <w:r w:rsidR="00132782" w:rsidRPr="00D9347F">
        <w:t>hentication process,</w:t>
      </w:r>
      <w:r w:rsidR="00E42883" w:rsidRPr="00D9347F">
        <w:t xml:space="preserve"> </w:t>
      </w:r>
      <w:r w:rsidR="00132782" w:rsidRPr="00D9347F">
        <w:fldChar w:fldCharType="begin"/>
      </w:r>
      <w:r w:rsidR="00132782" w:rsidRPr="00D9347F">
        <w:instrText xml:space="preserve"> ADDIN EN.CITE &lt;EndNote&gt;&lt;Cite AuthorYear="1"&gt;&lt;Author&gt;Zhao&lt;/Author&gt;&lt;Year&gt;2015&lt;/Year&gt;&lt;RecNum&gt;170&lt;/RecNum&gt;&lt;DisplayText&gt;Zhao, et al. [34]&lt;/DisplayText&gt;&lt;record&gt;&lt;rec-number&gt;170&lt;/rec-number&gt;&lt;foreign-keys&gt;&lt;key app="EN" db-id="tv2trdatowvrxjerf04vxpprfv2xzafap0pe" timestamp="1448392742"&gt;170&lt;/key&gt;&lt;/foreign-keys&gt;&lt;ref-type name="Journal Article"&gt;17&lt;/ref-type&gt;&lt;contributors&gt;&lt;authors&gt;&lt;author&gt;Zhao, Z.&lt;/author&gt;&lt;author&gt;Ahn, G. J.&lt;/author&gt;&lt;author&gt;Hu, H.&lt;/author&gt;&lt;/authors&gt;&lt;/contributors&gt;&lt;titles&gt;&lt;title&gt;Picture gesture authentication: Empirical analysis, automated attacks, and scheme evaluation&lt;/title&gt;&lt;secondary-title&gt;ACM Transactions on Information and System Security&lt;/secondary-title&gt;&lt;/titles&gt;&lt;periodical&gt;&lt;full-title&gt;ACM Transactions on Information and System Security&lt;/full-title&gt;&lt;/periodical&gt;&lt;volume&gt;17&lt;/volume&gt;&lt;number&gt;4&lt;/number&gt;&lt;dates&gt;&lt;year&gt;2015&lt;/year&gt;&lt;/dates&gt;&lt;urls&gt;&lt;related-urls&gt;&lt;url&gt;http://www.scopus.com/inward/record.url?eid=2-s2.0-84928468420&amp;amp;partnerID=40&amp;amp;md5=99d07fd42c509811cfe2c9c7b4936864&lt;/url&gt;&lt;/related-urls&gt;&lt;/urls&gt;&lt;custom7&gt;14&lt;/custom7&gt;&lt;electronic-resource-num&gt;10.1145/2701423&lt;/electronic-resource-num&gt;&lt;remote-database-name&gt;Scopus&lt;/remote-database-name&gt;&lt;/record&gt;&lt;/Cite&gt;&lt;/EndNote&gt;</w:instrText>
      </w:r>
      <w:r w:rsidR="00132782" w:rsidRPr="00D9347F">
        <w:fldChar w:fldCharType="separate"/>
      </w:r>
      <w:r w:rsidR="00132782" w:rsidRPr="00D9347F">
        <w:rPr>
          <w:noProof/>
        </w:rPr>
        <w:t>Zhao, et al. [34]</w:t>
      </w:r>
      <w:r w:rsidR="00132782" w:rsidRPr="00D9347F">
        <w:fldChar w:fldCharType="end"/>
      </w:r>
      <w:r w:rsidR="00132782" w:rsidRPr="00D9347F">
        <w:t xml:space="preserve"> have demonstrated that the framework they built was able to guess, a large portion of the picture passwords</w:t>
      </w:r>
      <w:r w:rsidR="004D02AC" w:rsidRPr="00D9347F">
        <w:t xml:space="preserve"> </w:t>
      </w:r>
      <w:r w:rsidR="005333A7" w:rsidRPr="00D9347F">
        <w:t xml:space="preserve">set </w:t>
      </w:r>
      <w:r w:rsidR="004D02AC" w:rsidRPr="00D9347F">
        <w:t xml:space="preserve">of their </w:t>
      </w:r>
      <w:r w:rsidR="005333A7" w:rsidRPr="00D9347F">
        <w:t>study</w:t>
      </w:r>
      <w:r w:rsidR="004D02AC" w:rsidRPr="00D9347F">
        <w:t xml:space="preserve">. </w:t>
      </w:r>
      <w:r w:rsidR="00E42883" w:rsidRPr="00D9347F">
        <w:t xml:space="preserve">Moreover, </w:t>
      </w:r>
      <w:r w:rsidR="00FC52A1" w:rsidRPr="00D9347F">
        <w:fldChar w:fldCharType="begin"/>
      </w:r>
      <w:r w:rsidR="00132782" w:rsidRPr="00D9347F">
        <w:instrText xml:space="preserve"> ADDIN EN.CITE &lt;EndNote&gt;&lt;Cite AuthorYear="1"&gt;&lt;Author&gt;Aviv&lt;/Author&gt;&lt;Year&gt;2010&lt;/Year&gt;&lt;RecNum&gt;21&lt;/RecNum&gt;&lt;DisplayText&gt;Aviv, et al. [35]&lt;/DisplayText&gt;&lt;record&gt;&lt;rec-number&gt;21&lt;/rec-number&gt;&lt;foreign-keys&gt;&lt;key app="EN" db-id="vdsve2d9pxw9v3ev9rlxp0rpztxd9zfavs0e" timestamp="1425413855"&gt;21&lt;/key&gt;&lt;/foreign-keys&gt;&lt;ref-type name="Journal Article"&gt;17&lt;/ref-type&gt;&lt;contributors&gt;&lt;authors&gt;&lt;author&gt;Aviv, A. J.&lt;/author&gt;&lt;author&gt;Gibson, K.&lt;/author&gt;&lt;author&gt;Mossop, E.&lt;/author&gt;&lt;author&gt;Blaze, M.&lt;/author&gt;&lt;author&gt;Smith, J. M.&lt;/author&gt;&lt;/authors&gt;&lt;/contributors&gt;&lt;titles&gt;&lt;title&gt;Smudge Attacks on Smartphone Touch Screens&lt;/title&gt;&lt;secondary-title&gt;WOOT&lt;/secondary-title&gt;&lt;/titles&gt;&lt;periodical&gt;&lt;full-title&gt;WOOT&lt;/full-title&gt;&lt;/periodical&gt;&lt;pages&gt;1-7&lt;/pages&gt;&lt;volume&gt;10&lt;/volume&gt;&lt;dates&gt;&lt;year&gt;2010&lt;/year&gt;&lt;/dates&gt;&lt;urls&gt;&lt;/urls&gt;&lt;/record&gt;&lt;/Cite&gt;&lt;/EndNote&gt;</w:instrText>
      </w:r>
      <w:r w:rsidR="00FC52A1" w:rsidRPr="00D9347F">
        <w:fldChar w:fldCharType="separate"/>
      </w:r>
      <w:r w:rsidR="00132782" w:rsidRPr="00D9347F">
        <w:rPr>
          <w:noProof/>
        </w:rPr>
        <w:t>Aviv, et al. [35]</w:t>
      </w:r>
      <w:r w:rsidR="00FC52A1" w:rsidRPr="00D9347F">
        <w:fldChar w:fldCharType="end"/>
      </w:r>
      <w:r w:rsidR="00FC52A1" w:rsidRPr="00D9347F">
        <w:t xml:space="preserve"> showed that it was possible to find the graphical scheme </w:t>
      </w:r>
      <w:r w:rsidR="0063618E" w:rsidRPr="00D9347F">
        <w:rPr>
          <w:i/>
        </w:rPr>
        <w:t>via</w:t>
      </w:r>
      <w:r w:rsidR="0063618E" w:rsidRPr="00D9347F">
        <w:t xml:space="preserve"> oily residues, </w:t>
      </w:r>
      <w:r w:rsidR="00FC52A1" w:rsidRPr="00D9347F">
        <w:t xml:space="preserve">or smudges </w:t>
      </w:r>
      <w:r w:rsidR="0034696B" w:rsidRPr="00D9347F">
        <w:t xml:space="preserve">that </w:t>
      </w:r>
      <w:r w:rsidR="00FC52A1" w:rsidRPr="00D9347F">
        <w:t>users leave on the touch</w:t>
      </w:r>
      <w:r w:rsidR="00E30677" w:rsidRPr="00D9347F">
        <w:t>-</w:t>
      </w:r>
      <w:r w:rsidR="00FC52A1" w:rsidRPr="00D9347F">
        <w:t xml:space="preserve">screen surface. </w:t>
      </w:r>
      <w:r w:rsidR="003701FE">
        <w:t xml:space="preserve">They named this vulnerability </w:t>
      </w:r>
      <w:r w:rsidR="003701FE" w:rsidRPr="003701FE">
        <w:t>s</w:t>
      </w:r>
      <w:r w:rsidR="0063618E" w:rsidRPr="003701FE">
        <w:t>mudge attack</w:t>
      </w:r>
      <w:r w:rsidR="0063618E" w:rsidRPr="00D9347F">
        <w:t xml:space="preserve">. Besides, graphical passwords </w:t>
      </w:r>
      <w:r w:rsidR="003701FE" w:rsidRPr="00D9347F">
        <w:t xml:space="preserve">also </w:t>
      </w:r>
      <w:r w:rsidR="0063618E" w:rsidRPr="00D9347F">
        <w:t>have the same other vulnerabilities as all knowledge-based authentication mech</w:t>
      </w:r>
      <w:r w:rsidR="003701FE">
        <w:t xml:space="preserve">anisms: </w:t>
      </w:r>
      <w:r w:rsidR="00622121" w:rsidRPr="003701FE">
        <w:t>social engineering</w:t>
      </w:r>
      <w:r w:rsidR="00622121" w:rsidRPr="00D9347F">
        <w:rPr>
          <w:i/>
        </w:rPr>
        <w:t xml:space="preserve"> </w:t>
      </w:r>
      <w:r w:rsidR="00622121" w:rsidRPr="00D9347F">
        <w:fldChar w:fldCharType="begin"/>
      </w:r>
      <w:r w:rsidR="00AD0AB0" w:rsidRPr="00D9347F">
        <w:instrText xml:space="preserve"> ADDIN EN.CITE &lt;EndNote&gt;&lt;Cite&gt;&lt;Author&gt;Jagatic&lt;/Author&gt;&lt;Year&gt;2007&lt;/Year&gt;&lt;RecNum&gt;63&lt;/RecNum&gt;&lt;DisplayText&gt;[21, 22]&lt;/DisplayText&gt;&lt;record&gt;&lt;rec-number&gt;63&lt;/rec-number&gt;&lt;foreign-keys&gt;&lt;key app="EN" db-id="tv2trdatowvrxjerf04vxpprfv2xzafap0pe" timestamp="1439817640"&gt;63&lt;/key&gt;&lt;/foreign-keys&gt;&lt;ref-type name="Journal Article"&gt;17&lt;/ref-type&gt;&lt;contributors&gt;&lt;authors&gt;&lt;author&gt;Jagatic, Tom N&lt;/author&gt;&lt;author&gt;Johnson, Nathaniel A&lt;/author&gt;&lt;author&gt;Jakobsson, Markus&lt;/author&gt;&lt;author&gt;Menczer, Filippo&lt;/author&gt;&lt;/authors&gt;&lt;/contributors&gt;&lt;titles&gt;&lt;title&gt;Social phishing&lt;/title&gt;&lt;secondary-title&gt;Communications of the ACM&lt;/secondary-title&gt;&lt;/titles&gt;&lt;periodical&gt;&lt;full-title&gt;Communications of the ACM&lt;/full-title&gt;&lt;/periodical&gt;&lt;pages&gt;94-100&lt;/pages&gt;&lt;volume&gt;50&lt;/volume&gt;&lt;number&gt;10&lt;/number&gt;&lt;dates&gt;&lt;year&gt;2007&lt;/year&gt;&lt;/dates&gt;&lt;isbn&gt;0001-0782&lt;/isbn&gt;&lt;urls&gt;&lt;/urls&gt;&lt;/record&gt;&lt;/Cite&gt;&lt;Cite&gt;&lt;Author&gt;Orgill&lt;/Author&gt;&lt;Year&gt;2004&lt;/Year&gt;&lt;RecNum&gt;17&lt;/RecNum&gt;&lt;record&gt;&lt;rec-number&gt;17&lt;/rec-number&gt;&lt;foreign-keys&gt;&lt;key app="EN" db-id="tv2trdatowvrxjerf04vxpprfv2xzafap0pe" timestamp="1439487383"&gt;17&lt;/key&gt;&lt;/foreign-keys&gt;&lt;ref-type name="Conference Proceedings"&gt;10&lt;/ref-type&gt;&lt;contributors&gt;&lt;authors&gt;&lt;author&gt;Orgill, Gregory L&lt;/author&gt;&lt;author&gt;Romney, Gordon W&lt;/author&gt;&lt;author&gt;Bailey, Michael G&lt;/author&gt;&lt;author&gt;Orgill, Paul M&lt;/author&gt;&lt;/authors&gt;&lt;/contributors&gt;&lt;titles&gt;&lt;title&gt;The urgency for effective user privacy-education to counter social engineering attacks on secure computer systems&lt;/title&gt;&lt;secondary-title&gt;Proceedings of the 5th conference on Information technology education&lt;/secondary-title&gt;&lt;/titles&gt;&lt;pages&gt;177-181&lt;/pages&gt;&lt;dates&gt;&lt;year&gt;2004&lt;/year&gt;&lt;/dates&gt;&lt;publisher&gt;ACM&lt;/publisher&gt;&lt;isbn&gt;1581139365&lt;/isbn&gt;&lt;urls&gt;&lt;/urls&gt;&lt;/record&gt;&lt;/Cite&gt;&lt;/EndNote&gt;</w:instrText>
      </w:r>
      <w:r w:rsidR="00622121" w:rsidRPr="00D9347F">
        <w:fldChar w:fldCharType="separate"/>
      </w:r>
      <w:r w:rsidR="00AD0AB0" w:rsidRPr="00D9347F">
        <w:rPr>
          <w:noProof/>
        </w:rPr>
        <w:t>[21, 22]</w:t>
      </w:r>
      <w:r w:rsidR="00622121" w:rsidRPr="00D9347F">
        <w:fldChar w:fldCharType="end"/>
      </w:r>
      <w:r w:rsidR="00C55BF9">
        <w:t xml:space="preserve"> and</w:t>
      </w:r>
      <w:r w:rsidR="003701FE">
        <w:t xml:space="preserve"> </w:t>
      </w:r>
      <w:r w:rsidR="00622121" w:rsidRPr="003701FE">
        <w:t>shoulder surfing</w:t>
      </w:r>
      <w:r w:rsidR="00622121" w:rsidRPr="00D9347F">
        <w:t xml:space="preserve"> </w:t>
      </w:r>
      <w:r w:rsidR="00622121" w:rsidRPr="00D9347F">
        <w:fldChar w:fldCharType="begin"/>
      </w:r>
      <w:r w:rsidR="00132782" w:rsidRPr="00D9347F">
        <w:instrText xml:space="preserve"> ADDIN EN.CITE &lt;EndNote&gt;&lt;Cite&gt;&lt;Author&gt;Tari&lt;/Author&gt;&lt;Year&gt;2006&lt;/Year&gt;&lt;RecNum&gt;119&lt;/RecNum&gt;&lt;DisplayText&gt;[23, 36]&lt;/DisplayText&gt;&lt;record&gt;&lt;rec-number&gt;119&lt;/rec-number&gt;&lt;foreign-keys&gt;&lt;key app="EN" db-id="vdsve2d9pxw9v3ev9rlxp0rpztxd9zfavs0e" timestamp="1438194154"&gt;119&lt;/key&gt;&lt;/foreign-keys&gt;&lt;ref-type name="Conference Proceedings"&gt;10&lt;/ref-type&gt;&lt;contributors&gt;&lt;authors&gt;&lt;author&gt;Tari, Furkan&lt;/author&gt;&lt;author&gt;Ozok, Ant&lt;/author&gt;&lt;author&gt;Holden, Stephen H&lt;/author&gt;&lt;/authors&gt;&lt;/contributors&gt;&lt;titles&gt;&lt;title&gt;A comparison of perceived and real shoulder-surfing risks between alphanumeric and graphical passwords&lt;/title&gt;&lt;secondary-title&gt;Proceedings of the second symposium on Usable privacy and security&lt;/secondary-title&gt;&lt;/titles&gt;&lt;pages&gt;56-66&lt;/pages&gt;&lt;dates&gt;&lt;year&gt;2006&lt;/year&gt;&lt;/dates&gt;&lt;publisher&gt;ACM&lt;/publisher&gt;&lt;isbn&gt;1595934480&lt;/isbn&gt;&lt;urls&gt;&lt;/urls&gt;&lt;/record&gt;&lt;/Cite&gt;&lt;Cite&gt;&lt;Author&gt;Lashkari&lt;/Author&gt;&lt;Year&gt;2009&lt;/Year&gt;&lt;RecNum&gt;120&lt;/RecNum&gt;&lt;record&gt;&lt;rec-number&gt;120&lt;/rec-number&gt;&lt;foreign-keys&gt;&lt;key app="EN" db-id="vdsve2d9pxw9v3ev9rlxp0rpztxd9zfavs0e" timestamp="1438194174"&gt;120&lt;/key&gt;&lt;/foreign-keys&gt;&lt;ref-type name="Journal Article"&gt;17&lt;/ref-type&gt;&lt;contributors&gt;&lt;authors&gt;&lt;author&gt;Lashkari, Arash Habibi&lt;/author&gt;&lt;author&gt;Farmand, Samaneh&lt;/author&gt;&lt;author&gt;Zakaria, Dr&lt;/author&gt;&lt;author&gt;Bin, Omar&lt;/author&gt;&lt;author&gt;Saleh, Dr&lt;/author&gt;&lt;/authors&gt;&lt;/contributors&gt;&lt;titles&gt;&lt;title&gt;Shoulder surfing attack in graphical password authentication&lt;/title&gt;&lt;secondary-title&gt;arXiv preprint arXiv:0912.0951&lt;/secondary-title&gt;&lt;/titles&gt;&lt;periodical&gt;&lt;full-title&gt;arXiv preprint arXiv:0912.0951&lt;/full-title&gt;&lt;/periodical&gt;&lt;dates&gt;&lt;year&gt;2009&lt;/year&gt;&lt;/dates&gt;&lt;urls&gt;&lt;/urls&gt;&lt;/record&gt;&lt;/Cite&gt;&lt;/EndNote&gt;</w:instrText>
      </w:r>
      <w:r w:rsidR="00622121" w:rsidRPr="00D9347F">
        <w:fldChar w:fldCharType="separate"/>
      </w:r>
      <w:r w:rsidR="00132782" w:rsidRPr="00D9347F">
        <w:rPr>
          <w:noProof/>
        </w:rPr>
        <w:t>[23, 36]</w:t>
      </w:r>
      <w:r w:rsidR="00622121" w:rsidRPr="00D9347F">
        <w:fldChar w:fldCharType="end"/>
      </w:r>
      <w:r w:rsidR="00622121" w:rsidRPr="00D9347F">
        <w:t>.</w:t>
      </w:r>
      <w:r w:rsidR="00BD1EB2" w:rsidRPr="00D9347F">
        <w:t xml:space="preserve"> </w:t>
      </w:r>
      <w:r w:rsidR="0019326B" w:rsidRPr="00D9347F">
        <w:t>Recently</w:t>
      </w:r>
      <w:r w:rsidR="00BD1EB2" w:rsidRPr="00D9347F">
        <w:t>,</w:t>
      </w:r>
      <w:r w:rsidR="00ED6D52" w:rsidRPr="00D9347F">
        <w:t xml:space="preserve"> </w:t>
      </w:r>
      <w:r w:rsidR="00ED6D52" w:rsidRPr="00D9347F">
        <w:fldChar w:fldCharType="begin"/>
      </w:r>
      <w:r w:rsidR="00ED6D52" w:rsidRPr="00D9347F">
        <w:instrText xml:space="preserve"> ADDIN EN.CITE &lt;EndNote&gt;&lt;Cite AuthorYear="1"&gt;&lt;Author&gt;Gugenheimer&lt;/Author&gt;&lt;Year&gt;2015&lt;/Year&gt;&lt;RecNum&gt;171&lt;/RecNum&gt;&lt;DisplayText&gt;Gugenheimer, et al. [37]&lt;/DisplayText&gt;&lt;record&gt;&lt;rec-number&gt;171&lt;/rec-number&gt;&lt;foreign-keys&gt;&lt;key app="EN" db-id="tv2trdatowvrxjerf04vxpprfv2xzafap0pe" timestamp="1448399945"&gt;171&lt;/key&gt;&lt;/foreign-keys&gt;&lt;ref-type name="Conference Proceedings"&gt;10&lt;/ref-type&gt;&lt;contributors&gt;&lt;authors&gt;&lt;author&gt;Gugenheimer, Jan&lt;/author&gt;&lt;author&gt;De Luca, Alexander&lt;/author&gt;&lt;author&gt;Hess, Hayato&lt;/author&gt;&lt;author&gt;Karg, Stefan&lt;/author&gt;&lt;author&gt;Wolf, Dennis&lt;/author&gt;&lt;author&gt;Rukzio, Enrico&lt;/author&gt;&lt;/authors&gt;&lt;/contributors&gt;&lt;titles&gt;&lt;title&gt;ColorSnakes: Using Colored Decoys to Secure Authentication in Sensitive Contexts&lt;/title&gt;&lt;secondary-title&gt;Proceedings of the 17th International Conference on Human-Computer Interaction with Mobile Devices and Services&lt;/secondary-title&gt;&lt;/titles&gt;&lt;pages&gt;274-283&lt;/pages&gt;&lt;dates&gt;&lt;year&gt;2015&lt;/year&gt;&lt;/dates&gt;&lt;publisher&gt;ACM&lt;/publisher&gt;&lt;isbn&gt;1450336523&lt;/isbn&gt;&lt;urls&gt;&lt;/urls&gt;&lt;/record&gt;&lt;/Cite&gt;&lt;/EndNote&gt;</w:instrText>
      </w:r>
      <w:r w:rsidR="00ED6D52" w:rsidRPr="00D9347F">
        <w:fldChar w:fldCharType="separate"/>
      </w:r>
      <w:r w:rsidR="00ED6D52" w:rsidRPr="00D9347F">
        <w:rPr>
          <w:noProof/>
        </w:rPr>
        <w:t>Gugenheimer, et al. [37]</w:t>
      </w:r>
      <w:r w:rsidR="00ED6D52" w:rsidRPr="00D9347F">
        <w:fldChar w:fldCharType="end"/>
      </w:r>
      <w:r w:rsidR="00ED6D52" w:rsidRPr="00D9347F">
        <w:t xml:space="preserve"> have proposed a novel graphical authentication concept that claim</w:t>
      </w:r>
      <w:r w:rsidR="00E30677" w:rsidRPr="00D9347F">
        <w:t>s</w:t>
      </w:r>
      <w:r w:rsidR="00ED6D52" w:rsidRPr="00D9347F">
        <w:t xml:space="preserve"> to be robust against shoulder surfing. Through </w:t>
      </w:r>
      <w:r w:rsidR="0019326B" w:rsidRPr="00D9347F">
        <w:t>this approach</w:t>
      </w:r>
      <w:r w:rsidR="00ED6D52" w:rsidRPr="00D9347F">
        <w:t xml:space="preserve">, shoulder surfing attacks </w:t>
      </w:r>
      <w:r w:rsidR="00CA0E3F" w:rsidRPr="00D9347F">
        <w:t>were</w:t>
      </w:r>
      <w:r w:rsidR="00ED6D52" w:rsidRPr="00D9347F">
        <w:t xml:space="preserve"> reduced down to 10.5%</w:t>
      </w:r>
      <w:r w:rsidR="0019326B" w:rsidRPr="00D9347F">
        <w:t xml:space="preserve"> and author</w:t>
      </w:r>
      <w:r w:rsidR="002C5709">
        <w:t>s</w:t>
      </w:r>
      <w:r w:rsidR="0019326B" w:rsidRPr="00D9347F">
        <w:t xml:space="preserve"> have pointed out that no participant forgot their graphical scheme. However, </w:t>
      </w:r>
      <w:r w:rsidR="00227D54" w:rsidRPr="00D9347F">
        <w:t xml:space="preserve">it is clear that their process involves a high level of </w:t>
      </w:r>
      <w:r w:rsidR="001E5A5A" w:rsidRPr="00D9347F">
        <w:t>memorization to recall the information</w:t>
      </w:r>
      <w:r w:rsidR="00227D54" w:rsidRPr="00D9347F">
        <w:t xml:space="preserve"> due to its complexity when compared to a simple 4-digit PIN code. </w:t>
      </w:r>
    </w:p>
    <w:p w14:paraId="52A347BA" w14:textId="1F2610AF" w:rsidR="00CD07BE" w:rsidRPr="00D9347F" w:rsidRDefault="00F92A26" w:rsidP="00265789">
      <w:pPr>
        <w:pStyle w:val="3rdLvl"/>
      </w:pPr>
      <w:r w:rsidRPr="00D9347F">
        <w:t>2</w:t>
      </w:r>
      <w:r w:rsidR="00265789" w:rsidRPr="00D9347F">
        <w:t>.</w:t>
      </w:r>
      <w:r w:rsidR="00F474FE" w:rsidRPr="00D9347F">
        <w:t>2</w:t>
      </w:r>
      <w:r w:rsidR="00CC42FB" w:rsidRPr="00D9347F">
        <w:t>.4</w:t>
      </w:r>
      <w:r w:rsidR="00A168D1" w:rsidRPr="00D9347F">
        <w:t>.</w:t>
      </w:r>
      <w:r w:rsidR="00CC42FB" w:rsidRPr="00D9347F">
        <w:t xml:space="preserve"> </w:t>
      </w:r>
      <w:r w:rsidR="006210B4" w:rsidRPr="00D9347F">
        <w:t>Haptic passwords</w:t>
      </w:r>
    </w:p>
    <w:p w14:paraId="4FCE790C" w14:textId="6E93C19D" w:rsidR="00E2328B" w:rsidRPr="00BE5585" w:rsidRDefault="00E2328B">
      <w:pPr>
        <w:pStyle w:val="use-case"/>
      </w:pPr>
      <w:r w:rsidRPr="00D9347F">
        <w:rPr>
          <w:b/>
        </w:rPr>
        <w:t xml:space="preserve">Example of use case scenario: </w:t>
      </w:r>
      <w:r w:rsidR="00096E32" w:rsidRPr="00D9347F">
        <w:t>i</w:t>
      </w:r>
      <w:r w:rsidR="00DB3752" w:rsidRPr="00D9347F">
        <w:t>nstead of visual information, the user has to recall a sequence of kinesthetic phenomena produced by the mobile devices. The idea is to let the user define his o</w:t>
      </w:r>
      <w:r w:rsidR="003B6BD1" w:rsidRPr="00D9347F">
        <w:t xml:space="preserve">wn sequence </w:t>
      </w:r>
      <w:r w:rsidR="00DB3752" w:rsidRPr="00D9347F">
        <w:t>that he has to reproduce afterward</w:t>
      </w:r>
      <w:r w:rsidR="002C5709">
        <w:t>s</w:t>
      </w:r>
      <w:r w:rsidR="00DB3752" w:rsidRPr="00D9347F">
        <w:t xml:space="preserve"> to access the mobile device.</w:t>
      </w:r>
      <w:r w:rsidR="00DB3752">
        <w:t xml:space="preserve"> </w:t>
      </w:r>
    </w:p>
    <w:p w14:paraId="5D037EB7" w14:textId="2D1D1D9F" w:rsidR="00036128" w:rsidRPr="001B4F1C" w:rsidRDefault="003453D9" w:rsidP="00096830">
      <w:pPr>
        <w:pStyle w:val="Content-Chapter"/>
      </w:pPr>
      <w:r>
        <w:t xml:space="preserve">With the emergence of </w:t>
      </w:r>
      <w:r w:rsidR="00CD07BE" w:rsidRPr="00CD07BE">
        <w:t xml:space="preserve">modern mobile </w:t>
      </w:r>
      <w:r w:rsidR="00CC4D12" w:rsidRPr="00CD07BE">
        <w:t>device</w:t>
      </w:r>
      <w:r w:rsidR="008A5CF2">
        <w:t>s</w:t>
      </w:r>
      <w:r w:rsidR="00CC4D12" w:rsidRPr="00CD07BE">
        <w:t>,</w:t>
      </w:r>
      <w:r w:rsidR="00CD07BE" w:rsidRPr="00CD07BE">
        <w:t xml:space="preserve"> </w:t>
      </w:r>
      <w:r>
        <w:t>the desire to exploit haptic</w:t>
      </w:r>
      <w:r w:rsidR="00A158C1">
        <w:t xml:space="preserve"> </w:t>
      </w:r>
      <w:r>
        <w:t>in numerical systems</w:t>
      </w:r>
      <w:r w:rsidR="002C5709">
        <w:t xml:space="preserve"> in order</w:t>
      </w:r>
      <w:r>
        <w:t xml:space="preserve"> to enhance the user experience was strong. </w:t>
      </w:r>
      <w:r w:rsidR="0034696B">
        <w:t>Mobile devices s</w:t>
      </w:r>
      <w:r>
        <w:t xml:space="preserve">uch </w:t>
      </w:r>
      <w:r w:rsidR="0034696B">
        <w:t xml:space="preserve">as smartphones </w:t>
      </w:r>
      <w:r w:rsidR="00CD07BE" w:rsidRPr="00CD07BE">
        <w:t xml:space="preserve">are composed of a lot of new technologies like touch screens and sensors that provide </w:t>
      </w:r>
      <w:r w:rsidR="008A5CF2">
        <w:t>many</w:t>
      </w:r>
      <w:r w:rsidR="00CD07BE" w:rsidRPr="00CD07BE">
        <w:t xml:space="preserve"> more possibilities regarding authentication mechanisms.</w:t>
      </w:r>
      <w:r w:rsidR="009D0ECA">
        <w:t xml:space="preserve"> Consequently</w:t>
      </w:r>
      <w:r w:rsidR="000337D9" w:rsidRPr="001B4F1C">
        <w:t xml:space="preserve">, several new knowledge-based authentication </w:t>
      </w:r>
      <w:r w:rsidR="00E120A3" w:rsidRPr="001B4F1C">
        <w:t>schemes</w:t>
      </w:r>
      <w:r w:rsidR="000337D9" w:rsidRPr="001B4F1C">
        <w:t xml:space="preserve"> have been designed</w:t>
      </w:r>
      <w:r w:rsidR="00CD07BE">
        <w:t xml:space="preserve"> </w:t>
      </w:r>
      <w:r w:rsidR="00CD07BE" w:rsidRPr="001B4F1C">
        <w:t>recently</w:t>
      </w:r>
      <w:r w:rsidR="000337D9" w:rsidRPr="001B4F1C">
        <w:t xml:space="preserve">. </w:t>
      </w:r>
      <w:r>
        <w:t xml:space="preserve">As an example, </w:t>
      </w:r>
      <w:r w:rsidR="00B67795" w:rsidRPr="001B4F1C">
        <w:lastRenderedPageBreak/>
        <w:fldChar w:fldCharType="begin"/>
      </w:r>
      <w:r w:rsidR="00ED6D52">
        <w:instrText xml:space="preserve"> ADDIN EN.CITE &lt;EndNote&gt;&lt;Cite AuthorYear="1"&gt;&lt;Author&gt;Bianchi&lt;/Author&gt;&lt;Year&gt;2010&lt;/Year&gt;&lt;RecNum&gt;142&lt;/RecNum&gt;&lt;DisplayText&gt;Bianchi, et al. [38]&lt;/DisplayText&gt;&lt;record&gt;&lt;rec-number&gt;142&lt;/rec-number&gt;&lt;foreign-keys&gt;&lt;key app="EN" db-id="tv2trdatowvrxjerf04vxpprfv2xzafap0pe" timestamp="1448288827"&gt;142&lt;/key&gt;&lt;key app="ENWeb" db-id=""&gt;0&lt;/key&gt;&lt;/foreign-keys&gt;&lt;ref-type name="Conference Proceedings"&gt;10&lt;/ref-type&gt;&lt;contributors&gt;&lt;authors&gt;&lt;author&gt;Bianchi, A.&lt;/author&gt;&lt;author&gt;Oakley, I.&lt;/author&gt;&lt;author&gt;Kwon, D. S.&lt;/author&gt;&lt;/authors&gt;&lt;/contributors&gt;&lt;titles&gt;&lt;title&gt;The secure haptic keypad: A tactile password system&lt;/title&gt;&lt;secondary-title&gt;Conference on Human Factors in Computing Systems - Proceedings&lt;/secondary-title&gt;&lt;/titles&gt;&lt;pages&gt;1089-1092&lt;/pages&gt;&lt;volume&gt;2&lt;/volume&gt;&lt;dates&gt;&lt;year&gt;2010&lt;/year&gt;&lt;/dates&gt;&lt;urls&gt;&lt;related-urls&gt;&lt;url&gt;http://www.scopus.com/inward/record.url?eid=2-s2.0-77954022357&amp;amp;partnerID=40&amp;amp;md5=3ebe6e794a00af338acc1fbc48033053&lt;/url&gt;&lt;url&gt;http://delivery.acm.org/10.1145/1760000/1753488/p1089-bianchi.pdf?ip=132.212.24.227&amp;amp;id=1753488&amp;amp;acc=ACTIVE%20SERVICE&amp;amp;key=FD0067F557510FFB%2E5438FC5344053995%2E4D4702B0C3E38B35%2E4D4702B0C3E38B35&amp;amp;CFID=483634961&amp;amp;CFTOKEN=15470005&amp;amp;__acm__=1425413229_2daf4386285f671a35a4f640518e5e71&lt;/url&gt;&lt;/related-urls&gt;&lt;/urls&gt;&lt;electronic-resource-num&gt;10.1145/1753326.1753488&lt;/electronic-resource-num&gt;&lt;remote-database-name&gt;Scopus&lt;/remote-database-name&gt;&lt;/record&gt;&lt;/Cite&gt;&lt;/EndNote&gt;</w:instrText>
      </w:r>
      <w:r w:rsidR="00B67795" w:rsidRPr="001B4F1C">
        <w:fldChar w:fldCharType="separate"/>
      </w:r>
      <w:r w:rsidR="00ED6D52">
        <w:rPr>
          <w:noProof/>
        </w:rPr>
        <w:t>Bianchi, et al. [38]</w:t>
      </w:r>
      <w:r w:rsidR="00B67795" w:rsidRPr="001B4F1C">
        <w:fldChar w:fldCharType="end"/>
      </w:r>
      <w:r w:rsidR="00B67795" w:rsidRPr="001B4F1C">
        <w:t xml:space="preserve"> suggested </w:t>
      </w:r>
      <w:r>
        <w:t>a novel</w:t>
      </w:r>
      <w:r w:rsidR="00B67795" w:rsidRPr="001B4F1C">
        <w:t xml:space="preserve"> approach through haptic passwords. </w:t>
      </w:r>
      <w:r w:rsidR="002A7B16" w:rsidRPr="001B4F1C">
        <w:t xml:space="preserve">The initial work of </w:t>
      </w:r>
      <w:r w:rsidR="00C001A9">
        <w:t>PINs</w:t>
      </w:r>
      <w:r w:rsidR="002A7B16" w:rsidRPr="001B4F1C">
        <w:t xml:space="preserve"> is retained</w:t>
      </w:r>
      <w:r w:rsidR="00D068EC">
        <w:t>,</w:t>
      </w:r>
      <w:r w:rsidR="002A7B16" w:rsidRPr="001B4F1C">
        <w:t xml:space="preserve"> but </w:t>
      </w:r>
      <w:r w:rsidR="009510FF" w:rsidRPr="001B4F1C">
        <w:t xml:space="preserve">the </w:t>
      </w:r>
      <w:r w:rsidR="0034696B" w:rsidRPr="001B4F1C">
        <w:t>user has</w:t>
      </w:r>
      <w:r w:rsidR="009510FF" w:rsidRPr="001B4F1C">
        <w:t xml:space="preserve"> to recall a sequence of vibration</w:t>
      </w:r>
      <w:r w:rsidR="0034696B">
        <w:t>s</w:t>
      </w:r>
      <w:r w:rsidR="009510FF" w:rsidRPr="001B4F1C">
        <w:t xml:space="preserve"> scheme instead of a sequence of single digits. </w:t>
      </w:r>
      <w:r w:rsidR="00074B67">
        <w:t xml:space="preserve">As graphic passwords, haptic ones were designed to </w:t>
      </w:r>
      <w:r w:rsidR="009D0ECA">
        <w:t xml:space="preserve">be more </w:t>
      </w:r>
      <w:r w:rsidR="00855625">
        <w:t>convenient</w:t>
      </w:r>
      <w:r w:rsidR="009D0ECA">
        <w:t xml:space="preserve"> for user</w:t>
      </w:r>
      <w:r w:rsidR="00855625">
        <w:t>s</w:t>
      </w:r>
      <w:r w:rsidR="002C5709">
        <w:t xml:space="preserve"> than text-</w:t>
      </w:r>
      <w:r w:rsidR="00074B67">
        <w:t xml:space="preserve">enhanced passwords. </w:t>
      </w:r>
      <w:r w:rsidR="00096830">
        <w:t>T</w:t>
      </w:r>
      <w:r w:rsidR="009D0ECA">
        <w:t>he implementation pro</w:t>
      </w:r>
      <w:r w:rsidR="0034696B">
        <w:t>posed by</w:t>
      </w:r>
      <w:r w:rsidR="00074B67">
        <w:t xml:space="preserve"> </w:t>
      </w:r>
      <w:r w:rsidR="009D0ECA">
        <w:fldChar w:fldCharType="begin"/>
      </w:r>
      <w:r w:rsidR="00ED6D52">
        <w:instrText xml:space="preserve"> ADDIN EN.CITE &lt;EndNote&gt;&lt;Cite AuthorYear="1"&gt;&lt;Author&gt;Bianchi&lt;/Author&gt;&lt;Year&gt;2012&lt;/Year&gt;&lt;RecNum&gt;143&lt;/RecNum&gt;&lt;DisplayText&gt;Bianchi, et al. [39]&lt;/DisplayText&gt;&lt;record&gt;&lt;rec-number&gt;143&lt;/rec-number&gt;&lt;foreign-keys&gt;&lt;key app="EN" db-id="tv2trdatowvrxjerf04vxpprfv2xzafap0pe" timestamp="1448288829"&gt;143&lt;/key&gt;&lt;key app="ENWeb" db-id=""&gt;0&lt;/key&gt;&lt;/foreign-keys&gt;&lt;ref-type name="Journal Article"&gt;17&lt;/ref-type&gt;&lt;contributors&gt;&lt;authors&gt;&lt;author&gt;Bianchi, A.&lt;/author&gt;&lt;author&gt;Oakley, I.&lt;/author&gt;&lt;author&gt;Kwon, D. S.&lt;/author&gt;&lt;/authors&gt;&lt;/contributors&gt;&lt;titles&gt;&lt;title&gt;Counting clicks and beeps: Exploring numerosity based haptic and audio PIN entry&lt;/title&gt;&lt;secondary-title&gt;Interacting with Computers&lt;/secondary-title&gt;&lt;/titles&gt;&lt;periodical&gt;&lt;full-title&gt;Interacting with computers&lt;/full-title&gt;&lt;/periodical&gt;&lt;pages&gt;409-422&lt;/pages&gt;&lt;volume&gt;24&lt;/volume&gt;&lt;number&gt;5&lt;/number&gt;&lt;dates&gt;&lt;year&gt;2012&lt;/year&gt;&lt;/dates&gt;&lt;urls&gt;&lt;related-urls&gt;&lt;url&gt;http://www.scopus.com/inward/record.url?eid=2-s2.0-84866728352&amp;amp;partnerID=40&amp;amp;md5=b5828377258008cf9aca716eb929399c&lt;/url&gt;&lt;url&gt;http://iwc.oxfordjournals.org/content/24/5/409.full.pdf&lt;/url&gt;&lt;/related-urls&gt;&lt;/urls&gt;&lt;electronic-resource-num&gt;10.1016/j.intcom.2012.06.005&lt;/electronic-resource-num&gt;&lt;remote-database-name&gt;Scopus&lt;/remote-database-name&gt;&lt;/record&gt;&lt;/Cite&gt;&lt;/EndNote&gt;</w:instrText>
      </w:r>
      <w:r w:rsidR="009D0ECA">
        <w:fldChar w:fldCharType="separate"/>
      </w:r>
      <w:r w:rsidR="00ED6D52">
        <w:rPr>
          <w:noProof/>
        </w:rPr>
        <w:t>Bianchi, et al. [39]</w:t>
      </w:r>
      <w:r w:rsidR="009D0ECA">
        <w:fldChar w:fldCharType="end"/>
      </w:r>
      <w:r w:rsidR="009D0ECA">
        <w:t xml:space="preserve"> </w:t>
      </w:r>
      <w:r w:rsidR="00074B67">
        <w:t xml:space="preserve">attempt to avoid the memorability issues </w:t>
      </w:r>
      <w:r w:rsidR="009D0ECA">
        <w:t>encountered by users</w:t>
      </w:r>
      <w:r w:rsidR="0034696B">
        <w:t xml:space="preserve"> and reduce behaviors that conduct to security vulnerabilities</w:t>
      </w:r>
      <w:r w:rsidR="009D0ECA">
        <w:t>.</w:t>
      </w:r>
      <w:r w:rsidR="00074B67">
        <w:t xml:space="preserve"> However</w:t>
      </w:r>
      <w:r w:rsidR="00D068EC">
        <w:t>,</w:t>
      </w:r>
      <w:r w:rsidR="00074B67">
        <w:t xml:space="preserve"> </w:t>
      </w:r>
      <w:r w:rsidR="00AD2293">
        <w:t>this</w:t>
      </w:r>
      <w:r w:rsidR="0045237C">
        <w:t xml:space="preserve"> study </w:t>
      </w:r>
      <w:r w:rsidR="00AD2293">
        <w:t xml:space="preserve">also </w:t>
      </w:r>
      <w:r w:rsidR="0045237C">
        <w:t>highlights that such new authentication mechanisms, still require</w:t>
      </w:r>
      <w:r w:rsidR="009D0ECA">
        <w:t xml:space="preserve"> unreasonable calls from memory. As a result, </w:t>
      </w:r>
      <w:r w:rsidR="00774275">
        <w:t>they are not the answer to</w:t>
      </w:r>
      <w:r w:rsidR="00036128">
        <w:t xml:space="preserve"> </w:t>
      </w:r>
      <w:r w:rsidR="00855625">
        <w:t>fix issues provided by</w:t>
      </w:r>
      <w:r w:rsidR="00036128">
        <w:t xml:space="preserve"> </w:t>
      </w:r>
      <w:r w:rsidR="002C5709">
        <w:t>PIN</w:t>
      </w:r>
      <w:r w:rsidR="00855625">
        <w:t xml:space="preserve">s, text </w:t>
      </w:r>
      <w:r w:rsidR="00774275">
        <w:t>password</w:t>
      </w:r>
      <w:r w:rsidR="00855625">
        <w:t>s, or graphical passwords</w:t>
      </w:r>
      <w:r w:rsidR="00036128">
        <w:t>.</w:t>
      </w:r>
    </w:p>
    <w:p w14:paraId="6A210BA5" w14:textId="5180875C" w:rsidR="00836453" w:rsidRDefault="00F92A26" w:rsidP="00CD02EE">
      <w:pPr>
        <w:pStyle w:val="Subtitle-Chapter"/>
      </w:pPr>
      <w:r>
        <w:t>2</w:t>
      </w:r>
      <w:r w:rsidR="00CC42FB">
        <w:t>.</w:t>
      </w:r>
      <w:r w:rsidR="00F474FE">
        <w:t>3</w:t>
      </w:r>
      <w:r w:rsidR="00A168D1">
        <w:t>.</w:t>
      </w:r>
      <w:r w:rsidR="00CC42FB">
        <w:t xml:space="preserve"> </w:t>
      </w:r>
      <w:r w:rsidR="00836453" w:rsidRPr="00CC42FB">
        <w:t>Cognitive</w:t>
      </w:r>
      <w:r w:rsidR="00836453" w:rsidRPr="006210B4">
        <w:t xml:space="preserve"> </w:t>
      </w:r>
      <w:r w:rsidR="005558C4">
        <w:t>schemes</w:t>
      </w:r>
    </w:p>
    <w:p w14:paraId="2A9CBD67" w14:textId="2E8BFD05" w:rsidR="00FE324B" w:rsidRPr="00D9347F" w:rsidRDefault="00C33A00" w:rsidP="004F773E">
      <w:pPr>
        <w:pStyle w:val="Content-Chapter"/>
      </w:pPr>
      <w:r>
        <w:t>M</w:t>
      </w:r>
      <w:r w:rsidR="00B40D08">
        <w:t xml:space="preserve">echanisms </w:t>
      </w:r>
      <w:r>
        <w:t xml:space="preserve">we </w:t>
      </w:r>
      <w:r w:rsidR="00B40D08">
        <w:t xml:space="preserve">described </w:t>
      </w:r>
      <w:r>
        <w:t xml:space="preserve">above </w:t>
      </w:r>
      <w:r w:rsidR="00B40D08">
        <w:t xml:space="preserve">are all explicit methodologies for a knowledge-based authentication. However, </w:t>
      </w:r>
      <w:r w:rsidR="00AF593C">
        <w:t xml:space="preserve">each </w:t>
      </w:r>
      <w:r w:rsidR="00AF593C" w:rsidRPr="00AF593C">
        <w:t>person has a unique set of knowledge</w:t>
      </w:r>
      <w:r w:rsidR="00AF593C">
        <w:t xml:space="preserve">. Thereby, </w:t>
      </w:r>
      <w:r w:rsidR="00DF2450">
        <w:t xml:space="preserve">cognitive passwords aim at exploiting personal facts, </w:t>
      </w:r>
      <w:r w:rsidR="00B40D08">
        <w:t xml:space="preserve">opinion, </w:t>
      </w:r>
      <w:r w:rsidR="00DF2450" w:rsidRPr="00D9347F">
        <w:t>and interests as a mean</w:t>
      </w:r>
      <w:r w:rsidR="008A5CF2">
        <w:t>s</w:t>
      </w:r>
      <w:r w:rsidR="00DF2450" w:rsidRPr="00D9347F">
        <w:t xml:space="preserve"> of authentication</w:t>
      </w:r>
      <w:r w:rsidR="00CC46D4" w:rsidRPr="00D9347F">
        <w:t>. This process is defined as a challenge-response</w:t>
      </w:r>
      <w:r w:rsidR="00DF2450" w:rsidRPr="00D9347F">
        <w:t xml:space="preserve">. </w:t>
      </w:r>
    </w:p>
    <w:p w14:paraId="59688006" w14:textId="75A477E5" w:rsidR="009B7AE2" w:rsidRPr="00D9347F" w:rsidRDefault="009B7AE2" w:rsidP="004F773E">
      <w:pPr>
        <w:pStyle w:val="Content-Chapter"/>
      </w:pPr>
      <w:r w:rsidRPr="00D9347F">
        <w:t xml:space="preserve">The idea behind these schemes first stems from regular computer security access where users, in addition to a conventional password, </w:t>
      </w:r>
      <w:r w:rsidR="008A5CF2">
        <w:t>have</w:t>
      </w:r>
      <w:r w:rsidRPr="00D9347F">
        <w:t xml:space="preserve"> to answer some personal questions to </w:t>
      </w:r>
      <w:r w:rsidR="002C5709">
        <w:t xml:space="preserve">be </w:t>
      </w:r>
      <w:r w:rsidRPr="00D9347F">
        <w:t>granted the access. However, regarding a mobile device context, such an approach should be more considered. Indeed, as we state in the first part of this chapter, users used to store more and more data on their devices. Thus, data such as pictures, music, and information from social media</w:t>
      </w:r>
      <w:r w:rsidR="003620D4" w:rsidRPr="00D9347F">
        <w:t xml:space="preserve"> </w:t>
      </w:r>
      <w:r w:rsidR="003620D4" w:rsidRPr="00D9347F">
        <w:fldChar w:fldCharType="begin"/>
      </w:r>
      <w:r w:rsidR="00ED6D52" w:rsidRPr="00D9347F">
        <w:instrText xml:space="preserve"> ADDIN EN.CITE &lt;EndNote&gt;&lt;Cite&gt;&lt;Author&gt;Zviran&lt;/Author&gt;&lt;Year&gt;1990&lt;/Year&gt;&lt;RecNum&gt;76&lt;/RecNum&gt;&lt;DisplayText&gt;[9, 40]&lt;/DisplayText&gt;&lt;record&gt;&lt;rec-number&gt;76&lt;/rec-number&gt;&lt;foreign-keys&gt;&lt;key app="EN" db-id="tv2trdatowvrxjerf04vxpprfv2xzafap0pe" timestamp="1439818888"&gt;76&lt;/key&gt;&lt;/foreign-keys&gt;&lt;ref-type name="Conference Proceedings"&gt;10&lt;/ref-type&gt;&lt;contributors&gt;&lt;authors&gt;&lt;author&gt;Zviran, Moshe&lt;/author&gt;&lt;author&gt;Haga, William J&lt;/author&gt;&lt;/authors&gt;&lt;/contributors&gt;&lt;titles&gt;&lt;title&gt;User authentication by cognitive passwords: an empirical assessment&lt;/title&gt;&lt;secondary-title&gt;Information Technology, 1990.&amp;apos;Next Decade in Information Technology&amp;apos;, Proceedings of the 5th Jerusalem Conference on (Cat. No. 90TH0326-9)&lt;/secondary-title&gt;&lt;/titles&gt;&lt;pages&gt;137-144&lt;/pages&gt;&lt;dates&gt;&lt;year&gt;1990&lt;/year&gt;&lt;/dates&gt;&lt;publisher&gt;IEEE&lt;/publisher&gt;&lt;isbn&gt;0818620781&lt;/isbn&gt;&lt;urls&gt;&lt;/urls&gt;&lt;/record&gt;&lt;/Cite&gt;&lt;Cite&gt;&lt;Author&gt;Lazar&lt;/Author&gt;&lt;Year&gt;2011&lt;/Year&gt;&lt;RecNum&gt;49&lt;/RecNum&gt;&lt;record&gt;&lt;rec-number&gt;49&lt;/rec-number&gt;&lt;foreign-keys&gt;&lt;key app="EN" db-id="tv2trdatowvrxjerf04vxpprfv2xzafap0pe" timestamp="1439492693"&gt;49&lt;/key&gt;&lt;/foreign-keys&gt;&lt;ref-type name="Journal Article"&gt;17&lt;/ref-type&gt;&lt;contributors&gt;&lt;authors&gt;&lt;author&gt;Lazar, Lior&lt;/author&gt;&lt;author&gt;Tikolsky, Omer&lt;/author&gt;&lt;author&gt;Glezer, Chanan&lt;/author&gt;&lt;author&gt;Zviran, Moshe&lt;/author&gt;&lt;/authors&gt;&lt;/contributors&gt;&lt;titles&gt;&lt;title&gt;Personalized cognitive passwords: an exploratory assessment&lt;/title&gt;&lt;secondary-title&gt;Information Management &amp;amp; Computer Security&lt;/secondary-title&gt;&lt;/titles&gt;&lt;periodical&gt;&lt;full-title&gt;Information Management &amp;amp; Computer Security&lt;/full-title&gt;&lt;/periodical&gt;&lt;pages&gt;25-41&lt;/pages&gt;&lt;volume&gt;19&lt;/volume&gt;&lt;number&gt;1&lt;/number&gt;&lt;dates&gt;&lt;year&gt;2011&lt;/year&gt;&lt;/dates&gt;&lt;isbn&gt;0968-5227&lt;/isbn&gt;&lt;urls&gt;&lt;/urls&gt;&lt;/record&gt;&lt;/Cite&gt;&lt;/EndNote&gt;</w:instrText>
      </w:r>
      <w:r w:rsidR="003620D4" w:rsidRPr="00D9347F">
        <w:fldChar w:fldCharType="separate"/>
      </w:r>
      <w:r w:rsidR="00ED6D52" w:rsidRPr="00D9347F">
        <w:rPr>
          <w:noProof/>
        </w:rPr>
        <w:t>[9, 40]</w:t>
      </w:r>
      <w:r w:rsidR="003620D4" w:rsidRPr="00D9347F">
        <w:fldChar w:fldCharType="end"/>
      </w:r>
      <w:r w:rsidR="00AA59A0" w:rsidRPr="00D9347F">
        <w:t xml:space="preserve"> </w:t>
      </w:r>
      <w:r w:rsidRPr="00D9347F">
        <w:t>may be exploited to build a convenient cognitive process for authentication, revised to be employed with mobile devices.</w:t>
      </w:r>
    </w:p>
    <w:p w14:paraId="10C898A1" w14:textId="35DB1166" w:rsidR="00B40D08" w:rsidRPr="00D9347F" w:rsidRDefault="00AF593C" w:rsidP="004F773E">
      <w:pPr>
        <w:pStyle w:val="Content-Chapter"/>
      </w:pPr>
      <w:r w:rsidRPr="00D9347F">
        <w:t xml:space="preserve">The experiment led by </w:t>
      </w:r>
      <w:r w:rsidRPr="00D9347F">
        <w:fldChar w:fldCharType="begin"/>
      </w:r>
      <w:r w:rsidR="00ED6D52" w:rsidRPr="00D9347F">
        <w:instrText xml:space="preserve"> ADDIN EN.CITE &lt;EndNote&gt;&lt;Cite AuthorYear="1"&gt;&lt;Author&gt;Bunnell&lt;/Author&gt;&lt;Year&gt;1997&lt;/Year&gt;&lt;RecNum&gt;73&lt;/RecNum&gt;&lt;DisplayText&gt;Bunnell, et al. [41]&lt;/DisplayText&gt;&lt;record&gt;&lt;rec-number&gt;73&lt;/rec-number&gt;&lt;foreign-keys&gt;&lt;key app="EN" db-id="tv2trdatowvrxjerf04vxpprfv2xzafap0pe" timestamp="1439818503"&gt;73&lt;/key&gt;&lt;/foreign-keys&gt;&lt;ref-type name="Journal Article"&gt;17&lt;/ref-type&gt;&lt;contributors&gt;&lt;authors&gt;&lt;author&gt;Bunnell, Julie&lt;/author&gt;&lt;author&gt;Podd, John&lt;/author&gt;&lt;author&gt;Henderson, Ron&lt;/author&gt;&lt;author&gt;Napier, Renee&lt;/author&gt;&lt;author&gt;Kennedy-Moffat, James&lt;/author&gt;&lt;/authors&gt;&lt;/contributors&gt;&lt;titles&gt;&lt;title&gt;Cognitive, associative and conventional passwords: Recall and guessing rates&lt;/title&gt;&lt;secondary-title&gt;Computers &amp;amp; Security&lt;/secondary-title&gt;&lt;/titles&gt;&lt;periodical&gt;&lt;full-title&gt;computers &amp;amp; security&lt;/full-title&gt;&lt;/periodical&gt;&lt;pages&gt;629-641&lt;/pages&gt;&lt;volume&gt;16&lt;/volume&gt;&lt;number&gt;7&lt;/number&gt;&lt;dates&gt;&lt;year&gt;1997&lt;/year&gt;&lt;/dates&gt;&lt;isbn&gt;0167-4048&lt;/isbn&gt;&lt;urls&gt;&lt;/urls&gt;&lt;/record&gt;&lt;/Cite&gt;&lt;/EndNote&gt;</w:instrText>
      </w:r>
      <w:r w:rsidRPr="00D9347F">
        <w:fldChar w:fldCharType="separate"/>
      </w:r>
      <w:r w:rsidR="00ED6D52" w:rsidRPr="00D9347F">
        <w:rPr>
          <w:noProof/>
        </w:rPr>
        <w:t>Bunnell, et al. [41]</w:t>
      </w:r>
      <w:r w:rsidRPr="00D9347F">
        <w:fldChar w:fldCharType="end"/>
      </w:r>
      <w:r w:rsidRPr="00D9347F">
        <w:t xml:space="preserve"> regarding these authentication schemes showed that personal facts </w:t>
      </w:r>
      <w:r w:rsidR="00AF076B" w:rsidRPr="00D9347F">
        <w:t xml:space="preserve">were better recalled than </w:t>
      </w:r>
      <w:r w:rsidR="00B97203" w:rsidRPr="00D9347F">
        <w:t>others</w:t>
      </w:r>
      <w:r w:rsidR="00AF076B" w:rsidRPr="00D9347F">
        <w:t xml:space="preserve">. </w:t>
      </w:r>
      <w:r w:rsidR="00EE1E45" w:rsidRPr="00D9347F">
        <w:t xml:space="preserve">Despite, people socially close to the user were easily able to guess </w:t>
      </w:r>
      <w:r w:rsidR="008A1E18" w:rsidRPr="00D9347F">
        <w:t xml:space="preserve">many answers, </w:t>
      </w:r>
      <w:r w:rsidR="00EE1E45" w:rsidRPr="00D9347F">
        <w:t xml:space="preserve">that is why, </w:t>
      </w:r>
      <w:r w:rsidR="00EE1E45" w:rsidRPr="00D9347F">
        <w:fldChar w:fldCharType="begin"/>
      </w:r>
      <w:r w:rsidR="00ED6D52" w:rsidRPr="00D9347F">
        <w:instrText xml:space="preserve"> ADDIN EN.CITE &lt;EndNote&gt;&lt;Cite AuthorYear="1"&gt;&lt;Author&gt;Lazar&lt;/Author&gt;&lt;Year&gt;2011&lt;/Year&gt;&lt;RecNum&gt;49&lt;/RecNum&gt;&lt;DisplayText&gt;Lazar, et al. [40]&lt;/DisplayText&gt;&lt;record&gt;&lt;rec-number&gt;49&lt;/rec-number&gt;&lt;foreign-keys&gt;&lt;key app="EN" db-id="tv2trdatowvrxjerf04vxpprfv2xzafap0pe" timestamp="1439492693"&gt;49&lt;/key&gt;&lt;/foreign-keys&gt;&lt;ref-type name="Journal Article"&gt;17&lt;/ref-type&gt;&lt;contributors&gt;&lt;authors&gt;&lt;author&gt;Lazar, Lior&lt;/author&gt;&lt;author&gt;Tikolsky, Omer&lt;/author&gt;&lt;author&gt;Glezer, Chanan&lt;/author&gt;&lt;author&gt;Zviran, Moshe&lt;/author&gt;&lt;/authors&gt;&lt;/contributors&gt;&lt;titles&gt;&lt;title&gt;Personalized cognitive passwords: an exploratory assessment&lt;/title&gt;&lt;secondary-title&gt;Information Management &amp;amp; Computer Security&lt;/secondary-title&gt;&lt;/titles&gt;&lt;periodical&gt;&lt;full-title&gt;Information Management &amp;amp; Computer Security&lt;/full-title&gt;&lt;/periodical&gt;&lt;pages&gt;25-41&lt;/pages&gt;&lt;volume&gt;19&lt;/volume&gt;&lt;number&gt;1&lt;/number&gt;&lt;dates&gt;&lt;year&gt;2011&lt;/year&gt;&lt;/dates&gt;&lt;isbn&gt;0968-5227&lt;/isbn&gt;&lt;urls&gt;&lt;/urls&gt;&lt;/record&gt;&lt;/Cite&gt;&lt;/EndNote&gt;</w:instrText>
      </w:r>
      <w:r w:rsidR="00EE1E45" w:rsidRPr="00D9347F">
        <w:fldChar w:fldCharType="separate"/>
      </w:r>
      <w:r w:rsidR="00ED6D52" w:rsidRPr="00D9347F">
        <w:rPr>
          <w:noProof/>
        </w:rPr>
        <w:t>Lazar, et al. [40]</w:t>
      </w:r>
      <w:r w:rsidR="00EE1E45" w:rsidRPr="00D9347F">
        <w:fldChar w:fldCharType="end"/>
      </w:r>
      <w:r w:rsidR="00EE1E45" w:rsidRPr="00D9347F">
        <w:t xml:space="preserve"> </w:t>
      </w:r>
      <w:r w:rsidR="00C55BF9">
        <w:t xml:space="preserve">have </w:t>
      </w:r>
      <w:r w:rsidR="00EE1E45" w:rsidRPr="00D9347F">
        <w:t>proposed a method to personalize cognitive passwords to individual users. Results obtained show that personalization increases the recall of cognitive</w:t>
      </w:r>
      <w:r w:rsidR="00D068EC" w:rsidRPr="00D9347F">
        <w:t xml:space="preserve"> passwords</w:t>
      </w:r>
      <w:r w:rsidR="00E30677" w:rsidRPr="00D9347F">
        <w:t>,</w:t>
      </w:r>
      <w:r w:rsidR="00D068EC" w:rsidRPr="00D9347F">
        <w:t xml:space="preserve"> </w:t>
      </w:r>
      <w:r w:rsidR="00EE1E45" w:rsidRPr="00D9347F">
        <w:t xml:space="preserve">but does not help </w:t>
      </w:r>
      <w:r w:rsidR="004C7CD2" w:rsidRPr="00D9347F">
        <w:t xml:space="preserve">in </w:t>
      </w:r>
      <w:r w:rsidR="00EE1E45" w:rsidRPr="00D9347F">
        <w:t xml:space="preserve">improving their secrecy. </w:t>
      </w:r>
    </w:p>
    <w:p w14:paraId="38DCC966" w14:textId="3AFFB91C" w:rsidR="00836453" w:rsidRPr="00D9347F" w:rsidRDefault="00F92A26" w:rsidP="00CD02EE">
      <w:pPr>
        <w:pStyle w:val="Title-Chapter"/>
      </w:pPr>
      <w:r w:rsidRPr="00D9347F">
        <w:t>3</w:t>
      </w:r>
      <w:r w:rsidR="00CC42FB" w:rsidRPr="00D9347F">
        <w:t xml:space="preserve">. </w:t>
      </w:r>
      <w:r w:rsidR="00AB0378" w:rsidRPr="00D9347F">
        <w:t>Token-based authentication mechanisms</w:t>
      </w:r>
    </w:p>
    <w:p w14:paraId="45ABB01F" w14:textId="14B73DF8" w:rsidR="00E2328B" w:rsidRPr="00D9347F" w:rsidRDefault="00E2328B" w:rsidP="00C06C07">
      <w:pPr>
        <w:pStyle w:val="use-case"/>
        <w:rPr>
          <w:b/>
        </w:rPr>
      </w:pPr>
      <w:r w:rsidRPr="00D9347F">
        <w:rPr>
          <w:b/>
        </w:rPr>
        <w:t xml:space="preserve">Example of use case scenario: </w:t>
      </w:r>
      <w:r w:rsidR="00096E32" w:rsidRPr="00D9347F">
        <w:t>token-based authentication needs</w:t>
      </w:r>
      <w:r w:rsidR="00E3485E" w:rsidRPr="00D9347F">
        <w:t xml:space="preserve"> </w:t>
      </w:r>
      <w:r w:rsidR="00C55BF9">
        <w:t xml:space="preserve">the user to </w:t>
      </w:r>
      <w:proofErr w:type="spellStart"/>
      <w:r w:rsidR="00C55BF9">
        <w:t>p</w:t>
      </w:r>
      <w:r w:rsidR="00096E32" w:rsidRPr="00D9347F">
        <w:t>ocess</w:t>
      </w:r>
      <w:proofErr w:type="spellEnd"/>
      <w:r w:rsidR="00096E32" w:rsidRPr="00D9347F">
        <w:t xml:space="preserve"> a physical piece of hardware which has first to be couple</w:t>
      </w:r>
      <w:r w:rsidR="004C7CD2" w:rsidRPr="00D9347F">
        <w:t>d</w:t>
      </w:r>
      <w:r w:rsidR="00096E32" w:rsidRPr="00D9347F">
        <w:t xml:space="preserve"> with the mobile device. Then</w:t>
      </w:r>
      <w:r w:rsidR="00E3485E" w:rsidRPr="00D9347F">
        <w:t xml:space="preserve">, the mobile device has to verify the credentials of the token to grant access to the user. </w:t>
      </w:r>
    </w:p>
    <w:p w14:paraId="68494844" w14:textId="024D224C" w:rsidR="00F27DBC" w:rsidRDefault="00D424CD" w:rsidP="005759CD">
      <w:pPr>
        <w:pStyle w:val="Content-Chapter"/>
      </w:pPr>
      <w:r w:rsidRPr="00D9347F">
        <w:t xml:space="preserve">Token-based authentication mechanisms require a hardware interaction between the user and his device to complete the authentication process. </w:t>
      </w:r>
      <w:r w:rsidR="00CC6050" w:rsidRPr="00D9347F">
        <w:t>Such mechanisms</w:t>
      </w:r>
      <w:r w:rsidR="00CC6050">
        <w:t xml:space="preserve"> involve a</w:t>
      </w:r>
      <w:r w:rsidR="0045237C">
        <w:t>t least</w:t>
      </w:r>
      <w:r w:rsidR="00CC6050">
        <w:t xml:space="preserve"> </w:t>
      </w:r>
      <w:r w:rsidR="0045237C">
        <w:t xml:space="preserve">a </w:t>
      </w:r>
      <w:r w:rsidR="00CC6050">
        <w:t>two-factor authentication</w:t>
      </w:r>
      <w:r w:rsidR="00C33A00">
        <w:t xml:space="preserve"> (</w:t>
      </w:r>
      <w:r w:rsidR="00C33A00" w:rsidRPr="00BE5585">
        <w:rPr>
          <w:i/>
        </w:rPr>
        <w:t>multi-factor</w:t>
      </w:r>
      <w:r w:rsidR="00C33A00">
        <w:t xml:space="preserve"> is used when there is more than two)</w:t>
      </w:r>
      <w:r w:rsidR="00CC6050">
        <w:t xml:space="preserve"> due to the commitment to attest th</w:t>
      </w:r>
      <w:r w:rsidR="008408F0">
        <w:t xml:space="preserve">at both the password is correct, </w:t>
      </w:r>
      <w:r w:rsidR="00CC6050">
        <w:t xml:space="preserve">and the </w:t>
      </w:r>
      <w:r w:rsidR="00C33A00">
        <w:t>user holds</w:t>
      </w:r>
      <w:r w:rsidR="00CC6050">
        <w:t xml:space="preserve"> the token </w:t>
      </w:r>
      <w:r w:rsidR="004E0455">
        <w:t xml:space="preserve">all </w:t>
      </w:r>
      <w:r w:rsidR="00CC6050">
        <w:t>al</w:t>
      </w:r>
      <w:r w:rsidR="0046288F">
        <w:t xml:space="preserve">ong the authentication process. The three </w:t>
      </w:r>
      <w:r w:rsidR="008408F0">
        <w:t>major</w:t>
      </w:r>
      <w:r w:rsidR="0046288F">
        <w:t xml:space="preserve"> types of tokens are</w:t>
      </w:r>
      <w:r w:rsidR="004C7CD2">
        <w:t xml:space="preserve"> </w:t>
      </w:r>
      <w:r w:rsidR="002C5709">
        <w:t>USB token devices, smart cards</w:t>
      </w:r>
      <w:r w:rsidR="0046288F">
        <w:t xml:space="preserve"> and password-generating token</w:t>
      </w:r>
      <w:r w:rsidR="00BA0D18">
        <w:t xml:space="preserve"> </w:t>
      </w:r>
      <w:r w:rsidR="00C056BE">
        <w:fldChar w:fldCharType="begin"/>
      </w:r>
      <w:r w:rsidR="00ED6D52">
        <w:instrText xml:space="preserve"> ADDIN EN.CITE &lt;EndNote&gt;&lt;Cite&gt;&lt;Author&gt;Council&lt;/Author&gt;&lt;Year&gt;2005&lt;/Year&gt;&lt;RecNum&gt;76&lt;/RecNum&gt;&lt;DisplayText&gt;[42]&lt;/DisplayText&gt;&lt;record&gt;&lt;rec-number&gt;76&lt;/rec-number&gt;&lt;foreign-keys&gt;&lt;key app="EN" db-id="vdsve2d9pxw9v3ev9rlxp0rpztxd9zfavs0e" timestamp="1429914964"&gt;76&lt;/key&gt;&lt;/foreign-keys&gt;&lt;ref-type name="Journal Article"&gt;17&lt;/ref-type&gt;&lt;contributors&gt;&lt;authors&gt;&lt;author&gt;Federal Financial Institutions Examination Council&lt;/author&gt;&lt;/authors&gt;&lt;/contributors&gt;&lt;titles&gt;&lt;title&gt;Authentication in an internet banking environment&lt;/title&gt;&lt;secondary-title&gt;Financial Institution Letter, FIL-103-2005. Washington, DC: Federal Deposit Insurance Corp.(FDIC). Retrieved March&lt;/secondary-title&gt;&lt;/titles&gt;&lt;periodical&gt;&lt;full-title&gt;Financial Institution Letter, FIL-103-2005. Washington, DC: Federal Deposit Insurance Corp.(FDIC). Retrieved March&lt;/full-title&gt;&lt;/periodical&gt;&lt;pages&gt;2005&lt;/pages&gt;&lt;volume&gt;18&lt;/volume&gt;&lt;dates&gt;&lt;year&gt;2005&lt;/year&gt;&lt;/dates&gt;&lt;urls&gt;&lt;/urls&gt;&lt;/record&gt;&lt;/Cite&gt;&lt;/EndNote&gt;</w:instrText>
      </w:r>
      <w:r w:rsidR="00C056BE">
        <w:fldChar w:fldCharType="separate"/>
      </w:r>
      <w:r w:rsidR="00ED6D52">
        <w:rPr>
          <w:noProof/>
        </w:rPr>
        <w:t>[42]</w:t>
      </w:r>
      <w:r w:rsidR="00C056BE">
        <w:fldChar w:fldCharType="end"/>
      </w:r>
      <w:r w:rsidR="00332B02">
        <w:t xml:space="preserve">. </w:t>
      </w:r>
      <w:r w:rsidR="00F76808">
        <w:t xml:space="preserve">Password-generating tokens usually imply a mobile device in the authentication process </w:t>
      </w:r>
      <w:r w:rsidR="00577AA1">
        <w:t xml:space="preserve">as described by </w:t>
      </w:r>
      <w:r w:rsidR="00577AA1">
        <w:fldChar w:fldCharType="begin"/>
      </w:r>
      <w:r w:rsidR="00ED6D52">
        <w:instrText xml:space="preserve"> ADDIN EN.CITE &lt;EndNote&gt;&lt;Cite AuthorYear="1"&gt;&lt;Author&gt;Aloul&lt;/Author&gt;&lt;Year&gt;2009&lt;/Year&gt;&lt;RecNum&gt;9&lt;/RecNum&gt;&lt;DisplayText&gt;Aloul, et al. [43]&lt;/DisplayText&gt;&lt;record&gt;&lt;rec-number&gt;9&lt;/rec-number&gt;&lt;foreign-keys&gt;&lt;key app="EN" db-id="tv2trdatowvrxjerf04vxpprfv2xzafap0pe" timestamp="1439477483"&gt;9&lt;/key&gt;&lt;/foreign-keys&gt;&lt;ref-type name="Conference Proceedings"&gt;10&lt;/ref-type&gt;&lt;contributors&gt;&lt;authors&gt;&lt;author&gt;Aloul, Fadi&lt;/author&gt;&lt;author&gt;Zahidi, Syed&lt;/author&gt;&lt;author&gt;El-Hajj, Wassim&lt;/author&gt;&lt;/authors&gt;&lt;/contributors&gt;&lt;titles&gt;&lt;title&gt;Two factor authentication using mobile phones&lt;/title&gt;&lt;secondary-title&gt;Computer Systems and Applications, 2009. AICCSA 2009. IEEE/ACS International Conference on&lt;/secondary-title&gt;&lt;/titles&gt;&lt;pages&gt;641-644&lt;/pages&gt;&lt;dates&gt;&lt;year&gt;2009&lt;/year&gt;&lt;/dates&gt;&lt;publisher&gt;IEEE&lt;/publisher&gt;&lt;isbn&gt;1424438071&lt;/isbn&gt;&lt;urls&gt;&lt;/urls&gt;&lt;/record&gt;&lt;/Cite&gt;&lt;/EndNote&gt;</w:instrText>
      </w:r>
      <w:r w:rsidR="00577AA1">
        <w:fldChar w:fldCharType="separate"/>
      </w:r>
      <w:r w:rsidR="00ED6D52">
        <w:rPr>
          <w:noProof/>
        </w:rPr>
        <w:t>Aloul, et al. [43]</w:t>
      </w:r>
      <w:r w:rsidR="00577AA1">
        <w:fldChar w:fldCharType="end"/>
      </w:r>
      <w:r w:rsidR="00FB7CA8">
        <w:t>,</w:t>
      </w:r>
      <w:r w:rsidR="00577AA1">
        <w:t xml:space="preserve"> but the purpose is not to authenticate a user directly on his </w:t>
      </w:r>
      <w:r w:rsidR="0045237C">
        <w:t xml:space="preserve">mobile </w:t>
      </w:r>
      <w:r w:rsidR="00577AA1">
        <w:t xml:space="preserve">device. </w:t>
      </w:r>
    </w:p>
    <w:p w14:paraId="3C3584C1" w14:textId="5D187593" w:rsidR="00D355A9" w:rsidRDefault="0045237C" w:rsidP="005759CD">
      <w:pPr>
        <w:pStyle w:val="Content-Chapter"/>
      </w:pPr>
      <w:r>
        <w:t>Thereby,</w:t>
      </w:r>
      <w:r w:rsidR="00332B02">
        <w:t xml:space="preserve"> these old implementation</w:t>
      </w:r>
      <w:r w:rsidR="00B147D9">
        <w:t>s—</w:t>
      </w:r>
      <w:r w:rsidR="0035030D">
        <w:t xml:space="preserve">when compared </w:t>
      </w:r>
      <w:r w:rsidR="00332B02">
        <w:t xml:space="preserve">to </w:t>
      </w:r>
      <w:r w:rsidR="004E0455">
        <w:t>the existence of mobile devices</w:t>
      </w:r>
      <w:r w:rsidR="00B147D9">
        <w:t>—</w:t>
      </w:r>
      <w:r w:rsidR="004E0455">
        <w:t xml:space="preserve">are </w:t>
      </w:r>
      <w:r w:rsidR="00332B02">
        <w:t>no longer applicable as they were initially designed. Nowadays, we observe the growth of smart objects and connected o</w:t>
      </w:r>
      <w:r w:rsidR="00C66F18">
        <w:t>bjects</w:t>
      </w:r>
      <w:r w:rsidR="00F76808">
        <w:t xml:space="preserve"> as known as</w:t>
      </w:r>
      <w:r w:rsidR="002C5709">
        <w:t xml:space="preserve"> the Internet of Things (</w:t>
      </w:r>
      <w:proofErr w:type="spellStart"/>
      <w:r w:rsidR="00C66F18">
        <w:t>IoT</w:t>
      </w:r>
      <w:proofErr w:type="spellEnd"/>
      <w:r w:rsidR="002C5709">
        <w:t>)</w:t>
      </w:r>
      <w:r w:rsidR="00C66F18">
        <w:t xml:space="preserve"> </w:t>
      </w:r>
      <w:r w:rsidR="00F039E3" w:rsidRPr="00F039E3">
        <w:fldChar w:fldCharType="begin">
          <w:fldData xml:space="preserve">PEVuZE5vdGU+PENpdGU+PEF1dGhvcj5NaW9yYW5kaTwvQXV0aG9yPjxZZWFyPjIwMTI8L1llYXI+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</w:fldData>
        </w:fldChar>
      </w:r>
      <w:r w:rsidR="00ED6D52">
        <w:instrText xml:space="preserve"> ADDIN EN.CITE </w:instrText>
      </w:r>
      <w:r w:rsidR="00ED6D52">
        <w:fldChar w:fldCharType="begin">
          <w:fldData xml:space="preserve">PEVuZE5vdGU+PENpdGU+PEF1dGhvcj5NaW9yYW5kaTwvQXV0aG9yPjxZZWFyPjIwMTI8L1llYXI+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</w:fldData>
        </w:fldChar>
      </w:r>
      <w:r w:rsidR="00ED6D52">
        <w:instrText xml:space="preserve"> ADDIN EN.CITE.DATA </w:instrText>
      </w:r>
      <w:r w:rsidR="00ED6D52">
        <w:fldChar w:fldCharType="end"/>
      </w:r>
      <w:r w:rsidR="00F039E3" w:rsidRPr="00F039E3">
        <w:fldChar w:fldCharType="separate"/>
      </w:r>
      <w:r w:rsidR="00ED6D52">
        <w:rPr>
          <w:noProof/>
        </w:rPr>
        <w:t>[44]</w:t>
      </w:r>
      <w:r w:rsidR="00F039E3" w:rsidRPr="00F039E3">
        <w:fldChar w:fldCharType="end"/>
      </w:r>
      <w:r w:rsidR="00B147D9">
        <w:t>. C</w:t>
      </w:r>
      <w:r w:rsidR="00332B02">
        <w:t xml:space="preserve">onsequently, </w:t>
      </w:r>
      <w:r w:rsidR="004E0455">
        <w:t>modern</w:t>
      </w:r>
      <w:r w:rsidR="00332B02">
        <w:t xml:space="preserve"> approaches regarding token-based authentication mechanism</w:t>
      </w:r>
      <w:r>
        <w:t>s</w:t>
      </w:r>
      <w:r w:rsidR="00332B02">
        <w:t xml:space="preserve"> appear to be more convenient with the use of </w:t>
      </w:r>
      <w:r>
        <w:t>such</w:t>
      </w:r>
      <w:r w:rsidR="00332B02">
        <w:t xml:space="preserve"> devices. </w:t>
      </w:r>
      <w:r w:rsidR="00F039E3">
        <w:t xml:space="preserve">As examples, smart watches </w:t>
      </w:r>
      <w:r w:rsidR="00C66F18">
        <w:t xml:space="preserve">are replacing </w:t>
      </w:r>
      <w:r w:rsidR="00F039E3">
        <w:t xml:space="preserve">USB devices </w:t>
      </w:r>
      <w:r w:rsidR="00C66F18">
        <w:t xml:space="preserve">while </w:t>
      </w:r>
      <w:r w:rsidR="00F039E3">
        <w:t xml:space="preserve">NFC tags </w:t>
      </w:r>
      <w:r w:rsidR="00C66F18">
        <w:t xml:space="preserve">will supplant </w:t>
      </w:r>
      <w:r w:rsidR="00F039E3">
        <w:t>smart card</w:t>
      </w:r>
      <w:r w:rsidR="005345DE">
        <w:t>s</w:t>
      </w:r>
      <w:r w:rsidR="00F039E3">
        <w:t xml:space="preserve"> </w:t>
      </w:r>
      <w:r w:rsidR="00C55BF9">
        <w:t xml:space="preserve">overtime, </w:t>
      </w:r>
      <w:r w:rsidR="00C66F18">
        <w:t>since it is possible to bring them everywhere (</w:t>
      </w:r>
      <w:r w:rsidR="00B147D9" w:rsidRPr="00B147D9">
        <w:rPr>
          <w:i/>
        </w:rPr>
        <w:t>i.e.</w:t>
      </w:r>
      <w:r w:rsidR="00B147D9">
        <w:t xml:space="preserve"> </w:t>
      </w:r>
      <w:r w:rsidR="00C66F18">
        <w:t xml:space="preserve">wallets, </w:t>
      </w:r>
      <w:r w:rsidR="008408F0">
        <w:t>clothes</w:t>
      </w:r>
      <w:r w:rsidR="00C66F18">
        <w:t xml:space="preserve">). </w:t>
      </w:r>
      <w:r w:rsidR="00332B02">
        <w:t>With the fifth version of Android</w:t>
      </w:r>
      <w:r w:rsidR="007D3D22">
        <w:t>,</w:t>
      </w:r>
      <w:r w:rsidR="00332B02">
        <w:t xml:space="preserve"> Google introduce</w:t>
      </w:r>
      <w:r w:rsidR="00FB7CA8">
        <w:t>s</w:t>
      </w:r>
      <w:r w:rsidR="00332B02">
        <w:t xml:space="preserve"> a feature called </w:t>
      </w:r>
      <w:r w:rsidR="00B147D9" w:rsidRPr="00B147D9">
        <w:rPr>
          <w:i/>
        </w:rPr>
        <w:t>t</w:t>
      </w:r>
      <w:r w:rsidR="00332B02" w:rsidRPr="00B147D9">
        <w:rPr>
          <w:i/>
        </w:rPr>
        <w:t xml:space="preserve">rusted </w:t>
      </w:r>
      <w:r w:rsidR="00332B02" w:rsidRPr="00332B02">
        <w:rPr>
          <w:i/>
        </w:rPr>
        <w:t>device</w:t>
      </w:r>
      <w:r w:rsidR="00B147D9">
        <w:rPr>
          <w:i/>
        </w:rPr>
        <w:t>s</w:t>
      </w:r>
      <w:r w:rsidR="007D3D22">
        <w:t>. This feature aim</w:t>
      </w:r>
      <w:r w:rsidR="005345DE">
        <w:t>s</w:t>
      </w:r>
      <w:r w:rsidR="007D3D22">
        <w:t xml:space="preserve"> at providing a</w:t>
      </w:r>
      <w:r w:rsidR="005345DE">
        <w:t xml:space="preserve">n </w:t>
      </w:r>
      <w:r w:rsidR="0035030D">
        <w:t>automatic</w:t>
      </w:r>
      <w:r w:rsidR="005345DE">
        <w:t xml:space="preserve"> </w:t>
      </w:r>
      <w:r w:rsidR="00F039E3">
        <w:t>authentication mechanism</w:t>
      </w:r>
      <w:r w:rsidR="007D3D22">
        <w:t xml:space="preserve"> that use</w:t>
      </w:r>
      <w:r w:rsidR="005345DE">
        <w:t>s</w:t>
      </w:r>
      <w:r w:rsidR="007D3D22">
        <w:t xml:space="preserve"> smart objects the user </w:t>
      </w:r>
      <w:r w:rsidR="005345DE">
        <w:t xml:space="preserve">has </w:t>
      </w:r>
      <w:r w:rsidR="007D3D22">
        <w:t xml:space="preserve">to couple to his mobile device. As a result, </w:t>
      </w:r>
      <w:r w:rsidR="005345DE">
        <w:t xml:space="preserve">as long as </w:t>
      </w:r>
      <w:r w:rsidR="007D3D22">
        <w:t>the mobile device detect</w:t>
      </w:r>
      <w:r w:rsidR="005345DE">
        <w:t>s</w:t>
      </w:r>
      <w:r w:rsidR="007D3D22">
        <w:t xml:space="preserve"> a connection w</w:t>
      </w:r>
      <w:r w:rsidR="00F76808">
        <w:t xml:space="preserve">ith the token hardware </w:t>
      </w:r>
      <w:r w:rsidR="00F76808" w:rsidRPr="00860C5B">
        <w:rPr>
          <w:i/>
        </w:rPr>
        <w:t>via</w:t>
      </w:r>
      <w:r w:rsidR="00F76808">
        <w:t xml:space="preserve"> Bluetooth, NFC, </w:t>
      </w:r>
      <w:r w:rsidR="007D3D22">
        <w:t>or</w:t>
      </w:r>
      <w:r w:rsidR="00F76808">
        <w:t xml:space="preserve"> Wi-Fi</w:t>
      </w:r>
      <w:r w:rsidR="007D3D22">
        <w:t xml:space="preserve">, </w:t>
      </w:r>
      <w:r w:rsidR="0035030D">
        <w:t>it</w:t>
      </w:r>
      <w:r w:rsidR="007D3D22">
        <w:t xml:space="preserve"> </w:t>
      </w:r>
      <w:r w:rsidR="000067D6">
        <w:t>remains</w:t>
      </w:r>
      <w:r w:rsidR="007D3D22">
        <w:t xml:space="preserve"> unlock</w:t>
      </w:r>
      <w:r w:rsidR="007960C8">
        <w:t>ed</w:t>
      </w:r>
      <w:r w:rsidR="007D3D22">
        <w:t xml:space="preserve">. </w:t>
      </w:r>
    </w:p>
    <w:p w14:paraId="7117772E" w14:textId="69163AA9" w:rsidR="00F76808" w:rsidRPr="00D355A9" w:rsidRDefault="002035CE" w:rsidP="00311D89">
      <w:pPr>
        <w:pStyle w:val="Content-Chapter"/>
      </w:pPr>
      <w:r>
        <w:t>Regarding two-factor authentication</w:t>
      </w:r>
      <w:r w:rsidR="005345DE">
        <w:t xml:space="preserve"> mechanisms</w:t>
      </w:r>
      <w:r>
        <w:t xml:space="preserve">, </w:t>
      </w:r>
      <w:r>
        <w:fldChar w:fldCharType="begin"/>
      </w:r>
      <w:r w:rsidR="00ED6D52">
        <w:instrText xml:space="preserve"> ADDIN EN.CITE &lt;EndNote&gt;&lt;Cite AuthorYear="1"&gt;&lt;Author&gt;Schneier&lt;/Author&gt;&lt;Year&gt;2005&lt;/Year&gt;&lt;RecNum&gt;8&lt;/RecNum&gt;&lt;DisplayText&gt;Schneier [45]&lt;/DisplayText&gt;&lt;record&gt;&lt;rec-number&gt;8&lt;/rec-number&gt;&lt;foreign-keys&gt;&lt;key app="EN" db-id="tv2trdatowvrxjerf04vxpprfv2xzafap0pe" timestamp="1439477395"&gt;8&lt;/key&gt;&lt;/foreign-keys&gt;&lt;ref-type name="Journal Article"&gt;17&lt;/ref-type&gt;&lt;contributors&gt;&lt;authors&gt;&lt;author&gt;Schneier, Bruce&lt;/author&gt;&lt;/authors&gt;&lt;/contributors&gt;&lt;titles&gt;&lt;title&gt;Two-factor authentication: too little, too late&lt;/title&gt;&lt;secondary-title&gt;Commun. ACM&lt;/secondary-title&gt;&lt;/titles&gt;&lt;periodical&gt;&lt;full-title&gt;Commun. ACM&lt;/full-title&gt;&lt;/periodical&gt;&lt;pages&gt;136&lt;/pages&gt;&lt;volume&gt;48&lt;/volume&gt;&lt;number&gt;4&lt;/number&gt;&lt;dates&gt;&lt;year&gt;2005&lt;/year&gt;&lt;/dates&gt;&lt;urls&gt;&lt;/urls&gt;&lt;/record&gt;&lt;/Cite&gt;&lt;/EndNote&gt;</w:instrText>
      </w:r>
      <w:r>
        <w:fldChar w:fldCharType="separate"/>
      </w:r>
      <w:r w:rsidR="00ED6D52">
        <w:rPr>
          <w:noProof/>
        </w:rPr>
        <w:t>Schneier [45]</w:t>
      </w:r>
      <w:r>
        <w:fldChar w:fldCharType="end"/>
      </w:r>
      <w:r>
        <w:t xml:space="preserve"> </w:t>
      </w:r>
      <w:r w:rsidR="005345DE">
        <w:t xml:space="preserve">suggests </w:t>
      </w:r>
      <w:r>
        <w:t>that “</w:t>
      </w:r>
      <w:r w:rsidRPr="00B147D9">
        <w:t>they solve the security problem we had ten years ago, not the security problems we have today</w:t>
      </w:r>
      <w:r>
        <w:t xml:space="preserve">”. The use of smart objects over </w:t>
      </w:r>
      <w:r w:rsidR="008408F0">
        <w:t>the authentication process implies</w:t>
      </w:r>
      <w:r>
        <w:t xml:space="preserve"> </w:t>
      </w:r>
      <w:r w:rsidR="008408F0">
        <w:t>many cases of</w:t>
      </w:r>
      <w:r>
        <w:t xml:space="preserve"> vulnerability issues. </w:t>
      </w:r>
      <w:r w:rsidR="00F767C2">
        <w:t xml:space="preserve">Indeed, whenever </w:t>
      </w:r>
      <w:r w:rsidR="00BB27F8">
        <w:t>someone</w:t>
      </w:r>
      <w:r w:rsidR="00F767C2">
        <w:t xml:space="preserve"> wears a </w:t>
      </w:r>
      <w:r w:rsidR="00BB27F8">
        <w:t xml:space="preserve">smart object as </w:t>
      </w:r>
      <w:r w:rsidR="00FB7CA8">
        <w:t xml:space="preserve">a </w:t>
      </w:r>
      <w:r w:rsidR="00BB27F8">
        <w:t>token for the authentication process</w:t>
      </w:r>
      <w:r w:rsidR="00F767C2">
        <w:t xml:space="preserve">, the mobile </w:t>
      </w:r>
      <w:r w:rsidR="00BB27F8">
        <w:t>device</w:t>
      </w:r>
      <w:r w:rsidR="00F767C2">
        <w:t xml:space="preserve"> should not be sight</w:t>
      </w:r>
      <w:r w:rsidR="00E30677">
        <w:t>ed</w:t>
      </w:r>
      <w:r w:rsidR="00F767C2">
        <w:t xml:space="preserve"> off</w:t>
      </w:r>
      <w:r w:rsidR="00BB27F8">
        <w:t>.</w:t>
      </w:r>
      <w:r w:rsidR="00F767C2">
        <w:t xml:space="preserve"> </w:t>
      </w:r>
      <w:r w:rsidR="00311D89">
        <w:t xml:space="preserve">Due to the fact that there is no need to replay the authentication process, the mobile device </w:t>
      </w:r>
      <w:r w:rsidR="00F767C2">
        <w:t xml:space="preserve">becomes </w:t>
      </w:r>
      <w:r w:rsidR="00BB27F8">
        <w:t xml:space="preserve">simply </w:t>
      </w:r>
      <w:r w:rsidR="00F767C2">
        <w:t xml:space="preserve">accessible </w:t>
      </w:r>
      <w:r w:rsidR="00311D89">
        <w:t>by anyone nearby</w:t>
      </w:r>
      <w:r w:rsidR="00F767C2">
        <w:t xml:space="preserve">. </w:t>
      </w:r>
      <w:r w:rsidR="00B829C4">
        <w:t xml:space="preserve">Another </w:t>
      </w:r>
      <w:r w:rsidR="00F767C2">
        <w:t xml:space="preserve">problematic situation </w:t>
      </w:r>
      <w:r w:rsidR="00BB27F8">
        <w:t xml:space="preserve">may </w:t>
      </w:r>
      <w:r w:rsidR="00F767C2">
        <w:t xml:space="preserve">be </w:t>
      </w:r>
      <w:r w:rsidR="00BB27F8">
        <w:t>observed</w:t>
      </w:r>
      <w:r w:rsidR="00B147D9">
        <w:t>,</w:t>
      </w:r>
      <w:r w:rsidR="00F767C2">
        <w:t xml:space="preserve"> where both device</w:t>
      </w:r>
      <w:r w:rsidR="007E7678">
        <w:t xml:space="preserve">s </w:t>
      </w:r>
      <w:r w:rsidR="00F767C2">
        <w:t>are stolen</w:t>
      </w:r>
      <w:r w:rsidR="00FA3625">
        <w:t xml:space="preserve"> by the same person.</w:t>
      </w:r>
    </w:p>
    <w:p w14:paraId="2C441B6B" w14:textId="578B3CCF" w:rsidR="004B5757" w:rsidRDefault="00F92A26" w:rsidP="009F35C7">
      <w:pPr>
        <w:pStyle w:val="Title-Chapter"/>
      </w:pPr>
      <w:bookmarkStart w:id="1" w:name="_Toc424121552"/>
      <w:r>
        <w:lastRenderedPageBreak/>
        <w:t>4</w:t>
      </w:r>
      <w:r w:rsidR="00CC42FB">
        <w:t>.</w:t>
      </w:r>
      <w:r w:rsidR="004B5757">
        <w:t xml:space="preserve"> </w:t>
      </w:r>
      <w:bookmarkEnd w:id="1"/>
      <w:r w:rsidR="00AB0378" w:rsidRPr="009F35C7">
        <w:t>Biometrics</w:t>
      </w:r>
    </w:p>
    <w:p w14:paraId="1628BC92" w14:textId="6E37AE8F" w:rsidR="00F27DBC" w:rsidRPr="00D9347F" w:rsidRDefault="009B224D" w:rsidP="005E71AB">
      <w:pPr>
        <w:pStyle w:val="Content-Chapter"/>
      </w:pPr>
      <w:r>
        <w:t xml:space="preserve">For many years, it is </w:t>
      </w:r>
      <w:r w:rsidRPr="00D9347F">
        <w:t xml:space="preserve">known that humans exhibit </w:t>
      </w:r>
      <w:r w:rsidR="004C7CD2" w:rsidRPr="00D9347F">
        <w:t xml:space="preserve">a </w:t>
      </w:r>
      <w:r w:rsidRPr="00D9347F">
        <w:t xml:space="preserve">various unique </w:t>
      </w:r>
      <w:r w:rsidR="00C06C07" w:rsidRPr="00D9347F">
        <w:t xml:space="preserve">set of </w:t>
      </w:r>
      <w:r w:rsidRPr="00D9347F">
        <w:t xml:space="preserve">features. As </w:t>
      </w:r>
      <w:r w:rsidR="00D068EC" w:rsidRPr="00D9347F">
        <w:t xml:space="preserve">an </w:t>
      </w:r>
      <w:r w:rsidRPr="00D9347F">
        <w:t>example, each human fingerprint describe</w:t>
      </w:r>
      <w:r w:rsidR="00D068EC" w:rsidRPr="00D9347F">
        <w:t>s</w:t>
      </w:r>
      <w:r w:rsidRPr="00D9347F">
        <w:t xml:space="preserve"> a unique pattern; in the same way, </w:t>
      </w:r>
      <w:r w:rsidR="00B81A9D" w:rsidRPr="00D9347F">
        <w:t>blood vessels of the retina also have</w:t>
      </w:r>
      <w:r w:rsidRPr="00D9347F">
        <w:t xml:space="preserve"> a unique pattern.</w:t>
      </w:r>
      <w:r w:rsidR="00896E41" w:rsidRPr="00D9347F">
        <w:t xml:space="preserve"> Biometrics systems exploit these singularities in order to authenticate users. Hence, with a biometric system, there is no need for remembering or recalling any i</w:t>
      </w:r>
      <w:r w:rsidR="00C55BF9">
        <w:t>nformation. I</w:t>
      </w:r>
      <w:r w:rsidR="00896E41" w:rsidRPr="00D9347F">
        <w:t>nstead</w:t>
      </w:r>
      <w:r w:rsidR="00E21332">
        <w:t>,</w:t>
      </w:r>
      <w:r w:rsidR="00896E41" w:rsidRPr="00D9347F">
        <w:t xml:space="preserve"> the singularity of interest just has to be digitized and compared to the saved one. </w:t>
      </w:r>
      <w:r w:rsidR="004F773E" w:rsidRPr="00D9347F">
        <w:t xml:space="preserve">To this end, </w:t>
      </w:r>
      <w:r w:rsidR="005F6831" w:rsidRPr="00D9347F">
        <w:t xml:space="preserve">several </w:t>
      </w:r>
      <w:r w:rsidR="004F773E" w:rsidRPr="00D9347F">
        <w:t xml:space="preserve">biometric systems necessitate the use of a scanning or recording </w:t>
      </w:r>
      <w:r w:rsidR="005F6831" w:rsidRPr="00D9347F">
        <w:t>hardware</w:t>
      </w:r>
      <w:r w:rsidR="004F773E" w:rsidRPr="00D9347F">
        <w:t xml:space="preserve"> that </w:t>
      </w:r>
      <w:r w:rsidR="008A5CF2">
        <w:t>is</w:t>
      </w:r>
      <w:r w:rsidR="004F773E" w:rsidRPr="00D9347F">
        <w:t xml:space="preserve"> not always adapted to suit with mobile devices. </w:t>
      </w:r>
      <w:r w:rsidR="00E40D18" w:rsidRPr="00D9347F">
        <w:t>When compared to other approaches,</w:t>
      </w:r>
      <w:r w:rsidR="004F773E" w:rsidRPr="00D9347F">
        <w:t xml:space="preserve"> </w:t>
      </w:r>
      <w:r w:rsidR="00E40D18" w:rsidRPr="00D9347F">
        <w:t xml:space="preserve">a </w:t>
      </w:r>
      <w:r w:rsidR="00D068EC" w:rsidRPr="00D9347F">
        <w:t>vast</w:t>
      </w:r>
      <w:r w:rsidR="00E40D18" w:rsidRPr="00D9347F">
        <w:t xml:space="preserve"> majority of </w:t>
      </w:r>
      <w:r w:rsidR="00E75CE3" w:rsidRPr="00D9347F">
        <w:t>biometric</w:t>
      </w:r>
      <w:r w:rsidR="004F773E" w:rsidRPr="00D9347F">
        <w:t xml:space="preserve"> </w:t>
      </w:r>
      <w:r w:rsidR="00770C52">
        <w:t>solutions</w:t>
      </w:r>
      <w:r w:rsidR="004F773E" w:rsidRPr="00D9347F">
        <w:t xml:space="preserve"> have a greater co</w:t>
      </w:r>
      <w:r w:rsidR="00E40D18" w:rsidRPr="00D9347F">
        <w:t xml:space="preserve">st of implementation. Moreover, due to </w:t>
      </w:r>
      <w:r w:rsidR="000070FE" w:rsidRPr="00D9347F">
        <w:t>the as</w:t>
      </w:r>
      <w:r w:rsidR="00E40D18" w:rsidRPr="00D9347F">
        <w:t>s</w:t>
      </w:r>
      <w:r w:rsidR="000070FE" w:rsidRPr="00D9347F">
        <w:t>essment of</w:t>
      </w:r>
      <w:r w:rsidR="00E40D18" w:rsidRPr="00D9347F">
        <w:t xml:space="preserve"> data that come directly from the user, </w:t>
      </w:r>
      <w:r w:rsidR="00F3003C" w:rsidRPr="00D9347F">
        <w:t xml:space="preserve">biometrics </w:t>
      </w:r>
      <w:r w:rsidR="00E40D18" w:rsidRPr="00D9347F">
        <w:t xml:space="preserve">raise some privacy </w:t>
      </w:r>
      <w:r w:rsidR="008E6DCC" w:rsidRPr="00D9347F">
        <w:t>concerns</w:t>
      </w:r>
      <w:r w:rsidR="00E40D18" w:rsidRPr="00D9347F">
        <w:t>. As a result, even though these systems</w:t>
      </w:r>
      <w:r w:rsidR="00D068EC" w:rsidRPr="00D9347F">
        <w:t xml:space="preserve"> generally</w:t>
      </w:r>
      <w:r w:rsidR="00E40D18" w:rsidRPr="00D9347F">
        <w:t xml:space="preserve"> offer a high level of security, and a sufficient accurac</w:t>
      </w:r>
      <w:r w:rsidR="005F6831" w:rsidRPr="00D9347F">
        <w:t>y, their usage remains limited</w:t>
      </w:r>
      <w:r w:rsidR="00E30677" w:rsidRPr="00D9347F">
        <w:t xml:space="preserve">, </w:t>
      </w:r>
      <w:r w:rsidR="00E40D18" w:rsidRPr="00D9347F">
        <w:t xml:space="preserve">particularly with mobile devices. </w:t>
      </w:r>
    </w:p>
    <w:p w14:paraId="4BDCAD84" w14:textId="75EB8F4C" w:rsidR="009B224D" w:rsidRPr="00D9347F" w:rsidRDefault="00562572" w:rsidP="005E71AB">
      <w:pPr>
        <w:pStyle w:val="Content-Chapter"/>
      </w:pPr>
      <w:r w:rsidRPr="00D9347F">
        <w:t xml:space="preserve">The review of biometric authentication </w:t>
      </w:r>
      <w:r w:rsidR="00346D60" w:rsidRPr="00D9347F">
        <w:t xml:space="preserve">that </w:t>
      </w:r>
      <w:r w:rsidR="005E71AB" w:rsidRPr="00D9347F">
        <w:t>we propose below does not heed sophisticated mechanisms</w:t>
      </w:r>
      <w:r w:rsidR="00630D8D" w:rsidRPr="00D9347F">
        <w:t xml:space="preserve"> </w:t>
      </w:r>
      <w:r w:rsidR="008A5CF2">
        <w:t xml:space="preserve">such as blood vessels, </w:t>
      </w:r>
      <w:r w:rsidR="00630D8D" w:rsidRPr="00D9347F">
        <w:t xml:space="preserve">retina </w:t>
      </w:r>
      <w:r w:rsidR="00384620" w:rsidRPr="00D9347F">
        <w:t>or iris pattern recognitions</w:t>
      </w:r>
      <w:r w:rsidR="00C06C07" w:rsidRPr="00D9347F">
        <w:t xml:space="preserve"> that are way too complex in hardware requirements or computational costs</w:t>
      </w:r>
      <w:r w:rsidR="00770C52">
        <w:t>, to be applied on mobile devices, presently</w:t>
      </w:r>
      <w:r w:rsidR="00E2548A" w:rsidRPr="00D9347F">
        <w:t>.</w:t>
      </w:r>
      <w:r w:rsidR="00630D8D" w:rsidRPr="00D9347F">
        <w:t xml:space="preserve"> </w:t>
      </w:r>
      <w:r w:rsidR="00E2548A" w:rsidRPr="00D9347F">
        <w:t>Retina-based systems</w:t>
      </w:r>
      <w:r w:rsidR="00630D8D" w:rsidRPr="00D9347F">
        <w:t xml:space="preserve"> </w:t>
      </w:r>
      <w:r w:rsidR="00E2548A" w:rsidRPr="00D9347F">
        <w:t>are</w:t>
      </w:r>
      <w:r w:rsidR="00630D8D" w:rsidRPr="00D9347F">
        <w:t xml:space="preserve"> currently only used in highly classified gov</w:t>
      </w:r>
      <w:r w:rsidR="00E2548A" w:rsidRPr="00D9347F">
        <w:t xml:space="preserve">ernment and military facilities </w:t>
      </w:r>
      <w:r w:rsidR="00E2548A" w:rsidRPr="00D9347F">
        <w:fldChar w:fldCharType="begin"/>
      </w:r>
      <w:r w:rsidR="00ED6D52" w:rsidRPr="00D9347F">
        <w:instrText xml:space="preserve"> ADDIN EN.CITE &lt;EndNote&gt;&lt;Cite&gt;&lt;Year&gt;2002&lt;/Year&gt;&lt;RecNum&gt;138&lt;/RecNum&gt;&lt;DisplayText&gt;[46]&lt;/DisplayText&gt;&lt;record&gt;&lt;rec-number&gt;138&lt;/rec-number&gt;&lt;foreign-keys&gt;&lt;key app="EN" db-id="vdsve2d9pxw9v3ev9rlxp0rpztxd9zfavs0e" timestamp="1438792440"&gt;138&lt;/key&gt;&lt;/foreign-keys&gt;&lt;ref-type name="Generic"&gt;13&lt;/ref-type&gt;&lt;contributors&gt;&lt;/contributors&gt;&lt;titles&gt;&lt;title&gt;Biometrics: Identity Verification in a Networked World (Book Review)&lt;/title&gt;&lt;/titles&gt;&lt;pages&gt;698-698&lt;/pages&gt;&lt;volume&gt;58&lt;/volume&gt;&lt;dates&gt;&lt;year&gt;2002&lt;/year&gt;&lt;/dates&gt;&lt;isbn&gt;0006341X&lt;/isbn&gt;&lt;urls&gt;&lt;/urls&gt;&lt;language&gt;eng&lt;/language&gt;&lt;/record&gt;&lt;/Cite&gt;&lt;/EndNote&gt;</w:instrText>
      </w:r>
      <w:r w:rsidR="00E2548A" w:rsidRPr="00D9347F">
        <w:fldChar w:fldCharType="separate"/>
      </w:r>
      <w:r w:rsidR="00ED6D52" w:rsidRPr="00D9347F">
        <w:rPr>
          <w:noProof/>
        </w:rPr>
        <w:t>[46]</w:t>
      </w:r>
      <w:r w:rsidR="00E2548A" w:rsidRPr="00D9347F">
        <w:fldChar w:fldCharType="end"/>
      </w:r>
      <w:r w:rsidR="005E71AB" w:rsidRPr="00D9347F">
        <w:t xml:space="preserve">. </w:t>
      </w:r>
      <w:r w:rsidR="00384620" w:rsidRPr="00D9347F">
        <w:t>Although, iris pattern recognition require</w:t>
      </w:r>
      <w:r w:rsidR="008E6DCC" w:rsidRPr="00D9347F">
        <w:t>s</w:t>
      </w:r>
      <w:r w:rsidR="00384620" w:rsidRPr="00D9347F">
        <w:t xml:space="preserve"> specific infrared hardware to </w:t>
      </w:r>
      <w:r w:rsidR="00FB7CA8" w:rsidRPr="00D9347F">
        <w:t xml:space="preserve">authenticate </w:t>
      </w:r>
      <w:r w:rsidR="00384620" w:rsidRPr="00D9347F">
        <w:t>users</w:t>
      </w:r>
      <w:r w:rsidR="00D319F0" w:rsidRPr="00D9347F">
        <w:t xml:space="preserve"> </w:t>
      </w:r>
      <w:r w:rsidR="00456140" w:rsidRPr="00D9347F">
        <w:t xml:space="preserve">accurately </w:t>
      </w:r>
      <w:r w:rsidR="00D319F0" w:rsidRPr="00D9347F">
        <w:fldChar w:fldCharType="begin">
          <w:fldData xml:space="preserve">PEVuZE5vdGU+PENpdGU+PEF1dGhvcj5KYWluPC9BdXRob3I+PFllYXI+MTk5OTwvWWVhcj48UmVj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</w:fldData>
        </w:fldChar>
      </w:r>
      <w:r w:rsidR="00D03845" w:rsidRPr="00D9347F">
        <w:instrText xml:space="preserve"> ADDIN EN.CITE </w:instrText>
      </w:r>
      <w:r w:rsidR="00D03845" w:rsidRPr="00D9347F">
        <w:fldChar w:fldCharType="begin">
          <w:fldData xml:space="preserve">PEVuZE5vdGU+PENpdGU+PEF1dGhvcj5KYWluPC9BdXRob3I+PFllYXI+MTk5OTwvWWVhcj48UmVj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</w:fldData>
        </w:fldChar>
      </w:r>
      <w:r w:rsidR="00D03845" w:rsidRPr="00D9347F">
        <w:instrText xml:space="preserve"> ADDIN EN.CITE.DATA </w:instrText>
      </w:r>
      <w:r w:rsidR="00D03845" w:rsidRPr="00D9347F">
        <w:fldChar w:fldCharType="end"/>
      </w:r>
      <w:r w:rsidR="00D319F0" w:rsidRPr="00D9347F">
        <w:fldChar w:fldCharType="separate"/>
      </w:r>
      <w:r w:rsidR="00D03845" w:rsidRPr="00D9347F">
        <w:rPr>
          <w:noProof/>
        </w:rPr>
        <w:t>[16, 47, 48]</w:t>
      </w:r>
      <w:r w:rsidR="00D319F0" w:rsidRPr="00D9347F">
        <w:fldChar w:fldCharType="end"/>
      </w:r>
      <w:r w:rsidR="00384620" w:rsidRPr="00D9347F">
        <w:t xml:space="preserve">. </w:t>
      </w:r>
      <w:r w:rsidR="00E2548A" w:rsidRPr="00D9347F">
        <w:t>Hence, w</w:t>
      </w:r>
      <w:r w:rsidR="005E71AB" w:rsidRPr="00D9347F">
        <w:t xml:space="preserve">e focus on offered mechanisms for mobile devices and </w:t>
      </w:r>
      <w:r w:rsidR="00E2548A" w:rsidRPr="00D9347F">
        <w:t>th</w:t>
      </w:r>
      <w:r w:rsidR="00E30677" w:rsidRPr="00D9347F">
        <w:t>o</w:t>
      </w:r>
      <w:r w:rsidR="00E2548A" w:rsidRPr="00D9347F">
        <w:t>se that</w:t>
      </w:r>
      <w:r w:rsidR="005E71AB" w:rsidRPr="00D9347F">
        <w:t xml:space="preserve"> may be materialized in coming years.</w:t>
      </w:r>
    </w:p>
    <w:p w14:paraId="6BF96C07" w14:textId="27B1B67F" w:rsidR="00836453" w:rsidRPr="00D9347F" w:rsidRDefault="00F92A26" w:rsidP="00CD02EE">
      <w:pPr>
        <w:pStyle w:val="Subtitle-Chapter"/>
      </w:pPr>
      <w:r w:rsidRPr="00D9347F">
        <w:t>4</w:t>
      </w:r>
      <w:r w:rsidR="00CC42FB" w:rsidRPr="00D9347F">
        <w:t xml:space="preserve">.1. </w:t>
      </w:r>
      <w:r w:rsidR="00836453" w:rsidRPr="00D9347F">
        <w:t xml:space="preserve">Fingerprint </w:t>
      </w:r>
    </w:p>
    <w:p w14:paraId="74B32EF6" w14:textId="45FAE57B" w:rsidR="0041559F" w:rsidRPr="00D9347F" w:rsidRDefault="00E2328B" w:rsidP="0041559F">
      <w:pPr>
        <w:pStyle w:val="use-case"/>
        <w:rPr>
          <w:b/>
        </w:rPr>
      </w:pPr>
      <w:r w:rsidRPr="00D9347F">
        <w:rPr>
          <w:b/>
        </w:rPr>
        <w:t xml:space="preserve">Example of use case scenario: </w:t>
      </w:r>
      <w:r w:rsidR="00F503D6" w:rsidRPr="00D9347F">
        <w:t>f</w:t>
      </w:r>
      <w:r w:rsidR="0041559F" w:rsidRPr="00D9347F">
        <w:t xml:space="preserve">irst, the </w:t>
      </w:r>
      <w:r w:rsidR="008A5CF2">
        <w:t xml:space="preserve">user has to let </w:t>
      </w:r>
      <w:r w:rsidR="00C55BF9">
        <w:t>the</w:t>
      </w:r>
      <w:r w:rsidR="008A5CF2">
        <w:t xml:space="preserve"> device know</w:t>
      </w:r>
      <w:r w:rsidR="0041559F" w:rsidRPr="00D9347F">
        <w:t xml:space="preserve"> the pattern of one or more of his</w:t>
      </w:r>
      <w:r w:rsidR="00C55BF9">
        <w:t>/her</w:t>
      </w:r>
      <w:r w:rsidR="0041559F" w:rsidRPr="00D9347F">
        <w:t xml:space="preserve"> fingerprints. To this end, he</w:t>
      </w:r>
      <w:r w:rsidR="00C55BF9">
        <w:t xml:space="preserve">/she has to put, </w:t>
      </w:r>
      <w:r w:rsidR="00C55BF9" w:rsidRPr="00D9347F">
        <w:t>several times</w:t>
      </w:r>
      <w:r w:rsidR="00C55BF9">
        <w:t xml:space="preserve">, </w:t>
      </w:r>
      <w:r w:rsidR="0041559F" w:rsidRPr="00D9347F">
        <w:t xml:space="preserve">each </w:t>
      </w:r>
      <w:r w:rsidR="00C55BF9">
        <w:t xml:space="preserve">desired </w:t>
      </w:r>
      <w:r w:rsidR="0041559F" w:rsidRPr="00D9347F">
        <w:t>finger</w:t>
      </w:r>
      <w:r w:rsidR="00C55BF9">
        <w:t xml:space="preserve"> on the sensor</w:t>
      </w:r>
      <w:r w:rsidR="004F74DF">
        <w:t xml:space="preserve">, </w:t>
      </w:r>
      <w:r w:rsidR="00C55BF9">
        <w:t>in order to record a template of these fingerprints</w:t>
      </w:r>
      <w:r w:rsidR="0041559F" w:rsidRPr="00D9347F">
        <w:t xml:space="preserve">. Then, </w:t>
      </w:r>
      <w:r w:rsidR="00C55BF9">
        <w:t>they can be reused to unlock the mobile devices</w:t>
      </w:r>
      <w:r w:rsidR="004F74DF">
        <w:t xml:space="preserve"> during the authentication process</w:t>
      </w:r>
      <w:r w:rsidR="00C55BF9">
        <w:t xml:space="preserve">. </w:t>
      </w:r>
    </w:p>
    <w:p w14:paraId="4BF6C799" w14:textId="5A1D3ECD" w:rsidR="000E26F7" w:rsidRDefault="00E26AF8" w:rsidP="000E26F7">
      <w:pPr>
        <w:pStyle w:val="Content-Chapter"/>
      </w:pPr>
      <w:r w:rsidRPr="00D9347F">
        <w:t xml:space="preserve">This technology uses </w:t>
      </w:r>
      <w:r w:rsidR="00DD4466" w:rsidRPr="00D9347F">
        <w:t>unique fingerprint patterns that are</w:t>
      </w:r>
      <w:r w:rsidRPr="00D9347F">
        <w:t xml:space="preserve"> present </w:t>
      </w:r>
      <w:r w:rsidR="00344806" w:rsidRPr="00D9347F">
        <w:t>i</w:t>
      </w:r>
      <w:r w:rsidRPr="00D9347F">
        <w:t>n every human’s fingers</w:t>
      </w:r>
      <w:r w:rsidR="00344806" w:rsidRPr="00D9347F">
        <w:t xml:space="preserve"> </w:t>
      </w:r>
      <w:r w:rsidRPr="00D9347F">
        <w:t xml:space="preserve">to authenticate users. </w:t>
      </w:r>
      <w:r w:rsidR="00BD09FB" w:rsidRPr="00D9347F">
        <w:t>Ridges that compose the pattern are traditionally classified into loops, arches and whorls motifs</w:t>
      </w:r>
      <w:r w:rsidR="0042462F" w:rsidRPr="00D9347F">
        <w:t>.</w:t>
      </w:r>
      <w:r w:rsidR="000E26F7" w:rsidRPr="00D9347F">
        <w:t xml:space="preserve"> </w:t>
      </w:r>
      <w:r w:rsidR="0041559F" w:rsidRPr="00D9347F">
        <w:t>Figure 3</w:t>
      </w:r>
      <w:r w:rsidR="0041559F">
        <w:t xml:space="preserve"> </w:t>
      </w:r>
      <w:r w:rsidR="000E26F7">
        <w:t xml:space="preserve">illustrates </w:t>
      </w:r>
      <w:r w:rsidR="00FA3625">
        <w:t xml:space="preserve">three </w:t>
      </w:r>
      <w:r w:rsidR="001F0BB2">
        <w:t>example</w:t>
      </w:r>
      <w:r w:rsidR="009D7A8C">
        <w:t>s</w:t>
      </w:r>
      <w:r w:rsidR="001F0BB2">
        <w:t xml:space="preserve"> </w:t>
      </w:r>
      <w:r w:rsidR="00FA3625">
        <w:t>of these</w:t>
      </w:r>
      <w:r w:rsidR="000E26F7">
        <w:t xml:space="preserve"> patterns.</w:t>
      </w:r>
    </w:p>
    <w:p w14:paraId="2149BB9B" w14:textId="20631F8E" w:rsidR="00895E6E" w:rsidRDefault="00E7790A" w:rsidP="006A2212">
      <w:pPr>
        <w:pStyle w:val="Img"/>
      </w:pPr>
      <w:r>
        <w:pict w14:anchorId="74400374">
          <v:shape id="_x0000_i1028" type="#_x0000_t75" style="width:127.9pt;height:119.5pt">
            <v:imagedata r:id="rId12" o:title="Fingerprint_Arch"/>
          </v:shape>
        </w:pict>
      </w:r>
      <w:r w:rsidR="00895E6E">
        <w:t xml:space="preserve"> </w:t>
      </w:r>
      <w:r>
        <w:pict w14:anchorId="517C31C4">
          <v:shape id="_x0000_i1029" type="#_x0000_t75" style="width:126.4pt;height:119.5pt">
            <v:imagedata r:id="rId13" o:title="Fingerprint_Loop"/>
          </v:shape>
        </w:pict>
      </w:r>
      <w:r w:rsidR="00895E6E">
        <w:t xml:space="preserve"> </w:t>
      </w:r>
      <w:r>
        <w:pict w14:anchorId="1B81216C">
          <v:shape id="_x0000_i1030" type="#_x0000_t75" style="width:125.6pt;height:119.5pt" o:bordertopcolor="this" o:borderleftcolor="this" o:borderbottomcolor="this" o:borderrightcolor="this">
            <v:imagedata r:id="rId14" o:title="Fingerprint_Whorl"/>
            <w10:bordertop type="single" width="4"/>
            <w10:borderleft type="single" width="4"/>
            <w10:borderbottom type="single" width="4"/>
            <w10:borderright type="single" width="4"/>
          </v:shape>
        </w:pict>
      </w:r>
    </w:p>
    <w:tbl>
      <w:tblPr>
        <w:tblStyle w:val="TableGrid"/>
        <w:tblpPr w:leftFromText="180" w:rightFromText="180" w:vertAnchor="text" w:horzAnchor="margin" w:tblpXSpec="center" w:tblpY="1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538"/>
        <w:gridCol w:w="2610"/>
        <w:gridCol w:w="2502"/>
      </w:tblGrid>
      <w:tr w:rsidR="001F0BB2" w14:paraId="48EE4DD9" w14:textId="77777777" w:rsidTr="001F0BB2">
        <w:tc>
          <w:tcPr>
            <w:tcW w:w="2538" w:type="dxa"/>
            <w:vAlign w:val="center"/>
          </w:tcPr>
          <w:p w14:paraId="78E2AB85" w14:textId="47D21DEA" w:rsidR="001F0BB2" w:rsidRPr="001F0BB2" w:rsidRDefault="001F0BB2" w:rsidP="001F0BB2">
            <w:pPr>
              <w:pStyle w:val="indice"/>
              <w:framePr w:hSpace="0" w:wrap="auto" w:vAnchor="margin" w:hAnchor="text" w:xAlign="left" w:yAlign="inline"/>
            </w:pPr>
            <w:r w:rsidRPr="001F0BB2">
              <w:t>a)</w:t>
            </w:r>
          </w:p>
        </w:tc>
        <w:tc>
          <w:tcPr>
            <w:tcW w:w="2610" w:type="dxa"/>
            <w:vAlign w:val="center"/>
          </w:tcPr>
          <w:p w14:paraId="2ADAFB3D" w14:textId="4E4BA3F5" w:rsidR="001F0BB2" w:rsidRPr="001F0BB2" w:rsidRDefault="001F0BB2" w:rsidP="001F0BB2">
            <w:pPr>
              <w:pStyle w:val="indice"/>
              <w:framePr w:hSpace="0" w:wrap="auto" w:vAnchor="margin" w:hAnchor="text" w:xAlign="left" w:yAlign="inline"/>
            </w:pPr>
            <w:r w:rsidRPr="001F0BB2">
              <w:t>b)</w:t>
            </w:r>
          </w:p>
        </w:tc>
        <w:tc>
          <w:tcPr>
            <w:tcW w:w="2502" w:type="dxa"/>
            <w:vAlign w:val="center"/>
          </w:tcPr>
          <w:p w14:paraId="2DE5189F" w14:textId="46DDD8C7" w:rsidR="001F0BB2" w:rsidRPr="001F0BB2" w:rsidRDefault="001F0BB2" w:rsidP="001F0BB2">
            <w:pPr>
              <w:pStyle w:val="indice"/>
              <w:framePr w:hSpace="0" w:wrap="auto" w:vAnchor="margin" w:hAnchor="text" w:xAlign="left" w:yAlign="inline"/>
            </w:pPr>
            <w:r w:rsidRPr="001F0BB2">
              <w:t>c)</w:t>
            </w:r>
          </w:p>
        </w:tc>
      </w:tr>
    </w:tbl>
    <w:p w14:paraId="59ECD317" w14:textId="77777777" w:rsidR="001F0BB2" w:rsidRDefault="00895E6E" w:rsidP="001F0BB2">
      <w:pPr>
        <w:pStyle w:val="indice"/>
        <w:framePr w:wrap="around"/>
      </w:pPr>
      <w:r>
        <w:t xml:space="preserve">      </w:t>
      </w:r>
    </w:p>
    <w:p w14:paraId="28572B8C" w14:textId="7F334FF7" w:rsidR="000E26F7" w:rsidRPr="000E26F7" w:rsidRDefault="000E26F7">
      <w:pPr>
        <w:pStyle w:val="Legende"/>
        <w:rPr>
          <w:b w:val="0"/>
        </w:rPr>
      </w:pPr>
      <w:bookmarkStart w:id="2" w:name="_Ref300469641"/>
      <w:r>
        <w:t xml:space="preserve">Figure </w:t>
      </w:r>
      <w:fldSimple w:instr=" SEQ Figure \* ARABIC ">
        <w:r w:rsidR="00833028">
          <w:rPr>
            <w:noProof/>
          </w:rPr>
          <w:t>3</w:t>
        </w:r>
      </w:fldSimple>
      <w:bookmarkEnd w:id="2"/>
      <w:r>
        <w:t xml:space="preserve">: </w:t>
      </w:r>
      <w:r w:rsidR="00DB3F14">
        <w:t>R</w:t>
      </w:r>
      <w:r w:rsidRPr="000E26F7">
        <w:rPr>
          <w:b w:val="0"/>
        </w:rPr>
        <w:t>idges pattern</w:t>
      </w:r>
      <w:r w:rsidR="00DB3F14">
        <w:rPr>
          <w:b w:val="0"/>
        </w:rPr>
        <w:t>s</w:t>
      </w:r>
      <w:r w:rsidRPr="000E26F7">
        <w:rPr>
          <w:b w:val="0"/>
        </w:rPr>
        <w:t xml:space="preserve"> of fingerprint</w:t>
      </w:r>
      <w:r w:rsidR="00DB3F14">
        <w:rPr>
          <w:b w:val="0"/>
        </w:rPr>
        <w:t>s</w:t>
      </w:r>
      <w:r w:rsidR="00895E6E">
        <w:rPr>
          <w:b w:val="0"/>
        </w:rPr>
        <w:t xml:space="preserve"> where </w:t>
      </w:r>
      <w:proofErr w:type="spellStart"/>
      <w:r w:rsidR="00895E6E">
        <w:rPr>
          <w:b w:val="0"/>
        </w:rPr>
        <w:t>a</w:t>
      </w:r>
      <w:proofErr w:type="spellEnd"/>
      <w:r w:rsidR="00895E6E">
        <w:rPr>
          <w:b w:val="0"/>
        </w:rPr>
        <w:t>) arch pattern; b) loop pattern and c) whorl pattern</w:t>
      </w:r>
      <w:r w:rsidR="00E21332">
        <w:rPr>
          <w:b w:val="0"/>
        </w:rPr>
        <w:t>.</w:t>
      </w:r>
    </w:p>
    <w:p w14:paraId="5AB248E5" w14:textId="3BC36715" w:rsidR="0008205D" w:rsidRPr="00D9347F" w:rsidRDefault="00926B63" w:rsidP="005759CD">
      <w:pPr>
        <w:pStyle w:val="Content-Chapter"/>
      </w:pPr>
      <w:r>
        <w:t>Fingerprint techniques</w:t>
      </w:r>
      <w:r w:rsidR="00B64046">
        <w:t xml:space="preserve"> were used for decades using ink to print the pattern onto a piece of paper</w:t>
      </w:r>
      <w:r w:rsidR="00B81A9D">
        <w:t xml:space="preserve"> </w:t>
      </w:r>
      <w:r w:rsidR="00B81A9D">
        <w:fldChar w:fldCharType="begin"/>
      </w:r>
      <w:r w:rsidR="00D03845">
        <w:instrText xml:space="preserve"> ADDIN EN.CITE &lt;EndNote&gt;&lt;Cite&gt;&lt;Author&gt;Berry&lt;/Author&gt;&lt;Year&gt;2001&lt;/Year&gt;&lt;RecNum&gt;122&lt;/RecNum&gt;&lt;DisplayText&gt;[49]&lt;/DisplayText&gt;&lt;record&gt;&lt;rec-number&gt;122&lt;/rec-number&gt;&lt;foreign-keys&gt;&lt;key app="EN" db-id="tv2trdatowvrxjerf04vxpprfv2xzafap0pe" timestamp="1439823062"&gt;122&lt;/key&gt;&lt;/foreign-keys&gt;&lt;ref-type name="Journal Article"&gt;17&lt;/ref-type&gt;&lt;contributors&gt;&lt;authors&gt;&lt;author&gt;Berry, John&lt;/author&gt;&lt;author&gt;Stoney, David A&lt;/author&gt;&lt;/authors&gt;&lt;/contributors&gt;&lt;titles&gt;&lt;title&gt;The history and development of fingerprinting&lt;/title&gt;&lt;secondary-title&gt;Advances in fingerprint Technology&lt;/secondary-title&gt;&lt;/titles&gt;&lt;periodical&gt;&lt;full-title&gt;Advances in fingerprint Technology&lt;/full-title&gt;&lt;/periodical&gt;&lt;pages&gt;13-52&lt;/pages&gt;&lt;volume&gt;2&lt;/volume&gt;&lt;dates&gt;&lt;year&gt;2001&lt;/year&gt;&lt;/dates&gt;&lt;urls&gt;&lt;/urls&gt;&lt;/record&gt;&lt;/Cite&gt;&lt;/EndNote&gt;</w:instrText>
      </w:r>
      <w:r w:rsidR="00B81A9D">
        <w:fldChar w:fldCharType="separate"/>
      </w:r>
      <w:r w:rsidR="00D03845">
        <w:rPr>
          <w:noProof/>
        </w:rPr>
        <w:t>[49]</w:t>
      </w:r>
      <w:r w:rsidR="00B81A9D">
        <w:fldChar w:fldCharType="end"/>
      </w:r>
      <w:r w:rsidR="00B64046">
        <w:t xml:space="preserve">. </w:t>
      </w:r>
      <w:r w:rsidR="00643632">
        <w:t>However</w:t>
      </w:r>
      <w:r w:rsidR="00B64046">
        <w:t xml:space="preserve">, </w:t>
      </w:r>
      <w:r w:rsidR="00643632">
        <w:t xml:space="preserve">several </w:t>
      </w:r>
      <w:r w:rsidR="00F8403E">
        <w:t>sensors</w:t>
      </w:r>
      <w:r w:rsidR="00DD4466">
        <w:t xml:space="preserve"> </w:t>
      </w:r>
      <w:r w:rsidR="00643632">
        <w:t>were designed</w:t>
      </w:r>
      <w:r w:rsidR="00DD4466">
        <w:t xml:space="preserve"> to perform the acquisition such as optical</w:t>
      </w:r>
      <w:r w:rsidR="0042462F">
        <w:t xml:space="preserve"> scanning</w:t>
      </w:r>
      <w:r w:rsidR="00DD4466">
        <w:t>, capacitive</w:t>
      </w:r>
      <w:r w:rsidR="0042462F">
        <w:t xml:space="preserve"> scanning</w:t>
      </w:r>
      <w:r w:rsidR="00DD4466">
        <w:t xml:space="preserve">, and ultra-sound scanning </w:t>
      </w:r>
      <w:r w:rsidR="00DD4466">
        <w:fldChar w:fldCharType="begin">
          <w:fldData xml:space="preserve">PEVuZE5vdGU+PENpdGU+PEF1dGhvcj5Lcm9la2VyPC9BdXRob3I+PFllYXI+MjAwMjwvWWVhcj48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</w:fldData>
        </w:fldChar>
      </w:r>
      <w:r w:rsidR="00D03845">
        <w:instrText xml:space="preserve"> ADDIN EN.CITE </w:instrText>
      </w:r>
      <w:r w:rsidR="00D03845">
        <w:fldChar w:fldCharType="begin">
          <w:fldData xml:space="preserve">PEVuZE5vdGU+PENpdGU+PEF1dGhvcj5Lcm9la2VyPC9BdXRob3I+PFllYXI+MjAwMjwvWWVhcj48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</w:fldData>
        </w:fldChar>
      </w:r>
      <w:r w:rsidR="00D03845">
        <w:instrText xml:space="preserve"> ADDIN EN.CITE.DATA </w:instrText>
      </w:r>
      <w:r w:rsidR="00D03845">
        <w:fldChar w:fldCharType="end"/>
      </w:r>
      <w:r w:rsidR="00DD4466">
        <w:fldChar w:fldCharType="separate"/>
      </w:r>
      <w:r w:rsidR="00D03845">
        <w:rPr>
          <w:noProof/>
        </w:rPr>
        <w:t>[11, 50, 51]</w:t>
      </w:r>
      <w:r w:rsidR="00DD4466">
        <w:fldChar w:fldCharType="end"/>
      </w:r>
      <w:r w:rsidR="00DD4466">
        <w:t>. Due to the maturity and the flexibility of fingerprint systems</w:t>
      </w:r>
      <w:r w:rsidR="00211020">
        <w:t xml:space="preserve"> </w:t>
      </w:r>
      <w:r w:rsidR="00DD4466">
        <w:t>it is</w:t>
      </w:r>
      <w:r w:rsidR="00643632">
        <w:t xml:space="preserve"> </w:t>
      </w:r>
      <w:r w:rsidR="00DB3F14">
        <w:t>presently,</w:t>
      </w:r>
      <w:r w:rsidR="00DD4466">
        <w:t xml:space="preserve"> the most popular biometric</w:t>
      </w:r>
      <w:r w:rsidR="001D5DA1">
        <w:t xml:space="preserve"> system on mobile devices</w:t>
      </w:r>
      <w:r w:rsidR="00DD4466">
        <w:t xml:space="preserve"> on the market. Indeed, fingerprint authentication deliver a high accuracy level and may be used in a wide range of envi</w:t>
      </w:r>
      <w:r w:rsidR="00643632">
        <w:t>ronment</w:t>
      </w:r>
      <w:r w:rsidR="00E21332">
        <w:t>s</w:t>
      </w:r>
      <w:r w:rsidR="00643632">
        <w:t>. Moreover, with the growth of micro-technology and the emergence of mobile devices</w:t>
      </w:r>
      <w:r w:rsidR="00E21332">
        <w:t>,</w:t>
      </w:r>
      <w:r w:rsidR="00643632">
        <w:t xml:space="preserve"> more and </w:t>
      </w:r>
      <w:r w:rsidR="00643632" w:rsidRPr="00D9347F">
        <w:t xml:space="preserve">more </w:t>
      </w:r>
      <w:r w:rsidR="00215397" w:rsidRPr="00D9347F">
        <w:t xml:space="preserve">efficient, fingerprint systems </w:t>
      </w:r>
      <w:r w:rsidR="00154F70" w:rsidRPr="00D9347F">
        <w:t>were</w:t>
      </w:r>
      <w:r w:rsidR="00215397" w:rsidRPr="00D9347F">
        <w:t xml:space="preserve"> integrated into these devices as means of authentication. </w:t>
      </w:r>
      <w:r w:rsidR="002F4167" w:rsidRPr="00D9347F">
        <w:t>T</w:t>
      </w:r>
      <w:r w:rsidR="00215397" w:rsidRPr="00D9347F">
        <w:t xml:space="preserve">he most </w:t>
      </w:r>
      <w:r w:rsidR="005F6831" w:rsidRPr="00D9347F">
        <w:t>well-known</w:t>
      </w:r>
      <w:r w:rsidR="008A5CF2">
        <w:t xml:space="preserve"> example of fingerprint</w:t>
      </w:r>
      <w:r w:rsidR="00DB3F14">
        <w:t xml:space="preserve"> system</w:t>
      </w:r>
      <w:r w:rsidR="008A5CF2">
        <w:t xml:space="preserve"> </w:t>
      </w:r>
      <w:r w:rsidR="005F6831" w:rsidRPr="00D9347F">
        <w:t>used with</w:t>
      </w:r>
      <w:r w:rsidR="00215397" w:rsidRPr="00D9347F">
        <w:t xml:space="preserve"> mobile device</w:t>
      </w:r>
      <w:r w:rsidR="00516055" w:rsidRPr="00D9347F">
        <w:t>s</w:t>
      </w:r>
      <w:r w:rsidR="0042462F" w:rsidRPr="00D9347F">
        <w:t xml:space="preserve"> </w:t>
      </w:r>
      <w:r w:rsidR="00215397" w:rsidRPr="00D9347F">
        <w:t xml:space="preserve">is the </w:t>
      </w:r>
      <w:r w:rsidR="00351EA4" w:rsidRPr="00D9347F">
        <w:t xml:space="preserve">Apple </w:t>
      </w:r>
      <w:r w:rsidR="00215397" w:rsidRPr="00D9347F">
        <w:rPr>
          <w:i/>
        </w:rPr>
        <w:t>Touch</w:t>
      </w:r>
      <w:r w:rsidR="00787968" w:rsidRPr="00D9347F">
        <w:rPr>
          <w:i/>
        </w:rPr>
        <w:t xml:space="preserve"> </w:t>
      </w:r>
      <w:r w:rsidR="00215397" w:rsidRPr="00D9347F">
        <w:rPr>
          <w:i/>
        </w:rPr>
        <w:t>ID</w:t>
      </w:r>
      <w:r w:rsidR="00215397" w:rsidRPr="00D9347F">
        <w:t xml:space="preserve"> technology</w:t>
      </w:r>
      <w:r w:rsidR="0042462F" w:rsidRPr="00D9347F">
        <w:t xml:space="preserve"> that comes from </w:t>
      </w:r>
      <w:r w:rsidR="001D5DA1" w:rsidRPr="00D9347F">
        <w:t>the</w:t>
      </w:r>
      <w:r w:rsidR="0042462F" w:rsidRPr="00D9347F">
        <w:t xml:space="preserve"> patent of </w:t>
      </w:r>
      <w:r w:rsidR="0042462F" w:rsidRPr="00D9347F">
        <w:fldChar w:fldCharType="begin"/>
      </w:r>
      <w:r w:rsidR="00D03845" w:rsidRPr="00D9347F">
        <w:instrText xml:space="preserve"> ADDIN EN.CITE &lt;EndNote&gt;&lt;Cite AuthorYear="1"&gt;&lt;Author&gt;Bond&lt;/Author&gt;&lt;Year&gt;2012&lt;/Year&gt;&lt;RecNum&gt;135&lt;/RecNum&gt;&lt;DisplayText&gt;Bond, et al. [52]&lt;/DisplayText&gt;&lt;record&gt;&lt;rec-number&gt;135&lt;/rec-number&gt;&lt;foreign-keys&gt;&lt;key app="EN" db-id="vdsve2d9pxw9v3ev9rlxp0rpztxd9zfavs0e" timestamp="1438785973"&gt;135&lt;/key&gt;&lt;/foreign-keys&gt;&lt;ref-type name="Generic"&gt;13&lt;/ref-type&gt;&lt;contributors&gt;&lt;authors&gt;&lt;author&gt;Bond, R.H.&lt;/author&gt;&lt;author&gt;Kramer, A.&lt;/author&gt;&lt;author&gt;Gozzini, G.&lt;/author&gt;&lt;/authors&gt;&lt;/contributors&gt;&lt;titles&gt;&lt;title&gt;Molded fingerprint sensor structure with indicia regions&lt;/title&gt;&lt;/titles&gt;&lt;dates&gt;&lt;year&gt;2012&lt;/year&gt;&lt;/dates&gt;&lt;publisher&gt;Google Patents&lt;/publisher&gt;&lt;urls&gt;&lt;related-urls&gt;&lt;url&gt;https://www.google.com/patents/USD652332&lt;/url&gt;&lt;/related-urls&gt;&lt;/urls&gt;&lt;/record&gt;&lt;/Cite&gt;&lt;/EndNote&gt;</w:instrText>
      </w:r>
      <w:r w:rsidR="0042462F" w:rsidRPr="00D9347F">
        <w:fldChar w:fldCharType="separate"/>
      </w:r>
      <w:r w:rsidR="00D03845" w:rsidRPr="00D9347F">
        <w:rPr>
          <w:noProof/>
        </w:rPr>
        <w:t>Bond, et al. [52]</w:t>
      </w:r>
      <w:r w:rsidR="0042462F" w:rsidRPr="00D9347F">
        <w:fldChar w:fldCharType="end"/>
      </w:r>
      <w:r w:rsidR="00516055" w:rsidRPr="00D9347F">
        <w:t>.</w:t>
      </w:r>
      <w:r w:rsidR="00215397" w:rsidRPr="00D9347F">
        <w:t xml:space="preserve"> </w:t>
      </w:r>
      <w:r w:rsidR="0042462F" w:rsidRPr="00D9347F">
        <w:t>This major player of the mobile device industry build</w:t>
      </w:r>
      <w:r w:rsidR="00174A3F" w:rsidRPr="00D9347F">
        <w:t>s</w:t>
      </w:r>
      <w:r w:rsidR="0042462F" w:rsidRPr="00D9347F">
        <w:t xml:space="preserve"> an extra </w:t>
      </w:r>
      <w:r w:rsidR="000E26F7" w:rsidRPr="00D9347F">
        <w:t xml:space="preserve">capacitive </w:t>
      </w:r>
      <w:r w:rsidR="0042462F" w:rsidRPr="00D9347F">
        <w:t>sensor in all their latest smartphones</w:t>
      </w:r>
      <w:r w:rsidR="000E26F7" w:rsidRPr="00D9347F">
        <w:t xml:space="preserve"> that scans sub-epidermal skin layers. Fur</w:t>
      </w:r>
      <w:r w:rsidR="000E26F7" w:rsidRPr="00D9347F">
        <w:lastRenderedPageBreak/>
        <w:t xml:space="preserve">thermore, </w:t>
      </w:r>
      <w:r w:rsidR="0042462F" w:rsidRPr="00D9347F">
        <w:t>the</w:t>
      </w:r>
      <w:r w:rsidR="000E26F7" w:rsidRPr="00D9347F">
        <w:t>y made the</w:t>
      </w:r>
      <w:r w:rsidR="0042462F" w:rsidRPr="00D9347F">
        <w:t xml:space="preserve"> acquisition of the fingerprint possible up to 360-degrees of orientation that provide a very high level</w:t>
      </w:r>
      <w:r w:rsidR="00516055" w:rsidRPr="00D9347F">
        <w:t xml:space="preserve"> of </w:t>
      </w:r>
      <w:r w:rsidR="0042462F" w:rsidRPr="00D9347F">
        <w:t xml:space="preserve">accuracy and a small error rate. </w:t>
      </w:r>
      <w:r w:rsidR="00211020" w:rsidRPr="00D9347F">
        <w:t xml:space="preserve">Moreover, several other phone and tablet manufacturers also introduce fingerprint sensors built-in their phones. The major difference between each one resides in the location of the sensor to ensure the ease </w:t>
      </w:r>
      <w:r w:rsidR="00E21332">
        <w:t xml:space="preserve">of use </w:t>
      </w:r>
      <w:r w:rsidR="00211020" w:rsidRPr="00D9347F">
        <w:t>for end-user</w:t>
      </w:r>
      <w:r w:rsidR="00E21332">
        <w:t>s</w:t>
      </w:r>
      <w:r w:rsidR="0041559F" w:rsidRPr="00D9347F">
        <w:t xml:space="preserve"> (</w:t>
      </w:r>
      <w:r w:rsidR="00E21332" w:rsidRPr="00E21332">
        <w:rPr>
          <w:i/>
        </w:rPr>
        <w:t>i.e.</w:t>
      </w:r>
      <w:r w:rsidR="00E21332">
        <w:t xml:space="preserve"> </w:t>
      </w:r>
      <w:r w:rsidR="0041559F" w:rsidRPr="00D9347F">
        <w:t xml:space="preserve">inside the power button, at the back of the </w:t>
      </w:r>
      <w:r w:rsidR="00C11C7E" w:rsidRPr="00D9347F">
        <w:t>phone</w:t>
      </w:r>
      <w:r w:rsidR="0041559F" w:rsidRPr="00D9347F">
        <w:t>).</w:t>
      </w:r>
    </w:p>
    <w:p w14:paraId="2827922E" w14:textId="561F5BF2" w:rsidR="001E783C" w:rsidRPr="00D9347F" w:rsidRDefault="00E21332" w:rsidP="00741940">
      <w:pPr>
        <w:pStyle w:val="Content-Chapter"/>
      </w:pPr>
      <w:r>
        <w:t>In addition</w:t>
      </w:r>
      <w:r w:rsidR="00CA693E" w:rsidRPr="00D9347F">
        <w:t xml:space="preserve">, </w:t>
      </w:r>
      <w:r w:rsidR="001F06CE" w:rsidRPr="00D9347F">
        <w:fldChar w:fldCharType="begin"/>
      </w:r>
      <w:r w:rsidR="00AD0AB0" w:rsidRPr="00D9347F">
        <w:instrText xml:space="preserve"> ADDIN EN.CITE &lt;EndNote&gt;&lt;Cite AuthorYear="1"&gt;&lt;Author&gt;Clarke&lt;/Author&gt;&lt;Year&gt;2002&lt;/Year&gt;&lt;RecNum&gt;30&lt;/RecNum&gt;&lt;DisplayText&gt;Clarke, et al. [19]&lt;/DisplayText&gt;&lt;record&gt;&lt;rec-number&gt;30&lt;/rec-number&gt;&lt;foreign-keys&gt;&lt;key app="EN" db-id="tv2trdatowvrxjerf04vxpprfv2xzafap0pe" timestamp="1439488859"&gt;30&lt;/key&gt;&lt;/foreign-keys&gt;&lt;ref-type name="Journal Article"&gt;17&lt;/ref-type&gt;&lt;contributors&gt;&lt;authors&gt;&lt;author&gt;Clarke, Nathan L&lt;/author&gt;&lt;author&gt;Furnell, Steven M&lt;/author&gt;&lt;author&gt;Rodwell, Phihp M&lt;/author&gt;&lt;author&gt;Reynolds, Paul L.&lt;/author&gt;&lt;/authors&gt;&lt;/contributors&gt;&lt;titles&gt;&lt;title&gt;Acceptance of subscriber authentication methods for mobile telephony devices&lt;/title&gt;&lt;secondary-title&gt;Computers &amp;amp; Security&lt;/secondary-title&gt;&lt;/titles&gt;&lt;periodical&gt;&lt;full-title&gt;computers &amp;amp; security&lt;/full-title&gt;&lt;/periodical&gt;&lt;pages&gt;220-228&lt;/pages&gt;&lt;volume&gt;21&lt;/volume&gt;&lt;number&gt;3&lt;/number&gt;&lt;dates&gt;&lt;year&gt;2002&lt;/year&gt;&lt;/dates&gt;&lt;isbn&gt;0167-4048&lt;/isbn&gt;&lt;urls&gt;&lt;related-urls&gt;&lt;url&gt;http://ac.els-cdn.com/S0167404802003048/1-s2.0-S0167404802003048-main.pdf?_tid=4b13d2b6-41e5-11e5-820d-00000aacb362&amp;amp;acdnat=1439489056_a6c6cf9b52673b5e1812c550d754aab3&lt;/url&gt;&lt;/related-urls&gt;&lt;/urls&gt;&lt;/record&gt;&lt;/Cite&gt;&lt;/EndNote&gt;</w:instrText>
      </w:r>
      <w:r w:rsidR="001F06CE" w:rsidRPr="00D9347F">
        <w:fldChar w:fldCharType="separate"/>
      </w:r>
      <w:r w:rsidR="00AD0AB0" w:rsidRPr="00D9347F">
        <w:rPr>
          <w:noProof/>
        </w:rPr>
        <w:t>Clarke, et al. [19]</w:t>
      </w:r>
      <w:r w:rsidR="001F06CE" w:rsidRPr="00D9347F">
        <w:fldChar w:fldCharType="end"/>
      </w:r>
      <w:r w:rsidR="001F06CE" w:rsidRPr="00D9347F">
        <w:t xml:space="preserve"> assess</w:t>
      </w:r>
      <w:r w:rsidR="00914F26" w:rsidRPr="00D9347F">
        <w:t>ed</w:t>
      </w:r>
      <w:r w:rsidR="001F06CE" w:rsidRPr="00D9347F">
        <w:t xml:space="preserve"> that </w:t>
      </w:r>
      <w:r w:rsidR="00914F26" w:rsidRPr="00D9347F">
        <w:t xml:space="preserve">74% of mobile device users positively accept </w:t>
      </w:r>
      <w:r w:rsidR="001F06CE" w:rsidRPr="00D9347F">
        <w:t xml:space="preserve">fingerprint biometric </w:t>
      </w:r>
      <w:r w:rsidR="00914F26" w:rsidRPr="00D9347F">
        <w:t>as means of authentication</w:t>
      </w:r>
      <w:r w:rsidR="0031305F" w:rsidRPr="00D9347F">
        <w:t>.</w:t>
      </w:r>
      <w:r w:rsidR="00914F26" w:rsidRPr="00D9347F">
        <w:t xml:space="preserve"> </w:t>
      </w:r>
      <w:r w:rsidR="0055598E">
        <w:t>Nevertheless, t</w:t>
      </w:r>
      <w:r w:rsidR="00154F70" w:rsidRPr="00D9347F">
        <w:t>his</w:t>
      </w:r>
      <w:r w:rsidR="001D5DA1" w:rsidRPr="00D9347F">
        <w:t xml:space="preserve"> </w:t>
      </w:r>
      <w:r w:rsidR="00914F26" w:rsidRPr="00D9347F">
        <w:t>mechanism has weakness</w:t>
      </w:r>
      <w:r w:rsidR="008B4939" w:rsidRPr="00D9347F">
        <w:t>es</w:t>
      </w:r>
      <w:r w:rsidR="00914F26" w:rsidRPr="00D9347F">
        <w:t xml:space="preserve"> that engender threats </w:t>
      </w:r>
      <w:r w:rsidR="008B4939" w:rsidRPr="00D9347F">
        <w:t xml:space="preserve">in </w:t>
      </w:r>
      <w:r w:rsidR="00D954DA" w:rsidRPr="00D9347F">
        <w:t>its</w:t>
      </w:r>
      <w:r w:rsidR="008B4939" w:rsidRPr="00D9347F">
        <w:t xml:space="preserve"> usage. It has been discovered that “</w:t>
      </w:r>
      <w:r w:rsidR="008B4939" w:rsidRPr="00E21332">
        <w:t xml:space="preserve">most devices </w:t>
      </w:r>
      <w:r w:rsidR="003A1B9C" w:rsidRPr="00E21332">
        <w:t>are unable to enroll</w:t>
      </w:r>
      <w:r w:rsidR="008B4939" w:rsidRPr="00E21332">
        <w:t xml:space="preserve"> some small percentage of users</w:t>
      </w:r>
      <w:r w:rsidR="008B4939" w:rsidRPr="00D9347F">
        <w:t xml:space="preserve">” </w:t>
      </w:r>
      <w:r w:rsidR="008B4939" w:rsidRPr="00D9347F">
        <w:fldChar w:fldCharType="begin"/>
      </w:r>
      <w:r w:rsidR="00ED6D52" w:rsidRPr="00D9347F">
        <w:instrText xml:space="preserve"> ADDIN EN.CITE &lt;EndNote&gt;&lt;Cite&gt;&lt;Year&gt;2002&lt;/Year&gt;&lt;RecNum&gt;138&lt;/RecNum&gt;&lt;DisplayText&gt;[46]&lt;/DisplayText&gt;&lt;record&gt;&lt;rec-number&gt;138&lt;/rec-number&gt;&lt;foreign-keys&gt;&lt;key app="EN" db-id="vdsve2d9pxw9v3ev9rlxp0rpztxd9zfavs0e" timestamp="1438792440"&gt;138&lt;/key&gt;&lt;/foreign-keys&gt;&lt;ref-type name="Generic"&gt;13&lt;/ref-type&gt;&lt;contributors&gt;&lt;/contributors&gt;&lt;titles&gt;&lt;title&gt;Biometrics: Identity Verification in a Networked World (Book Review)&lt;/title&gt;&lt;/titles&gt;&lt;pages&gt;698-698&lt;/pages&gt;&lt;volume&gt;58&lt;/volume&gt;&lt;dates&gt;&lt;year&gt;2002&lt;/year&gt;&lt;/dates&gt;&lt;isbn&gt;0006341X&lt;/isbn&gt;&lt;urls&gt;&lt;/urls&gt;&lt;language&gt;eng&lt;/language&gt;&lt;/record&gt;&lt;/Cite&gt;&lt;/EndNote&gt;</w:instrText>
      </w:r>
      <w:r w:rsidR="008B4939" w:rsidRPr="00D9347F">
        <w:fldChar w:fldCharType="separate"/>
      </w:r>
      <w:r w:rsidR="00ED6D52" w:rsidRPr="00D9347F">
        <w:rPr>
          <w:noProof/>
        </w:rPr>
        <w:t>[46]</w:t>
      </w:r>
      <w:r w:rsidR="008B4939" w:rsidRPr="00D9347F">
        <w:fldChar w:fldCharType="end"/>
      </w:r>
      <w:r w:rsidR="003A1B9C" w:rsidRPr="00D9347F">
        <w:t xml:space="preserve">. </w:t>
      </w:r>
      <w:r w:rsidR="00B76B1B" w:rsidRPr="00D9347F">
        <w:t>The accuracy of fingerprint scanning may decrease to null when digits are either too wet</w:t>
      </w:r>
      <w:r>
        <w:t>,</w:t>
      </w:r>
      <w:r w:rsidR="00B76B1B" w:rsidRPr="00D9347F">
        <w:t xml:space="preserve"> or too dry and also too oily. </w:t>
      </w:r>
      <w:r w:rsidR="00FE4B24">
        <w:t>This</w:t>
      </w:r>
      <w:r w:rsidR="00B76B1B" w:rsidRPr="00D9347F">
        <w:t xml:space="preserve"> is the moisture effect.</w:t>
      </w:r>
      <w:r w:rsidR="008B3440" w:rsidRPr="00D9347F">
        <w:t xml:space="preserve"> F</w:t>
      </w:r>
      <w:r w:rsidR="003A1B9C" w:rsidRPr="00D9347F">
        <w:t xml:space="preserve">ingerprints </w:t>
      </w:r>
      <w:r w:rsidR="008B3440" w:rsidRPr="00D9347F">
        <w:t xml:space="preserve">also </w:t>
      </w:r>
      <w:r w:rsidR="003A1B9C" w:rsidRPr="00D9347F">
        <w:t>tend to deteriorate over the time because of age, w</w:t>
      </w:r>
      <w:r w:rsidR="00D954DA" w:rsidRPr="00D9347F">
        <w:t xml:space="preserve">ear </w:t>
      </w:r>
      <w:r w:rsidR="003A1B9C" w:rsidRPr="00D9347F">
        <w:t xml:space="preserve">or tear </w:t>
      </w:r>
      <w:r w:rsidR="003A1B9C" w:rsidRPr="00D9347F">
        <w:fldChar w:fldCharType="begin"/>
      </w:r>
      <w:r w:rsidR="00ED6D52" w:rsidRPr="00D9347F">
        <w:instrText xml:space="preserve"> ADDIN EN.CITE &lt;EndNote&gt;&lt;Cite&gt;&lt;Year&gt;2002&lt;/Year&gt;&lt;RecNum&gt;138&lt;/RecNum&gt;&lt;DisplayText&gt;[46]&lt;/DisplayText&gt;&lt;record&gt;&lt;rec-number&gt;138&lt;/rec-number&gt;&lt;foreign-keys&gt;&lt;key app="EN" db-id="vdsve2d9pxw9v3ev9rlxp0rpztxd9zfavs0e" timestamp="1438792440"&gt;138&lt;/key&gt;&lt;/foreign-keys&gt;&lt;ref-type name="Generic"&gt;13&lt;/ref-type&gt;&lt;contributors&gt;&lt;/contributors&gt;&lt;titles&gt;&lt;title&gt;Biometrics: Identity Verification in a Networked World (Book Review)&lt;/title&gt;&lt;/titles&gt;&lt;pages&gt;698-698&lt;/pages&gt;&lt;volume&gt;58&lt;/volume&gt;&lt;dates&gt;&lt;year&gt;2002&lt;/year&gt;&lt;/dates&gt;&lt;isbn&gt;0006341X&lt;/isbn&gt;&lt;urls&gt;&lt;/urls&gt;&lt;language&gt;eng&lt;/language&gt;&lt;/record&gt;&lt;/Cite&gt;&lt;/EndNote&gt;</w:instrText>
      </w:r>
      <w:r w:rsidR="003A1B9C" w:rsidRPr="00D9347F">
        <w:fldChar w:fldCharType="separate"/>
      </w:r>
      <w:r w:rsidR="00ED6D52" w:rsidRPr="00D9347F">
        <w:rPr>
          <w:noProof/>
        </w:rPr>
        <w:t>[46]</w:t>
      </w:r>
      <w:r w:rsidR="003A1B9C" w:rsidRPr="00D9347F">
        <w:fldChar w:fldCharType="end"/>
      </w:r>
      <w:r w:rsidR="003A1B9C" w:rsidRPr="00D9347F">
        <w:t>.</w:t>
      </w:r>
      <w:r w:rsidR="008B3440" w:rsidRPr="00D9347F">
        <w:t xml:space="preserve"> </w:t>
      </w:r>
      <w:r w:rsidR="008E578B" w:rsidRPr="00D9347F">
        <w:t xml:space="preserve">Furthermore, fingerprint authentication schemes suffer from </w:t>
      </w:r>
      <w:r w:rsidR="008B3440" w:rsidRPr="00D9347F">
        <w:t>confidentiality threats</w:t>
      </w:r>
      <w:r>
        <w:t>,</w:t>
      </w:r>
      <w:r w:rsidR="008B3440" w:rsidRPr="00D9347F">
        <w:t xml:space="preserve"> as well as </w:t>
      </w:r>
      <w:r w:rsidR="00F753C0" w:rsidRPr="00D9347F">
        <w:t>spoofing</w:t>
      </w:r>
      <w:r w:rsidR="008E578B" w:rsidRPr="00D9347F">
        <w:t xml:space="preserve"> attack</w:t>
      </w:r>
      <w:r w:rsidR="008A5CF2">
        <w:t>s</w:t>
      </w:r>
      <w:r w:rsidR="008E578B" w:rsidRPr="00D9347F">
        <w:t xml:space="preserve"> that question the security they </w:t>
      </w:r>
      <w:r w:rsidR="008B3440" w:rsidRPr="00D9347F">
        <w:t xml:space="preserve">attempt to </w:t>
      </w:r>
      <w:r w:rsidR="008E578B" w:rsidRPr="00D9347F">
        <w:t xml:space="preserve">provide. </w:t>
      </w:r>
      <w:r w:rsidR="003223E9" w:rsidRPr="00D9347F">
        <w:t>Indeed</w:t>
      </w:r>
      <w:r w:rsidR="00FB7CA8" w:rsidRPr="00D9347F">
        <w:t>,</w:t>
      </w:r>
      <w:r w:rsidR="003223E9" w:rsidRPr="00D9347F">
        <w:t xml:space="preserve"> on the one hand, users may be scanned without their consent</w:t>
      </w:r>
      <w:r w:rsidR="00456140" w:rsidRPr="00D9347F">
        <w:t>.</w:t>
      </w:r>
      <w:r w:rsidR="003223E9" w:rsidRPr="00D9347F">
        <w:t xml:space="preserve"> </w:t>
      </w:r>
      <w:r w:rsidR="00456140" w:rsidRPr="00D9347F">
        <w:t>O</w:t>
      </w:r>
      <w:r w:rsidR="003223E9" w:rsidRPr="00D9347F">
        <w:t>n the other hand</w:t>
      </w:r>
      <w:r w:rsidR="008A5CF2">
        <w:t>,</w:t>
      </w:r>
      <w:r w:rsidR="003223E9" w:rsidRPr="00D9347F">
        <w:t xml:space="preserve"> </w:t>
      </w:r>
      <w:r w:rsidR="0031305F" w:rsidRPr="00D9347F">
        <w:fldChar w:fldCharType="begin"/>
      </w:r>
      <w:r w:rsidR="00D03845" w:rsidRPr="00D9347F">
        <w:instrText xml:space="preserve"> ADDIN EN.CITE &lt;EndNote&gt;&lt;Cite AuthorYear="1"&gt;&lt;Author&gt;Matsumoto&lt;/Author&gt;&lt;Year&gt;2002&lt;/Year&gt;&lt;RecNum&gt;114&lt;/RecNum&gt;&lt;DisplayText&gt;Matsumoto, et al. [53]&lt;/DisplayText&gt;&lt;record&gt;&lt;rec-number&gt;114&lt;/rec-number&gt;&lt;foreign-keys&gt;&lt;key app="EN" db-id="tv2trdatowvrxjerf04vxpprfv2xzafap0pe" timestamp="1439822185"&gt;114&lt;/key&gt;&lt;/foreign-keys&gt;&lt;ref-type name="Conference Proceedings"&gt;10&lt;/ref-type&gt;&lt;contributors&gt;&lt;authors&gt;&lt;author&gt;Matsumoto, Tsutomu&lt;/author&gt;&lt;author&gt;Matsumoto, Hiroyuki&lt;/author&gt;&lt;author&gt;Yamada, Koji&lt;/author&gt;&lt;author&gt;Hoshino, Satoshi&lt;/author&gt;&lt;/authors&gt;&lt;/contributors&gt;&lt;titles&gt;&lt;title&gt;Impact of artificial gummy fingers on fingerprint systems&lt;/title&gt;&lt;secondary-title&gt;Electronic Imaging 2002&lt;/secondary-title&gt;&lt;/titles&gt;&lt;pages&gt;275-289&lt;/pages&gt;&lt;dates&gt;&lt;year&gt;2002&lt;/year&gt;&lt;/dates&gt;&lt;publisher&gt;International Society for Optics and Photonics&lt;/publisher&gt;&lt;urls&gt;&lt;/urls&gt;&lt;/record&gt;&lt;/Cite&gt;&lt;/EndNote&gt;</w:instrText>
      </w:r>
      <w:r w:rsidR="0031305F" w:rsidRPr="00D9347F">
        <w:fldChar w:fldCharType="separate"/>
      </w:r>
      <w:r w:rsidR="00D03845" w:rsidRPr="00D9347F">
        <w:rPr>
          <w:noProof/>
        </w:rPr>
        <w:t>Matsumoto, et al. [53]</w:t>
      </w:r>
      <w:r w:rsidR="0031305F" w:rsidRPr="00D9347F">
        <w:fldChar w:fldCharType="end"/>
      </w:r>
      <w:r w:rsidR="0031305F" w:rsidRPr="00D9347F">
        <w:t xml:space="preserve"> proved that artificial fingers </w:t>
      </w:r>
      <w:r w:rsidR="00B76B1B" w:rsidRPr="00D9347F">
        <w:t xml:space="preserve">either </w:t>
      </w:r>
      <w:r w:rsidR="0031305F" w:rsidRPr="00D9347F">
        <w:t xml:space="preserve">made of silicon </w:t>
      </w:r>
      <w:r w:rsidR="00B76B1B" w:rsidRPr="00D9347F">
        <w:t>or</w:t>
      </w:r>
      <w:r w:rsidR="0031305F" w:rsidRPr="00D9347F">
        <w:t xml:space="preserve"> gelatin, were accepted by 11 finge</w:t>
      </w:r>
      <w:r w:rsidR="00DE6520" w:rsidRPr="00D9347F">
        <w:t>rprint systems during the enrol</w:t>
      </w:r>
      <w:r w:rsidR="008A5CF2">
        <w:t>l</w:t>
      </w:r>
      <w:r w:rsidR="0031305F" w:rsidRPr="00D9347F">
        <w:t xml:space="preserve">ment procedure. </w:t>
      </w:r>
    </w:p>
    <w:p w14:paraId="0995617F" w14:textId="7CF186D5" w:rsidR="00836453" w:rsidRPr="00D9347F" w:rsidRDefault="00F474FE" w:rsidP="00CD02EE">
      <w:pPr>
        <w:pStyle w:val="Subtitle-Chapter"/>
      </w:pPr>
      <w:r w:rsidRPr="00D9347F">
        <w:t>4</w:t>
      </w:r>
      <w:r w:rsidR="00CC42FB" w:rsidRPr="00D9347F">
        <w:t xml:space="preserve">.2. </w:t>
      </w:r>
      <w:r w:rsidR="00836453" w:rsidRPr="00D9347F">
        <w:t xml:space="preserve">Face </w:t>
      </w:r>
      <w:r w:rsidR="005A394B" w:rsidRPr="00D9347F">
        <w:t>Recognition</w:t>
      </w:r>
    </w:p>
    <w:p w14:paraId="7386CEC2" w14:textId="4CA16933" w:rsidR="0041559F" w:rsidRPr="00D9347F" w:rsidRDefault="00E2328B" w:rsidP="00C53F90">
      <w:pPr>
        <w:pStyle w:val="use-case"/>
        <w:rPr>
          <w:b/>
        </w:rPr>
      </w:pPr>
      <w:r w:rsidRPr="00D9347F">
        <w:rPr>
          <w:b/>
        </w:rPr>
        <w:t xml:space="preserve">Example of use case scenario: </w:t>
      </w:r>
      <w:r w:rsidR="00F503D6" w:rsidRPr="00D9347F">
        <w:t>a</w:t>
      </w:r>
      <w:r w:rsidR="0041559F" w:rsidRPr="00D9347F">
        <w:t xml:space="preserve">s well as fingerprint authentication process, the user has to let </w:t>
      </w:r>
      <w:r w:rsidR="00FE4B24">
        <w:t>the</w:t>
      </w:r>
      <w:r w:rsidR="0041559F" w:rsidRPr="00D9347F">
        <w:t xml:space="preserve"> device knows his</w:t>
      </w:r>
      <w:r w:rsidR="00FE4B24">
        <w:t>/her</w:t>
      </w:r>
      <w:r w:rsidR="0041559F" w:rsidRPr="00D9347F">
        <w:t xml:space="preserve"> facial characteristics. To this end, he</w:t>
      </w:r>
      <w:r w:rsidR="00FE4B24">
        <w:t>/she</w:t>
      </w:r>
      <w:r w:rsidR="0041559F" w:rsidRPr="00D9347F">
        <w:t xml:space="preserve"> has to stand in front of the camera of </w:t>
      </w:r>
      <w:r w:rsidR="00E21332">
        <w:t>the</w:t>
      </w:r>
      <w:r w:rsidR="0041559F" w:rsidRPr="00D9347F">
        <w:t xml:space="preserve"> device </w:t>
      </w:r>
      <w:r w:rsidR="00E21332">
        <w:t>while</w:t>
      </w:r>
      <w:r w:rsidR="0041559F" w:rsidRPr="00D9347F">
        <w:t xml:space="preserve"> the system</w:t>
      </w:r>
      <w:r w:rsidR="00E21332">
        <w:t xml:space="preserve"> is</w:t>
      </w:r>
      <w:r w:rsidR="0041559F" w:rsidRPr="00D9347F">
        <w:t xml:space="preserve"> process</w:t>
      </w:r>
      <w:r w:rsidR="00E21332">
        <w:t>ing</w:t>
      </w:r>
      <w:r w:rsidR="0041559F" w:rsidRPr="00D9347F">
        <w:t xml:space="preserve"> the learning of his</w:t>
      </w:r>
      <w:r w:rsidR="00FE4B24">
        <w:t>/her</w:t>
      </w:r>
      <w:r w:rsidR="0041559F" w:rsidRPr="00D9347F">
        <w:t xml:space="preserve"> face. Then</w:t>
      </w:r>
      <w:r w:rsidR="00B975F4" w:rsidRPr="00D9347F">
        <w:t>,</w:t>
      </w:r>
      <w:r w:rsidR="0041559F" w:rsidRPr="00D9347F">
        <w:t xml:space="preserve"> </w:t>
      </w:r>
      <w:r w:rsidR="00E21332">
        <w:t>if</w:t>
      </w:r>
      <w:r w:rsidR="006C741F" w:rsidRPr="00D9347F">
        <w:t xml:space="preserve"> the face is recognized by the system, the user i</w:t>
      </w:r>
      <w:r w:rsidR="001C5B76" w:rsidRPr="00D9347F">
        <w:t>s</w:t>
      </w:r>
      <w:r w:rsidR="006C741F" w:rsidRPr="00D9347F">
        <w:t xml:space="preserve"> granted to access </w:t>
      </w:r>
      <w:r w:rsidR="001C5B76" w:rsidRPr="00D9347F">
        <w:t>the</w:t>
      </w:r>
      <w:r w:rsidR="00C53F90" w:rsidRPr="00D9347F">
        <w:t xml:space="preserve"> device.</w:t>
      </w:r>
    </w:p>
    <w:p w14:paraId="5F27A3BA" w14:textId="1029AABF" w:rsidR="00A0233B" w:rsidRPr="00D9347F" w:rsidRDefault="00FC1E84" w:rsidP="00A0233B">
      <w:pPr>
        <w:pStyle w:val="Content-Chapter"/>
      </w:pPr>
      <w:r w:rsidRPr="00D9347F">
        <w:t>Face recognition is the</w:t>
      </w:r>
      <w:r w:rsidR="009761E7" w:rsidRPr="00D9347F">
        <w:t xml:space="preserve"> most </w:t>
      </w:r>
      <w:r w:rsidR="008A5CF2">
        <w:t xml:space="preserve">natural means </w:t>
      </w:r>
      <w:r w:rsidRPr="00D9347F">
        <w:t>of biom</w:t>
      </w:r>
      <w:r w:rsidR="007B64AD" w:rsidRPr="00D9347F">
        <w:t xml:space="preserve">etric authentication because humans also perform this evaluation in their </w:t>
      </w:r>
      <w:r w:rsidR="004B06D3" w:rsidRPr="00D9347F">
        <w:t>everyday</w:t>
      </w:r>
      <w:r w:rsidR="007B64AD" w:rsidRPr="00D9347F">
        <w:t xml:space="preserve"> interactions. This authentication scheme may also be </w:t>
      </w:r>
      <w:r w:rsidR="009761E7" w:rsidRPr="00D9347F">
        <w:t>plainly</w:t>
      </w:r>
      <w:r w:rsidR="007B64AD" w:rsidRPr="00D9347F">
        <w:t xml:space="preserve"> integrated in</w:t>
      </w:r>
      <w:r w:rsidR="009761E7" w:rsidRPr="00D9347F">
        <w:t>to</w:t>
      </w:r>
      <w:r w:rsidR="007B64AD" w:rsidRPr="00D9347F">
        <w:t xml:space="preserve"> an environment that allows image acquisition such as mobile devices</w:t>
      </w:r>
      <w:r w:rsidR="00E21332">
        <w:t>,</w:t>
      </w:r>
      <w:r w:rsidR="007B64AD" w:rsidRPr="00D9347F">
        <w:t xml:space="preserve"> where a large majority of them have a frontal camera. Moreover, method</w:t>
      </w:r>
      <w:r w:rsidR="009761E7" w:rsidRPr="00D9347F">
        <w:t>s</w:t>
      </w:r>
      <w:r w:rsidR="007B64AD" w:rsidRPr="00D9347F">
        <w:t xml:space="preserve"> </w:t>
      </w:r>
      <w:r w:rsidR="009761E7" w:rsidRPr="00D9347F">
        <w:t>to</w:t>
      </w:r>
      <w:r w:rsidR="007B64AD" w:rsidRPr="00D9347F">
        <w:t xml:space="preserve"> acquir</w:t>
      </w:r>
      <w:r w:rsidR="009761E7" w:rsidRPr="00D9347F">
        <w:t>e</w:t>
      </w:r>
      <w:r w:rsidR="007B64AD" w:rsidRPr="00D9347F">
        <w:t xml:space="preserve"> </w:t>
      </w:r>
      <w:r w:rsidR="002829F3" w:rsidRPr="00D9347F">
        <w:t>a</w:t>
      </w:r>
      <w:r w:rsidR="00B975F4" w:rsidRPr="00D9347F">
        <w:t>n</w:t>
      </w:r>
      <w:r w:rsidR="002829F3" w:rsidRPr="00D9347F">
        <w:t xml:space="preserve"> </w:t>
      </w:r>
      <w:r w:rsidR="007B64AD" w:rsidRPr="00D9347F">
        <w:t>image</w:t>
      </w:r>
      <w:r w:rsidR="00B975F4" w:rsidRPr="00D9347F">
        <w:t xml:space="preserve"> of the face</w:t>
      </w:r>
      <w:r w:rsidR="007B64AD" w:rsidRPr="00D9347F">
        <w:t xml:space="preserve"> is assessed as non-intrusive</w:t>
      </w:r>
      <w:r w:rsidR="00090370" w:rsidRPr="00D9347F">
        <w:t xml:space="preserve"> </w:t>
      </w:r>
      <w:r w:rsidR="00090370" w:rsidRPr="00D9347F">
        <w:fldChar w:fldCharType="begin"/>
      </w:r>
      <w:r w:rsidR="00090370" w:rsidRPr="00D9347F">
        <w:instrText xml:space="preserve"> ADDIN EN.CITE &lt;EndNote&gt;&lt;Cite&gt;&lt;Author&gt;Jain&lt;/Author&gt;&lt;Year&gt;1999&lt;/Year&gt;&lt;RecNum&gt;7&lt;/RecNum&gt;&lt;DisplayText&gt;[16]&lt;/DisplayText&gt;&lt;record&gt;&lt;rec-number&gt;7&lt;/rec-number&gt;&lt;foreign-keys&gt;&lt;key app="EN" db-id="esxxaseru95vfpeee9axd0x0s0a0sevprtve" timestamp="1448459082"&gt;7&lt;/key&gt;&lt;/foreign-keys&gt;&lt;ref-type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090370" w:rsidRPr="00D9347F">
        <w:fldChar w:fldCharType="separate"/>
      </w:r>
      <w:r w:rsidR="00090370" w:rsidRPr="00D9347F">
        <w:rPr>
          <w:noProof/>
        </w:rPr>
        <w:t>[16]</w:t>
      </w:r>
      <w:r w:rsidR="00090370" w:rsidRPr="00D9347F">
        <w:fldChar w:fldCharType="end"/>
      </w:r>
      <w:r w:rsidR="007B64AD" w:rsidRPr="00D9347F">
        <w:t xml:space="preserve">. </w:t>
      </w:r>
      <w:r w:rsidR="0046309D" w:rsidRPr="00D9347F">
        <w:t xml:space="preserve">Most of the time, facial recognition systems rely on the analysis of facial features such as the position of </w:t>
      </w:r>
      <w:r w:rsidR="00FE4B24">
        <w:t xml:space="preserve">the </w:t>
      </w:r>
      <w:r w:rsidR="0046309D" w:rsidRPr="00D9347F">
        <w:t>ey</w:t>
      </w:r>
      <w:r w:rsidR="00FE4B24">
        <w:t>e</w:t>
      </w:r>
      <w:r w:rsidR="0046309D" w:rsidRPr="00D9347F">
        <w:t xml:space="preserve">, </w:t>
      </w:r>
      <w:r w:rsidR="00FE4B24">
        <w:t xml:space="preserve">the </w:t>
      </w:r>
      <w:r w:rsidR="0046309D" w:rsidRPr="00D9347F">
        <w:t xml:space="preserve">nose </w:t>
      </w:r>
      <w:r w:rsidR="00FE4B24">
        <w:t xml:space="preserve">the </w:t>
      </w:r>
      <w:r w:rsidR="0046309D" w:rsidRPr="00D9347F">
        <w:t xml:space="preserve">mouth and distances between these features </w:t>
      </w:r>
      <w:r w:rsidR="0046309D" w:rsidRPr="00D9347F">
        <w:fldChar w:fldCharType="begin"/>
      </w:r>
      <w:r w:rsidR="00D03845" w:rsidRPr="00D9347F">
        <w:instrText xml:space="preserve"> ADDIN EN.CITE &lt;EndNote&gt;&lt;Cite&gt;&lt;Author&gt;Dabbah&lt;/Author&gt;&lt;Year&gt;2007&lt;/Year&gt;&lt;RecNum&gt;96&lt;/RecNum&gt;&lt;DisplayText&gt;[54]&lt;/DisplayText&gt;&lt;record&gt;&lt;rec-number&gt;96&lt;/rec-number&gt;&lt;foreign-keys&gt;&lt;key app="EN" db-id="tv2trdatowvrxjerf04vxpprfv2xzafap0pe" timestamp="1439821133"&gt;96&lt;/key&gt;&lt;/foreign-keys&gt;&lt;ref-type name="Conference Proceedings"&gt;10&lt;/ref-type&gt;&lt;contributors&gt;&lt;authors&gt;&lt;author&gt;Dabbah, MA&lt;/author&gt;&lt;author&gt;Woo, WL&lt;/author&gt;&lt;author&gt;Dlay, SS&lt;/author&gt;&lt;/authors&gt;&lt;/contributors&gt;&lt;titles&gt;&lt;title&gt;Secure authentication for face recognition&lt;/title&gt;&lt;secondary-title&gt;Computational Intelligence in Image and Signal Processing, 2007. CIISP 2007. IEEE Symposium on&lt;/secondary-title&gt;&lt;/titles&gt;&lt;pages&gt;121-126&lt;/pages&gt;&lt;dates&gt;&lt;year&gt;2007&lt;/year&gt;&lt;/dates&gt;&lt;publisher&gt;IEEE&lt;/publisher&gt;&lt;isbn&gt;1424407079&lt;/isbn&gt;&lt;urls&gt;&lt;/urls&gt;&lt;/record&gt;&lt;/Cite&gt;&lt;/EndNote&gt;</w:instrText>
      </w:r>
      <w:r w:rsidR="0046309D" w:rsidRPr="00D9347F">
        <w:fldChar w:fldCharType="separate"/>
      </w:r>
      <w:r w:rsidR="00D03845" w:rsidRPr="00D9347F">
        <w:rPr>
          <w:noProof/>
        </w:rPr>
        <w:t>[54]</w:t>
      </w:r>
      <w:r w:rsidR="0046309D" w:rsidRPr="00D9347F">
        <w:fldChar w:fldCharType="end"/>
      </w:r>
      <w:r w:rsidR="002C7485" w:rsidRPr="00D9347F">
        <w:t xml:space="preserve">. The evolution of both hardware and </w:t>
      </w:r>
      <w:r w:rsidR="009761E7" w:rsidRPr="00D9347F">
        <w:t>software lead</w:t>
      </w:r>
      <w:r w:rsidR="002C7485" w:rsidRPr="00D9347F">
        <w:t xml:space="preserve"> facial recognition</w:t>
      </w:r>
      <w:r w:rsidR="009761E7" w:rsidRPr="00D9347F">
        <w:t xml:space="preserve"> to</w:t>
      </w:r>
      <w:r w:rsidR="002C7485" w:rsidRPr="00D9347F">
        <w:t xml:space="preserve"> </w:t>
      </w:r>
      <w:r w:rsidR="009761E7" w:rsidRPr="00D9347F">
        <w:t>become</w:t>
      </w:r>
      <w:r w:rsidR="002C7485" w:rsidRPr="00D9347F">
        <w:t xml:space="preserve"> faster and </w:t>
      </w:r>
      <w:r w:rsidR="009761E7" w:rsidRPr="00D9347F">
        <w:t xml:space="preserve">to </w:t>
      </w:r>
      <w:r w:rsidR="002C7485" w:rsidRPr="00D9347F">
        <w:t xml:space="preserve">provide a better level of accuracy than before. </w:t>
      </w:r>
      <w:r w:rsidR="00A0233B" w:rsidRPr="00D9347F">
        <w:t xml:space="preserve">Besides, it should be noted that a facial recognition may be continuously achieved. Indeed, the user may perform the authentication by </w:t>
      </w:r>
      <w:r w:rsidR="00FE4B24">
        <w:t>his/her</w:t>
      </w:r>
      <w:r w:rsidR="00A0233B" w:rsidRPr="00D9347F">
        <w:t xml:space="preserve"> face</w:t>
      </w:r>
      <w:r w:rsidR="00B975F4" w:rsidRPr="00D9347F">
        <w:t>,</w:t>
      </w:r>
      <w:r w:rsidR="00456140" w:rsidRPr="00D9347F">
        <w:t xml:space="preserve"> and</w:t>
      </w:r>
      <w:r w:rsidR="00A0233B" w:rsidRPr="00D9347F">
        <w:t xml:space="preserve"> then</w:t>
      </w:r>
      <w:r w:rsidR="00B975F4" w:rsidRPr="00D9347F">
        <w:t>,</w:t>
      </w:r>
      <w:r w:rsidR="00A0233B" w:rsidRPr="00D9347F">
        <w:t xml:space="preserve"> the system may automatically verify that it is always the same face that using the device</w:t>
      </w:r>
      <w:r w:rsidR="00D46423" w:rsidRPr="00D9347F">
        <w:t xml:space="preserve"> when it is not in sleep mode</w:t>
      </w:r>
      <w:r w:rsidR="00A0233B" w:rsidRPr="00D9347F">
        <w:t xml:space="preserve">. </w:t>
      </w:r>
    </w:p>
    <w:p w14:paraId="2F34D7E0" w14:textId="38D6D140" w:rsidR="009761E7" w:rsidRPr="00D9347F" w:rsidRDefault="00A0233B" w:rsidP="00A0233B">
      <w:pPr>
        <w:pStyle w:val="Content-Chapter"/>
      </w:pPr>
      <w:r w:rsidRPr="00D9347F">
        <w:t xml:space="preserve">From few years, </w:t>
      </w:r>
      <w:r w:rsidR="002C7485" w:rsidRPr="00D9347F">
        <w:t xml:space="preserve">Google </w:t>
      </w:r>
      <w:r w:rsidR="001C704B" w:rsidRPr="00D9347F">
        <w:t>offered</w:t>
      </w:r>
      <w:r w:rsidR="00C7044B" w:rsidRPr="00D9347F">
        <w:t xml:space="preserve"> a face-based authentication system. </w:t>
      </w:r>
      <w:r w:rsidR="00E21332">
        <w:t>Although</w:t>
      </w:r>
      <w:r w:rsidR="00C7044B" w:rsidRPr="00D9347F">
        <w:t xml:space="preserve"> </w:t>
      </w:r>
      <w:r w:rsidR="00926EC8" w:rsidRPr="00D9347F">
        <w:t xml:space="preserve">it was not genuinely successful, </w:t>
      </w:r>
      <w:r w:rsidR="00C7044B" w:rsidRPr="00D9347F">
        <w:t>the improvement in attendance of the new version of the operating system still</w:t>
      </w:r>
      <w:r w:rsidR="00061896" w:rsidRPr="00D9347F">
        <w:t xml:space="preserve"> not accurately identifies</w:t>
      </w:r>
      <w:r w:rsidR="002C7485" w:rsidRPr="00D9347F">
        <w:t xml:space="preserve"> </w:t>
      </w:r>
      <w:r w:rsidR="00926EC8" w:rsidRPr="00D9347F">
        <w:t xml:space="preserve">the user </w:t>
      </w:r>
      <w:r w:rsidR="00C7044B" w:rsidRPr="00D9347F">
        <w:t>in numerous cases</w:t>
      </w:r>
      <w:r w:rsidR="00E21332">
        <w:t xml:space="preserve"> </w:t>
      </w:r>
      <w:r w:rsidR="00F3015B" w:rsidRPr="00D9347F">
        <w:t>such as low lighting environment</w:t>
      </w:r>
      <w:r w:rsidR="002C7485" w:rsidRPr="00D9347F">
        <w:t xml:space="preserve">. </w:t>
      </w:r>
      <w:r w:rsidR="00F3015B" w:rsidRPr="00D9347F">
        <w:t xml:space="preserve">As a matter of fact, </w:t>
      </w:r>
      <w:r w:rsidR="00F3015B" w:rsidRPr="00D9347F">
        <w:fldChar w:fldCharType="begin"/>
      </w:r>
      <w:r w:rsidR="00D03845" w:rsidRPr="00D9347F">
        <w:instrText xml:space="preserve"> ADDIN EN.CITE &lt;EndNote&gt;&lt;Cite AuthorYear="1"&gt;&lt;Author&gt;Adini&lt;/Author&gt;&lt;Year&gt;1997&lt;/Year&gt;&lt;RecNum&gt;129&lt;/RecNum&gt;&lt;DisplayText&gt;Adini, et al. [55]&lt;/DisplayText&gt;&lt;record&gt;&lt;rec-number&gt;129&lt;/rec-number&gt;&lt;foreign-keys&gt;&lt;key app="EN" db-id="tv2trdatowvrxjerf04vxpprfv2xzafap0pe" timestamp="1439823469"&gt;129&lt;/key&gt;&lt;/foreign-keys&gt;&lt;ref-type name="Journal Article"&gt;17&lt;/ref-type&gt;&lt;contributors&gt;&lt;authors&gt;&lt;author&gt;Adini, Yael&lt;/author&gt;&lt;author&gt;Moses, Yael&lt;/author&gt;&lt;author&gt;Ullman, Shimon&lt;/author&gt;&lt;/authors&gt;&lt;/contributors&gt;&lt;titles&gt;&lt;title&gt;Face recognition: The problem of compensating for changes in illumination direction&lt;/title&gt;&lt;secondary-title&gt;Pattern Analysis and Machine Intelligence, IEEE Transactions on&lt;/secondary-title&gt;&lt;/titles&gt;&lt;periodical&gt;&lt;full-title&gt;Pattern Analysis and Machine Intelligence, IEEE Transactions on&lt;/full-title&gt;&lt;/periodical&gt;&lt;pages&gt;721-732&lt;/pages&gt;&lt;volume&gt;19&lt;/volume&gt;&lt;number&gt;7&lt;/number&gt;&lt;dates&gt;&lt;year&gt;1997&lt;/year&gt;&lt;/dates&gt;&lt;isbn&gt;0162-8828&lt;/isbn&gt;&lt;urls&gt;&lt;/urls&gt;&lt;/record&gt;&lt;/Cite&gt;&lt;/EndNote&gt;</w:instrText>
      </w:r>
      <w:r w:rsidR="00F3015B" w:rsidRPr="00D9347F">
        <w:fldChar w:fldCharType="separate"/>
      </w:r>
      <w:r w:rsidR="00D03845" w:rsidRPr="00D9347F">
        <w:rPr>
          <w:noProof/>
        </w:rPr>
        <w:t>Adini, et al. [55]</w:t>
      </w:r>
      <w:r w:rsidR="00F3015B" w:rsidRPr="00D9347F">
        <w:fldChar w:fldCharType="end"/>
      </w:r>
      <w:r w:rsidR="00F3015B" w:rsidRPr="00D9347F">
        <w:t xml:space="preserve"> </w:t>
      </w:r>
      <w:r w:rsidR="00061896" w:rsidRPr="00D9347F">
        <w:t>have</w:t>
      </w:r>
      <w:r w:rsidR="00F3015B" w:rsidRPr="00D9347F">
        <w:t xml:space="preserve"> pointed out this problem as a major</w:t>
      </w:r>
      <w:r w:rsidR="00FE4B24">
        <w:t xml:space="preserve"> drawback in facial recognition, </w:t>
      </w:r>
      <w:r w:rsidR="00F3015B" w:rsidRPr="00D9347F">
        <w:t xml:space="preserve">as well as a high complexity in the background. In addition, </w:t>
      </w:r>
      <w:r w:rsidR="009761E7" w:rsidRPr="00D9347F">
        <w:t>physical</w:t>
      </w:r>
      <w:r w:rsidR="00FE4B24">
        <w:t xml:space="preserve"> changes </w:t>
      </w:r>
      <w:r w:rsidR="00DE4690" w:rsidRPr="00D9347F">
        <w:t xml:space="preserve">such as </w:t>
      </w:r>
      <w:r w:rsidR="00D92A97" w:rsidRPr="00D9347F">
        <w:t>hairstyle or beard variations, and wearing hat</w:t>
      </w:r>
      <w:r w:rsidR="00B975F4" w:rsidRPr="00D9347F">
        <w:t>s</w:t>
      </w:r>
      <w:r w:rsidR="00D92A97" w:rsidRPr="00D9347F">
        <w:t xml:space="preserve"> or glasses </w:t>
      </w:r>
      <w:r w:rsidR="00B3771D" w:rsidRPr="00D9347F">
        <w:fldChar w:fldCharType="begin"/>
      </w:r>
      <w:r w:rsidR="00D03845" w:rsidRPr="00D9347F">
        <w:instrText xml:space="preserve"> ADDIN EN.CITE &lt;EndNote&gt;&lt;Cite&gt;&lt;Author&gt;Martínez&lt;/Author&gt;&lt;Year&gt;2002&lt;/Year&gt;&lt;RecNum&gt;115&lt;/RecNum&gt;&lt;DisplayText&gt;[56]&lt;/DisplayText&gt;&lt;record&gt;&lt;rec-number&gt;115&lt;/rec-number&gt;&lt;foreign-keys&gt;&lt;key app="EN" db-id="tv2trdatowvrxjerf04vxpprfv2xzafap0pe" timestamp="1439822234"&gt;115&lt;/key&gt;&lt;/foreign-keys&gt;&lt;ref-type name="Journal Article"&gt;17&lt;/ref-type&gt;&lt;contributors&gt;&lt;authors&gt;&lt;author&gt;Martínez, Aleix M&lt;/author&gt;&lt;/authors&gt;&lt;/contributors&gt;&lt;titles&gt;&lt;title&gt;Recognizing imprecisely localized, partially occluded, and expression variant faces from a single sample per class&lt;/title&gt;&lt;secondary-title&gt;Pattern Analysis and Machine Intelligence, IEEE Transactions on&lt;/secondary-title&gt;&lt;/titles&gt;&lt;periodical&gt;&lt;full-title&gt;Pattern Analysis and Machine Intelligence, IEEE Transactions on&lt;/full-title&gt;&lt;/periodical&gt;&lt;pages&gt;748-763&lt;/pages&gt;&lt;volume&gt;24&lt;/volume&gt;&lt;number&gt;6&lt;/number&gt;&lt;dates&gt;&lt;year&gt;2002&lt;/year&gt;&lt;/dates&gt;&lt;isbn&gt;0162-8828&lt;/isbn&gt;&lt;urls&gt;&lt;/urls&gt;&lt;/record&gt;&lt;/Cite&gt;&lt;/EndNote&gt;</w:instrText>
      </w:r>
      <w:r w:rsidR="00B3771D" w:rsidRPr="00D9347F">
        <w:fldChar w:fldCharType="separate"/>
      </w:r>
      <w:r w:rsidR="00D03845" w:rsidRPr="00D9347F">
        <w:rPr>
          <w:noProof/>
        </w:rPr>
        <w:t>[56]</w:t>
      </w:r>
      <w:r w:rsidR="00B3771D" w:rsidRPr="00D9347F">
        <w:fldChar w:fldCharType="end"/>
      </w:r>
      <w:r w:rsidR="00DE4690" w:rsidRPr="00D9347F">
        <w:t xml:space="preserve">, may greatly affect the matching rate of face recognition systems. </w:t>
      </w:r>
      <w:r w:rsidR="009761E7" w:rsidRPr="00D9347F">
        <w:t>Such systems also have troubles to identify very similar individuals such as twins</w:t>
      </w:r>
      <w:r w:rsidR="00B3771D" w:rsidRPr="00D9347F">
        <w:t xml:space="preserve"> </w:t>
      </w:r>
      <w:r w:rsidR="00B3771D" w:rsidRPr="00D9347F">
        <w:fldChar w:fldCharType="begin"/>
      </w:r>
      <w:r w:rsidR="00D03845" w:rsidRPr="00D9347F">
        <w:instrText xml:space="preserve"> ADDIN EN.CITE &lt;EndNote&gt;&lt;Cite&gt;&lt;Author&gt;Grother&lt;/Author&gt;&lt;Year&gt;2010&lt;/Year&gt;&lt;RecNum&gt;90&lt;/RecNum&gt;&lt;DisplayText&gt;[57]&lt;/DisplayText&gt;&lt;record&gt;&lt;rec-number&gt;90&lt;/rec-number&gt;&lt;foreign-keys&gt;&lt;key app="EN" db-id="tv2trdatowvrxjerf04vxpprfv2xzafap0pe" timestamp="1439820497"&gt;90&lt;/key&gt;&lt;/foreign-keys&gt;&lt;ref-type name="Journal Article"&gt;17&lt;/ref-type&gt;&lt;contributors&gt;&lt;authors&gt;&lt;author&gt;Grother, Patrick J&lt;/author&gt;&lt;author&gt;Quinn, George W&lt;/author&gt;&lt;author&gt;Phillips, P Jonathon&lt;/author&gt;&lt;/authors&gt;&lt;/contributors&gt;&lt;titles&gt;&lt;title&gt;Report on the evaluation of 2D still-image face recognition algorithms&lt;/title&gt;&lt;secondary-title&gt;NIST interagency report&lt;/secondary-title&gt;&lt;/titles&gt;&lt;periodical&gt;&lt;full-title&gt;NIST interagency report&lt;/full-title&gt;&lt;/periodical&gt;&lt;pages&gt;106&lt;/pages&gt;&lt;volume&gt;7709&lt;/volume&gt;&lt;dates&gt;&lt;year&gt;2010&lt;/year&gt;&lt;/dates&gt;&lt;urls&gt;&lt;/urls&gt;&lt;/record&gt;&lt;/Cite&gt;&lt;/EndNote&gt;</w:instrText>
      </w:r>
      <w:r w:rsidR="00B3771D" w:rsidRPr="00D9347F">
        <w:fldChar w:fldCharType="separate"/>
      </w:r>
      <w:r w:rsidR="00D03845" w:rsidRPr="00D9347F">
        <w:rPr>
          <w:noProof/>
        </w:rPr>
        <w:t>[57]</w:t>
      </w:r>
      <w:r w:rsidR="00B3771D" w:rsidRPr="00D9347F">
        <w:fldChar w:fldCharType="end"/>
      </w:r>
      <w:r w:rsidR="00B3771D" w:rsidRPr="00D9347F">
        <w:t xml:space="preserve"> and to keep a </w:t>
      </w:r>
      <w:r w:rsidR="00735299" w:rsidRPr="00D9347F">
        <w:t>satisfying l</w:t>
      </w:r>
      <w:r w:rsidR="00B3771D" w:rsidRPr="00D9347F">
        <w:t xml:space="preserve">evel of accuracy </w:t>
      </w:r>
      <w:r w:rsidR="00735299" w:rsidRPr="00D9347F">
        <w:t xml:space="preserve">when physical changes occur owing to the age </w:t>
      </w:r>
      <w:r w:rsidR="00735299" w:rsidRPr="00D9347F">
        <w:fldChar w:fldCharType="begin"/>
      </w:r>
      <w:r w:rsidR="00D03845" w:rsidRPr="00D9347F">
        <w:instrText xml:space="preserve"> ADDIN EN.CITE &lt;EndNote&gt;&lt;Cite&gt;&lt;Author&gt;Lanitis&lt;/Author&gt;&lt;Year&gt;2002&lt;/Year&gt;&lt;RecNum&gt;118&lt;/RecNum&gt;&lt;DisplayText&gt;[58]&lt;/DisplayText&gt;&lt;record&gt;&lt;rec-number&gt;118&lt;/rec-number&gt;&lt;foreign-keys&gt;&lt;key app="EN" db-id="tv2trdatowvrxjerf04vxpprfv2xzafap0pe" timestamp="1439822729"&gt;118&lt;/key&gt;&lt;/foreign-keys&gt;&lt;ref-type name="Journal Article"&gt;17&lt;/ref-type&gt;&lt;contributors&gt;&lt;authors&gt;&lt;author&gt;Lanitis, Andreas&lt;/author&gt;&lt;author&gt;Taylor, Chris J&lt;/author&gt;&lt;author&gt;Cootes, Timothy F&lt;/author&gt;&lt;/authors&gt;&lt;/contributors&gt;&lt;titles&gt;&lt;title&gt;Toward automatic simulation of aging effects on face images&lt;/title&gt;&lt;secondary-title&gt;Pattern Analysis and Machine Intelligence, IEEE Transactions on&lt;/secondary-title&gt;&lt;/titles&gt;&lt;periodical&gt;&lt;full-title&gt;Pattern Analysis and Machine Intelligence, IEEE Transactions on&lt;/full-title&gt;&lt;/periodical&gt;&lt;pages&gt;442-455&lt;/pages&gt;&lt;volume&gt;24&lt;/volume&gt;&lt;number&gt;4&lt;/number&gt;&lt;dates&gt;&lt;year&gt;2002&lt;/year&gt;&lt;/dates&gt;&lt;isbn&gt;0162-8828&lt;/isbn&gt;&lt;urls&gt;&lt;/urls&gt;&lt;/record&gt;&lt;/Cite&gt;&lt;/EndNote&gt;</w:instrText>
      </w:r>
      <w:r w:rsidR="00735299" w:rsidRPr="00D9347F">
        <w:fldChar w:fldCharType="separate"/>
      </w:r>
      <w:r w:rsidR="00D03845" w:rsidRPr="00D9347F">
        <w:rPr>
          <w:noProof/>
        </w:rPr>
        <w:t>[58]</w:t>
      </w:r>
      <w:r w:rsidR="00735299" w:rsidRPr="00D9347F">
        <w:fldChar w:fldCharType="end"/>
      </w:r>
      <w:r w:rsidR="009761E7" w:rsidRPr="00D9347F">
        <w:t xml:space="preserve">. </w:t>
      </w:r>
      <w:r w:rsidR="00735299" w:rsidRPr="00D9347F">
        <w:t xml:space="preserve">Finally, </w:t>
      </w:r>
      <w:r w:rsidR="00054BEC" w:rsidRPr="00D9347F">
        <w:t>the fact that a user may be scanned without his consent raises serious threat</w:t>
      </w:r>
      <w:r w:rsidR="004B06D3" w:rsidRPr="00D9347F">
        <w:t>s</w:t>
      </w:r>
      <w:r w:rsidR="00054BEC" w:rsidRPr="00D9347F">
        <w:t xml:space="preserve"> according to confidentiality. </w:t>
      </w:r>
    </w:p>
    <w:p w14:paraId="56B73013" w14:textId="21E1380F" w:rsidR="00836453" w:rsidRPr="00D9347F" w:rsidRDefault="00F474FE" w:rsidP="00CD02EE">
      <w:pPr>
        <w:pStyle w:val="Subtitle-Chapter"/>
      </w:pPr>
      <w:r w:rsidRPr="00D9347F">
        <w:t>4</w:t>
      </w:r>
      <w:r w:rsidR="00E2548A" w:rsidRPr="00D9347F">
        <w:t>.</w:t>
      </w:r>
      <w:r w:rsidR="00D319F0" w:rsidRPr="00D9347F">
        <w:t>3</w:t>
      </w:r>
      <w:r w:rsidR="00CC42FB" w:rsidRPr="00D9347F">
        <w:t xml:space="preserve">. </w:t>
      </w:r>
      <w:r w:rsidR="009A5F31" w:rsidRPr="00D9347F">
        <w:t>Hand geometry and e</w:t>
      </w:r>
      <w:r w:rsidR="00836453" w:rsidRPr="00D9347F">
        <w:t>ar shape</w:t>
      </w:r>
    </w:p>
    <w:p w14:paraId="6971C954" w14:textId="0F3C64A8" w:rsidR="00E2328B" w:rsidRPr="00D9347F" w:rsidRDefault="00E2328B" w:rsidP="00E2328B">
      <w:pPr>
        <w:pStyle w:val="use-case"/>
        <w:rPr>
          <w:b/>
        </w:rPr>
      </w:pPr>
      <w:r w:rsidRPr="00D9347F">
        <w:rPr>
          <w:b/>
        </w:rPr>
        <w:t xml:space="preserve">Example of use case scenario: </w:t>
      </w:r>
      <w:r w:rsidR="00F503D6" w:rsidRPr="00D9347F">
        <w:t>a</w:t>
      </w:r>
      <w:r w:rsidR="006A4A75" w:rsidRPr="00D9347F">
        <w:t xml:space="preserve">s every biometric system, both hand and ear recognition need to learn </w:t>
      </w:r>
      <w:r w:rsidR="00E75A91" w:rsidRPr="00D9347F">
        <w:t>from</w:t>
      </w:r>
      <w:r w:rsidR="006A4A75" w:rsidRPr="00D9347F">
        <w:t xml:space="preserve"> user unique physical features. Depending on the implementation, this process may be performed, several times, </w:t>
      </w:r>
      <w:r w:rsidR="00E21332">
        <w:t xml:space="preserve">through either optical analysis, </w:t>
      </w:r>
      <w:r w:rsidR="006A4A75" w:rsidRPr="00D9347F">
        <w:t xml:space="preserve">or </w:t>
      </w:r>
      <w:r w:rsidR="006A4A75" w:rsidRPr="00D9347F">
        <w:rPr>
          <w:i/>
        </w:rPr>
        <w:t xml:space="preserve">via </w:t>
      </w:r>
      <w:r w:rsidR="006A4A75" w:rsidRPr="00D9347F">
        <w:t xml:space="preserve">the capacitive touch-screen of the mobile device. Finally, the user has </w:t>
      </w:r>
      <w:r w:rsidR="00E21332">
        <w:t xml:space="preserve">to repeat once the same process, </w:t>
      </w:r>
      <w:r w:rsidR="006A4A75" w:rsidRPr="00D9347F">
        <w:t xml:space="preserve">each time the device has to be unlocked. </w:t>
      </w:r>
    </w:p>
    <w:p w14:paraId="5435A684" w14:textId="6FCF656D" w:rsidR="000D752B" w:rsidRPr="00D9347F" w:rsidRDefault="009A5F31" w:rsidP="009B5B46">
      <w:pPr>
        <w:pStyle w:val="Content-Chapter"/>
      </w:pPr>
      <w:r w:rsidRPr="00D9347F">
        <w:t>Both hand geometry and e</w:t>
      </w:r>
      <w:r w:rsidR="00CC3299" w:rsidRPr="00D9347F">
        <w:t>ar shape biometric authentication mechanism</w:t>
      </w:r>
      <w:r w:rsidRPr="00D9347F">
        <w:t>s</w:t>
      </w:r>
      <w:r w:rsidR="00CC3299" w:rsidRPr="00D9347F">
        <w:t xml:space="preserve"> </w:t>
      </w:r>
      <w:r w:rsidRPr="00D9347F">
        <w:t>are</w:t>
      </w:r>
      <w:r w:rsidR="00CC3299" w:rsidRPr="00D9347F">
        <w:t xml:space="preserve"> based on the fact that </w:t>
      </w:r>
      <w:r w:rsidRPr="00D9347F">
        <w:t>nearly every individual’s hand</w:t>
      </w:r>
      <w:r w:rsidR="00C146EF" w:rsidRPr="00D9347F">
        <w:t>s</w:t>
      </w:r>
      <w:r w:rsidRPr="00D9347F">
        <w:t xml:space="preserve"> and ear</w:t>
      </w:r>
      <w:r w:rsidR="00C146EF" w:rsidRPr="00D9347F">
        <w:t>s</w:t>
      </w:r>
      <w:r w:rsidRPr="00D9347F">
        <w:t xml:space="preserve"> are shaped differently. These body parts </w:t>
      </w:r>
      <w:r w:rsidR="002E695B" w:rsidRPr="00D9347F">
        <w:t xml:space="preserve">also </w:t>
      </w:r>
      <w:r w:rsidRPr="00D9347F">
        <w:t xml:space="preserve">remain practically the same after a certain age. </w:t>
      </w:r>
    </w:p>
    <w:p w14:paraId="3CF27E6F" w14:textId="47E1008F" w:rsidR="008C4924" w:rsidRDefault="000D752B" w:rsidP="005759CD">
      <w:pPr>
        <w:pStyle w:val="Content-Chapter"/>
      </w:pPr>
      <w:r w:rsidRPr="00D9347F">
        <w:t>As regards ear shape as</w:t>
      </w:r>
      <w:r w:rsidR="0037493C" w:rsidRPr="00D9347F">
        <w:t xml:space="preserve"> a</w:t>
      </w:r>
      <w:r w:rsidRPr="00D9347F">
        <w:t xml:space="preserve"> mean</w:t>
      </w:r>
      <w:r w:rsidR="002E695B" w:rsidRPr="00D9347F">
        <w:t>s</w:t>
      </w:r>
      <w:r w:rsidRPr="00D9347F">
        <w:t xml:space="preserve"> of authentication, </w:t>
      </w:r>
      <w:r w:rsidR="009A5F31" w:rsidRPr="00D9347F">
        <w:t xml:space="preserve">Alphonse Bertillon’s researches helped to develop such biometric systems as he </w:t>
      </w:r>
      <w:r w:rsidR="009B5B46" w:rsidRPr="00D9347F">
        <w:t xml:space="preserve">worked particularly on the classification of </w:t>
      </w:r>
      <w:r w:rsidR="0037493C" w:rsidRPr="00D9347F">
        <w:t>this</w:t>
      </w:r>
      <w:r w:rsidR="00C146EF" w:rsidRPr="00D9347F">
        <w:t xml:space="preserve"> body part</w:t>
      </w:r>
      <w:r w:rsidR="009B5B46" w:rsidRPr="00D9347F">
        <w:t xml:space="preserve"> </w:t>
      </w:r>
      <w:r w:rsidR="009B5B46" w:rsidRPr="00D9347F">
        <w:fldChar w:fldCharType="begin"/>
      </w:r>
      <w:r w:rsidR="00D03845" w:rsidRPr="00D9347F">
        <w:instrText xml:space="preserve"> ADDIN EN.CITE &lt;EndNote&gt;&lt;Cite&gt;&lt;Author&gt;Bertillon&lt;/Author&gt;&lt;Year&gt;1893&lt;/Year&gt;&lt;RecNum&gt;26&lt;/RecNum&gt;&lt;DisplayText&gt;[59]&lt;/DisplayText&gt;&lt;record&gt;&lt;rec-number&gt;26&lt;/rec-number&gt;&lt;foreign-keys&gt;&lt;key app="EN" db-id="tv2trdatowvrxjerf04vxpprfv2xzafap0pe" timestamp="1439488310"&gt;26&lt;/key&gt;&lt;/foreign-keys&gt;&lt;ref-type name="Book"&gt;6&lt;/ref-type&gt;&lt;contributors&gt;&lt;authors&gt;&lt;author&gt;Bertillon, Alphonse&lt;/author&gt;&lt;/authors&gt;&lt;/contributors&gt;&lt;titles&gt;&lt;title&gt;Identification anthropométrique: instructions signalétiques&lt;/title&gt;&lt;/titles&gt;&lt;dates&gt;&lt;year&gt;1893&lt;/year&gt;&lt;/dates&gt;&lt;publisher&gt;Impr. administrative&lt;/publisher&gt;&lt;urls&gt;&lt;/urls&gt;&lt;/record&gt;&lt;/Cite&gt;&lt;/EndNote&gt;</w:instrText>
      </w:r>
      <w:r w:rsidR="009B5B46" w:rsidRPr="00D9347F">
        <w:fldChar w:fldCharType="separate"/>
      </w:r>
      <w:r w:rsidR="00D03845" w:rsidRPr="00D9347F">
        <w:rPr>
          <w:noProof/>
        </w:rPr>
        <w:t>[59]</w:t>
      </w:r>
      <w:r w:rsidR="009B5B46" w:rsidRPr="00D9347F">
        <w:fldChar w:fldCharType="end"/>
      </w:r>
      <w:r w:rsidR="009B5B46" w:rsidRPr="00D9347F">
        <w:t xml:space="preserve">. </w:t>
      </w:r>
      <w:r w:rsidRPr="00D9347F">
        <w:t xml:space="preserve">Several more recent studies on the subject have shown that the acquisition of the ear was exclusively made with cameras </w:t>
      </w:r>
      <w:r w:rsidRPr="00D9347F">
        <w:fldChar w:fldCharType="begin">
          <w:fldData xml:space="preserve">PEVuZE5vdGU+PENpdGU+PEF1dGhvcj5ZdWl6b25vPC9BdXRob3I+PFllYXI+MjAwMjwvWWVhcj48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</w:fldData>
        </w:fldChar>
      </w:r>
      <w:r w:rsidR="00D03845" w:rsidRPr="00D9347F">
        <w:instrText xml:space="preserve"> ADDIN EN.CITE </w:instrText>
      </w:r>
      <w:r w:rsidR="00D03845" w:rsidRPr="00D9347F">
        <w:fldChar w:fldCharType="begin">
          <w:fldData xml:space="preserve">PEVuZE5vdGU+PENpdGU+PEF1dGhvcj5ZdWl6b25vPC9BdXRob3I+PFllYXI+MjAwMjwvWWVhcj48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</w:fldData>
        </w:fldChar>
      </w:r>
      <w:r w:rsidR="00D03845" w:rsidRPr="00D9347F">
        <w:instrText xml:space="preserve"> ADDIN EN.CITE.DATA </w:instrText>
      </w:r>
      <w:r w:rsidR="00D03845" w:rsidRPr="00D9347F">
        <w:fldChar w:fldCharType="end"/>
      </w:r>
      <w:r w:rsidRPr="00D9347F">
        <w:fldChar w:fldCharType="separate"/>
      </w:r>
      <w:r w:rsidR="00D03845" w:rsidRPr="00D9347F">
        <w:rPr>
          <w:noProof/>
        </w:rPr>
        <w:t>[60-62]</w:t>
      </w:r>
      <w:r w:rsidRPr="00D9347F">
        <w:fldChar w:fldCharType="end"/>
      </w:r>
      <w:r w:rsidRPr="00D9347F">
        <w:t xml:space="preserve">. </w:t>
      </w:r>
      <w:r w:rsidR="005E04D3" w:rsidRPr="00D9347F">
        <w:t>In that sense Descartes Biometric has released</w:t>
      </w:r>
      <w:r w:rsidR="00C146EF" w:rsidRPr="00D9347F">
        <w:t xml:space="preserve">, short while ago, </w:t>
      </w:r>
      <w:r w:rsidR="005E04D3" w:rsidRPr="00D9347F">
        <w:t xml:space="preserve">the </w:t>
      </w:r>
      <w:r w:rsidR="002E695B" w:rsidRPr="00D9347F">
        <w:t>most</w:t>
      </w:r>
      <w:r w:rsidR="005E04D3" w:rsidRPr="00D9347F">
        <w:t xml:space="preserve"> mature ear-shape-based authentication system of the market</w:t>
      </w:r>
      <w:r w:rsidR="00E21332">
        <w:rPr>
          <w:i/>
        </w:rPr>
        <w:t xml:space="preserve">: </w:t>
      </w:r>
      <w:r w:rsidR="00997388" w:rsidRPr="00D9347F">
        <w:rPr>
          <w:i/>
        </w:rPr>
        <w:t>Helix</w:t>
      </w:r>
      <w:r w:rsidR="005E04D3" w:rsidRPr="00D9347F">
        <w:t>.</w:t>
      </w:r>
      <w:r w:rsidR="00FD0988" w:rsidRPr="00D9347F">
        <w:t xml:space="preserve"> </w:t>
      </w:r>
      <w:r w:rsidR="007337E4" w:rsidRPr="00D9347F">
        <w:t>This software exploit</w:t>
      </w:r>
      <w:r w:rsidR="00C5697F" w:rsidRPr="00D9347F">
        <w:t>s</w:t>
      </w:r>
      <w:r w:rsidR="007337E4" w:rsidRPr="00D9347F">
        <w:t xml:space="preserve"> the </w:t>
      </w:r>
      <w:r w:rsidR="007337E4" w:rsidRPr="00D9347F">
        <w:rPr>
          <w:rFonts w:eastAsia="Times New Roman"/>
        </w:rPr>
        <w:t xml:space="preserve">proximity sensor of the front camera on the mobile device. The </w:t>
      </w:r>
      <w:r w:rsidR="00C5697F" w:rsidRPr="00D9347F">
        <w:rPr>
          <w:rFonts w:eastAsia="Times New Roman"/>
        </w:rPr>
        <w:t>user needs</w:t>
      </w:r>
      <w:r w:rsidR="007337E4" w:rsidRPr="00D9347F">
        <w:rPr>
          <w:rFonts w:eastAsia="Times New Roman"/>
        </w:rPr>
        <w:t xml:space="preserve"> to place </w:t>
      </w:r>
      <w:r w:rsidR="009C1CA1" w:rsidRPr="00D9347F">
        <w:rPr>
          <w:rFonts w:eastAsia="Times New Roman"/>
        </w:rPr>
        <w:t>the</w:t>
      </w:r>
      <w:r w:rsidR="007337E4" w:rsidRPr="00D9347F">
        <w:rPr>
          <w:rFonts w:eastAsia="Times New Roman"/>
        </w:rPr>
        <w:t xml:space="preserve"> device from 6 to 12 inches in front of his ear</w:t>
      </w:r>
      <w:r w:rsidR="00C5697F" w:rsidRPr="00D9347F">
        <w:rPr>
          <w:rFonts w:eastAsia="Times New Roman"/>
        </w:rPr>
        <w:t xml:space="preserve">. Then, </w:t>
      </w:r>
      <w:r w:rsidR="007337E4" w:rsidRPr="00D9347F">
        <w:rPr>
          <w:rFonts w:eastAsia="Times New Roman"/>
        </w:rPr>
        <w:t>30 imag</w:t>
      </w:r>
      <w:r w:rsidR="00C5697F" w:rsidRPr="00D9347F">
        <w:rPr>
          <w:rFonts w:eastAsia="Times New Roman"/>
        </w:rPr>
        <w:t>es per second are recorded,</w:t>
      </w:r>
      <w:r w:rsidR="007337E4" w:rsidRPr="00D9347F">
        <w:rPr>
          <w:rFonts w:eastAsia="Times New Roman"/>
        </w:rPr>
        <w:t xml:space="preserve"> p</w:t>
      </w:r>
      <w:r w:rsidR="007337E4">
        <w:rPr>
          <w:rFonts w:eastAsia="Times New Roman"/>
        </w:rPr>
        <w:t xml:space="preserve">rocessed and </w:t>
      </w:r>
      <w:r w:rsidR="00C5697F">
        <w:rPr>
          <w:rFonts w:eastAsia="Times New Roman"/>
        </w:rPr>
        <w:t xml:space="preserve">finally </w:t>
      </w:r>
      <w:r w:rsidR="007337E4">
        <w:rPr>
          <w:rFonts w:eastAsia="Times New Roman"/>
        </w:rPr>
        <w:t xml:space="preserve">compared to the stored template. Moreover, the </w:t>
      </w:r>
      <w:r w:rsidR="00C146EF">
        <w:rPr>
          <w:rFonts w:eastAsia="Times New Roman"/>
        </w:rPr>
        <w:t xml:space="preserve">company offers the possibility to configure the </w:t>
      </w:r>
      <w:r w:rsidR="007337E4">
        <w:rPr>
          <w:rFonts w:eastAsia="Times New Roman"/>
        </w:rPr>
        <w:t xml:space="preserve">accuracy </w:t>
      </w:r>
      <w:r w:rsidR="007337E4">
        <w:rPr>
          <w:rFonts w:eastAsia="Times New Roman"/>
        </w:rPr>
        <w:lastRenderedPageBreak/>
        <w:t xml:space="preserve">threshold at a higher level. </w:t>
      </w:r>
      <w:r w:rsidR="00BA593F">
        <w:t>However, the record of</w:t>
      </w:r>
      <w:r w:rsidR="00C5697F">
        <w:t xml:space="preserve"> ear images with the front camera of the mobile device may be disturbing for users in their daily usage. In that sense, the Yahoo research department </w:t>
      </w:r>
      <w:r w:rsidR="002F06EA">
        <w:t xml:space="preserve">yet </w:t>
      </w:r>
      <w:r w:rsidR="00C5697F">
        <w:t>offers an experimental approach that handle</w:t>
      </w:r>
      <w:r w:rsidR="00B975F4">
        <w:t>s</w:t>
      </w:r>
      <w:r w:rsidR="00C5697F">
        <w:t xml:space="preserve"> the </w:t>
      </w:r>
      <w:r w:rsidR="00C5697F">
        <w:rPr>
          <w:rFonts w:eastAsia="Times New Roman"/>
        </w:rPr>
        <w:t>capacitive sensors embedded in the screen</w:t>
      </w:r>
      <w:r w:rsidR="00C5697F">
        <w:t xml:space="preserve"> </w:t>
      </w:r>
      <w:r w:rsidR="00C146EF">
        <w:t xml:space="preserve">of mobile devices, </w:t>
      </w:r>
      <w:r w:rsidR="00C5697F">
        <w:t>to record t</w:t>
      </w:r>
      <w:r w:rsidR="00C5697F">
        <w:rPr>
          <w:rFonts w:eastAsia="Times New Roman"/>
        </w:rPr>
        <w:t>he topography of the ear</w:t>
      </w:r>
      <w:r w:rsidR="00661EC5">
        <w:rPr>
          <w:rFonts w:eastAsia="Times New Roman"/>
        </w:rPr>
        <w:t>. According to</w:t>
      </w:r>
      <w:r w:rsidR="008C4924">
        <w:rPr>
          <w:rFonts w:eastAsia="Times New Roman"/>
        </w:rPr>
        <w:t xml:space="preserve"> </w:t>
      </w:r>
      <w:r w:rsidR="008C4924">
        <w:rPr>
          <w:rFonts w:eastAsia="Times New Roman"/>
        </w:rPr>
        <w:fldChar w:fldCharType="begin"/>
      </w:r>
      <w:r w:rsidR="00D03845">
        <w:rPr>
          <w:rFonts w:eastAsia="Times New Roman"/>
        </w:rPr>
        <w:instrText xml:space="preserve"> ADDIN EN.CITE &lt;EndNote&gt;&lt;Cite AuthorYear="1"&gt;&lt;Author&gt;Hornyak&lt;/Author&gt;&lt;Year&gt;2015&lt;/Year&gt;&lt;RecNum&gt;15&lt;/RecNum&gt;&lt;DisplayText&gt;Hornyak [63]&lt;/DisplayText&gt;&lt;record&gt;&lt;rec-number&gt;15&lt;/rec-number&gt;&lt;foreign-keys&gt;&lt;key app="EN" db-id="tv2trdatowvrxjerf04vxpprfv2xzafap0pe" timestamp="1439481094"&gt;15&lt;/key&gt;&lt;/foreign-keys&gt;&lt;ref-type name="Report"&gt;27&lt;/ref-type&gt;&lt;contributors&gt;&lt;authors&gt;&lt;author&gt;Tim Hornyak&lt;/author&gt;&lt;/authors&gt;&lt;secondary-authors&gt;&lt;author&gt;IDG News Service&lt;/author&gt;&lt;/secondary-authors&gt;&lt;/contributors&gt;&lt;titles&gt;&lt;title&gt;Yahoo wants you to use your ears and knuckles to unlock your phone&lt;/title&gt;&lt;/titles&gt;&lt;dates&gt;&lt;year&gt;2015&lt;/year&gt;&lt;/dates&gt;&lt;urls&gt;&lt;/urls&gt;&lt;/record&gt;&lt;/Cite&gt;&lt;/EndNote&gt;</w:instrText>
      </w:r>
      <w:r w:rsidR="008C4924">
        <w:rPr>
          <w:rFonts w:eastAsia="Times New Roman"/>
        </w:rPr>
        <w:fldChar w:fldCharType="separate"/>
      </w:r>
      <w:r w:rsidR="00D03845">
        <w:rPr>
          <w:rFonts w:eastAsia="Times New Roman"/>
          <w:noProof/>
        </w:rPr>
        <w:t>Hornyak [63]</w:t>
      </w:r>
      <w:r w:rsidR="008C4924">
        <w:rPr>
          <w:rFonts w:eastAsia="Times New Roman"/>
        </w:rPr>
        <w:fldChar w:fldCharType="end"/>
      </w:r>
      <w:r w:rsidR="00C146EF">
        <w:rPr>
          <w:rFonts w:eastAsia="Times New Roman"/>
        </w:rPr>
        <w:t xml:space="preserve"> this system correctly identified users at </w:t>
      </w:r>
      <w:r w:rsidR="008C4924">
        <w:rPr>
          <w:rFonts w:eastAsia="Times New Roman"/>
        </w:rPr>
        <w:t>99.52 percent of the time. This rate is based on a test that involve</w:t>
      </w:r>
      <w:r w:rsidR="00313938">
        <w:rPr>
          <w:rFonts w:eastAsia="Times New Roman"/>
        </w:rPr>
        <w:t>d</w:t>
      </w:r>
      <w:r w:rsidR="008C4924">
        <w:rPr>
          <w:rFonts w:eastAsia="Times New Roman"/>
        </w:rPr>
        <w:t xml:space="preserve"> 12 participants. </w:t>
      </w:r>
      <w:r w:rsidR="00E961EC">
        <w:rPr>
          <w:rFonts w:eastAsia="Times New Roman"/>
        </w:rPr>
        <w:t>Such a system appear</w:t>
      </w:r>
      <w:r w:rsidR="000A224A">
        <w:rPr>
          <w:rFonts w:eastAsia="Times New Roman"/>
        </w:rPr>
        <w:t>s</w:t>
      </w:r>
      <w:r w:rsidR="00E961EC">
        <w:rPr>
          <w:rFonts w:eastAsia="Times New Roman"/>
        </w:rPr>
        <w:t xml:space="preserve"> to deliver a more appropriate ease of use for users since it mimicking the act of calling. </w:t>
      </w:r>
    </w:p>
    <w:p w14:paraId="4BFE1D34" w14:textId="224306CB" w:rsidR="00926EC8" w:rsidRDefault="00B975F4" w:rsidP="00E961EC">
      <w:pPr>
        <w:pStyle w:val="Content-Chapter"/>
      </w:pPr>
      <w:r>
        <w:t>O</w:t>
      </w:r>
      <w:r w:rsidR="00E961EC">
        <w:t xml:space="preserve">n another </w:t>
      </w:r>
      <w:r w:rsidR="000A224A">
        <w:t>side</w:t>
      </w:r>
      <w:r w:rsidR="00E961EC">
        <w:t>, h</w:t>
      </w:r>
      <w:r w:rsidR="005D17EA">
        <w:t xml:space="preserve">and geometry recognition is the ability to compare </w:t>
      </w:r>
      <w:r w:rsidR="00534575">
        <w:t>dimensions of fingers and the localization of joints, shape and size of</w:t>
      </w:r>
      <w:r w:rsidR="001C704B">
        <w:t xml:space="preserve"> the</w:t>
      </w:r>
      <w:r w:rsidR="00534575">
        <w:t xml:space="preserve"> palm, and also phalanges disposition. How</w:t>
      </w:r>
      <w:r w:rsidR="00B7195D">
        <w:t xml:space="preserve">ever, </w:t>
      </w:r>
      <w:r w:rsidR="00534575">
        <w:t xml:space="preserve">hand geometry is not distinctive </w:t>
      </w:r>
      <w:r w:rsidR="00CD716F">
        <w:t xml:space="preserve">enough </w:t>
      </w:r>
      <w:r w:rsidR="00534575">
        <w:t>to accurately identify a large set of individuals</w:t>
      </w:r>
      <w:r w:rsidR="00AD59CE">
        <w:t>. Therefore, such system</w:t>
      </w:r>
      <w:r w:rsidR="002F06EA">
        <w:t>s</w:t>
      </w:r>
      <w:r w:rsidR="00AD59CE">
        <w:t xml:space="preserve"> may not be used in an authentication process, but rather in a verification process. Just as ear recognition, several studies involve a camera through the hand</w:t>
      </w:r>
      <w:r w:rsidR="00456140">
        <w:t>-</w:t>
      </w:r>
      <w:r w:rsidR="00AD59CE">
        <w:t xml:space="preserve">record process </w:t>
      </w:r>
      <w:r w:rsidR="00AD59CE">
        <w:fldChar w:fldCharType="begin">
          <w:fldData xml:space="preserve">PEVuZE5vdGU+PENpdGU+PEF1dGhvcj5LdW1hcjwvQXV0aG9yPjxZZWFyPjIwMDM8L1llYXI+PFJl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</w:fldData>
        </w:fldChar>
      </w:r>
      <w:r w:rsidR="00D03845">
        <w:instrText xml:space="preserve"> ADDIN EN.CITE </w:instrText>
      </w:r>
      <w:r w:rsidR="00D03845">
        <w:fldChar w:fldCharType="begin">
          <w:fldData xml:space="preserve">PEVuZE5vdGU+PENpdGU+PEF1dGhvcj5LdW1hcjwvQXV0aG9yPjxZZWFyPjIwMDM8L1llYXI+PFJl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</w:fldData>
        </w:fldChar>
      </w:r>
      <w:r w:rsidR="00D03845">
        <w:instrText xml:space="preserve"> ADDIN EN.CITE.DATA </w:instrText>
      </w:r>
      <w:r w:rsidR="00D03845">
        <w:fldChar w:fldCharType="end"/>
      </w:r>
      <w:r w:rsidR="00AD59CE">
        <w:fldChar w:fldCharType="separate"/>
      </w:r>
      <w:r w:rsidR="00D03845">
        <w:rPr>
          <w:noProof/>
        </w:rPr>
        <w:t>[64-66]</w:t>
      </w:r>
      <w:r w:rsidR="00AD59CE">
        <w:fldChar w:fldCharType="end"/>
      </w:r>
      <w:r w:rsidR="00B7195D">
        <w:t xml:space="preserve">. By contrast, the report of </w:t>
      </w:r>
      <w:r w:rsidR="00AD59CE">
        <w:fldChar w:fldCharType="begin"/>
      </w:r>
      <w:r w:rsidR="00D03845">
        <w:instrText xml:space="preserve"> ADDIN EN.CITE &lt;EndNote&gt;&lt;Cite AuthorYear="1"&gt;&lt;Author&gt;Hornyak&lt;/Author&gt;&lt;Year&gt;2015&lt;/Year&gt;&lt;RecNum&gt;15&lt;/RecNum&gt;&lt;DisplayText&gt;Hornyak [63]&lt;/DisplayText&gt;&lt;record&gt;&lt;rec-number&gt;15&lt;/rec-number&gt;&lt;foreign-keys&gt;&lt;key app="EN" db-id="tv2trdatowvrxjerf04vxpprfv2xzafap0pe" timestamp="1439481094"&gt;15&lt;/key&gt;&lt;/foreign-keys&gt;&lt;ref-type name="Report"&gt;27&lt;/ref-type&gt;&lt;contributors&gt;&lt;authors&gt;&lt;author&gt;Tim Hornyak&lt;/author&gt;&lt;/authors&gt;&lt;secondary-authors&gt;&lt;author&gt;IDG News Service&lt;/author&gt;&lt;/secondary-authors&gt;&lt;/contributors&gt;&lt;titles&gt;&lt;title&gt;Yahoo wants you to use your ears and knuckles to unlock your phone&lt;/title&gt;&lt;/titles&gt;&lt;dates&gt;&lt;year&gt;2015&lt;/year&gt;&lt;/dates&gt;&lt;urls&gt;&lt;/urls&gt;&lt;/record&gt;&lt;/Cite&gt;&lt;/EndNote&gt;</w:instrText>
      </w:r>
      <w:r w:rsidR="00AD59CE">
        <w:fldChar w:fldCharType="separate"/>
      </w:r>
      <w:r w:rsidR="00D03845">
        <w:rPr>
          <w:noProof/>
        </w:rPr>
        <w:t>Hornyak [63]</w:t>
      </w:r>
      <w:r w:rsidR="00AD59CE">
        <w:fldChar w:fldCharType="end"/>
      </w:r>
      <w:r w:rsidR="00B7195D">
        <w:t xml:space="preserve"> </w:t>
      </w:r>
      <w:r w:rsidR="00313938">
        <w:t xml:space="preserve">noticed </w:t>
      </w:r>
      <w:r w:rsidR="00B7195D">
        <w:t xml:space="preserve">that the Yahoo research department also worked on a hand geometry recognition software. This experimental system allows the authentication of mobile device users in the same way as their ear recognition system. Both phalanges and </w:t>
      </w:r>
      <w:r w:rsidR="00E63BBD">
        <w:t>palm</w:t>
      </w:r>
      <w:r w:rsidR="00B7195D">
        <w:t xml:space="preserve"> identification</w:t>
      </w:r>
      <w:r w:rsidR="00E63BBD">
        <w:t>s</w:t>
      </w:r>
      <w:r w:rsidR="00B7195D">
        <w:t xml:space="preserve"> are possible</w:t>
      </w:r>
      <w:r w:rsidR="001C704B">
        <w:t xml:space="preserve">, </w:t>
      </w:r>
      <w:r w:rsidR="00E961EC">
        <w:t>and t</w:t>
      </w:r>
      <w:r w:rsidR="00E63BBD">
        <w:t xml:space="preserve">he same matching rate of </w:t>
      </w:r>
      <w:r w:rsidR="00E63BBD">
        <w:rPr>
          <w:rFonts w:eastAsia="Times New Roman"/>
        </w:rPr>
        <w:t>99.52% was communicated applied to this system</w:t>
      </w:r>
      <w:r w:rsidR="00E961EC">
        <w:t xml:space="preserve">. </w:t>
      </w:r>
    </w:p>
    <w:p w14:paraId="22FC6CF3" w14:textId="60F882A7" w:rsidR="00E63BBD" w:rsidRPr="00D9347F" w:rsidRDefault="00E63BBD" w:rsidP="00E961EC">
      <w:pPr>
        <w:pStyle w:val="Content-Chapter"/>
      </w:pPr>
      <w:r>
        <w:t>Ear shape recognition and hand geometry appear to be encouraging way</w:t>
      </w:r>
      <w:r w:rsidR="00FE4B24">
        <w:t>s</w:t>
      </w:r>
      <w:r>
        <w:t xml:space="preserve"> in order to authenticate users on their mobile devices</w:t>
      </w:r>
      <w:r w:rsidR="007B58CD">
        <w:t xml:space="preserve"> </w:t>
      </w:r>
      <w:r>
        <w:t xml:space="preserve">since </w:t>
      </w:r>
      <w:r w:rsidR="007A586D">
        <w:t>they</w:t>
      </w:r>
      <w:r>
        <w:t xml:space="preserve"> aim to be more usable for such devices. </w:t>
      </w:r>
      <w:r w:rsidR="007A586D">
        <w:t>The example we presented above expose very simple technique</w:t>
      </w:r>
      <w:r w:rsidR="0037493C">
        <w:t>s</w:t>
      </w:r>
      <w:r w:rsidR="007A586D">
        <w:t xml:space="preserve">, </w:t>
      </w:r>
      <w:r w:rsidR="0037493C" w:rsidRPr="00D9347F">
        <w:t xml:space="preserve">which are </w:t>
      </w:r>
      <w:r w:rsidR="007A586D" w:rsidRPr="00D9347F">
        <w:t xml:space="preserve">easy to use and </w:t>
      </w:r>
      <w:r w:rsidR="0037493C" w:rsidRPr="00D9347F">
        <w:t xml:space="preserve">which </w:t>
      </w:r>
      <w:r w:rsidR="007A586D" w:rsidRPr="00D9347F">
        <w:t>do not require any additional sensor than these already built-in the mobile device. Moreover</w:t>
      </w:r>
      <w:r w:rsidR="007B58CD" w:rsidRPr="00D9347F">
        <w:t>,</w:t>
      </w:r>
      <w:r w:rsidR="007A586D" w:rsidRPr="00D9347F">
        <w:t xml:space="preserve"> these examples show up promising results.</w:t>
      </w:r>
      <w:r w:rsidR="008518B2" w:rsidRPr="00D9347F">
        <w:t xml:space="preserve"> </w:t>
      </w:r>
      <w:r w:rsidR="00FE4B24">
        <w:t>However</w:t>
      </w:r>
      <w:r w:rsidR="008518B2" w:rsidRPr="00D9347F">
        <w:t xml:space="preserve">, </w:t>
      </w:r>
      <w:r w:rsidR="00DD3298" w:rsidRPr="00D9347F">
        <w:t>these two</w:t>
      </w:r>
      <w:r w:rsidR="00A803BC" w:rsidRPr="00D9347F">
        <w:t xml:space="preserve"> </w:t>
      </w:r>
      <w:r w:rsidR="00DD3298" w:rsidRPr="00D9347F">
        <w:t xml:space="preserve">authentication schemes </w:t>
      </w:r>
      <w:r w:rsidR="00FE4B24">
        <w:t xml:space="preserve">also </w:t>
      </w:r>
      <w:r w:rsidR="00DD3298" w:rsidRPr="00D9347F">
        <w:t>admit</w:t>
      </w:r>
      <w:r w:rsidR="008518B2" w:rsidRPr="00D9347F">
        <w:t xml:space="preserve"> draw</w:t>
      </w:r>
      <w:r w:rsidR="00DD3298" w:rsidRPr="00D9347F">
        <w:t>backs. As concern ear shape, when recorded with a camera, hairs, hats or piercings may compromise the identification process. Nevertheless, these limitations should be lower when using the capacitive sensors of the mobile device touch screen. Regarding hand geometry</w:t>
      </w:r>
      <w:r w:rsidR="001C704B" w:rsidRPr="00D9347F">
        <w:t>,</w:t>
      </w:r>
      <w:r w:rsidR="00DD3298" w:rsidRPr="00D9347F">
        <w:t xml:space="preserve"> jewelry and arthritis will involve matching errors in both cases. </w:t>
      </w:r>
    </w:p>
    <w:p w14:paraId="7D9B9904" w14:textId="7ED653D4" w:rsidR="00836453" w:rsidRPr="00D9347F" w:rsidRDefault="00F474FE" w:rsidP="00CD02EE">
      <w:pPr>
        <w:pStyle w:val="Subtitle-Chapter"/>
      </w:pPr>
      <w:r w:rsidRPr="00D9347F">
        <w:t>4</w:t>
      </w:r>
      <w:r w:rsidR="00D319F0" w:rsidRPr="00D9347F">
        <w:t>.5</w:t>
      </w:r>
      <w:r w:rsidR="00CC42FB" w:rsidRPr="00D9347F">
        <w:t xml:space="preserve">. </w:t>
      </w:r>
      <w:r w:rsidR="00836453" w:rsidRPr="00D9347F">
        <w:t>Voice</w:t>
      </w:r>
      <w:r w:rsidR="0037493C" w:rsidRPr="00D9347F">
        <w:t>: s</w:t>
      </w:r>
      <w:r w:rsidR="00DD3298" w:rsidRPr="00D9347F">
        <w:t>peaker recognition</w:t>
      </w:r>
      <w:r w:rsidR="00836453" w:rsidRPr="00D9347F">
        <w:t xml:space="preserve"> </w:t>
      </w:r>
    </w:p>
    <w:p w14:paraId="709B3720" w14:textId="36255464" w:rsidR="002D2E86" w:rsidRPr="00D9347F" w:rsidRDefault="00121E7D" w:rsidP="005759CD">
      <w:pPr>
        <w:pStyle w:val="Content-Chapter"/>
      </w:pPr>
      <w:r w:rsidRPr="00D9347F">
        <w:t xml:space="preserve">Speaker recognition techniques are classified as a behavioral biometric. Indeed, </w:t>
      </w:r>
      <w:r w:rsidR="00285C8C" w:rsidRPr="00D9347F">
        <w:t>they</w:t>
      </w:r>
      <w:r w:rsidR="00E74197" w:rsidRPr="00D9347F">
        <w:t xml:space="preserve"> focus on vocal characteristics produced by the speech</w:t>
      </w:r>
      <w:r w:rsidR="00BF6E59" w:rsidRPr="00D9347F">
        <w:t xml:space="preserve"> and not on the speech only</w:t>
      </w:r>
      <w:r w:rsidR="00E74197" w:rsidRPr="00D9347F">
        <w:t xml:space="preserve">. These </w:t>
      </w:r>
      <w:r w:rsidRPr="00D9347F">
        <w:t>features</w:t>
      </w:r>
      <w:r w:rsidR="00E74197" w:rsidRPr="00D9347F">
        <w:t xml:space="preserve"> depend on the dimension of the vocal tract, mouth, and nasal cavities</w:t>
      </w:r>
      <w:r w:rsidR="00B975F4" w:rsidRPr="00D9347F">
        <w:t>,</w:t>
      </w:r>
      <w:r w:rsidR="007850D0" w:rsidRPr="00D9347F">
        <w:t xml:space="preserve"> but also rely on voice pitch, speaking style, and language </w:t>
      </w:r>
      <w:r w:rsidR="007850D0" w:rsidRPr="00D9347F">
        <w:fldChar w:fldCharType="begin"/>
      </w:r>
      <w:r w:rsidR="00D03845" w:rsidRPr="00D9347F">
        <w:instrText xml:space="preserve"> ADDIN EN.CITE &lt;EndNote&gt;&lt;Cite&gt;&lt;Author&gt;Eriksson&lt;/Author&gt;&lt;Year&gt;1997&lt;/Year&gt;&lt;RecNum&gt;128&lt;/RecNum&gt;&lt;DisplayText&gt;[67]&lt;/DisplayText&gt;&lt;record&gt;&lt;rec-number&gt;128&lt;/rec-number&gt;&lt;foreign-keys&gt;&lt;key app="EN" db-id="tv2trdatowvrxjerf04vxpprfv2xzafap0pe" timestamp="1439823362"&gt;128&lt;/key&gt;&lt;/foreign-keys&gt;&lt;ref-type name="Journal Article"&gt;17&lt;/ref-type&gt;&lt;contributors&gt;&lt;authors&gt;&lt;author&gt;Eriksson, Anders&lt;/author&gt;&lt;author&gt;Wretling, Pär&lt;/author&gt;&lt;/authors&gt;&lt;/contributors&gt;&lt;titles&gt;&lt;title&gt;HOW FLEXIBLE IS THE HUMAN VOICE?–A CASE STUDY OF MIMICRY&lt;/title&gt;&lt;secondary-title&gt;Target&lt;/secondary-title&gt;&lt;/titles&gt;&lt;periodical&gt;&lt;full-title&gt;Target&lt;/full-title&gt;&lt;/periodical&gt;&lt;pages&gt;29.90&lt;/pages&gt;&lt;volume&gt;30&lt;/volume&gt;&lt;number&gt;43.20&lt;/number&gt;&lt;dates&gt;&lt;year&gt;1997&lt;/year&gt;&lt;/dates&gt;&lt;urls&gt;&lt;/urls&gt;&lt;/record&gt;&lt;/Cite&gt;&lt;/EndNote&gt;</w:instrText>
      </w:r>
      <w:r w:rsidR="007850D0" w:rsidRPr="00D9347F">
        <w:fldChar w:fldCharType="separate"/>
      </w:r>
      <w:r w:rsidR="00D03845" w:rsidRPr="00D9347F">
        <w:rPr>
          <w:noProof/>
        </w:rPr>
        <w:t>[67]</w:t>
      </w:r>
      <w:r w:rsidR="007850D0" w:rsidRPr="00D9347F">
        <w:fldChar w:fldCharType="end"/>
      </w:r>
      <w:r w:rsidR="002D2E86" w:rsidRPr="00D9347F">
        <w:t xml:space="preserve"> as represented in Figure </w:t>
      </w:r>
      <w:r w:rsidR="00872731" w:rsidRPr="00D9347F">
        <w:t>4</w:t>
      </w:r>
      <w:r w:rsidR="007850D0" w:rsidRPr="00D9347F">
        <w:t>.</w:t>
      </w:r>
    </w:p>
    <w:p w14:paraId="110B622C" w14:textId="103775FE" w:rsidR="00FE7B14" w:rsidRPr="00D9347F" w:rsidRDefault="00E7790A" w:rsidP="006B2B6A">
      <w:pPr>
        <w:pStyle w:val="Img"/>
      </w:pPr>
      <w:r>
        <w:pict w14:anchorId="2779EBC1">
          <v:shape id="_x0000_i1031" type="#_x0000_t75" style="width:189.95pt;height:148.6pt">
            <v:imagedata r:id="rId15" o:title="Gray1204"/>
          </v:shape>
        </w:pict>
      </w:r>
      <w:r w:rsidR="007850D0" w:rsidRPr="00D9347F">
        <w:t xml:space="preserve"> </w:t>
      </w:r>
    </w:p>
    <w:p w14:paraId="66487A80" w14:textId="49EAA3A9" w:rsidR="002D2E86" w:rsidRPr="00D9347F" w:rsidRDefault="00872731" w:rsidP="006B2B6A">
      <w:pPr>
        <w:pStyle w:val="Legende"/>
      </w:pPr>
      <w:r w:rsidRPr="00D9347F">
        <w:t xml:space="preserve">Figure </w:t>
      </w:r>
      <w:fldSimple w:instr=" SEQ Figure \* ARABIC ">
        <w:r w:rsidR="00833028" w:rsidRPr="00D9347F">
          <w:rPr>
            <w:noProof/>
          </w:rPr>
          <w:t>4</w:t>
        </w:r>
      </w:fldSimple>
      <w:r w:rsidR="002D2E86" w:rsidRPr="00D9347F">
        <w:t xml:space="preserve">: </w:t>
      </w:r>
      <w:r w:rsidR="00456140" w:rsidRPr="00D9347F">
        <w:rPr>
          <w:b w:val="0"/>
        </w:rPr>
        <w:t>A</w:t>
      </w:r>
      <w:r w:rsidR="00FE4B24">
        <w:rPr>
          <w:b w:val="0"/>
        </w:rPr>
        <w:t xml:space="preserve">natomical diagram of </w:t>
      </w:r>
      <w:r w:rsidR="002D2E86" w:rsidRPr="00D9347F">
        <w:rPr>
          <w:b w:val="0"/>
        </w:rPr>
        <w:t>vocal folds or cords</w:t>
      </w:r>
      <w:r w:rsidR="009465B0">
        <w:rPr>
          <w:b w:val="0"/>
        </w:rPr>
        <w:t>.</w:t>
      </w:r>
    </w:p>
    <w:p w14:paraId="48B347EF" w14:textId="62412D95" w:rsidR="00801D42" w:rsidRPr="00D9347F" w:rsidRDefault="007850D0" w:rsidP="0046526A">
      <w:pPr>
        <w:pStyle w:val="Content-Chapter"/>
      </w:pPr>
      <w:r w:rsidRPr="00D9347F">
        <w:t xml:space="preserve">There are </w:t>
      </w:r>
      <w:r w:rsidR="00793F76" w:rsidRPr="00D9347F">
        <w:t>two</w:t>
      </w:r>
      <w:r w:rsidRPr="00D9347F">
        <w:t xml:space="preserve"> leading methods to process speaker recogni</w:t>
      </w:r>
      <w:r w:rsidR="002A75B3" w:rsidRPr="00D9347F">
        <w:t xml:space="preserve">tion: text-dependent </w:t>
      </w:r>
      <w:r w:rsidRPr="00D9347F">
        <w:t>and text-independent</w:t>
      </w:r>
      <w:r w:rsidR="00165498" w:rsidRPr="00D9347F">
        <w:t xml:space="preserve"> </w:t>
      </w:r>
      <w:r w:rsidR="00165498" w:rsidRPr="00D9347F">
        <w:fldChar w:fldCharType="begin"/>
      </w:r>
      <w:r w:rsidR="00D03845" w:rsidRPr="00D9347F">
        <w:instrText xml:space="preserve"> ADDIN EN.CITE &lt;EndNote&gt;&lt;Cite&gt;&lt;Author&gt;Doddington&lt;/Author&gt;&lt;Year&gt;2000&lt;/Year&gt;&lt;RecNum&gt;153&lt;/RecNum&gt;&lt;DisplayText&gt;[68, 69]&lt;/DisplayText&gt;&lt;record&gt;&lt;rec-number&gt;153&lt;/rec-number&gt;&lt;foreign-keys&gt;&lt;key app="EN" db-id="vdsve2d9pxw9v3ev9rlxp0rpztxd9zfavs0e" timestamp="1438890167"&gt;153&lt;/key&gt;&lt;/foreign-keys&gt;&lt;ref-type name="Journal Article"&gt;17&lt;/ref-type&gt;&lt;contributors&gt;&lt;authors&gt;&lt;author&gt;Doddington, George R&lt;/author&gt;&lt;author&gt;Przybocki, Mark A&lt;/author&gt;&lt;author&gt;Martin, Alvin F&lt;/author&gt;&lt;author&gt;Reynolds, Douglas A&lt;/author&gt;&lt;/authors&gt;&lt;/contributors&gt;&lt;titles&gt;&lt;title&gt;The NIST speaker recognition evaluation–overview, methodology, systems, results, perspective&lt;/title&gt;&lt;secondary-title&gt;Speech Communication&lt;/secondary-title&gt;&lt;/titles&gt;&lt;periodical&gt;&lt;full-title&gt;Speech Communication&lt;/full-title&gt;&lt;/periodical&gt;&lt;pages&gt;225-254&lt;/pages&gt;&lt;volume&gt;31&lt;/volume&gt;&lt;number&gt;2&lt;/number&gt;&lt;dates&gt;&lt;year&gt;2000&lt;/year&gt;&lt;/dates&gt;&lt;isbn&gt;0167-6393&lt;/isbn&gt;&lt;urls&gt;&lt;/urls&gt;&lt;/record&gt;&lt;/Cite&gt;&lt;Cite&gt;&lt;Author&gt;Gold&lt;/Author&gt;&lt;Year&gt;2011&lt;/Year&gt;&lt;RecNum&gt;154&lt;/RecNum&gt;&lt;record&gt;&lt;rec-number&gt;154&lt;/rec-number&gt;&lt;foreign-keys&gt;&lt;key app="EN" db-id="vdsve2d9pxw9v3ev9rlxp0rpztxd9zfavs0e" timestamp="1438890216"&gt;154&lt;/key&gt;&lt;/foreign-keys&gt;&lt;ref-type name="Book"&gt;6&lt;/ref-type&gt;&lt;contributors&gt;&lt;authors&gt;&lt;author&gt;Gold, Ben&lt;/author&gt;&lt;author&gt;Morgan, Nelson&lt;/author&gt;&lt;author&gt;Ellis, Dan&lt;/author&gt;&lt;/authors&gt;&lt;/contributors&gt;&lt;titles&gt;&lt;title&gt;Speech and audio signal processing: processing and perception of speech and music&lt;/title&gt;&lt;/titles&gt;&lt;dates&gt;&lt;year&gt;2011&lt;/year&gt;&lt;/dates&gt;&lt;publisher&gt;John Wiley &amp;amp; Sons&lt;/publisher&gt;&lt;isbn&gt;1118142896&lt;/isbn&gt;&lt;urls&gt;&lt;/urls&gt;&lt;/record&gt;&lt;/Cite&gt;&lt;/EndNote&gt;</w:instrText>
      </w:r>
      <w:r w:rsidR="00165498" w:rsidRPr="00D9347F">
        <w:fldChar w:fldCharType="separate"/>
      </w:r>
      <w:r w:rsidR="00D03845" w:rsidRPr="00D9347F">
        <w:rPr>
          <w:noProof/>
        </w:rPr>
        <w:t>[68, 69]</w:t>
      </w:r>
      <w:r w:rsidR="00165498" w:rsidRPr="00D9347F">
        <w:fldChar w:fldCharType="end"/>
      </w:r>
      <w:r w:rsidRPr="00D9347F">
        <w:t>.</w:t>
      </w:r>
      <w:r w:rsidR="002A75B3" w:rsidRPr="00D9347F">
        <w:t xml:space="preserve"> Text-dependent recognition invol</w:t>
      </w:r>
      <w:r w:rsidR="002F06EA">
        <w:t>ves the user to pronounce a pre</w:t>
      </w:r>
      <w:r w:rsidR="002A75B3" w:rsidRPr="00D9347F">
        <w:t>defined pas</w:t>
      </w:r>
      <w:r w:rsidR="002F06EA">
        <w:t>sphrase. It is considered as a voice password</w:t>
      </w:r>
      <w:r w:rsidR="002A75B3" w:rsidRPr="00D9347F">
        <w:t xml:space="preserve"> and used both for the </w:t>
      </w:r>
      <w:r w:rsidR="00DE6520" w:rsidRPr="00D9347F">
        <w:t>enro</w:t>
      </w:r>
      <w:r w:rsidR="008A5CF2">
        <w:t>l</w:t>
      </w:r>
      <w:r w:rsidR="00DE6520" w:rsidRPr="00D9347F">
        <w:t>l</w:t>
      </w:r>
      <w:r w:rsidR="00F743BD" w:rsidRPr="00D9347F">
        <w:t>ment</w:t>
      </w:r>
      <w:r w:rsidR="002A75B3" w:rsidRPr="00D9347F">
        <w:t xml:space="preserve"> and the verification process. </w:t>
      </w:r>
      <w:r w:rsidR="00165498" w:rsidRPr="00D9347F">
        <w:t>By contrast, text-independent systems are able to identify</w:t>
      </w:r>
      <w:r w:rsidR="00121E7D" w:rsidRPr="00D9347F">
        <w:t xml:space="preserve"> </w:t>
      </w:r>
      <w:r w:rsidR="00165498" w:rsidRPr="00D9347F">
        <w:t xml:space="preserve">the </w:t>
      </w:r>
      <w:r w:rsidR="00DA2D71" w:rsidRPr="00D9347F">
        <w:t xml:space="preserve">user, </w:t>
      </w:r>
      <w:r w:rsidR="00165498" w:rsidRPr="00D9347F">
        <w:t>for any text</w:t>
      </w:r>
      <w:r w:rsidR="00DA2D71" w:rsidRPr="00D9347F">
        <w:t xml:space="preserve">, </w:t>
      </w:r>
      <w:r w:rsidR="00121E7D" w:rsidRPr="00D9347F">
        <w:t>properly</w:t>
      </w:r>
      <w:r w:rsidR="00165498" w:rsidRPr="00D9347F">
        <w:t xml:space="preserve">. </w:t>
      </w:r>
      <w:r w:rsidR="00C20DBD" w:rsidRPr="00D9347F">
        <w:t xml:space="preserve">However, </w:t>
      </w:r>
      <w:r w:rsidR="00C20DBD" w:rsidRPr="00D9347F">
        <w:fldChar w:fldCharType="begin"/>
      </w:r>
      <w:r w:rsidR="00D03845" w:rsidRPr="00D9347F">
        <w:instrText xml:space="preserve"> ADDIN EN.CITE &lt;EndNote&gt;&lt;Cite AuthorYear="1"&gt;&lt;Author&gt;Boves&lt;/Author&gt;&lt;Year&gt;1998&lt;/Year&gt;&lt;RecNum&gt;155&lt;/RecNum&gt;&lt;DisplayText&gt;Boves and den Os [70]&lt;/DisplayText&gt;&lt;record&gt;&lt;rec-number&gt;155&lt;/rec-number&gt;&lt;foreign-keys&gt;&lt;key app="EN" db-id="vdsve2d9pxw9v3ev9rlxp0rpztxd9zfavs0e" timestamp="1438890483"&gt;155&lt;/key&gt;&lt;/foreign-keys&gt;&lt;ref-type name="Conference Proceedings"&gt;10&lt;/ref-type&gt;&lt;contributors&gt;&lt;authors&gt;&lt;author&gt;Boves, Lou&lt;/author&gt;&lt;author&gt;den Os, Els&lt;/author&gt;&lt;/authors&gt;&lt;/contributors&gt;&lt;titles&gt;&lt;title&gt;Speaker recognition in telecom applications&lt;/title&gt;&lt;secondary-title&gt;Interactive Voice Technology for Telecommunications Applications, 1998. IVTTA&amp;apos;98. Proceedings. 1998 IEEE 4th Workshop&lt;/secondary-title&gt;&lt;/titles&gt;&lt;pages&gt;203-208&lt;/pages&gt;&lt;dates&gt;&lt;year&gt;1998&lt;/year&gt;&lt;/dates&gt;&lt;publisher&gt;IEEE&lt;/publisher&gt;&lt;isbn&gt;0780350286&lt;/isbn&gt;&lt;urls&gt;&lt;/urls&gt;&lt;/record&gt;&lt;/Cite&gt;&lt;/EndNote&gt;</w:instrText>
      </w:r>
      <w:r w:rsidR="00C20DBD" w:rsidRPr="00D9347F">
        <w:fldChar w:fldCharType="separate"/>
      </w:r>
      <w:r w:rsidR="00D03845" w:rsidRPr="00D9347F">
        <w:rPr>
          <w:noProof/>
        </w:rPr>
        <w:t>Boves and den Os [70]</w:t>
      </w:r>
      <w:r w:rsidR="00C20DBD" w:rsidRPr="00D9347F">
        <w:fldChar w:fldCharType="end"/>
      </w:r>
      <w:r w:rsidR="00C20DBD" w:rsidRPr="00D9347F">
        <w:t xml:space="preserve"> have identified a third type of speaker recognition technique that is a combination of the two others: the text-prompted method that randomly select a passphrase the user needs to pronounce each time the system is used.</w:t>
      </w:r>
      <w:r w:rsidR="00F743BD" w:rsidRPr="00D9347F">
        <w:t xml:space="preserve"> Speaker recognition is an inexpensive solution to authenticat</w:t>
      </w:r>
      <w:r w:rsidR="0037493C" w:rsidRPr="00D9347F">
        <w:t>e</w:t>
      </w:r>
      <w:r w:rsidR="00F743BD" w:rsidRPr="00D9347F">
        <w:t xml:space="preserve"> users on their mobile devices</w:t>
      </w:r>
      <w:r w:rsidR="00724A89" w:rsidRPr="00D9347F">
        <w:t xml:space="preserve"> since no a</w:t>
      </w:r>
      <w:r w:rsidR="00121E7D" w:rsidRPr="00D9347F">
        <w:t xml:space="preserve">dditional sensor </w:t>
      </w:r>
      <w:r w:rsidR="00724A89" w:rsidRPr="00D9347F">
        <w:t>is</w:t>
      </w:r>
      <w:r w:rsidR="00121E7D" w:rsidRPr="00D9347F">
        <w:t xml:space="preserve"> required</w:t>
      </w:r>
      <w:r w:rsidR="00F743BD" w:rsidRPr="00D9347F">
        <w:t xml:space="preserve">. </w:t>
      </w:r>
      <w:r w:rsidR="006D488C" w:rsidRPr="00D9347F">
        <w:t xml:space="preserve">In addition to, speaker recognition is another mechanism that may be able to authenticate users continuously. Indeed, a first recognition may be </w:t>
      </w:r>
      <w:r w:rsidR="0046526A" w:rsidRPr="00D9347F">
        <w:t>achieved</w:t>
      </w:r>
      <w:r w:rsidR="006D488C" w:rsidRPr="00D9347F">
        <w:t xml:space="preserve"> to grant the access to his</w:t>
      </w:r>
      <w:r w:rsidR="00042D00">
        <w:t>/her</w:t>
      </w:r>
      <w:r w:rsidR="006D488C" w:rsidRPr="00D9347F">
        <w:t xml:space="preserve"> owner, but such a process may also be performed each time </w:t>
      </w:r>
      <w:r w:rsidR="0046526A" w:rsidRPr="00D9347F">
        <w:t>the device</w:t>
      </w:r>
      <w:r w:rsidR="006D488C" w:rsidRPr="00D9347F">
        <w:t xml:space="preserve"> </w:t>
      </w:r>
      <w:r w:rsidR="006D488C" w:rsidRPr="00D9347F">
        <w:lastRenderedPageBreak/>
        <w:t xml:space="preserve">either, or both, </w:t>
      </w:r>
      <w:r w:rsidR="0046526A" w:rsidRPr="00D9347F">
        <w:t>receive or</w:t>
      </w:r>
      <w:r w:rsidR="006D488C" w:rsidRPr="00D9347F">
        <w:t xml:space="preserve"> </w:t>
      </w:r>
      <w:r w:rsidR="0046526A" w:rsidRPr="00D9347F">
        <w:t>emit</w:t>
      </w:r>
      <w:r w:rsidR="006D488C" w:rsidRPr="00D9347F">
        <w:t xml:space="preserve"> </w:t>
      </w:r>
      <w:r w:rsidR="0046526A" w:rsidRPr="00D9347F">
        <w:t>a</w:t>
      </w:r>
      <w:r w:rsidR="006D488C" w:rsidRPr="00D9347F">
        <w:t xml:space="preserve"> </w:t>
      </w:r>
      <w:r w:rsidR="0046526A" w:rsidRPr="00D9347F">
        <w:t xml:space="preserve">phone call. </w:t>
      </w:r>
      <w:r w:rsidR="00F743BD" w:rsidRPr="00D9347F">
        <w:t>As an example</w:t>
      </w:r>
      <w:r w:rsidR="006D488C" w:rsidRPr="00D9347F">
        <w:t xml:space="preserve"> of practical implementation</w:t>
      </w:r>
      <w:r w:rsidR="008A5CF2">
        <w:t>s</w:t>
      </w:r>
      <w:r w:rsidR="00F743BD" w:rsidRPr="00D9347F">
        <w:t>, Google also introduce</w:t>
      </w:r>
      <w:r w:rsidR="00121E7D" w:rsidRPr="00D9347F">
        <w:t>s</w:t>
      </w:r>
      <w:r w:rsidR="00F743BD" w:rsidRPr="00D9347F">
        <w:t xml:space="preserve"> in </w:t>
      </w:r>
      <w:r w:rsidR="00F743BD" w:rsidRPr="00D9347F">
        <w:rPr>
          <w:i/>
        </w:rPr>
        <w:t>Smart-Lock</w:t>
      </w:r>
      <w:r w:rsidR="002F06EA">
        <w:t xml:space="preserve">, the </w:t>
      </w:r>
      <w:r w:rsidR="002F06EA" w:rsidRPr="002F06EA">
        <w:rPr>
          <w:i/>
        </w:rPr>
        <w:t>t</w:t>
      </w:r>
      <w:r w:rsidR="00F743BD" w:rsidRPr="00D9347F">
        <w:rPr>
          <w:i/>
        </w:rPr>
        <w:t>rusted voice</w:t>
      </w:r>
      <w:r w:rsidR="00F743BD" w:rsidRPr="00D9347F">
        <w:t xml:space="preserve"> feature. As all text-dependent</w:t>
      </w:r>
      <w:r w:rsidR="00926EC8" w:rsidRPr="00D9347F">
        <w:t>-based</w:t>
      </w:r>
      <w:r w:rsidR="00F743BD" w:rsidRPr="00D9347F">
        <w:t xml:space="preserve"> speaker re</w:t>
      </w:r>
      <w:r w:rsidR="00DE6520" w:rsidRPr="00D9347F">
        <w:t>cognition, the user has to enro</w:t>
      </w:r>
      <w:r w:rsidR="00F743BD" w:rsidRPr="00D9347F">
        <w:t>l</w:t>
      </w:r>
      <w:r w:rsidR="00724A89" w:rsidRPr="00D9347F">
        <w:t>l</w:t>
      </w:r>
      <w:r w:rsidR="00F743BD">
        <w:t xml:space="preserve"> his </w:t>
      </w:r>
      <w:r w:rsidR="00F743BD" w:rsidRPr="00D9347F">
        <w:t>voice by pronouncing “</w:t>
      </w:r>
      <w:r w:rsidR="00F743BD" w:rsidRPr="002F06EA">
        <w:t>Ok Google</w:t>
      </w:r>
      <w:r w:rsidR="00F743BD" w:rsidRPr="00D9347F">
        <w:t xml:space="preserve">” three times. Then, the </w:t>
      </w:r>
      <w:r w:rsidR="00EC0620" w:rsidRPr="00D9347F">
        <w:t xml:space="preserve">user must </w:t>
      </w:r>
      <w:r w:rsidR="00042D00">
        <w:t>pronounce</w:t>
      </w:r>
      <w:r w:rsidR="00E556B0" w:rsidRPr="00D9347F">
        <w:t xml:space="preserve"> the same passphrase</w:t>
      </w:r>
      <w:r w:rsidR="00042D00">
        <w:t xml:space="preserve"> during the authentication process</w:t>
      </w:r>
      <w:r w:rsidR="00E556B0" w:rsidRPr="00D9347F">
        <w:t xml:space="preserve">. Whenever </w:t>
      </w:r>
      <w:r w:rsidR="00EC0620" w:rsidRPr="00D9347F">
        <w:t>the record matches</w:t>
      </w:r>
      <w:r w:rsidR="00F743BD" w:rsidRPr="00D9347F">
        <w:t xml:space="preserve"> </w:t>
      </w:r>
      <w:r w:rsidR="00E556B0" w:rsidRPr="00D9347F">
        <w:t xml:space="preserve">both </w:t>
      </w:r>
      <w:r w:rsidR="00F743BD" w:rsidRPr="00D9347F">
        <w:t xml:space="preserve">the </w:t>
      </w:r>
      <w:r w:rsidR="00EC0620" w:rsidRPr="00D9347F">
        <w:t>voice model</w:t>
      </w:r>
      <w:r w:rsidR="00E556B0" w:rsidRPr="00D9347F">
        <w:t xml:space="preserve"> and the passphrase</w:t>
      </w:r>
      <w:r w:rsidR="00EC0620" w:rsidRPr="00D9347F">
        <w:t xml:space="preserve">, the </w:t>
      </w:r>
      <w:r w:rsidR="00F743BD" w:rsidRPr="00D9347F">
        <w:t xml:space="preserve">access to </w:t>
      </w:r>
      <w:r w:rsidR="00EC0620" w:rsidRPr="00D9347F">
        <w:t>the</w:t>
      </w:r>
      <w:r w:rsidR="00F743BD" w:rsidRPr="00D9347F">
        <w:t xml:space="preserve"> mobile device</w:t>
      </w:r>
      <w:r w:rsidR="00EC0620" w:rsidRPr="00D9347F">
        <w:t xml:space="preserve"> is granted</w:t>
      </w:r>
      <w:r w:rsidR="00E961EC" w:rsidRPr="00D9347F">
        <w:t>.</w:t>
      </w:r>
      <w:r w:rsidR="00801D42" w:rsidRPr="00D9347F">
        <w:t xml:space="preserve"> </w:t>
      </w:r>
    </w:p>
    <w:p w14:paraId="5941367B" w14:textId="45A78A1F" w:rsidR="000F26C7" w:rsidRPr="00D9347F" w:rsidRDefault="00FE7B14" w:rsidP="000F26C7">
      <w:pPr>
        <w:pStyle w:val="Content-Chapter"/>
      </w:pPr>
      <w:r w:rsidRPr="00D9347F">
        <w:t>However, speaker-recognition-based authentication mechanisms admit</w:t>
      </w:r>
      <w:r w:rsidR="00503D46" w:rsidRPr="00D9347F">
        <w:t xml:space="preserve"> several ma</w:t>
      </w:r>
      <w:r w:rsidR="00DC37AF" w:rsidRPr="00D9347F">
        <w:t>jor drawbacks</w:t>
      </w:r>
      <w:r w:rsidR="00503D46" w:rsidRPr="00D9347F">
        <w:t xml:space="preserve">. In the first place, </w:t>
      </w:r>
      <w:r w:rsidR="00E84744" w:rsidRPr="00D9347F">
        <w:t xml:space="preserve">since such systems are </w:t>
      </w:r>
      <w:r w:rsidR="00DC37AF" w:rsidRPr="00D9347F">
        <w:t>viewed as</w:t>
      </w:r>
      <w:r w:rsidR="00E84744" w:rsidRPr="00D9347F">
        <w:t xml:space="preserve"> behavioral, the current physical, medi</w:t>
      </w:r>
      <w:r w:rsidR="00DB7B74" w:rsidRPr="00D9347F">
        <w:t>c</w:t>
      </w:r>
      <w:r w:rsidR="00E84744" w:rsidRPr="00D9347F">
        <w:t>al or emotional condition of the user may considerably affect the accuracy. Voice is also likely to change over time due to the age. Moreover, speaker recognition technique</w:t>
      </w:r>
      <w:r w:rsidR="00DC37AF" w:rsidRPr="00D9347F">
        <w:t>s</w:t>
      </w:r>
      <w:r w:rsidR="00E84744" w:rsidRPr="00D9347F">
        <w:t xml:space="preserve"> are rarely noise resistant</w:t>
      </w:r>
      <w:r w:rsidR="00DC37AF" w:rsidRPr="00D9347F">
        <w:t>. T</w:t>
      </w:r>
      <w:r w:rsidR="00E84744" w:rsidRPr="00D9347F">
        <w:t>hen</w:t>
      </w:r>
      <w:r w:rsidR="00DC37AF" w:rsidRPr="00D9347F">
        <w:t>,</w:t>
      </w:r>
      <w:r w:rsidR="00E84744" w:rsidRPr="00D9347F">
        <w:t xml:space="preserve"> various </w:t>
      </w:r>
      <w:r w:rsidR="00DC37AF" w:rsidRPr="00D9347F">
        <w:t xml:space="preserve">loud </w:t>
      </w:r>
      <w:r w:rsidR="00E84744" w:rsidRPr="00D9347F">
        <w:t>background noise</w:t>
      </w:r>
      <w:r w:rsidR="00DC37AF" w:rsidRPr="00D9347F">
        <w:t>s</w:t>
      </w:r>
      <w:r w:rsidR="00E84744" w:rsidRPr="00D9347F">
        <w:t xml:space="preserve"> </w:t>
      </w:r>
      <w:r w:rsidR="00DC37AF" w:rsidRPr="00D9347F">
        <w:t xml:space="preserve">make such systems almost impossible to use in public places such as bars or public transports. </w:t>
      </w:r>
      <w:r w:rsidR="00994002" w:rsidRPr="00D9347F">
        <w:t xml:space="preserve">Finally, speaker recognition techniques are singularly exposed to security </w:t>
      </w:r>
      <w:r w:rsidR="00F000EF" w:rsidRPr="00D9347F">
        <w:t>threat</w:t>
      </w:r>
      <w:r w:rsidR="00DB7B74" w:rsidRPr="00D9347F">
        <w:t>s</w:t>
      </w:r>
      <w:r w:rsidR="00994002" w:rsidRPr="00D9347F">
        <w:t xml:space="preserve">. It is possible for an attacker to record </w:t>
      </w:r>
      <w:r w:rsidR="007B1321" w:rsidRPr="00D9347F">
        <w:t xml:space="preserve">or imitate </w:t>
      </w:r>
      <w:r w:rsidR="00994002" w:rsidRPr="00D9347F">
        <w:t>the</w:t>
      </w:r>
      <w:r w:rsidR="007B1321" w:rsidRPr="00D9347F">
        <w:t xml:space="preserve"> voiceprint of the</w:t>
      </w:r>
      <w:r w:rsidR="00994002" w:rsidRPr="00D9347F">
        <w:t xml:space="preserve"> user to </w:t>
      </w:r>
      <w:r w:rsidR="007B1321" w:rsidRPr="00D9347F">
        <w:t>perform a frau</w:t>
      </w:r>
      <w:r w:rsidR="001C704B" w:rsidRPr="00D9347F">
        <w:t>dulent authentication afterward</w:t>
      </w:r>
      <w:r w:rsidR="008A5CF2">
        <w:t>s</w:t>
      </w:r>
      <w:r w:rsidR="00F000EF" w:rsidRPr="00D9347F">
        <w:t xml:space="preserve"> </w:t>
      </w:r>
      <w:r w:rsidR="00F000EF" w:rsidRPr="00D9347F">
        <w:fldChar w:fldCharType="begin"/>
      </w:r>
      <w:r w:rsidR="00D03845" w:rsidRPr="00D9347F">
        <w:instrText xml:space="preserve"> ADDIN EN.CITE &lt;EndNote&gt;&lt;Cite&gt;&lt;Author&gt;Lau&lt;/Author&gt;&lt;Year&gt;2004&lt;/Year&gt;&lt;RecNum&gt;105&lt;/RecNum&gt;&lt;DisplayText&gt;[71]&lt;/DisplayText&gt;&lt;record&gt;&lt;rec-number&gt;105&lt;/rec-number&gt;&lt;foreign-keys&gt;&lt;key app="EN" db-id="tv2trdatowvrxjerf04vxpprfv2xzafap0pe" timestamp="1439821608"&gt;105&lt;/key&gt;&lt;/foreign-keys&gt;&lt;ref-type name="Conference Proceedings"&gt;10&lt;/ref-type&gt;&lt;contributors&gt;&lt;authors&gt;&lt;author&gt;Lau, Yee Wah&lt;/author&gt;&lt;author&gt;Wagner, Michael&lt;/author&gt;&lt;author&gt;Tran, Dat&lt;/author&gt;&lt;/authors&gt;&lt;/contributors&gt;&lt;titles&gt;&lt;title&gt;Vulnerability of speaker verification to voice mimicking&lt;/title&gt;&lt;secondary-title&gt;Intelligent Multimedia, Video and Speech Processing, 2004. Proceedings of 2004 International Symposium on&lt;/secondary-title&gt;&lt;/titles&gt;&lt;pages&gt;145-148&lt;/pages&gt;&lt;dates&gt;&lt;year&gt;2004&lt;/year&gt;&lt;/dates&gt;&lt;publisher&gt;IEEE&lt;/publisher&gt;&lt;isbn&gt;0780386876&lt;/isbn&gt;&lt;urls&gt;&lt;/urls&gt;&lt;/record&gt;&lt;/Cite&gt;&lt;/EndNote&gt;</w:instrText>
      </w:r>
      <w:r w:rsidR="00F000EF" w:rsidRPr="00D9347F">
        <w:fldChar w:fldCharType="separate"/>
      </w:r>
      <w:r w:rsidR="00D03845" w:rsidRPr="00D9347F">
        <w:rPr>
          <w:noProof/>
        </w:rPr>
        <w:t>[71]</w:t>
      </w:r>
      <w:r w:rsidR="00F000EF" w:rsidRPr="00D9347F">
        <w:fldChar w:fldCharType="end"/>
      </w:r>
      <w:r w:rsidR="007B1321" w:rsidRPr="00D9347F">
        <w:t>.</w:t>
      </w:r>
      <w:r w:rsidR="00F000EF" w:rsidRPr="00D9347F">
        <w:t xml:space="preserve"> </w:t>
      </w:r>
    </w:p>
    <w:p w14:paraId="554A2118" w14:textId="4CE4800F" w:rsidR="00836453" w:rsidRPr="00D9347F" w:rsidRDefault="00F474FE" w:rsidP="00CD02EE">
      <w:pPr>
        <w:pStyle w:val="Subtitle-Chapter"/>
      </w:pPr>
      <w:r w:rsidRPr="00D9347F">
        <w:t>4</w:t>
      </w:r>
      <w:r w:rsidR="00D319F0" w:rsidRPr="00D9347F">
        <w:t>.6</w:t>
      </w:r>
      <w:r w:rsidR="00CC42FB" w:rsidRPr="00D9347F">
        <w:t xml:space="preserve">. </w:t>
      </w:r>
      <w:r w:rsidR="00836453" w:rsidRPr="00D9347F">
        <w:t>Gait</w:t>
      </w:r>
    </w:p>
    <w:p w14:paraId="065B60D7" w14:textId="5A8D344D" w:rsidR="00E2328B" w:rsidRPr="00D9347F" w:rsidRDefault="00E2328B" w:rsidP="004B7F63">
      <w:pPr>
        <w:pStyle w:val="use-case"/>
      </w:pPr>
      <w:r w:rsidRPr="00D9347F">
        <w:rPr>
          <w:b/>
        </w:rPr>
        <w:t xml:space="preserve">Example of use case scenario: </w:t>
      </w:r>
      <w:r w:rsidR="004B7F63" w:rsidRPr="00D9347F">
        <w:t xml:space="preserve">the process of authentication </w:t>
      </w:r>
      <w:r w:rsidR="004B7F63" w:rsidRPr="00860C5B">
        <w:rPr>
          <w:i/>
        </w:rPr>
        <w:t>via</w:t>
      </w:r>
      <w:r w:rsidR="004B7F63" w:rsidRPr="00D9347F">
        <w:t xml:space="preserve"> gait analysis is independent of any action from the user. The mobile device is able to determine </w:t>
      </w:r>
      <w:r w:rsidR="008A5CF2" w:rsidRPr="008A5CF2">
        <w:t>whether</w:t>
      </w:r>
      <w:r w:rsidR="008A5CF2">
        <w:t xml:space="preserve"> </w:t>
      </w:r>
      <w:r w:rsidR="001E4389">
        <w:t>he</w:t>
      </w:r>
      <w:r w:rsidR="00042D00">
        <w:t>/</w:t>
      </w:r>
      <w:r w:rsidR="00042D00" w:rsidRPr="00042D00">
        <w:t xml:space="preserve"> </w:t>
      </w:r>
      <w:r w:rsidR="00042D00">
        <w:t>s</w:t>
      </w:r>
      <w:r w:rsidR="00042D00" w:rsidRPr="00D9347F">
        <w:t>he</w:t>
      </w:r>
      <w:r w:rsidR="004B7F63" w:rsidRPr="00D9347F">
        <w:t xml:space="preserve"> is walking or not and then perform a recognition to unlock the device automatically in a continuous manner.</w:t>
      </w:r>
    </w:p>
    <w:p w14:paraId="78DD77D9" w14:textId="63D2E0D2" w:rsidR="00556644" w:rsidRPr="00D9347F" w:rsidRDefault="000E77A5" w:rsidP="008B3440">
      <w:pPr>
        <w:pStyle w:val="Content-Chapter"/>
      </w:pPr>
      <w:r w:rsidRPr="00D9347F">
        <w:t>Gait recognition is a technology based on the analysis of the “</w:t>
      </w:r>
      <w:r w:rsidRPr="001E4389">
        <w:t>rhythmic patterns associated with walking stride</w:t>
      </w:r>
      <w:r w:rsidRPr="00D9347F">
        <w:t>”</w:t>
      </w:r>
      <w:r w:rsidR="00BE01DA" w:rsidRPr="00D9347F">
        <w:t xml:space="preserve"> </w:t>
      </w:r>
      <w:r w:rsidR="00BE01DA" w:rsidRPr="00D9347F">
        <w:fldChar w:fldCharType="begin"/>
      </w:r>
      <w:r w:rsidR="00D03845" w:rsidRPr="00D9347F">
        <w:instrText xml:space="preserve"> ADDIN EN.CITE &lt;EndNote&gt;&lt;Cite&gt;&lt;Author&gt;Rani&lt;/Author&gt;&lt;Year&gt;2010&lt;/Year&gt;&lt;RecNum&gt;157&lt;/RecNum&gt;&lt;DisplayText&gt;[72]&lt;/DisplayText&gt;&lt;record&gt;&lt;rec-number&gt;157&lt;/rec-number&gt;&lt;foreign-keys&gt;&lt;key app="EN" db-id="vdsve2d9pxw9v3ev9rlxp0rpztxd9zfavs0e" timestamp="1438960420"&gt;157&lt;/key&gt;&lt;/foreign-keys&gt;&lt;ref-type name="Journal Article"&gt;17&lt;/ref-type&gt;&lt;contributors&gt;&lt;authors&gt;&lt;author&gt;Rani, M Pushpa&lt;/author&gt;&lt;author&gt;Arumugam, G&lt;/author&gt;&lt;/authors&gt;&lt;/contributors&gt;&lt;titles&gt;&lt;title&gt;An efficient gait recognition system for human identification using modified ICA&lt;/title&gt;&lt;secondary-title&gt;International journal of computer science and information technology&lt;/secondary-title&gt;&lt;/titles&gt;&lt;periodical&gt;&lt;full-title&gt;International journal of computer science and information technology&lt;/full-title&gt;&lt;/periodical&gt;&lt;volume&gt;2&lt;/volume&gt;&lt;number&gt;1&lt;/number&gt;&lt;dates&gt;&lt;year&gt;2010&lt;/year&gt;&lt;/dates&gt;&lt;urls&gt;&lt;/urls&gt;&lt;/record&gt;&lt;/Cite&gt;&lt;/EndNote&gt;</w:instrText>
      </w:r>
      <w:r w:rsidR="00BE01DA" w:rsidRPr="00D9347F">
        <w:fldChar w:fldCharType="separate"/>
      </w:r>
      <w:r w:rsidR="00D03845" w:rsidRPr="00D9347F">
        <w:rPr>
          <w:noProof/>
        </w:rPr>
        <w:t>[72]</w:t>
      </w:r>
      <w:r w:rsidR="00BE01DA" w:rsidRPr="00D9347F">
        <w:fldChar w:fldCharType="end"/>
      </w:r>
      <w:r w:rsidRPr="00D9347F">
        <w:t xml:space="preserve">. </w:t>
      </w:r>
      <w:r w:rsidR="00D160DB" w:rsidRPr="00D9347F">
        <w:t xml:space="preserve">The observation that each </w:t>
      </w:r>
      <w:r w:rsidR="00DB7B74" w:rsidRPr="00D9347F">
        <w:t>human</w:t>
      </w:r>
      <w:r w:rsidR="00D160DB" w:rsidRPr="00D9347F">
        <w:t>’s walking style is different</w:t>
      </w:r>
      <w:r w:rsidR="00DB7B74" w:rsidRPr="00D9347F">
        <w:t xml:space="preserve"> </w:t>
      </w:r>
      <w:r w:rsidR="00D160DB" w:rsidRPr="00D9347F">
        <w:t xml:space="preserve">leads to </w:t>
      </w:r>
      <w:r w:rsidR="00DB7B74" w:rsidRPr="00D9347F">
        <w:t xml:space="preserve">the </w:t>
      </w:r>
      <w:r w:rsidR="00D160DB" w:rsidRPr="00D9347F">
        <w:t>develop</w:t>
      </w:r>
      <w:r w:rsidR="00DB7B74" w:rsidRPr="00D9347F">
        <w:t>ment of</w:t>
      </w:r>
      <w:r w:rsidR="00D160DB" w:rsidRPr="00D9347F">
        <w:t xml:space="preserve"> advanced biometric authentication systems that exploit such behavioral characteristics. </w:t>
      </w:r>
    </w:p>
    <w:p w14:paraId="4D514AC7" w14:textId="24B26A72" w:rsidR="00096AFA" w:rsidRPr="00D9347F" w:rsidRDefault="00556644" w:rsidP="008B3440">
      <w:pPr>
        <w:pStyle w:val="Content-Chapter"/>
      </w:pPr>
      <w:r w:rsidRPr="00D9347F">
        <w:t>Accordingly, studies</w:t>
      </w:r>
      <w:r w:rsidR="00CB643C" w:rsidRPr="00D9347F">
        <w:t xml:space="preserve"> have proposed </w:t>
      </w:r>
      <w:r w:rsidRPr="00D9347F">
        <w:t>a gait analysis</w:t>
      </w:r>
      <w:r w:rsidR="002240D5" w:rsidRPr="00D9347F">
        <w:t xml:space="preserve"> </w:t>
      </w:r>
      <w:r w:rsidR="00F4716A" w:rsidRPr="00D9347F">
        <w:t>mechanism</w:t>
      </w:r>
      <w:r w:rsidR="00CB643C" w:rsidRPr="00D9347F">
        <w:t xml:space="preserve"> based on </w:t>
      </w:r>
      <w:r w:rsidR="00DB7B74" w:rsidRPr="00D9347F">
        <w:t xml:space="preserve">an </w:t>
      </w:r>
      <w:r w:rsidR="00CB643C" w:rsidRPr="00D9347F">
        <w:t>accelerometer to collect features</w:t>
      </w:r>
      <w:r w:rsidRPr="00D9347F">
        <w:t xml:space="preserve"> </w:t>
      </w:r>
      <w:r w:rsidR="00B2223B" w:rsidRPr="00D9347F">
        <w:t xml:space="preserve">that create the gait template </w:t>
      </w:r>
      <w:r w:rsidRPr="00D9347F">
        <w:fldChar w:fldCharType="begin"/>
      </w:r>
      <w:r w:rsidR="00D03845" w:rsidRPr="00D9347F">
        <w:instrText xml:space="preserve"> ADDIN EN.CITE &lt;EndNote&gt;&lt;Cite&gt;&lt;Author&gt;Gafurov&lt;/Author&gt;&lt;Year&gt;2006&lt;/Year&gt;&lt;RecNum&gt;101&lt;/RecNum&gt;&lt;DisplayText&gt;[12, 73]&lt;/DisplayText&gt;&lt;record&gt;&lt;rec-number&gt;101&lt;/rec-number&gt;&lt;foreign-keys&gt;&lt;key app="EN" db-id="tv2trdatowvrxjerf04vxpprfv2xzafap0pe" timestamp="1439821376"&gt;101&lt;/key&gt;&lt;/foreign-keys&gt;&lt;ref-type name="Journal Article"&gt;17&lt;/ref-type&gt;&lt;contributors&gt;&lt;authors&gt;&lt;author&gt;Gafurov, Davrondzhon&lt;/author&gt;&lt;author&gt;Helkala, Kirsi&lt;/author&gt;&lt;author&gt;Søndrol, Torkjel&lt;/author&gt;&lt;/authors&gt;&lt;/contributors&gt;&lt;titles&gt;&lt;title&gt;Biometric gait authentication using accelerometer sensor&lt;/title&gt;&lt;secondary-title&gt;Journal of computers&lt;/secondary-title&gt;&lt;/titles&gt;&lt;periodical&gt;&lt;full-title&gt;Journal of computers&lt;/full-title&gt;&lt;/periodical&gt;&lt;pages&gt;51-59&lt;/pages&gt;&lt;volume&gt;1&lt;/volume&gt;&lt;number&gt;7&lt;/number&gt;&lt;dates&gt;&lt;year&gt;2006&lt;/year&gt;&lt;/dates&gt;&lt;isbn&gt;1796-203X&lt;/isbn&gt;&lt;urls&gt;&lt;/urls&gt;&lt;/record&gt;&lt;/Cite&gt;&lt;Cite&gt;&lt;Author&gt;Derawi&lt;/Author&gt;&lt;Year&gt;2010&lt;/Year&gt;&lt;RecNum&gt;57&lt;/RecNum&gt;&lt;record&gt;&lt;rec-number&gt;57&lt;/rec-number&gt;&lt;foreign-keys&gt;&lt;key app="EN" db-id="tv2trdatowvrxjerf04vxpprfv2xzafap0pe" timestamp="1439681014"&gt;57&lt;/key&gt;&lt;/foreign-keys&gt;&lt;ref-type name="Conference Proceedings"&gt;10&lt;/ref-type&gt;&lt;contributors&gt;&lt;authors&gt;&lt;author&gt;Derawi, Mohammad O&lt;/author&gt;&lt;author&gt;Nickel, Claudia&lt;/author&gt;&lt;author&gt;Bours, Patrick&lt;/author&gt;&lt;author&gt;Busch, Christoph&lt;/author&gt;&lt;/authors&gt;&lt;/contributors&gt;&lt;titles&gt;&lt;title&gt;Unobtrusive user-authentication on mobile phones using biometric gait recognition&lt;/title&gt;&lt;secondary-title&gt;Intelligent Information Hiding and Multimedia Signal Processing (IIH-MSP), 2010 Sixth International Conference on&lt;/secondary-title&gt;&lt;/titles&gt;&lt;pages&gt;306-311&lt;/pages&gt;&lt;dates&gt;&lt;year&gt;2010&lt;/year&gt;&lt;/dates&gt;&lt;publisher&gt;IEEE&lt;/publisher&gt;&lt;isbn&gt;1424483786&lt;/isbn&gt;&lt;urls&gt;&lt;/urls&gt;&lt;/record&gt;&lt;/Cite&gt;&lt;/EndNote&gt;</w:instrText>
      </w:r>
      <w:r w:rsidRPr="00D9347F">
        <w:fldChar w:fldCharType="separate"/>
      </w:r>
      <w:r w:rsidR="00D03845" w:rsidRPr="00D9347F">
        <w:rPr>
          <w:noProof/>
        </w:rPr>
        <w:t>[12, 73]</w:t>
      </w:r>
      <w:r w:rsidRPr="00D9347F">
        <w:fldChar w:fldCharType="end"/>
      </w:r>
      <w:r w:rsidR="00CB643C" w:rsidRPr="00D9347F">
        <w:t xml:space="preserve">. </w:t>
      </w:r>
      <w:r w:rsidR="009C0D3A" w:rsidRPr="00D9347F">
        <w:t>It is possible for s</w:t>
      </w:r>
      <w:r w:rsidR="00CB643C" w:rsidRPr="00D9347F">
        <w:t xml:space="preserve">uch a system </w:t>
      </w:r>
      <w:r w:rsidR="009C0D3A" w:rsidRPr="00D9347F">
        <w:t xml:space="preserve">to be integrated </w:t>
      </w:r>
      <w:r w:rsidR="00DB7B74" w:rsidRPr="00D9347F">
        <w:t>with</w:t>
      </w:r>
      <w:r w:rsidR="009C0D3A" w:rsidRPr="00D9347F">
        <w:t xml:space="preserve"> mobile devices since they include built-in </w:t>
      </w:r>
      <w:r w:rsidR="004647C2" w:rsidRPr="00D9347F">
        <w:t>inertial</w:t>
      </w:r>
      <w:r w:rsidR="00456140" w:rsidRPr="00D9347F">
        <w:t xml:space="preserve"> </w:t>
      </w:r>
      <w:r w:rsidR="009C0D3A" w:rsidRPr="00D9347F">
        <w:t>sensor</w:t>
      </w:r>
      <w:r w:rsidR="004647C2" w:rsidRPr="00D9347F">
        <w:t>s (</w:t>
      </w:r>
      <w:r w:rsidR="0011027E" w:rsidRPr="0011027E">
        <w:rPr>
          <w:i/>
        </w:rPr>
        <w:t>i.e.</w:t>
      </w:r>
      <w:r w:rsidR="0011027E">
        <w:t xml:space="preserve"> </w:t>
      </w:r>
      <w:r w:rsidR="004647C2" w:rsidRPr="00D9347F">
        <w:t>accelerometer, gyroscope)</w:t>
      </w:r>
      <w:r w:rsidR="00E51167" w:rsidRPr="00D9347F">
        <w:t xml:space="preserve">. </w:t>
      </w:r>
      <w:r w:rsidR="009C0D3A" w:rsidRPr="00D9347F">
        <w:t xml:space="preserve">As a matter of fact, gait recognition may become a convenient way to authenticate users as they always keep their mobile </w:t>
      </w:r>
      <w:r w:rsidR="00CA4017" w:rsidRPr="00D9347F">
        <w:t xml:space="preserve">devices </w:t>
      </w:r>
      <w:r w:rsidR="009C0D3A" w:rsidRPr="00D9347F">
        <w:t>with</w:t>
      </w:r>
      <w:r w:rsidR="006C2EBE" w:rsidRPr="00D9347F">
        <w:t>in their pocke</w:t>
      </w:r>
      <w:r w:rsidR="007A46D0" w:rsidRPr="00D9347F">
        <w:t xml:space="preserve">t or </w:t>
      </w:r>
      <w:r w:rsidR="006C2EBE" w:rsidRPr="00D9347F">
        <w:t>a bag</w:t>
      </w:r>
      <w:r w:rsidR="007A46D0" w:rsidRPr="00D9347F">
        <w:t>. It is fair to say that it constitute</w:t>
      </w:r>
      <w:r w:rsidR="001C704B" w:rsidRPr="00D9347F">
        <w:t>s</w:t>
      </w:r>
      <w:r w:rsidR="007A46D0" w:rsidRPr="00D9347F">
        <w:t xml:space="preserve"> a human-centered system since the authentication process is wholly imperceptible </w:t>
      </w:r>
      <w:r w:rsidR="001C704B" w:rsidRPr="00D9347F">
        <w:t>to</w:t>
      </w:r>
      <w:r w:rsidR="007A46D0" w:rsidRPr="00D9347F">
        <w:t xml:space="preserve"> the user.</w:t>
      </w:r>
      <w:r w:rsidR="00194C84" w:rsidRPr="00D9347F">
        <w:t xml:space="preserve"> </w:t>
      </w:r>
    </w:p>
    <w:p w14:paraId="3B67D390" w14:textId="6C1FF448" w:rsidR="00A33B3A" w:rsidRPr="00D9347F" w:rsidRDefault="00194C84" w:rsidP="008B3440">
      <w:pPr>
        <w:pStyle w:val="Content-Chapter"/>
      </w:pPr>
      <w:r w:rsidRPr="00D9347F">
        <w:t>Withal</w:t>
      </w:r>
      <w:r w:rsidR="008D6105" w:rsidRPr="00D9347F">
        <w:t xml:space="preserve">, gait is not as stable over time due </w:t>
      </w:r>
      <w:r w:rsidR="001D2E04" w:rsidRPr="00D9347F">
        <w:t>to change</w:t>
      </w:r>
      <w:r w:rsidR="00B975F4" w:rsidRPr="00D9347F">
        <w:t>s</w:t>
      </w:r>
      <w:r w:rsidR="001D2E04" w:rsidRPr="00D9347F">
        <w:t xml:space="preserve"> in body weight. </w:t>
      </w:r>
      <w:r w:rsidR="00184860" w:rsidRPr="00D9347F">
        <w:t>Such a p</w:t>
      </w:r>
      <w:r w:rsidR="001D2E04" w:rsidRPr="00D9347F">
        <w:t>hysical</w:t>
      </w:r>
      <w:r w:rsidR="00184860" w:rsidRPr="00D9347F">
        <w:t xml:space="preserve"> change</w:t>
      </w:r>
      <w:r w:rsidR="001D2E04" w:rsidRPr="00D9347F">
        <w:t xml:space="preserve"> </w:t>
      </w:r>
      <w:r w:rsidR="00184860" w:rsidRPr="00D9347F">
        <w:t>is</w:t>
      </w:r>
      <w:r w:rsidR="001D2E04" w:rsidRPr="00D9347F">
        <w:t xml:space="preserve"> not the only way for this human behavior to change. Indeed</w:t>
      </w:r>
      <w:r w:rsidR="00B975F4" w:rsidRPr="00D9347F">
        <w:t>,</w:t>
      </w:r>
      <w:r w:rsidR="001D2E04" w:rsidRPr="00D9347F">
        <w:t xml:space="preserve"> brain damages</w:t>
      </w:r>
      <w:r w:rsidR="00184860" w:rsidRPr="00D9347F">
        <w:t xml:space="preserve">, injury and also inebriety may involve </w:t>
      </w:r>
      <w:r w:rsidR="001D2E04" w:rsidRPr="00D9347F">
        <w:t>from</w:t>
      </w:r>
      <w:r w:rsidR="00DB7B74" w:rsidRPr="00D9347F">
        <w:t xml:space="preserve"> a</w:t>
      </w:r>
      <w:r w:rsidR="001D2E04" w:rsidRPr="00D9347F">
        <w:t xml:space="preserve"> </w:t>
      </w:r>
      <w:r w:rsidR="00B2223B" w:rsidRPr="00D9347F">
        <w:t>short</w:t>
      </w:r>
      <w:r w:rsidR="001D2E04" w:rsidRPr="00D9347F">
        <w:t xml:space="preserve"> time to </w:t>
      </w:r>
      <w:r w:rsidR="00B2223B" w:rsidRPr="00D9347F">
        <w:t>a long</w:t>
      </w:r>
      <w:r w:rsidR="001D2E04" w:rsidRPr="00D9347F">
        <w:t xml:space="preserve"> time </w:t>
      </w:r>
      <w:r w:rsidR="00B2223B" w:rsidRPr="00D9347F">
        <w:t xml:space="preserve">or permanent </w:t>
      </w:r>
      <w:r w:rsidR="001D2E04" w:rsidRPr="00D9347F">
        <w:t xml:space="preserve">variation </w:t>
      </w:r>
      <w:r w:rsidR="00F4716A" w:rsidRPr="00D9347F">
        <w:t>in the manner of</w:t>
      </w:r>
      <w:r w:rsidR="001D2E04" w:rsidRPr="00D9347F">
        <w:t xml:space="preserve"> how individuals walk</w:t>
      </w:r>
      <w:r w:rsidR="00F4716A" w:rsidRPr="00D9347F">
        <w:t xml:space="preserve"> </w:t>
      </w:r>
      <w:r w:rsidR="00156B72" w:rsidRPr="00D9347F">
        <w:fldChar w:fldCharType="begin"/>
      </w:r>
      <w:r w:rsidR="00D03845" w:rsidRPr="00D9347F">
        <w:instrText xml:space="preserve"> ADDIN EN.CITE &lt;EndNote&gt;&lt;Cite&gt;&lt;Author&gt;Boyd&lt;/Author&gt;&lt;Year&gt;2004&lt;/Year&gt;&lt;RecNum&gt;111&lt;/RecNum&gt;&lt;DisplayText&gt;[74, 75]&lt;/DisplayText&gt;&lt;record&gt;&lt;rec-number&gt;111&lt;/rec-number&gt;&lt;foreign-keys&gt;&lt;key app="EN" db-id="tv2trdatowvrxjerf04vxpprfv2xzafap0pe" timestamp="1439822023"&gt;111&lt;/key&gt;&lt;/foreign-keys&gt;&lt;ref-type name="Journal Article"&gt;17&lt;/ref-type&gt;&lt;contributors&gt;&lt;authors&gt;&lt;author&gt;Boyd, Jeffrey E&lt;/author&gt;&lt;/authors&gt;&lt;/contributors&gt;&lt;titles&gt;&lt;title&gt;Synchronization of oscillations for machine perception of gaits&lt;/title&gt;&lt;secondary-title&gt;Computer Vision and Image Understanding&lt;/secondary-title&gt;&lt;/titles&gt;&lt;periodical&gt;&lt;full-title&gt;Computer Vision and Image Understanding&lt;/full-title&gt;&lt;/periodical&gt;&lt;pages&gt;35-59&lt;/pages&gt;&lt;volume&gt;96&lt;/volume&gt;&lt;number&gt;1&lt;/number&gt;&lt;dates&gt;&lt;year&gt;2004&lt;/year&gt;&lt;/dates&gt;&lt;isbn&gt;1077-3142&lt;/isbn&gt;&lt;urls&gt;&lt;/urls&gt;&lt;/record&gt;&lt;/Cite&gt;&lt;Cite&gt;&lt;Author&gt;Sarkar&lt;/Author&gt;&lt;Year&gt;2005&lt;/Year&gt;&lt;RecNum&gt;102&lt;/RecNum&gt;&lt;record&gt;&lt;rec-number&gt;102&lt;/rec-number&gt;&lt;foreign-keys&gt;&lt;key app="EN" db-id="tv2trdatowvrxjerf04vxpprfv2xzafap0pe" timestamp="1439821418"&gt;102&lt;/key&gt;&lt;/foreign-keys&gt;&lt;ref-type name="Journal Article"&gt;17&lt;/ref-type&gt;&lt;contributors&gt;&lt;authors&gt;&lt;author&gt;Sarkar, Sudeep&lt;/author&gt;&lt;author&gt;Phillips, P Jonathon&lt;/author&gt;&lt;author&gt;Liu, Zongyi&lt;/author&gt;&lt;author&gt;Vega, Isidro Robledo&lt;/author&gt;&lt;author&gt;Grother, Patrick&lt;/author&gt;&lt;author&gt;Bowyer, Kevin W&lt;/author&gt;&lt;/authors&gt;&lt;/contributors&gt;&lt;titles&gt;&lt;title&gt;The humanid gait challenge problem: Data sets, performance, and analysis&lt;/title&gt;&lt;secondary-title&gt;Pattern Analysis and Machine Intelligence, IEEE Transactions on&lt;/secondary-title&gt;&lt;/titles&gt;&lt;periodical&gt;&lt;full-title&gt;Pattern Analysis and Machine Intelligence, IEEE Transactions on&lt;/full-title&gt;&lt;/periodical&gt;&lt;pages&gt;162-177&lt;/pages&gt;&lt;volume&gt;27&lt;/volume&gt;&lt;number&gt;2&lt;/number&gt;&lt;dates&gt;&lt;year&gt;2005&lt;/year&gt;&lt;/dates&gt;&lt;isbn&gt;0162-8828&lt;/isbn&gt;&lt;urls&gt;&lt;/urls&gt;&lt;/record&gt;&lt;/Cite&gt;&lt;/EndNote&gt;</w:instrText>
      </w:r>
      <w:r w:rsidR="00156B72" w:rsidRPr="00D9347F">
        <w:fldChar w:fldCharType="separate"/>
      </w:r>
      <w:r w:rsidR="00D03845" w:rsidRPr="00D9347F">
        <w:rPr>
          <w:noProof/>
        </w:rPr>
        <w:t>[74, 75]</w:t>
      </w:r>
      <w:r w:rsidR="00156B72" w:rsidRPr="00D9347F">
        <w:fldChar w:fldCharType="end"/>
      </w:r>
      <w:r w:rsidR="001D2E04" w:rsidRPr="00D9347F">
        <w:t xml:space="preserve">. </w:t>
      </w:r>
    </w:p>
    <w:p w14:paraId="32062360" w14:textId="73F14822" w:rsidR="002557AA" w:rsidRPr="00D9347F" w:rsidRDefault="00F474FE" w:rsidP="00CD02EE">
      <w:pPr>
        <w:pStyle w:val="Subtitle-Chapter"/>
      </w:pPr>
      <w:r w:rsidRPr="00D9347F">
        <w:t>4</w:t>
      </w:r>
      <w:r w:rsidR="002557AA" w:rsidRPr="00D9347F">
        <w:t xml:space="preserve">.7. </w:t>
      </w:r>
      <w:r w:rsidR="00B17983" w:rsidRPr="00D9347F">
        <w:t>Keystroke</w:t>
      </w:r>
      <w:r w:rsidR="000851E5" w:rsidRPr="00D9347F">
        <w:t xml:space="preserve"> dynamics</w:t>
      </w:r>
    </w:p>
    <w:p w14:paraId="2961A353" w14:textId="5337C23F" w:rsidR="00883186" w:rsidRPr="00D9347F" w:rsidRDefault="000851E5" w:rsidP="00883186">
      <w:pPr>
        <w:pStyle w:val="Content-Chapter"/>
      </w:pPr>
      <w:r w:rsidRPr="00D9347F">
        <w:t>Keystroke</w:t>
      </w:r>
      <w:r w:rsidR="009D0E0E" w:rsidRPr="00D9347F">
        <w:t xml:space="preserve"> dynamic</w:t>
      </w:r>
      <w:r w:rsidR="00B975F4" w:rsidRPr="00D9347F">
        <w:t>s</w:t>
      </w:r>
      <w:r w:rsidR="009D0E0E" w:rsidRPr="00D9347F">
        <w:t xml:space="preserve"> </w:t>
      </w:r>
      <w:r w:rsidR="008A5CF2">
        <w:t>are</w:t>
      </w:r>
      <w:r w:rsidR="00456140" w:rsidRPr="00D9347F">
        <w:t xml:space="preserve"> </w:t>
      </w:r>
      <w:r w:rsidR="00D95839" w:rsidRPr="00D9347F">
        <w:t>based on</w:t>
      </w:r>
      <w:r w:rsidR="009D0E0E" w:rsidRPr="00D9347F">
        <w:t xml:space="preserve"> the</w:t>
      </w:r>
      <w:r w:rsidR="00D95839" w:rsidRPr="00D9347F">
        <w:t xml:space="preserve"> measurement and the assessment of the human’s typing rhythm on numerical systems. This process allows the creation of a digital print upon</w:t>
      </w:r>
      <w:r w:rsidR="00067AD8">
        <w:t xml:space="preserve"> </w:t>
      </w:r>
      <w:r w:rsidR="00D95839" w:rsidRPr="00D9347F">
        <w:t>user</w:t>
      </w:r>
      <w:r w:rsidR="00A731BB">
        <w:t>s</w:t>
      </w:r>
      <w:r w:rsidR="00D95839" w:rsidRPr="00D9347F">
        <w:t>’ interaction with devices that are rich in cognitive qualities</w:t>
      </w:r>
      <w:r w:rsidR="00DE5FEC" w:rsidRPr="00D9347F">
        <w:t xml:space="preserve"> </w:t>
      </w:r>
      <w:r w:rsidR="00DE5FEC" w:rsidRPr="00D9347F">
        <w:fldChar w:fldCharType="begin"/>
      </w:r>
      <w:r w:rsidR="00D03845" w:rsidRPr="00D9347F">
        <w:instrText xml:space="preserve"> ADDIN EN.CITE &lt;EndNote&gt;&lt;Cite&gt;&lt;Author&gt;Obaidat&lt;/Author&gt;&lt;Year&gt;1995&lt;/Year&gt;&lt;RecNum&gt;162&lt;/RecNum&gt;&lt;DisplayText&gt;[76]&lt;/DisplayText&gt;&lt;record&gt;&lt;rec-number&gt;162&lt;/rec-number&gt;&lt;foreign-keys&gt;&lt;key app="EN" db-id="vdsve2d9pxw9v3ev9rlxp0rpztxd9zfavs0e" timestamp="1438970630"&gt;162&lt;/key&gt;&lt;/foreign-keys&gt;&lt;ref-type name="Conference Proceedings"&gt;10&lt;/ref-type&gt;&lt;contributors&gt;&lt;authors&gt;&lt;author&gt;Obaidat, Mohammad S&lt;/author&gt;&lt;/authors&gt;&lt;/contributors&gt;&lt;titles&gt;&lt;title&gt;A verification methodology for computer systems users&lt;/title&gt;&lt;secondary-title&gt;Proceedings of the 1995 ACM symposium on Applied computing&lt;/secondary-title&gt;&lt;/titles&gt;&lt;pages&gt;258-262&lt;/pages&gt;&lt;dates&gt;&lt;year&gt;1995&lt;/year&gt;&lt;/dates&gt;&lt;publisher&gt;ACM&lt;/publisher&gt;&lt;isbn&gt;0897916581&lt;/isbn&gt;&lt;urls&gt;&lt;/urls&gt;&lt;/record&gt;&lt;/Cite&gt;&lt;/EndNote&gt;</w:instrText>
      </w:r>
      <w:r w:rsidR="00DE5FEC" w:rsidRPr="00D9347F">
        <w:fldChar w:fldCharType="separate"/>
      </w:r>
      <w:r w:rsidR="00D03845" w:rsidRPr="00D9347F">
        <w:rPr>
          <w:noProof/>
        </w:rPr>
        <w:t>[76]</w:t>
      </w:r>
      <w:r w:rsidR="00DE5FEC" w:rsidRPr="00D9347F">
        <w:fldChar w:fldCharType="end"/>
      </w:r>
      <w:r w:rsidR="00D95839" w:rsidRPr="00D9347F">
        <w:t xml:space="preserve">. </w:t>
      </w:r>
      <w:r w:rsidR="00DE5FEC" w:rsidRPr="00D9347F">
        <w:t xml:space="preserve">Characteristics of this user behavior are fairly unique to each </w:t>
      </w:r>
      <w:r w:rsidR="00DB7B74" w:rsidRPr="00D9347F">
        <w:t>person</w:t>
      </w:r>
      <w:r w:rsidR="00DE5FEC" w:rsidRPr="00D9347F">
        <w:t xml:space="preserve"> and hold</w:t>
      </w:r>
      <w:r w:rsidR="00D95839" w:rsidRPr="00D9347F">
        <w:t xml:space="preserve"> </w:t>
      </w:r>
      <w:r w:rsidR="00DE5FEC" w:rsidRPr="00D9347F">
        <w:t xml:space="preserve">a high potential as </w:t>
      </w:r>
      <w:r w:rsidR="009D0E0E" w:rsidRPr="00D9347F">
        <w:t xml:space="preserve">an </w:t>
      </w:r>
      <w:r w:rsidR="00DE5FEC" w:rsidRPr="00D9347F">
        <w:t>authentication mechanism. With the growth of capacitive touch screens, keystrokes pattern</w:t>
      </w:r>
      <w:r w:rsidR="001407D8" w:rsidRPr="00D9347F">
        <w:t>s</w:t>
      </w:r>
      <w:r w:rsidR="00DE5FEC" w:rsidRPr="00D9347F">
        <w:t xml:space="preserve"> are now capable </w:t>
      </w:r>
      <w:r w:rsidR="00067AD8">
        <w:t>of providing</w:t>
      </w:r>
      <w:r w:rsidR="00DE5FEC" w:rsidRPr="00D9347F">
        <w:t xml:space="preserve"> even more unique feature for the authentication than only typing rhythm, which includes key press duration, latencies, typing rate, and typing pressure. Such characteristics may be measured up to </w:t>
      </w:r>
      <w:r w:rsidR="004F4B8C" w:rsidRPr="00D9347F">
        <w:t>millisecond</w:t>
      </w:r>
      <w:r w:rsidR="00067AD8">
        <w:t>s</w:t>
      </w:r>
      <w:r w:rsidR="004F4B8C" w:rsidRPr="00D9347F">
        <w:t xml:space="preserve"> order precision </w:t>
      </w:r>
      <w:r w:rsidR="004F4B8C" w:rsidRPr="00D9347F">
        <w:fldChar w:fldCharType="begin"/>
      </w:r>
      <w:r w:rsidR="00D03845" w:rsidRPr="00D9347F">
        <w:instrText xml:space="preserve"> ADDIN EN.CITE &lt;EndNote&gt;&lt;Cite&gt;&lt;Author&gt;Senk&lt;/Author&gt;&lt;Year&gt;2011&lt;/Year&gt;&lt;RecNum&gt;163&lt;/RecNum&gt;&lt;DisplayText&gt;[77]&lt;/DisplayText&gt;&lt;record&gt;&lt;rec-number&gt;163&lt;/rec-number&gt;&lt;foreign-keys&gt;&lt;key app="EN" db-id="vdsve2d9pxw9v3ev9rlxp0rpztxd9zfavs0e" timestamp="1438971255"&gt;163&lt;/key&gt;&lt;/foreign-keys&gt;&lt;ref-type name="Conference Proceedings"&gt;10&lt;/ref-type&gt;&lt;contributors&gt;&lt;authors&gt;&lt;author&gt;Senk, Christian&lt;/author&gt;&lt;author&gt;Dotzler, Florian&lt;/author&gt;&lt;/authors&gt;&lt;/contributors&gt;&lt;titles&gt;&lt;title&gt;Biometric Authentication as a service for enterprise identity management deployment: a data protection perspective&lt;/title&gt;&lt;secondary-title&gt;Availability, Reliability and Security (ARES), 2011 Sixth International Conference on&lt;/secondary-title&gt;&lt;/titles&gt;&lt;pages&gt;43-50&lt;/pages&gt;&lt;dates&gt;&lt;year&gt;2011&lt;/year&gt;&lt;/dates&gt;&lt;publisher&gt;IEEE&lt;/publisher&gt;&lt;isbn&gt;1457709791&lt;/isbn&gt;&lt;urls&gt;&lt;/urls&gt;&lt;/record&gt;&lt;/Cite&gt;&lt;/EndNote&gt;</w:instrText>
      </w:r>
      <w:r w:rsidR="004F4B8C" w:rsidRPr="00D9347F">
        <w:fldChar w:fldCharType="separate"/>
      </w:r>
      <w:r w:rsidR="00D03845" w:rsidRPr="00D9347F">
        <w:rPr>
          <w:noProof/>
        </w:rPr>
        <w:t>[77]</w:t>
      </w:r>
      <w:r w:rsidR="004F4B8C" w:rsidRPr="00D9347F">
        <w:fldChar w:fldCharType="end"/>
      </w:r>
      <w:r w:rsidR="001407D8" w:rsidRPr="00D9347F">
        <w:t xml:space="preserve"> and more recent studies have pointed out </w:t>
      </w:r>
      <w:r w:rsidR="00883186" w:rsidRPr="00D9347F">
        <w:t>high</w:t>
      </w:r>
      <w:r w:rsidR="001407D8" w:rsidRPr="00D9347F">
        <w:t xml:space="preserve"> accuracy</w:t>
      </w:r>
      <w:r w:rsidR="00883186" w:rsidRPr="00D9347F">
        <w:t xml:space="preserve"> level</w:t>
      </w:r>
      <w:r w:rsidR="00D27ABF" w:rsidRPr="00D9347F">
        <w:t xml:space="preserve"> </w:t>
      </w:r>
      <w:r w:rsidR="00D27ABF" w:rsidRPr="00D9347F">
        <w:fldChar w:fldCharType="begin"/>
      </w:r>
      <w:r w:rsidR="00D03845" w:rsidRPr="00D9347F">
        <w:instrText xml:space="preserve"> ADDIN EN.CITE &lt;EndNote&gt;&lt;Cite&gt;&lt;Author&gt;Deng&lt;/Author&gt;&lt;RecNum&gt;168&lt;/RecNum&gt;&lt;DisplayText&gt;[78, 79]&lt;/DisplayText&gt;&lt;record&gt;&lt;rec-number&gt;168&lt;/rec-number&gt;&lt;foreign-keys&gt;&lt;key app="EN" db-id="tv2trdatowvrxjerf04vxpprfv2xzafap0pe" timestamp="1448309294"&gt;168&lt;/key&gt;&lt;/foreign-keys&gt;&lt;ref-type name="Journal Article"&gt;17&lt;/ref-type&gt;&lt;contributors&gt;&lt;authors&gt;&lt;author&gt;Deng, Yunbin&lt;/author&gt;&lt;author&gt;Zhong, Yu&lt;/author&gt;&lt;/authors&gt;&lt;/contributors&gt;&lt;titles&gt;&lt;title&gt;Keystroke Dynamics Advances for Mobile Devices Using Deep Neural Network&lt;/title&gt;&lt;/titles&gt;&lt;dates&gt;&lt;/dates&gt;&lt;urls&gt;&lt;/urls&gt;&lt;/record&gt;&lt;/Cite&gt;&lt;Cite&gt;&lt;Author&gt;Trojahn&lt;/Author&gt;&lt;Year&gt;2013&lt;/Year&gt;&lt;RecNum&gt;167&lt;/RecNum&gt;&lt;record&gt;&lt;rec-number&gt;167&lt;/rec-number&gt;&lt;foreign-keys&gt;&lt;key app="EN" db-id="tv2trdatowvrxjerf04vxpprfv2xzafap0pe" timestamp="1448309224"&gt;167&lt;/key&gt;&lt;/foreign-keys&gt;&lt;ref-type name="Conference Proceedings"&gt;10&lt;/ref-type&gt;&lt;contributors&gt;&lt;authors&gt;&lt;author&gt;Trojahn, M&lt;/author&gt;&lt;author&gt;Arndt, F&lt;/author&gt;&lt;author&gt;Ortmeier, F&lt;/author&gt;&lt;/authors&gt;&lt;/contributors&gt;&lt;titles&gt;&lt;title&gt;Authentication with keystroke dynamics on touchscreen keypads-effect of different N-Graph combinations&lt;/title&gt;&lt;secondary-title&gt;3rd International Conference on Mobile Services, Resources, and Users (MOBILITY)&lt;/secondary-title&gt;&lt;/titles&gt;&lt;pages&gt;114-119&lt;/pages&gt;&lt;dates&gt;&lt;year&gt;2013&lt;/year&gt;&lt;/dates&gt;&lt;urls&gt;&lt;/urls&gt;&lt;/record&gt;&lt;/Cite&gt;&lt;/EndNote&gt;</w:instrText>
      </w:r>
      <w:r w:rsidR="00D27ABF" w:rsidRPr="00D9347F">
        <w:fldChar w:fldCharType="separate"/>
      </w:r>
      <w:r w:rsidR="00D03845" w:rsidRPr="00D9347F">
        <w:rPr>
          <w:noProof/>
        </w:rPr>
        <w:t>[78, 79]</w:t>
      </w:r>
      <w:r w:rsidR="00D27ABF" w:rsidRPr="00D9347F">
        <w:fldChar w:fldCharType="end"/>
      </w:r>
      <w:r w:rsidR="004F4B8C" w:rsidRPr="00D9347F">
        <w:t xml:space="preserve">. </w:t>
      </w:r>
      <w:r w:rsidR="00052262">
        <w:t>T</w:t>
      </w:r>
      <w:r w:rsidR="006C2EBE" w:rsidRPr="00D9347F">
        <w:t>hus</w:t>
      </w:r>
      <w:r w:rsidR="00052262">
        <w:t>, it is</w:t>
      </w:r>
      <w:r w:rsidR="006C2EBE" w:rsidRPr="00D9347F">
        <w:t xml:space="preserve"> </w:t>
      </w:r>
      <w:r w:rsidR="004F4B8C" w:rsidRPr="00D9347F">
        <w:t>nearly impossible for an attacker to replicate a defined keystroke pattern without</w:t>
      </w:r>
      <w:r w:rsidR="00DB7B74" w:rsidRPr="00D9347F">
        <w:t xml:space="preserve"> an</w:t>
      </w:r>
      <w:r w:rsidR="004F4B8C" w:rsidRPr="00D9347F">
        <w:t xml:space="preserve"> enormous amount of effort. </w:t>
      </w:r>
      <w:r w:rsidR="00B953AF" w:rsidRPr="00D9347F">
        <w:t>The main benefit of keystroke dynamic</w:t>
      </w:r>
      <w:r w:rsidR="00052262">
        <w:t>s</w:t>
      </w:r>
      <w:r w:rsidR="00B953AF" w:rsidRPr="00D9347F">
        <w:t xml:space="preserve"> pattern recognition is that anything except </w:t>
      </w:r>
      <w:r w:rsidR="00052262">
        <w:t xml:space="preserve">an </w:t>
      </w:r>
      <w:r w:rsidR="00B953AF" w:rsidRPr="00D9347F">
        <w:t xml:space="preserve">extra software layer is </w:t>
      </w:r>
      <w:r w:rsidR="00635637" w:rsidRPr="00D9347F">
        <w:t xml:space="preserve">required. </w:t>
      </w:r>
      <w:r w:rsidR="00CC4D12" w:rsidRPr="00D9347F">
        <w:t xml:space="preserve"> </w:t>
      </w:r>
      <w:r w:rsidR="001407D8" w:rsidRPr="00D9347F">
        <w:t>Moreover, keystrokes analysis may be employed as continuous authentication process for free typing</w:t>
      </w:r>
      <w:r w:rsidR="00883186" w:rsidRPr="00D9347F">
        <w:t xml:space="preserve"> instead of one-time authentication such as fingerprint</w:t>
      </w:r>
      <w:r w:rsidR="001407D8" w:rsidRPr="00D9347F">
        <w:t xml:space="preserve">. However, </w:t>
      </w:r>
      <w:r w:rsidR="00883186" w:rsidRPr="00D9347F">
        <w:t xml:space="preserve">since touch keyboards only appear when users are granted the full access, it is not possible to perform the authentication process </w:t>
      </w:r>
      <w:proofErr w:type="gramStart"/>
      <w:r w:rsidR="00883186" w:rsidRPr="00D9347F">
        <w:rPr>
          <w:i/>
        </w:rPr>
        <w:t>a posteriori</w:t>
      </w:r>
      <w:proofErr w:type="gramEnd"/>
      <w:r w:rsidR="00883186" w:rsidRPr="00D9347F">
        <w:t xml:space="preserve">. As a result, keystroke dynamics may only be employed to verify </w:t>
      </w:r>
      <w:r w:rsidR="00456140" w:rsidRPr="00D9347F">
        <w:t xml:space="preserve">continuously </w:t>
      </w:r>
      <w:r w:rsidR="00883186" w:rsidRPr="00D9347F">
        <w:t>that the current user is well and truly the owner of the mobile device afterward</w:t>
      </w:r>
      <w:r w:rsidR="008A5CF2">
        <w:t>s</w:t>
      </w:r>
      <w:r w:rsidR="00883186" w:rsidRPr="00D9347F">
        <w:t>. Thus, such a system must not be self-sufficient and require</w:t>
      </w:r>
      <w:r w:rsidR="00052262">
        <w:t>s</w:t>
      </w:r>
      <w:r w:rsidR="00883186" w:rsidRPr="00D9347F">
        <w:t xml:space="preserve"> to be coupled to a non-continuous authentication scheme </w:t>
      </w:r>
      <w:r w:rsidR="00F76C22" w:rsidRPr="00D9347F">
        <w:t xml:space="preserve">as regards a mobile device usage. </w:t>
      </w:r>
    </w:p>
    <w:p w14:paraId="17E46C44" w14:textId="6BD4B625" w:rsidR="00836453" w:rsidRPr="00D9347F" w:rsidRDefault="00F474FE" w:rsidP="00CD02EE">
      <w:pPr>
        <w:pStyle w:val="Subtitle-Chapter"/>
      </w:pPr>
      <w:r w:rsidRPr="00D9347F">
        <w:t>4</w:t>
      </w:r>
      <w:r w:rsidR="00E2548A" w:rsidRPr="00D9347F">
        <w:t>.</w:t>
      </w:r>
      <w:r w:rsidR="002557AA" w:rsidRPr="00D9347F">
        <w:t>8</w:t>
      </w:r>
      <w:r w:rsidR="00CC42FB" w:rsidRPr="00D9347F">
        <w:t xml:space="preserve">. </w:t>
      </w:r>
      <w:r w:rsidR="00ED70BC" w:rsidRPr="00D9347F">
        <w:t>S</w:t>
      </w:r>
      <w:r w:rsidR="00836453" w:rsidRPr="00D9347F">
        <w:t>ignature</w:t>
      </w:r>
      <w:r w:rsidR="004F528E" w:rsidRPr="00D9347F">
        <w:t xml:space="preserve"> </w:t>
      </w:r>
    </w:p>
    <w:p w14:paraId="712680B6" w14:textId="17453DDA" w:rsidR="00E2328B" w:rsidRDefault="00E2328B" w:rsidP="00E2328B">
      <w:pPr>
        <w:pStyle w:val="use-case"/>
        <w:rPr>
          <w:b/>
        </w:rPr>
      </w:pPr>
      <w:r w:rsidRPr="00D9347F">
        <w:rPr>
          <w:b/>
        </w:rPr>
        <w:t>Example of use case scenario:</w:t>
      </w:r>
      <w:r w:rsidR="00601E09" w:rsidRPr="00D9347F">
        <w:t xml:space="preserve"> </w:t>
      </w:r>
      <w:r w:rsidR="00012F05" w:rsidRPr="00D9347F">
        <w:t xml:space="preserve">generally, </w:t>
      </w:r>
      <w:r w:rsidR="00601E09" w:rsidRPr="00D9347F">
        <w:t>a blank canvas is prompted to the user where he</w:t>
      </w:r>
      <w:r w:rsidR="00042D00">
        <w:t>/</w:t>
      </w:r>
      <w:r w:rsidR="00042D00">
        <w:t>s</w:t>
      </w:r>
      <w:r w:rsidR="00042D00" w:rsidRPr="00D9347F">
        <w:t>he</w:t>
      </w:r>
      <w:r w:rsidR="00601E09" w:rsidRPr="00D9347F">
        <w:t xml:space="preserve"> has to make his</w:t>
      </w:r>
      <w:r w:rsidR="00042D00">
        <w:t>/her</w:t>
      </w:r>
      <w:r w:rsidR="00601E09" w:rsidRPr="00D9347F">
        <w:t xml:space="preserve"> personal signature. The analysis is based on the </w:t>
      </w:r>
      <w:r w:rsidR="00012F05" w:rsidRPr="00D9347F">
        <w:t xml:space="preserve">way the signature is produced by exploiting pressure, direction, acceleration; rather than only a comparison of the signature pattern itself. The first step resides in the definition </w:t>
      </w:r>
      <w:r w:rsidR="00012F05" w:rsidRPr="00D9347F">
        <w:lastRenderedPageBreak/>
        <w:t xml:space="preserve">of such a model to compare with, </w:t>
      </w:r>
      <w:r w:rsidR="00456140" w:rsidRPr="00D9347F">
        <w:t xml:space="preserve">and </w:t>
      </w:r>
      <w:r w:rsidR="00012F05" w:rsidRPr="00D9347F">
        <w:t>then, the user has to reproduce his signature each time the mobile device has to be accessed.</w:t>
      </w:r>
    </w:p>
    <w:p w14:paraId="116128D4" w14:textId="5FD356BE" w:rsidR="00AD70D6" w:rsidRPr="00D9347F" w:rsidRDefault="00572E3B" w:rsidP="006E7030">
      <w:pPr>
        <w:pStyle w:val="Content-Chapter"/>
      </w:pPr>
      <w:r w:rsidRPr="00572E3B">
        <w:t>Signatures were used for decades in the concrete world while people need to enact documents.</w:t>
      </w:r>
      <w:r w:rsidR="000A224A">
        <w:t xml:space="preserve"> </w:t>
      </w:r>
      <w:r w:rsidR="007B75F8">
        <w:t xml:space="preserve">The same idea is </w:t>
      </w:r>
      <w:r w:rsidR="007B75F8" w:rsidRPr="00D9347F">
        <w:t>used over numerical systems for authentication purpose</w:t>
      </w:r>
      <w:r w:rsidR="000A224A" w:rsidRPr="00D9347F">
        <w:t>s</w:t>
      </w:r>
      <w:r w:rsidR="007B75F8" w:rsidRPr="00D9347F">
        <w:t xml:space="preserve">. Signature </w:t>
      </w:r>
      <w:r w:rsidR="00ED70BC" w:rsidRPr="00D9347F">
        <w:t>recognition is considered as a behavioral biometric si</w:t>
      </w:r>
      <w:r w:rsidR="00052262">
        <w:t>nce it is based on the dynamic</w:t>
      </w:r>
      <w:r w:rsidR="00ED70BC" w:rsidRPr="00D9347F">
        <w:t xml:space="preserve"> of making signature rather than a unique comparison of the signature itself</w:t>
      </w:r>
      <w:r w:rsidR="00A33B3A" w:rsidRPr="00D9347F">
        <w:t>.</w:t>
      </w:r>
      <w:r w:rsidR="00ED70BC" w:rsidRPr="00D9347F">
        <w:t xml:space="preserve"> </w:t>
      </w:r>
    </w:p>
    <w:p w14:paraId="4B693923" w14:textId="2C94F267" w:rsidR="00AD70D6" w:rsidRPr="00D9347F" w:rsidRDefault="00052262" w:rsidP="00996799">
      <w:pPr>
        <w:pStyle w:val="Content-Chapter"/>
      </w:pPr>
      <w:r>
        <w:t xml:space="preserve">Since </w:t>
      </w:r>
      <w:r w:rsidR="00996799" w:rsidRPr="00D9347F">
        <w:t>users have to reproduce their signature on a mobile device touch screen, t</w:t>
      </w:r>
      <w:r w:rsidR="00F7254D" w:rsidRPr="00D9347F">
        <w:t xml:space="preserve">he identification process </w:t>
      </w:r>
      <w:r w:rsidR="006E7030" w:rsidRPr="00D9347F">
        <w:t xml:space="preserve">may determine dynamics, </w:t>
      </w:r>
      <w:r w:rsidR="00F7254D" w:rsidRPr="00D9347F">
        <w:t xml:space="preserve">owing the measurement of </w:t>
      </w:r>
      <w:r w:rsidR="00F7254D" w:rsidRPr="00D9347F">
        <w:rPr>
          <w:color w:val="000000"/>
        </w:rPr>
        <w:t xml:space="preserve">the pressure, the direction, the velocity and the acceleration and the length of the strokes. </w:t>
      </w:r>
      <w:r w:rsidR="00F7254D" w:rsidRPr="00D9347F">
        <w:t>Initially, the hardware used to record individual’s signature</w:t>
      </w:r>
      <w:r w:rsidR="00067AD8">
        <w:t>s</w:t>
      </w:r>
      <w:r w:rsidR="00F7254D" w:rsidRPr="00D9347F">
        <w:t xml:space="preserve"> was not convenient enough for users</w:t>
      </w:r>
      <w:r w:rsidR="00C11A99" w:rsidRPr="00D9347F">
        <w:t xml:space="preserve"> </w:t>
      </w:r>
      <w:r w:rsidR="00C11A99" w:rsidRPr="00D9347F">
        <w:fldChar w:fldCharType="begin"/>
      </w:r>
      <w:r w:rsidR="00D03845" w:rsidRPr="00D9347F">
        <w:instrText xml:space="preserve"> ADDIN EN.CITE &lt;EndNote&gt;&lt;Cite&gt;&lt;Author&gt;Nalwa&lt;/Author&gt;&lt;Year&gt;1997&lt;/Year&gt;&lt;RecNum&gt;126&lt;/RecNum&gt;&lt;DisplayText&gt;[80]&lt;/DisplayText&gt;&lt;record&gt;&lt;rec-number&gt;126&lt;/rec-number&gt;&lt;foreign-keys&gt;&lt;key app="EN" db-id="tv2trdatowvrxjerf04vxpprfv2xzafap0pe" timestamp="1439823215"&gt;126&lt;/key&gt;&lt;/foreign-keys&gt;&lt;ref-type name="Journal Article"&gt;17&lt;/ref-type&gt;&lt;contributors&gt;&lt;authors&gt;&lt;author&gt;Nalwa, Vishvjit S&lt;/author&gt;&lt;/authors&gt;&lt;/contributors&gt;&lt;titles&gt;&lt;title&gt;Automatic on-line signature verification&lt;/title&gt;&lt;secondary-title&gt;Proceedings of the IEEE&lt;/secondary-title&gt;&lt;/titles&gt;&lt;periodical&gt;&lt;full-title&gt;Proceedings of the IEEE&lt;/full-title&gt;&lt;/periodical&gt;&lt;pages&gt;215-239&lt;/pages&gt;&lt;volume&gt;85&lt;/volume&gt;&lt;number&gt;2&lt;/number&gt;&lt;dates&gt;&lt;year&gt;1997&lt;/year&gt;&lt;/dates&gt;&lt;isbn&gt;0018-9219&lt;/isbn&gt;&lt;urls&gt;&lt;/urls&gt;&lt;/record&gt;&lt;/Cite&gt;&lt;/EndNote&gt;</w:instrText>
      </w:r>
      <w:r w:rsidR="00C11A99" w:rsidRPr="00D9347F">
        <w:fldChar w:fldCharType="separate"/>
      </w:r>
      <w:r w:rsidR="00D03845" w:rsidRPr="00D9347F">
        <w:rPr>
          <w:noProof/>
        </w:rPr>
        <w:t>[80]</w:t>
      </w:r>
      <w:r w:rsidR="00C11A99" w:rsidRPr="00D9347F">
        <w:fldChar w:fldCharType="end"/>
      </w:r>
      <w:r w:rsidR="00F7254D" w:rsidRPr="00D9347F">
        <w:t xml:space="preserve">. However, with the advent of capacitive touch screens on mobile devices, the use of such an authentication process became user-friendlier. </w:t>
      </w:r>
      <w:r w:rsidR="009D0E0E" w:rsidRPr="00D9347F">
        <w:t>Moreover</w:t>
      </w:r>
      <w:r w:rsidR="00A745E7" w:rsidRPr="00D9347F">
        <w:t>,</w:t>
      </w:r>
      <w:r w:rsidR="009D0E0E" w:rsidRPr="00D9347F">
        <w:t xml:space="preserve"> a unique extra software layer is required to make it work. </w:t>
      </w:r>
    </w:p>
    <w:p w14:paraId="4AA20AA7" w14:textId="1EC1C29E" w:rsidR="00A33B3A" w:rsidRPr="00D9347F" w:rsidRDefault="00F7254D" w:rsidP="006E7030">
      <w:pPr>
        <w:pStyle w:val="Content-Chapter"/>
      </w:pPr>
      <w:r w:rsidRPr="00D9347F">
        <w:t xml:space="preserve">Despite, as for every behavioral biometric </w:t>
      </w:r>
      <w:r w:rsidR="009D0E0E" w:rsidRPr="00D9347F">
        <w:t>system</w:t>
      </w:r>
      <w:r w:rsidRPr="00D9347F">
        <w:t xml:space="preserve">, </w:t>
      </w:r>
      <w:r w:rsidR="009D0E0E" w:rsidRPr="00D9347F">
        <w:t xml:space="preserve">people’s </w:t>
      </w:r>
      <w:r w:rsidRPr="00D9347F">
        <w:t>physical and emotional condition</w:t>
      </w:r>
      <w:r w:rsidR="009D0E0E" w:rsidRPr="00D9347F">
        <w:t xml:space="preserve"> may considerably affect an authentication mechanism based on signature recognition. Besides, i</w:t>
      </w:r>
      <w:r w:rsidR="007B75F8" w:rsidRPr="00D9347F">
        <w:rPr>
          <w:color w:val="000000"/>
        </w:rPr>
        <w:t xml:space="preserve">t is important to note that </w:t>
      </w:r>
      <w:r w:rsidR="009D0E0E" w:rsidRPr="00D9347F">
        <w:rPr>
          <w:color w:val="000000"/>
        </w:rPr>
        <w:t xml:space="preserve">this is </w:t>
      </w:r>
      <w:r w:rsidR="007B75F8" w:rsidRPr="00D9347F">
        <w:rPr>
          <w:color w:val="000000"/>
        </w:rPr>
        <w:t xml:space="preserve">the only </w:t>
      </w:r>
      <w:r w:rsidR="009D0E0E" w:rsidRPr="00D9347F">
        <w:rPr>
          <w:color w:val="000000"/>
        </w:rPr>
        <w:t xml:space="preserve">biometric </w:t>
      </w:r>
      <w:r w:rsidR="00481A4A" w:rsidRPr="00D9347F">
        <w:rPr>
          <w:color w:val="000000"/>
        </w:rPr>
        <w:t>authentication scheme that is possible to be d</w:t>
      </w:r>
      <w:r w:rsidR="009D0E0E" w:rsidRPr="00D9347F">
        <w:rPr>
          <w:color w:val="000000"/>
        </w:rPr>
        <w:t>eliberately chan</w:t>
      </w:r>
      <w:r w:rsidR="006E7030" w:rsidRPr="00D9347F">
        <w:rPr>
          <w:color w:val="000000"/>
        </w:rPr>
        <w:t>ged by the user even though any replication requires lots of effort.</w:t>
      </w:r>
    </w:p>
    <w:p w14:paraId="3580EB61" w14:textId="6185FE51" w:rsidR="009E73C0" w:rsidRPr="00D9347F" w:rsidRDefault="00F474FE" w:rsidP="006B2B6A">
      <w:pPr>
        <w:pStyle w:val="Subtitle-Chapter"/>
      </w:pPr>
      <w:r w:rsidRPr="00D9347F">
        <w:t>4</w:t>
      </w:r>
      <w:r w:rsidR="002557AA" w:rsidRPr="00D9347F">
        <w:t>.9</w:t>
      </w:r>
      <w:r w:rsidR="00CC42FB" w:rsidRPr="00D9347F">
        <w:t xml:space="preserve"> </w:t>
      </w:r>
      <w:r w:rsidR="0053695F" w:rsidRPr="00D9347F">
        <w:t>Heartbeat</w:t>
      </w:r>
      <w:r w:rsidR="00E2328B" w:rsidRPr="00D9347F">
        <w:rPr>
          <w:b w:val="0"/>
        </w:rPr>
        <w:t xml:space="preserve"> </w:t>
      </w:r>
    </w:p>
    <w:p w14:paraId="040E21BA" w14:textId="56629DD7" w:rsidR="00142E72" w:rsidRPr="00D9347F" w:rsidRDefault="00B360F1" w:rsidP="00FA2FC5">
      <w:pPr>
        <w:pStyle w:val="Content-Chapter"/>
      </w:pPr>
      <w:r w:rsidRPr="00D9347F">
        <w:t xml:space="preserve">Recently, </w:t>
      </w:r>
      <w:r w:rsidR="0053695F" w:rsidRPr="00D9347F">
        <w:fldChar w:fldCharType="begin"/>
      </w:r>
      <w:r w:rsidR="00D03845" w:rsidRPr="00D9347F">
        <w:instrText xml:space="preserve"> ADDIN EN.CITE &lt;EndNote&gt;&lt;Cite AuthorYear="1"&gt;&lt;Author&gt;Sufi&lt;/Author&gt;&lt;Year&gt;2010&lt;/Year&gt;&lt;RecNum&gt;23&lt;/RecNum&gt;&lt;DisplayText&gt;Sufi, et al. [81]&lt;/DisplayText&gt;&lt;record&gt;&lt;rec-number&gt;23&lt;/rec-number&gt;&lt;foreign-keys&gt;&lt;key app="EN" db-id="vdsve2d9pxw9v3ev9rlxp0rpztxd9zfavs0e" timestamp="1439048060"&gt;23&lt;/key&gt;&lt;key app="ENWeb" db-id=""&gt;0&lt;/key&gt;&lt;/foreign-keys&gt;&lt;ref-type name="Book Section"&gt;5&lt;/ref-type&gt;&lt;contributors&gt;&lt;authors&gt;&lt;author&gt;Sufi, F.&lt;/author&gt;&lt;author&gt;Khalil, I.&lt;/author&gt;&lt;author&gt;Hu, J.&lt;/author&gt;&lt;/authors&gt;&lt;/contributors&gt;&lt;titles&gt;&lt;title&gt;ECG-based authentication&lt;/title&gt;&lt;secondary-title&gt;Handbook of Information and Communication Security&lt;/secondary-title&gt;&lt;/titles&gt;&lt;pages&gt;309-331&lt;/pages&gt;&lt;dates&gt;&lt;year&gt;2010&lt;/year&gt;&lt;/dates&gt;&lt;publisher&gt;Springer&lt;/publisher&gt;&lt;isbn&gt;3642041167&lt;/isbn&gt;&lt;urls&gt;&lt;/urls&gt;&lt;/record&gt;&lt;/Cite&gt;&lt;/EndNote&gt;</w:instrText>
      </w:r>
      <w:r w:rsidR="0053695F" w:rsidRPr="00D9347F">
        <w:fldChar w:fldCharType="separate"/>
      </w:r>
      <w:r w:rsidR="00D03845" w:rsidRPr="00D9347F">
        <w:rPr>
          <w:noProof/>
        </w:rPr>
        <w:t>Sufi, et al. [81]</w:t>
      </w:r>
      <w:r w:rsidR="0053695F" w:rsidRPr="00D9347F">
        <w:fldChar w:fldCharType="end"/>
      </w:r>
      <w:r w:rsidR="0053695F" w:rsidRPr="00D9347F">
        <w:t xml:space="preserve"> have introduced the use of the electrical activity of the heart as a novel biometric authentication mechanism. </w:t>
      </w:r>
      <w:r w:rsidR="00A701C3" w:rsidRPr="00D9347F">
        <w:t xml:space="preserve">Since the heartbeat is evaluated as unique for each </w:t>
      </w:r>
      <w:r w:rsidR="00A745E7" w:rsidRPr="00D9347F">
        <w:t>person</w:t>
      </w:r>
      <w:r w:rsidR="00196EDE" w:rsidRPr="00D9347F">
        <w:t xml:space="preserve"> </w:t>
      </w:r>
      <w:r w:rsidR="00196EDE" w:rsidRPr="00D9347F">
        <w:fldChar w:fldCharType="begin"/>
      </w:r>
      <w:r w:rsidR="00D03845" w:rsidRPr="00D9347F">
        <w:instrText xml:space="preserve"> ADDIN EN.CITE &lt;EndNote&gt;&lt;Cite&gt;&lt;Author&gt;Khan&lt;/Author&gt;&lt;Year&gt;2008&lt;/Year&gt;&lt;RecNum&gt;166&lt;/RecNum&gt;&lt;DisplayText&gt;[82]&lt;/DisplayText&gt;&lt;record&gt;&lt;rec-number&gt;166&lt;/rec-number&gt;&lt;foreign-keys&gt;&lt;key app="EN" db-id="vdsve2d9pxw9v3ev9rlxp0rpztxd9zfavs0e" timestamp="1439047340"&gt;166&lt;/key&gt;&lt;/foreign-keys&gt;&lt;ref-type name="Book"&gt;6&lt;/ref-type&gt;&lt;contributors&gt;&lt;authors&gt;&lt;author&gt;Khan, MI Gabriel&lt;/author&gt;&lt;/authors&gt;&lt;/contributors&gt;&lt;titles&gt;&lt;title&gt;Rapid ECG interpretation&lt;/title&gt;&lt;/titles&gt;&lt;dates&gt;&lt;year&gt;2008&lt;/year&gt;&lt;/dates&gt;&lt;publisher&gt;Human Press&lt;/publisher&gt;&lt;isbn&gt;1588299791&lt;/isbn&gt;&lt;urls&gt;&lt;/urls&gt;&lt;/record&gt;&lt;/Cite&gt;&lt;/EndNote&gt;</w:instrText>
      </w:r>
      <w:r w:rsidR="00196EDE" w:rsidRPr="00D9347F">
        <w:fldChar w:fldCharType="separate"/>
      </w:r>
      <w:r w:rsidR="00D03845" w:rsidRPr="00D9347F">
        <w:rPr>
          <w:noProof/>
        </w:rPr>
        <w:t>[82]</w:t>
      </w:r>
      <w:r w:rsidR="00196EDE" w:rsidRPr="00D9347F">
        <w:fldChar w:fldCharType="end"/>
      </w:r>
      <w:r w:rsidR="00A701C3" w:rsidRPr="00D9347F">
        <w:t>, such a system requires a record of an electrocardiogram (</w:t>
      </w:r>
      <w:r w:rsidR="00A701C3" w:rsidRPr="00067AD8">
        <w:t>ECG</w:t>
      </w:r>
      <w:r w:rsidR="00A701C3" w:rsidRPr="00D9347F">
        <w:t xml:space="preserve"> or </w:t>
      </w:r>
      <w:r w:rsidR="00A701C3" w:rsidRPr="00067AD8">
        <w:t>EKG</w:t>
      </w:r>
      <w:r w:rsidR="00A701C3" w:rsidRPr="00D9347F">
        <w:t>)</w:t>
      </w:r>
      <w:r w:rsidR="002D7DA7" w:rsidRPr="00D9347F">
        <w:t xml:space="preserve"> as illustrated in Figure </w:t>
      </w:r>
      <w:r w:rsidR="00872731" w:rsidRPr="00D9347F">
        <w:t>5</w:t>
      </w:r>
      <w:r w:rsidR="00A701C3" w:rsidRPr="00D9347F">
        <w:t>. Hence, as biometric authentication scheme</w:t>
      </w:r>
      <w:r w:rsidR="005E33B0" w:rsidRPr="00D9347F">
        <w:t>s</w:t>
      </w:r>
      <w:r w:rsidR="00A701C3" w:rsidRPr="00D9347F">
        <w:t xml:space="preserve"> we described above, the first step of the process consists in an enrol</w:t>
      </w:r>
      <w:r w:rsidR="00052262">
        <w:t>l</w:t>
      </w:r>
      <w:r w:rsidR="00A701C3" w:rsidRPr="00D9347F">
        <w:t xml:space="preserve">ment phase. Unique features are extracted to build a </w:t>
      </w:r>
      <w:r w:rsidR="00BF6BB1" w:rsidRPr="00D9347F">
        <w:t>template</w:t>
      </w:r>
      <w:r w:rsidR="00B975F4" w:rsidRPr="00D9347F">
        <w:t>,</w:t>
      </w:r>
      <w:r w:rsidR="00A701C3" w:rsidRPr="00D9347F">
        <w:t xml:space="preserve"> then compared </w:t>
      </w:r>
      <w:r w:rsidR="002D01DD" w:rsidRPr="00D9347F">
        <w:t>through</w:t>
      </w:r>
      <w:r w:rsidR="00A745E7" w:rsidRPr="00D9347F">
        <w:t xml:space="preserve"> the</w:t>
      </w:r>
      <w:r w:rsidR="00A701C3" w:rsidRPr="00D9347F">
        <w:t xml:space="preserve"> identification</w:t>
      </w:r>
      <w:r w:rsidR="002D01DD" w:rsidRPr="00D9347F">
        <w:t xml:space="preserve"> </w:t>
      </w:r>
      <w:r w:rsidR="00BF6BB1" w:rsidRPr="00D9347F">
        <w:t>process</w:t>
      </w:r>
      <w:r w:rsidR="00A701C3" w:rsidRPr="00D9347F">
        <w:t xml:space="preserve">. </w:t>
      </w:r>
    </w:p>
    <w:p w14:paraId="72DB4239" w14:textId="3215151B" w:rsidR="002D7DA7" w:rsidRPr="00D9347F" w:rsidRDefault="002D7DA7" w:rsidP="006B2B6A">
      <w:pPr>
        <w:pStyle w:val="Img"/>
      </w:pPr>
      <w:r w:rsidRPr="00D9347F">
        <w:rPr>
          <w:noProof/>
        </w:rPr>
        <w:drawing>
          <wp:inline distT="0" distB="0" distL="0" distR="0" wp14:anchorId="29E5CB8C" wp14:editId="65FB5401">
            <wp:extent cx="2046581" cy="1232807"/>
            <wp:effectExtent l="0" t="0" r="0" b="5715"/>
            <wp:docPr id="2" name="Image 2" descr="660px-Tachycardia_ECG_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60px-Tachycardia_ECG_pa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791" cy="1235945"/>
                    </a:xfrm>
                    <a:prstGeom prst="rect">
                      <a:avLst/>
                    </a:prstGeom>
                    <a:noFill/>
                    <a:ln>
                      <a:noFill/>
                    </a:ln>
                  </pic:spPr>
                </pic:pic>
              </a:graphicData>
            </a:graphic>
          </wp:inline>
        </w:drawing>
      </w:r>
    </w:p>
    <w:p w14:paraId="3072CBE8" w14:textId="6636FD2C" w:rsidR="002D7DA7" w:rsidRPr="00D9347F" w:rsidRDefault="00872731" w:rsidP="002D7DA7">
      <w:pPr>
        <w:pStyle w:val="Legende"/>
      </w:pPr>
      <w:r w:rsidRPr="00D9347F">
        <w:t xml:space="preserve">Figure </w:t>
      </w:r>
      <w:fldSimple w:instr=" SEQ Figure \* ARABIC ">
        <w:r w:rsidR="00833028" w:rsidRPr="00D9347F">
          <w:rPr>
            <w:noProof/>
          </w:rPr>
          <w:t>5</w:t>
        </w:r>
      </w:fldSimple>
      <w:r w:rsidR="002D7DA7" w:rsidRPr="00D9347F">
        <w:t xml:space="preserve">: </w:t>
      </w:r>
      <w:r w:rsidR="002D7DA7" w:rsidRPr="00D9347F">
        <w:rPr>
          <w:b w:val="0"/>
        </w:rPr>
        <w:t xml:space="preserve">Example of </w:t>
      </w:r>
      <w:r w:rsidR="00042D00">
        <w:rPr>
          <w:b w:val="0"/>
        </w:rPr>
        <w:t xml:space="preserve">an </w:t>
      </w:r>
      <w:r w:rsidR="002D7DA7" w:rsidRPr="00D9347F">
        <w:rPr>
          <w:b w:val="0"/>
        </w:rPr>
        <w:t>ECG curve</w:t>
      </w:r>
      <w:r w:rsidR="009465B0">
        <w:rPr>
          <w:b w:val="0"/>
        </w:rPr>
        <w:t>.</w:t>
      </w:r>
    </w:p>
    <w:p w14:paraId="3C5A9F4A" w14:textId="563D8C3A" w:rsidR="00142E72" w:rsidRPr="00D9347F" w:rsidRDefault="00A701C3" w:rsidP="005759CD">
      <w:pPr>
        <w:pStyle w:val="Content-Chapter"/>
      </w:pPr>
      <w:r w:rsidRPr="00D9347F">
        <w:t>Exploiting ECG as means of authentication is suitable across a wide range of people. In</w:t>
      </w:r>
      <w:r w:rsidR="005E33B0" w:rsidRPr="00D9347F">
        <w:t>deed</w:t>
      </w:r>
      <w:r w:rsidR="00A745E7" w:rsidRPr="00D9347F">
        <w:t>,</w:t>
      </w:r>
      <w:r w:rsidR="005E33B0" w:rsidRPr="00D9347F">
        <w:t xml:space="preserve"> heartbeat </w:t>
      </w:r>
      <w:r w:rsidR="00DE6520" w:rsidRPr="00D9347F">
        <w:t xml:space="preserve">samples </w:t>
      </w:r>
      <w:r w:rsidR="005E33B0" w:rsidRPr="00D9347F">
        <w:t xml:space="preserve">may be collected </w:t>
      </w:r>
      <w:r w:rsidR="001C704B" w:rsidRPr="00D9347F">
        <w:t>from</w:t>
      </w:r>
      <w:r w:rsidR="005E33B0" w:rsidRPr="00D9347F">
        <w:t xml:space="preserve"> any part of the body such as fingers, toe</w:t>
      </w:r>
      <w:r w:rsidR="001C704B" w:rsidRPr="00D9347F">
        <w:t xml:space="preserve">s, chest, </w:t>
      </w:r>
      <w:r w:rsidR="005E33B0" w:rsidRPr="00D9347F">
        <w:t>and wrist. Thus, people who suffer from larg</w:t>
      </w:r>
      <w:r w:rsidR="00D46423" w:rsidRPr="00D9347F">
        <w:t xml:space="preserve">e injuries may be authenticated, </w:t>
      </w:r>
      <w:r w:rsidR="00B2213B" w:rsidRPr="00D9347F">
        <w:t>continuously or not</w:t>
      </w:r>
      <w:r w:rsidR="00D46423" w:rsidRPr="00D9347F">
        <w:t>,</w:t>
      </w:r>
      <w:r w:rsidR="00B2213B" w:rsidRPr="00D9347F">
        <w:t xml:space="preserve"> by </w:t>
      </w:r>
      <w:r w:rsidR="005E33B0" w:rsidRPr="00D9347F">
        <w:t xml:space="preserve">using </w:t>
      </w:r>
      <w:r w:rsidR="00DE6520" w:rsidRPr="00D9347F">
        <w:t xml:space="preserve">such </w:t>
      </w:r>
      <w:r w:rsidR="005E33B0" w:rsidRPr="00D9347F">
        <w:t xml:space="preserve">a system. </w:t>
      </w:r>
      <w:r w:rsidR="005663B1" w:rsidRPr="00D9347F">
        <w:t>As we saw before, connected objects</w:t>
      </w:r>
      <w:r w:rsidR="00A745E7" w:rsidRPr="00D9347F">
        <w:t xml:space="preserve"> and </w:t>
      </w:r>
      <w:r w:rsidR="00052262">
        <w:t xml:space="preserve">in a broader sense, </w:t>
      </w:r>
      <w:proofErr w:type="spellStart"/>
      <w:r w:rsidR="00052262">
        <w:t>IoT</w:t>
      </w:r>
      <w:proofErr w:type="spellEnd"/>
      <w:r w:rsidR="00052262">
        <w:t>,</w:t>
      </w:r>
      <w:r w:rsidR="00B348D2" w:rsidRPr="00D9347F">
        <w:t xml:space="preserve"> begin </w:t>
      </w:r>
      <w:r w:rsidR="00A745E7" w:rsidRPr="00D9347F">
        <w:t>to take a measur</w:t>
      </w:r>
      <w:r w:rsidR="005663B1" w:rsidRPr="00D9347F">
        <w:t xml:space="preserve">able place through the numerical environment </w:t>
      </w:r>
      <w:r w:rsidR="005663B1" w:rsidRPr="00D9347F">
        <w:fldChar w:fldCharType="begin">
          <w:fldData xml:space="preserve">PEVuZE5vdGU+PENpdGU+PEF1dGhvcj5NaW9yYW5kaTwvQXV0aG9yPjxZZWFyPjIwMTI8L1llYXI+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</w:fldData>
        </w:fldChar>
      </w:r>
      <w:r w:rsidR="00ED6D52" w:rsidRPr="00D9347F">
        <w:instrText xml:space="preserve"> ADDIN EN.CITE </w:instrText>
      </w:r>
      <w:r w:rsidR="00ED6D52" w:rsidRPr="00D9347F">
        <w:fldChar w:fldCharType="begin">
          <w:fldData xml:space="preserve">PEVuZE5vdGU+PENpdGU+PEF1dGhvcj5NaW9yYW5kaTwvQXV0aG9yPjxZZWFyPjIwMTI8L1llYXI+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</w:fldData>
        </w:fldChar>
      </w:r>
      <w:r w:rsidR="00ED6D52" w:rsidRPr="00D9347F">
        <w:instrText xml:space="preserve"> ADDIN EN.CITE.DATA </w:instrText>
      </w:r>
      <w:r w:rsidR="00ED6D52" w:rsidRPr="00D9347F">
        <w:fldChar w:fldCharType="end"/>
      </w:r>
      <w:r w:rsidR="005663B1" w:rsidRPr="00D9347F">
        <w:fldChar w:fldCharType="separate"/>
      </w:r>
      <w:r w:rsidR="00ED6D52" w:rsidRPr="00D9347F">
        <w:rPr>
          <w:noProof/>
        </w:rPr>
        <w:t>[44]</w:t>
      </w:r>
      <w:r w:rsidR="005663B1" w:rsidRPr="00D9347F">
        <w:fldChar w:fldCharType="end"/>
      </w:r>
      <w:r w:rsidR="005663B1" w:rsidRPr="00D9347F">
        <w:t xml:space="preserve">. </w:t>
      </w:r>
      <w:r w:rsidR="00A745E7" w:rsidRPr="00D9347F">
        <w:t>In that sense, a Canadia</w:t>
      </w:r>
      <w:r w:rsidR="00B348D2" w:rsidRPr="00D9347F">
        <w:t xml:space="preserve">n company patented a wristband that is fully </w:t>
      </w:r>
      <w:r w:rsidR="00A745E7" w:rsidRPr="00D9347F">
        <w:t xml:space="preserve">compliant with mobile devices </w:t>
      </w:r>
      <w:r w:rsidR="00A745E7" w:rsidRPr="00860C5B">
        <w:rPr>
          <w:i/>
        </w:rPr>
        <w:t>via</w:t>
      </w:r>
      <w:r w:rsidR="00A745E7" w:rsidRPr="00D9347F">
        <w:t xml:space="preserve"> a companion application. This band is able to authenticate a user wearing it by his</w:t>
      </w:r>
      <w:r w:rsidR="00042D00">
        <w:t>/her</w:t>
      </w:r>
      <w:r w:rsidR="00A745E7" w:rsidRPr="00D9347F">
        <w:t xml:space="preserve"> heart signature</w:t>
      </w:r>
      <w:r w:rsidR="00803522" w:rsidRPr="00D9347F">
        <w:t xml:space="preserve"> </w:t>
      </w:r>
      <w:r w:rsidR="00803522" w:rsidRPr="00D9347F">
        <w:fldChar w:fldCharType="begin"/>
      </w:r>
      <w:r w:rsidR="00D03845" w:rsidRPr="00D9347F">
        <w:instrText xml:space="preserve"> ADDIN EN.CITE &lt;EndNote&gt;&lt;Cite&gt;&lt;Author&gt;Fatemian&lt;/Author&gt;&lt;Year&gt;2010&lt;/Year&gt;&lt;RecNum&gt;168&lt;/RecNum&gt;&lt;DisplayText&gt;[83]&lt;/DisplayText&gt;&lt;record&gt;&lt;rec-number&gt;168&lt;/rec-number&gt;&lt;foreign-keys&gt;&lt;key app="EN" db-id="vdsve2d9pxw9v3ev9rlxp0rpztxd9zfavs0e" timestamp="1439148214"&gt;168&lt;/key&gt;&lt;/foreign-keys&gt;&lt;ref-type name="Conference Proceedings"&gt;10&lt;/ref-type&gt;&lt;contributors&gt;&lt;authors&gt;&lt;author&gt;Fatemian, S Zahra&lt;/author&gt;&lt;author&gt;Agrafioti, Foteini&lt;/author&gt;&lt;author&gt;Hatzinakos, Dimitrios&lt;/author&gt;&lt;/authors&gt;&lt;/contributors&gt;&lt;titles&gt;&lt;title&gt;Heartid: Cardiac biometric recognition&lt;/title&gt;&lt;secondary-title&gt;Biometrics: Theory Applications and Systems (BTAS), 2010 Fourth IEEE International Conference on&lt;/secondary-title&gt;&lt;/titles&gt;&lt;pages&gt;1-5&lt;/pages&gt;&lt;dates&gt;&lt;year&gt;2010&lt;/year&gt;&lt;/dates&gt;&lt;publisher&gt;IEEE&lt;/publisher&gt;&lt;isbn&gt;1424475813&lt;/isbn&gt;&lt;urls&gt;&lt;/urls&gt;&lt;/record&gt;&lt;/Cite&gt;&lt;/EndNote&gt;</w:instrText>
      </w:r>
      <w:r w:rsidR="00803522" w:rsidRPr="00D9347F">
        <w:fldChar w:fldCharType="separate"/>
      </w:r>
      <w:r w:rsidR="00D03845" w:rsidRPr="00D9347F">
        <w:rPr>
          <w:noProof/>
        </w:rPr>
        <w:t>[83]</w:t>
      </w:r>
      <w:r w:rsidR="00803522" w:rsidRPr="00D9347F">
        <w:fldChar w:fldCharType="end"/>
      </w:r>
      <w:r w:rsidR="001E0F62" w:rsidRPr="00D9347F">
        <w:t xml:space="preserve">. </w:t>
      </w:r>
    </w:p>
    <w:p w14:paraId="7D85361D" w14:textId="3546DC08" w:rsidR="00E961EC" w:rsidRPr="00D9347F" w:rsidRDefault="009127A0" w:rsidP="005759CD">
      <w:pPr>
        <w:pStyle w:val="Content-Chapter"/>
      </w:pPr>
      <w:r w:rsidRPr="00D9347F">
        <w:t xml:space="preserve">Such a system seems to be largely reliable </w:t>
      </w:r>
      <w:r w:rsidR="007132D8" w:rsidRPr="00D9347F">
        <w:t>as r</w:t>
      </w:r>
      <w:r w:rsidR="0007581D" w:rsidRPr="00D9347F">
        <w:t>eproduc</w:t>
      </w:r>
      <w:r w:rsidR="007132D8" w:rsidRPr="00D9347F">
        <w:t>ing</w:t>
      </w:r>
      <w:r w:rsidR="0007581D" w:rsidRPr="00D9347F">
        <w:t xml:space="preserve"> heartbeat signature depend</w:t>
      </w:r>
      <w:r w:rsidR="00B975F4" w:rsidRPr="00D9347F">
        <w:t>s</w:t>
      </w:r>
      <w:r w:rsidR="0007581D" w:rsidRPr="00D9347F">
        <w:t xml:space="preserve"> upon sophisticated skills and hardware</w:t>
      </w:r>
      <w:r w:rsidR="007132D8" w:rsidRPr="00D9347F">
        <w:t>.</w:t>
      </w:r>
      <w:r w:rsidR="0007581D" w:rsidRPr="00D9347F">
        <w:t xml:space="preserve"> </w:t>
      </w:r>
      <w:r w:rsidR="007132D8" w:rsidRPr="00D9347F">
        <w:t>T</w:t>
      </w:r>
      <w:r w:rsidR="0007581D" w:rsidRPr="00D9347F">
        <w:t>he</w:t>
      </w:r>
      <w:r w:rsidR="007132D8" w:rsidRPr="00D9347F">
        <w:t>refore</w:t>
      </w:r>
      <w:r w:rsidR="0007581D" w:rsidRPr="00D9347F">
        <w:t xml:space="preserve">, it is nearly impossible for an attacker to spoof </w:t>
      </w:r>
      <w:r w:rsidR="001E0F62" w:rsidRPr="00D9347F">
        <w:t xml:space="preserve">such </w:t>
      </w:r>
      <w:r w:rsidR="0007581D" w:rsidRPr="00D9347F">
        <w:t>authentication systems.</w:t>
      </w:r>
      <w:r w:rsidR="00214F03" w:rsidRPr="00D9347F">
        <w:t xml:space="preserve"> Since it may be consid</w:t>
      </w:r>
      <w:r w:rsidR="00D331F2" w:rsidRPr="00D9347F">
        <w:t>ered as a behavioral biometric, several factors may seriously affect its accuracy such as daily activities and nutrit</w:t>
      </w:r>
      <w:r w:rsidR="001C704B" w:rsidRPr="00D9347F">
        <w:t xml:space="preserve">ion facts, stress level, </w:t>
      </w:r>
      <w:r w:rsidR="00D331F2" w:rsidRPr="00D9347F">
        <w:t>and weariness.</w:t>
      </w:r>
    </w:p>
    <w:p w14:paraId="5AF660F6" w14:textId="344C8D3D" w:rsidR="00E2328B" w:rsidRDefault="00F474FE" w:rsidP="00E2328B">
      <w:pPr>
        <w:pStyle w:val="Subtitle-Chapter"/>
      </w:pPr>
      <w:r w:rsidRPr="00D9347F">
        <w:t>4</w:t>
      </w:r>
      <w:r w:rsidR="00002E62" w:rsidRPr="00D9347F">
        <w:t>.10. Evaluation</w:t>
      </w:r>
      <w:r w:rsidR="00D80625" w:rsidRPr="00D9347F">
        <w:t xml:space="preserve"> of the </w:t>
      </w:r>
      <w:r w:rsidR="00A55BA8" w:rsidRPr="00D9347F">
        <w:t>accuracy</w:t>
      </w:r>
    </w:p>
    <w:p w14:paraId="7DA03FE0" w14:textId="05A25625" w:rsidR="00AE21AE" w:rsidRPr="00AE21AE" w:rsidRDefault="00002E62" w:rsidP="00AE21AE">
      <w:pPr>
        <w:pStyle w:val="Content-Chapter"/>
      </w:pPr>
      <w:r>
        <w:t xml:space="preserve">As we </w:t>
      </w:r>
      <w:r w:rsidR="003D3FB4">
        <w:t>have</w:t>
      </w:r>
      <w:r>
        <w:t xml:space="preserve"> </w:t>
      </w:r>
      <w:r w:rsidR="003D3FB4">
        <w:t>seen in above sections</w:t>
      </w:r>
      <w:r>
        <w:t>, biometric systems are not devoid of potential errors over the authentication process. These systems can make two types of errors: false acceptance rate (</w:t>
      </w:r>
      <w:r w:rsidRPr="00052262">
        <w:t>FAR</w:t>
      </w:r>
      <w:r>
        <w:t>), and false rejection rate (</w:t>
      </w:r>
      <w:r w:rsidRPr="00052262">
        <w:t>FRR</w:t>
      </w:r>
      <w:r>
        <w:t>)</w:t>
      </w:r>
      <w:r w:rsidR="003D3FB4">
        <w:t xml:space="preserve">. Figure 3 </w:t>
      </w:r>
      <w:r>
        <w:t xml:space="preserve">graphically illustrates </w:t>
      </w:r>
      <w:r w:rsidR="00067AD8">
        <w:t>these types of errors in detail</w:t>
      </w:r>
      <w:r>
        <w:t xml:space="preserve">. </w:t>
      </w:r>
      <w:r w:rsidR="00827FB8">
        <w:t xml:space="preserve">On </w:t>
      </w:r>
      <w:r>
        <w:t xml:space="preserve">the </w:t>
      </w:r>
      <w:r w:rsidR="00827FB8">
        <w:t>one</w:t>
      </w:r>
      <w:r>
        <w:t xml:space="preserve"> </w:t>
      </w:r>
      <w:r w:rsidR="00827FB8">
        <w:t>hand</w:t>
      </w:r>
      <w:r>
        <w:t xml:space="preserve">, </w:t>
      </w:r>
      <w:r w:rsidRPr="00052262">
        <w:t>FAR</w:t>
      </w:r>
      <w:r>
        <w:t xml:space="preserve"> or also false match rate (</w:t>
      </w:r>
      <w:r w:rsidRPr="00052262">
        <w:t>FMR</w:t>
      </w:r>
      <w:r>
        <w:t xml:space="preserve">) is the probability that the system incorrectly declares a successful match between the input pattern, and one </w:t>
      </w:r>
      <w:r>
        <w:lastRenderedPageBreak/>
        <w:t xml:space="preserve">stored in the database. </w:t>
      </w:r>
      <w:r w:rsidRPr="00052262">
        <w:t>FAR</w:t>
      </w:r>
      <w:r>
        <w:t xml:space="preserve"> is obtained by the equation (</w:t>
      </w:r>
      <w:r w:rsidR="00B418BC" w:rsidRPr="00757AC1">
        <w:t>3</w:t>
      </w:r>
      <w:r>
        <w:t>) where</w:t>
      </w:r>
      <w:r w:rsidR="00757AC1">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757AC1">
        <w:rPr>
          <w:rFonts w:eastAsiaTheme="minorEastAsia"/>
        </w:rPr>
        <w:t xml:space="preserve"> </w:t>
      </w:r>
      <w:r>
        <w:rPr>
          <w:rFonts w:eastAsiaTheme="minorEastAsia"/>
        </w:rPr>
        <w:t xml:space="preserve">is the number of false acceptances,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331ADE">
        <w:rPr>
          <w:rFonts w:eastAsiaTheme="minorEastAsia"/>
        </w:rPr>
        <w:t xml:space="preserve"> </w:t>
      </w:r>
      <w:r>
        <w:rPr>
          <w:rFonts w:eastAsiaTheme="minorEastAsia"/>
        </w:rPr>
        <w:t>is the number of imposter verification.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AE21AE" w14:paraId="11CCA93E" w14:textId="77777777" w:rsidTr="00AE21AE">
        <w:trPr>
          <w:jc w:val="center"/>
        </w:trPr>
        <w:tc>
          <w:tcPr>
            <w:tcW w:w="828" w:type="dxa"/>
            <w:vAlign w:val="center"/>
          </w:tcPr>
          <w:p w14:paraId="07BF5E07" w14:textId="77777777" w:rsidR="00AE21AE" w:rsidRDefault="00AE21AE" w:rsidP="00527FCB">
            <w:pPr>
              <w:pStyle w:val="Content-Chapter"/>
              <w:ind w:firstLine="0"/>
            </w:pPr>
          </w:p>
        </w:tc>
        <w:tc>
          <w:tcPr>
            <w:tcW w:w="7920" w:type="dxa"/>
            <w:vAlign w:val="center"/>
          </w:tcPr>
          <w:p w14:paraId="5386EA83" w14:textId="3811CE92" w:rsidR="00AE21AE" w:rsidRDefault="00AE21AE" w:rsidP="009860A0">
            <w:pPr>
              <w:pStyle w:val="fomulas"/>
            </w:pPr>
            <m:oMathPara>
              <m:oMath>
                <m:r>
                  <m:t xml:space="preserve">FAR= </m:t>
                </m:r>
                <m:f>
                  <m:fPr>
                    <m:ctrlPr/>
                  </m:fPr>
                  <m:num>
                    <m:sSub>
                      <m:sSubPr>
                        <m:ctrlPr/>
                      </m:sSubPr>
                      <m:e>
                        <m:r>
                          <m:t>F</m:t>
                        </m:r>
                      </m:e>
                      <m:sub>
                        <m:r>
                          <m:t>a</m:t>
                        </m:r>
                      </m:sub>
                    </m:sSub>
                  </m:num>
                  <m:den>
                    <m:sSub>
                      <m:sSubPr>
                        <m:ctrlPr/>
                      </m:sSubPr>
                      <m:e>
                        <m:r>
                          <m:t>V</m:t>
                        </m:r>
                      </m:e>
                      <m:sub>
                        <m:r>
                          <m:t>i</m:t>
                        </m:r>
                      </m:sub>
                    </m:sSub>
                  </m:den>
                </m:f>
              </m:oMath>
            </m:oMathPara>
          </w:p>
        </w:tc>
        <w:tc>
          <w:tcPr>
            <w:tcW w:w="828" w:type="dxa"/>
            <w:vAlign w:val="center"/>
          </w:tcPr>
          <w:p w14:paraId="79DF97BA" w14:textId="0A59A6F2" w:rsidR="00AE21AE" w:rsidRDefault="00AE21AE" w:rsidP="00527FCB">
            <w:pPr>
              <w:pStyle w:val="Cell-content"/>
            </w:pPr>
            <w:r>
              <w:t>(</w:t>
            </w:r>
            <w:fldSimple w:instr=" SEQ Eq \* MERGEFORMAT ">
              <w:r w:rsidR="00833028">
                <w:rPr>
                  <w:noProof/>
                </w:rPr>
                <w:t>3</w:t>
              </w:r>
            </w:fldSimple>
            <w:r>
              <w:t>)</w:t>
            </w:r>
          </w:p>
        </w:tc>
      </w:tr>
    </w:tbl>
    <w:p w14:paraId="5EF5CB03" w14:textId="0201F8D7" w:rsidR="00002E62" w:rsidRDefault="00827FB8" w:rsidP="00002E62">
      <w:pPr>
        <w:pStyle w:val="Content-Chapter"/>
        <w:rPr>
          <w:rFonts w:eastAsiaTheme="minorEastAsia"/>
        </w:rPr>
      </w:pPr>
      <w:r>
        <w:t>On the other hand</w:t>
      </w:r>
      <w:r w:rsidR="00002E62">
        <w:t xml:space="preserve">, </w:t>
      </w:r>
      <w:r w:rsidR="00002E62" w:rsidRPr="00052262">
        <w:t>FRR</w:t>
      </w:r>
      <w:r w:rsidR="00002E62">
        <w:t xml:space="preserve"> or also false non-match rate (</w:t>
      </w:r>
      <w:r w:rsidR="00002E62" w:rsidRPr="00052262">
        <w:t>FNMR</w:t>
      </w:r>
      <w:r w:rsidR="00002E62">
        <w:t xml:space="preserve">) is the probability that the system declares a failure while the input pattern matches with the template stored. </w:t>
      </w:r>
      <w:r w:rsidR="00002E62" w:rsidRPr="00052262">
        <w:t>FRR</w:t>
      </w:r>
      <w:r w:rsidR="00002E62">
        <w:t xml:space="preserve"> is obtained by the equation (</w:t>
      </w:r>
      <w:r w:rsidR="00B418BC" w:rsidRPr="00757AC1">
        <w:t>4</w:t>
      </w:r>
      <w:r w:rsidR="00052262">
        <w:t xml:space="preserve">) where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52262">
        <w:t xml:space="preserve"> </w:t>
      </w:r>
      <w:r w:rsidR="00002E62">
        <w:rPr>
          <w:rFonts w:eastAsiaTheme="minorEastAsia"/>
        </w:rPr>
        <w:t xml:space="preserve">is the number of false rejections,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002E62">
        <w:rPr>
          <w:rFonts w:eastAsiaTheme="minorEastAsia"/>
        </w:rPr>
        <w:t xml:space="preserve"> is the number of genuine verification.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7920"/>
        <w:gridCol w:w="828"/>
      </w:tblGrid>
      <w:tr w:rsidR="00AE21AE" w14:paraId="4ADBCB2D" w14:textId="77777777" w:rsidTr="00AE21AE">
        <w:trPr>
          <w:jc w:val="center"/>
        </w:trPr>
        <w:tc>
          <w:tcPr>
            <w:tcW w:w="828" w:type="dxa"/>
            <w:vAlign w:val="center"/>
          </w:tcPr>
          <w:p w14:paraId="419AE120" w14:textId="77777777" w:rsidR="00AE21AE" w:rsidRDefault="00AE21AE" w:rsidP="00527FCB">
            <w:pPr>
              <w:pStyle w:val="Content-Chapter"/>
              <w:ind w:firstLine="0"/>
            </w:pPr>
          </w:p>
        </w:tc>
        <w:tc>
          <w:tcPr>
            <w:tcW w:w="7920" w:type="dxa"/>
            <w:vAlign w:val="center"/>
          </w:tcPr>
          <w:p w14:paraId="6DBB5E7E" w14:textId="15206D53" w:rsidR="00AE21AE" w:rsidRDefault="00AE21AE" w:rsidP="00527FCB">
            <w:pPr>
              <w:pStyle w:val="fomulas"/>
            </w:pPr>
            <m:oMathPara>
              <m:oMath>
                <m:r>
                  <m:t xml:space="preserve">FRR= </m:t>
                </m:r>
                <m:f>
                  <m:fPr>
                    <m:ctrlPr/>
                  </m:fPr>
                  <m:num>
                    <m:sSub>
                      <m:sSubPr>
                        <m:ctrlPr/>
                      </m:sSubPr>
                      <m:e>
                        <m:r>
                          <m:t>F</m:t>
                        </m:r>
                      </m:e>
                      <m:sub>
                        <m:r>
                          <m:t>r</m:t>
                        </m:r>
                      </m:sub>
                    </m:sSub>
                  </m:num>
                  <m:den>
                    <m:sSub>
                      <m:sSubPr>
                        <m:ctrlPr/>
                      </m:sSubPr>
                      <m:e>
                        <m:r>
                          <m:t>V</m:t>
                        </m:r>
                      </m:e>
                      <m:sub>
                        <m:r>
                          <m:t>g</m:t>
                        </m:r>
                      </m:sub>
                    </m:sSub>
                  </m:den>
                </m:f>
              </m:oMath>
            </m:oMathPara>
          </w:p>
        </w:tc>
        <w:tc>
          <w:tcPr>
            <w:tcW w:w="828" w:type="dxa"/>
            <w:vAlign w:val="center"/>
          </w:tcPr>
          <w:p w14:paraId="4824E7C2" w14:textId="6B4FD5B0" w:rsidR="00AE21AE" w:rsidRDefault="00AE21AE" w:rsidP="00527FCB">
            <w:pPr>
              <w:pStyle w:val="Cell-content"/>
            </w:pPr>
            <w:r>
              <w:t>(</w:t>
            </w:r>
            <w:fldSimple w:instr=" SEQ Eq \* MERGEFORMAT ">
              <w:r w:rsidR="00833028">
                <w:rPr>
                  <w:noProof/>
                </w:rPr>
                <w:t>4</w:t>
              </w:r>
            </w:fldSimple>
            <w:r>
              <w:t>)</w:t>
            </w:r>
          </w:p>
        </w:tc>
      </w:tr>
    </w:tbl>
    <w:p w14:paraId="1E92EF2A" w14:textId="30346CA9" w:rsidR="00002E62" w:rsidRDefault="00002E62" w:rsidP="00002E62">
      <w:pPr>
        <w:pStyle w:val="Content-Chapter"/>
      </w:pPr>
      <w:r>
        <w:t xml:space="preserve">Generally, the matching algorithm performs a decision using some parameters as a threshold. Graphically expressed both </w:t>
      </w:r>
      <w:r w:rsidRPr="0011303A">
        <w:t>FAR</w:t>
      </w:r>
      <w:r>
        <w:t xml:space="preserve">, and </w:t>
      </w:r>
      <w:r w:rsidRPr="0011303A">
        <w:t>FRR</w:t>
      </w:r>
      <w:r w:rsidR="0011303A">
        <w:t xml:space="preserve">, </w:t>
      </w:r>
      <w:r>
        <w:t>by opposition to the given threshold, represent the relative operating characteristic (</w:t>
      </w:r>
      <w:r w:rsidRPr="0011303A">
        <w:t>ROC</w:t>
      </w:r>
      <w:r>
        <w:t>). This plot allows finding the equal error rate (</w:t>
      </w:r>
      <w:r w:rsidRPr="0011303A">
        <w:t>EER</w:t>
      </w:r>
      <w:r w:rsidRPr="00D9347F">
        <w:t xml:space="preserve">) as shown in </w:t>
      </w:r>
      <w:r w:rsidR="0039331B" w:rsidRPr="00D9347F">
        <w:t xml:space="preserve">Figure </w:t>
      </w:r>
      <w:r w:rsidR="00872731" w:rsidRPr="00D9347F">
        <w:t>6</w:t>
      </w:r>
      <w:r w:rsidRPr="00D9347F">
        <w:t xml:space="preserve">. </w:t>
      </w:r>
      <w:r w:rsidRPr="0011303A">
        <w:t>EER</w:t>
      </w:r>
      <w:r w:rsidRPr="00D9347F">
        <w:rPr>
          <w:i/>
        </w:rPr>
        <w:t xml:space="preserve"> </w:t>
      </w:r>
      <w:r w:rsidRPr="00D9347F">
        <w:t>is the rate</w:t>
      </w:r>
      <w:r w:rsidR="0011303A">
        <w:t xml:space="preserve"> at which both accept </w:t>
      </w:r>
      <w:r>
        <w:t xml:space="preserve">and reject errors are equal. This rate is </w:t>
      </w:r>
      <w:r w:rsidR="005D746E" w:rsidRPr="005D746E">
        <w:t xml:space="preserve">commonly </w:t>
      </w:r>
      <w:r w:rsidR="0011303A">
        <w:t>used to evaluate biometrics. I</w:t>
      </w:r>
      <w:r w:rsidR="000067D6">
        <w:t>ndeed,</w:t>
      </w:r>
      <w:r w:rsidR="0011303A">
        <w:t xml:space="preserve"> the lower </w:t>
      </w:r>
      <w:r>
        <w:t xml:space="preserve">the </w:t>
      </w:r>
      <w:r w:rsidRPr="0011303A">
        <w:t>EER</w:t>
      </w:r>
      <w:r w:rsidR="0011303A" w:rsidRPr="0011303A">
        <w:t xml:space="preserve"> is</w:t>
      </w:r>
      <w:r>
        <w:rPr>
          <w:i/>
        </w:rPr>
        <w:t xml:space="preserve">, </w:t>
      </w:r>
      <w:r>
        <w:t xml:space="preserve">the more accurate the system is considered to be. The report by </w:t>
      </w:r>
      <w:r>
        <w:fldChar w:fldCharType="begin"/>
      </w:r>
      <w:r w:rsidR="00D03845">
        <w:instrText xml:space="preserve"> ADDIN EN.CITE &lt;EndNote&gt;&lt;Cite AuthorYear="1"&gt;&lt;Author&gt;Mansfield&lt;/Author&gt;&lt;Year&gt;2002&lt;/Year&gt;&lt;RecNum&gt;116&lt;/RecNum&gt;&lt;DisplayText&gt;Mansfield and Wayman [84]&lt;/DisplayText&gt;&lt;record&gt;&lt;rec-number&gt;116&lt;/rec-number&gt;&lt;foreign-keys&gt;&lt;key app="EN" db-id="tv2trdatowvrxjerf04vxpprfv2xzafap0pe" timestamp="1439822468"&gt;116&lt;/key&gt;&lt;/foreign-keys&gt;&lt;ref-type name="Book"&gt;6&lt;/ref-type&gt;&lt;contributors&gt;&lt;authors&gt;&lt;author&gt;Mansfield, Anthony J&lt;/author&gt;&lt;author&gt;Wayman, James L&lt;/author&gt;&lt;/authors&gt;&lt;/contributors&gt;&lt;titles&gt;&lt;title&gt;Best practices in testing and reporting performance of biometric devices&lt;/title&gt;&lt;/titles&gt;&lt;dates&gt;&lt;year&gt;2002&lt;/year&gt;&lt;/dates&gt;&lt;publisher&gt;Centre for Mathematics and Scientific Computing, National Physical Laboratory Teddington, Middlesex, UK&lt;/publisher&gt;&lt;urls&gt;&lt;/urls&gt;&lt;/record&gt;&lt;/Cite&gt;&lt;/EndNote&gt;</w:instrText>
      </w:r>
      <w:r>
        <w:fldChar w:fldCharType="separate"/>
      </w:r>
      <w:r w:rsidR="00D03845">
        <w:rPr>
          <w:noProof/>
        </w:rPr>
        <w:t>Mansfield and Wayman [84]</w:t>
      </w:r>
      <w:r>
        <w:fldChar w:fldCharType="end"/>
      </w:r>
      <w:r>
        <w:t xml:space="preserve"> describe</w:t>
      </w:r>
      <w:r w:rsidR="006D25BA">
        <w:t>s</w:t>
      </w:r>
      <w:r>
        <w:t xml:space="preserve"> in detail the performance evaluation for biometric systems.</w:t>
      </w:r>
    </w:p>
    <w:p w14:paraId="6E3CB66D" w14:textId="59AFFA78" w:rsidR="003D3FB4" w:rsidRDefault="003D3FB4" w:rsidP="003D3FB4">
      <w:pPr>
        <w:pStyle w:val="Img"/>
      </w:pPr>
      <w:r>
        <w:rPr>
          <w:noProof/>
        </w:rPr>
        <w:drawing>
          <wp:inline distT="0" distB="0" distL="0" distR="0" wp14:anchorId="6BA355D6" wp14:editId="19613B68">
            <wp:extent cx="3812721" cy="2499247"/>
            <wp:effectExtent l="0" t="0" r="0" b="0"/>
            <wp:docPr id="7" name="Image 7"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igur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229" cy="2576929"/>
                    </a:xfrm>
                    <a:prstGeom prst="rect">
                      <a:avLst/>
                    </a:prstGeom>
                    <a:noFill/>
                    <a:ln>
                      <a:noFill/>
                    </a:ln>
                  </pic:spPr>
                </pic:pic>
              </a:graphicData>
            </a:graphic>
          </wp:inline>
        </w:drawing>
      </w:r>
    </w:p>
    <w:p w14:paraId="2A2F7586" w14:textId="7BC8A7B9" w:rsidR="003D3FB4" w:rsidRDefault="003D3FB4" w:rsidP="003D3FB4">
      <w:pPr>
        <w:pStyle w:val="Legende"/>
        <w:keepNext w:val="0"/>
        <w:keepLines w:val="0"/>
        <w:rPr>
          <w:b w:val="0"/>
        </w:rPr>
      </w:pPr>
      <w:r>
        <w:t xml:space="preserve">Figure </w:t>
      </w:r>
      <w:fldSimple w:instr=" SEQ Figure \* ARABIC ">
        <w:r w:rsidR="00833028">
          <w:rPr>
            <w:noProof/>
          </w:rPr>
          <w:t>6</w:t>
        </w:r>
      </w:fldSimple>
      <w:r>
        <w:t xml:space="preserve">: </w:t>
      </w:r>
      <w:r w:rsidR="00042D00">
        <w:rPr>
          <w:b w:val="0"/>
        </w:rPr>
        <w:t xml:space="preserve">Biometric system error rates, where </w:t>
      </w:r>
      <w:r w:rsidRPr="0059241D">
        <w:rPr>
          <w:b w:val="0"/>
        </w:rPr>
        <w:t>curves show false acceptance rate (FAR) and false rejection rate (FRR) for a given threshol</w:t>
      </w:r>
      <w:r>
        <w:rPr>
          <w:b w:val="0"/>
        </w:rPr>
        <w:t>d.</w:t>
      </w:r>
    </w:p>
    <w:p w14:paraId="79BC6E51" w14:textId="5F6FA69E" w:rsidR="003D3FB4" w:rsidRDefault="003D3FB4" w:rsidP="003D3FB4">
      <w:pPr>
        <w:pStyle w:val="Content-Chapter"/>
      </w:pPr>
      <w:r>
        <w:rPr>
          <w:b/>
        </w:rPr>
        <w:t xml:space="preserve"> </w:t>
      </w:r>
      <w:r>
        <w:t xml:space="preserve">Several studies </w:t>
      </w:r>
      <w:r>
        <w:fldChar w:fldCharType="begin">
          <w:fldData xml:space="preserve">PEVuZE5vdGU+PENpdGU+PEF1dGhvcj5KYWluPC9BdXRob3I+PFllYXI+MjAwNDwvWWVhcj48UmVj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</w:fldData>
        </w:fldChar>
      </w:r>
      <w:r w:rsidR="00D03845">
        <w:instrText xml:space="preserve"> ADDIN EN.CITE </w:instrText>
      </w:r>
      <w:r w:rsidR="00D03845">
        <w:fldChar w:fldCharType="begin">
          <w:fldData xml:space="preserve">PEVuZE5vdGU+PENpdGU+PEF1dGhvcj5KYWluPC9BdXRob3I+PFllYXI+MjAwNDwvWWVhcj48UmVj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</w:fldData>
        </w:fldChar>
      </w:r>
      <w:r w:rsidR="00D03845">
        <w:instrText xml:space="preserve"> ADDIN EN.CITE.DATA </w:instrText>
      </w:r>
      <w:r w:rsidR="00D03845">
        <w:fldChar w:fldCharType="end"/>
      </w:r>
      <w:r>
        <w:fldChar w:fldCharType="separate"/>
      </w:r>
      <w:r w:rsidR="00D03845">
        <w:rPr>
          <w:noProof/>
        </w:rPr>
        <w:t>[85-87]</w:t>
      </w:r>
      <w:r>
        <w:fldChar w:fldCharType="end"/>
      </w:r>
      <w:r>
        <w:t xml:space="preserve"> exhibit the performance of various biometric authentication mechanisms regarding evaluation criteria described above as illustrated in</w:t>
      </w:r>
      <w:r w:rsidR="001C704B">
        <w:t xml:space="preserve"> Table 1</w:t>
      </w:r>
      <w:r>
        <w:t>.</w:t>
      </w:r>
    </w:p>
    <w:p w14:paraId="2A9708CA" w14:textId="77777777" w:rsidR="002F4446" w:rsidRDefault="002F4446">
      <w:pPr>
        <w:spacing w:after="160" w:line="259" w:lineRule="auto"/>
        <w:rPr>
          <w:rFonts w:ascii="Times New Roman" w:hAnsi="Times New Roman" w:cs="Times New Roman"/>
          <w:b/>
          <w:sz w:val="18"/>
          <w:szCs w:val="20"/>
          <w:lang w:val="en-US"/>
        </w:rPr>
      </w:pPr>
      <w:r w:rsidRPr="006B2B6A">
        <w:rPr>
          <w:lang w:val="en-US"/>
        </w:rPr>
        <w:br w:type="page"/>
      </w:r>
    </w:p>
    <w:p w14:paraId="4CE1150F" w14:textId="272085B0" w:rsidR="003D3FB4" w:rsidRDefault="003D3FB4" w:rsidP="003D3FB4">
      <w:pPr>
        <w:pStyle w:val="Table"/>
      </w:pPr>
      <w:r>
        <w:lastRenderedPageBreak/>
        <w:t xml:space="preserve">Table </w:t>
      </w:r>
      <w:fldSimple w:instr=" SEQ Table \* ARABIC ">
        <w:r w:rsidR="00833028">
          <w:rPr>
            <w:noProof/>
          </w:rPr>
          <w:t>1</w:t>
        </w:r>
      </w:fldSimple>
      <w:r>
        <w:t xml:space="preserve">: </w:t>
      </w:r>
      <w:r w:rsidRPr="005759CD">
        <w:rPr>
          <w:b w:val="0"/>
        </w:rPr>
        <w:t xml:space="preserve">Evaluation of various biometrics performances </w:t>
      </w:r>
      <w:r w:rsidRPr="005759CD">
        <w:rPr>
          <w:b w:val="0"/>
        </w:rPr>
        <w:fldChar w:fldCharType="begin">
          <w:fldData xml:space="preserve">PEVuZE5vdGU+PENpdGU+PEF1dGhvcj5KYWluPC9BdXRob3I+PFllYXI+MjAwNDwvWWVhcj48UmVj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</w:fldData>
        </w:fldChar>
      </w:r>
      <w:r w:rsidR="00D03845">
        <w:rPr>
          <w:b w:val="0"/>
        </w:rPr>
        <w:instrText xml:space="preserve"> ADDIN EN.CITE </w:instrText>
      </w:r>
      <w:r w:rsidR="00D03845">
        <w:rPr>
          <w:b w:val="0"/>
        </w:rPr>
        <w:fldChar w:fldCharType="begin">
          <w:fldData xml:space="preserve">PEVuZE5vdGU+PENpdGU+PEF1dGhvcj5KYWluPC9BdXRob3I+PFllYXI+MjAwNDwvWWVhcj48UmVj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</w:fldData>
        </w:fldChar>
      </w:r>
      <w:r w:rsidR="00D03845">
        <w:rPr>
          <w:b w:val="0"/>
        </w:rPr>
        <w:instrText xml:space="preserve"> ADDIN EN.CITE.DATA </w:instrText>
      </w:r>
      <w:r w:rsidR="00D03845">
        <w:rPr>
          <w:b w:val="0"/>
        </w:rPr>
      </w:r>
      <w:r w:rsidR="00D03845">
        <w:rPr>
          <w:b w:val="0"/>
        </w:rPr>
        <w:fldChar w:fldCharType="end"/>
      </w:r>
      <w:r w:rsidRPr="005759CD">
        <w:rPr>
          <w:b w:val="0"/>
        </w:rPr>
      </w:r>
      <w:r w:rsidRPr="005759CD">
        <w:rPr>
          <w:b w:val="0"/>
        </w:rPr>
        <w:fldChar w:fldCharType="separate"/>
      </w:r>
      <w:r w:rsidR="00D03845">
        <w:rPr>
          <w:b w:val="0"/>
          <w:noProof/>
        </w:rPr>
        <w:t>[85-87]</w:t>
      </w:r>
      <w:r w:rsidRPr="005759CD">
        <w:rPr>
          <w:b w:val="0"/>
        </w:rPr>
        <w:fldChar w:fldCharType="end"/>
      </w:r>
      <w:r w:rsidRPr="005759CD">
        <w:rPr>
          <w:b w:val="0"/>
        </w:rPr>
        <w:t>.</w:t>
      </w:r>
    </w:p>
    <w:tbl>
      <w:tblPr>
        <w:tblStyle w:val="TableGrid"/>
        <w:tblW w:w="0" w:type="auto"/>
        <w:jc w:val="center"/>
        <w:tblLook w:val="04A0" w:firstRow="1" w:lastRow="0" w:firstColumn="1" w:lastColumn="0" w:noHBand="0" w:noVBand="1"/>
      </w:tblPr>
      <w:tblGrid>
        <w:gridCol w:w="2563"/>
        <w:gridCol w:w="889"/>
        <w:gridCol w:w="889"/>
        <w:gridCol w:w="889"/>
        <w:gridCol w:w="3951"/>
      </w:tblGrid>
      <w:tr w:rsidR="003D3FB4" w14:paraId="72BF7581" w14:textId="77777777" w:rsidTr="0008696E">
        <w:trPr>
          <w:trHeight w:val="305"/>
          <w:jc w:val="center"/>
        </w:trPr>
        <w:tc>
          <w:tcPr>
            <w:tcW w:w="2563" w:type="dxa"/>
            <w:tcBorders>
              <w:top w:val="nil"/>
              <w:left w:val="nil"/>
              <w:bottom w:val="single" w:sz="4" w:space="0" w:color="auto"/>
              <w:right w:val="single" w:sz="4" w:space="0" w:color="auto"/>
            </w:tcBorders>
            <w:vAlign w:val="center"/>
          </w:tcPr>
          <w:p w14:paraId="71F1AF32" w14:textId="77777777" w:rsidR="003D3FB4" w:rsidRDefault="003D3FB4" w:rsidP="0008696E">
            <w:pPr>
              <w:pStyle w:val="Title-Chapter"/>
            </w:pPr>
          </w:p>
        </w:tc>
        <w:tc>
          <w:tcPr>
            <w:tcW w:w="889" w:type="dxa"/>
            <w:tcBorders>
              <w:left w:val="single" w:sz="4" w:space="0" w:color="auto"/>
            </w:tcBorders>
            <w:vAlign w:val="center"/>
          </w:tcPr>
          <w:p w14:paraId="5FDB0DB1" w14:textId="77777777" w:rsidR="003D3FB4" w:rsidRDefault="003D3FB4" w:rsidP="0008696E">
            <w:pPr>
              <w:pStyle w:val="Line1"/>
            </w:pPr>
            <w:r>
              <w:t>EER</w:t>
            </w:r>
          </w:p>
        </w:tc>
        <w:tc>
          <w:tcPr>
            <w:tcW w:w="889" w:type="dxa"/>
            <w:vAlign w:val="center"/>
          </w:tcPr>
          <w:p w14:paraId="71A93B4E" w14:textId="77777777" w:rsidR="003D3FB4" w:rsidRDefault="003D3FB4" w:rsidP="0008696E">
            <w:pPr>
              <w:pStyle w:val="Line1"/>
            </w:pPr>
            <w:r>
              <w:t>FAR</w:t>
            </w:r>
          </w:p>
        </w:tc>
        <w:tc>
          <w:tcPr>
            <w:tcW w:w="889" w:type="dxa"/>
            <w:vAlign w:val="center"/>
          </w:tcPr>
          <w:p w14:paraId="045510C8" w14:textId="77777777" w:rsidR="003D3FB4" w:rsidRDefault="003D3FB4" w:rsidP="0008696E">
            <w:pPr>
              <w:pStyle w:val="Line1"/>
            </w:pPr>
            <w:r>
              <w:t>FRR</w:t>
            </w:r>
          </w:p>
        </w:tc>
        <w:tc>
          <w:tcPr>
            <w:tcW w:w="3951" w:type="dxa"/>
            <w:vAlign w:val="center"/>
          </w:tcPr>
          <w:p w14:paraId="4E717C6E" w14:textId="77777777" w:rsidR="003D3FB4" w:rsidRDefault="003D3FB4" w:rsidP="0008696E">
            <w:pPr>
              <w:pStyle w:val="Line1"/>
            </w:pPr>
            <w:r>
              <w:t>Conditions</w:t>
            </w:r>
          </w:p>
        </w:tc>
      </w:tr>
      <w:tr w:rsidR="003D3FB4" w:rsidRPr="000E41A7" w14:paraId="046D6543" w14:textId="77777777" w:rsidTr="00820898">
        <w:trPr>
          <w:cantSplit/>
          <w:trHeight w:val="278"/>
          <w:jc w:val="center"/>
        </w:trPr>
        <w:tc>
          <w:tcPr>
            <w:tcW w:w="2563" w:type="dxa"/>
            <w:tcBorders>
              <w:top w:val="single" w:sz="4" w:space="0" w:color="auto"/>
            </w:tcBorders>
            <w:shd w:val="clear" w:color="auto" w:fill="F2F2F2" w:themeFill="background1" w:themeFillShade="F2"/>
            <w:vAlign w:val="center"/>
          </w:tcPr>
          <w:p w14:paraId="360BC522" w14:textId="77777777" w:rsidR="003D3FB4" w:rsidRPr="00CD0EA1" w:rsidRDefault="003D3FB4" w:rsidP="0008696E">
            <w:pPr>
              <w:pStyle w:val="Line1"/>
            </w:pPr>
            <w:r>
              <w:t>Face recognition</w:t>
            </w:r>
          </w:p>
        </w:tc>
        <w:tc>
          <w:tcPr>
            <w:tcW w:w="889" w:type="dxa"/>
            <w:shd w:val="clear" w:color="auto" w:fill="F2F2F2" w:themeFill="background1" w:themeFillShade="F2"/>
            <w:vAlign w:val="center"/>
          </w:tcPr>
          <w:p w14:paraId="7C967926" w14:textId="77777777" w:rsidR="003D3FB4" w:rsidRPr="000E41A7" w:rsidRDefault="003D3FB4" w:rsidP="0008696E">
            <w:pPr>
              <w:pStyle w:val="Cell-content"/>
            </w:pPr>
            <w:r>
              <w:t>-</w:t>
            </w:r>
          </w:p>
        </w:tc>
        <w:tc>
          <w:tcPr>
            <w:tcW w:w="889" w:type="dxa"/>
            <w:shd w:val="clear" w:color="auto" w:fill="F2F2F2" w:themeFill="background1" w:themeFillShade="F2"/>
            <w:vAlign w:val="center"/>
          </w:tcPr>
          <w:p w14:paraId="33B291CE" w14:textId="77777777" w:rsidR="003D3FB4" w:rsidRDefault="003D3FB4" w:rsidP="0008696E">
            <w:pPr>
              <w:pStyle w:val="Cell-content"/>
            </w:pPr>
            <w:r>
              <w:t>1%</w:t>
            </w:r>
          </w:p>
        </w:tc>
        <w:tc>
          <w:tcPr>
            <w:tcW w:w="889" w:type="dxa"/>
            <w:shd w:val="clear" w:color="auto" w:fill="F2F2F2" w:themeFill="background1" w:themeFillShade="F2"/>
            <w:vAlign w:val="center"/>
          </w:tcPr>
          <w:p w14:paraId="64904DFF" w14:textId="77777777" w:rsidR="003D3FB4" w:rsidRDefault="003D3FB4" w:rsidP="0008696E">
            <w:pPr>
              <w:pStyle w:val="Cell-content"/>
            </w:pPr>
            <w:r>
              <w:t>10%</w:t>
            </w:r>
          </w:p>
        </w:tc>
        <w:tc>
          <w:tcPr>
            <w:tcW w:w="3951" w:type="dxa"/>
            <w:shd w:val="clear" w:color="auto" w:fill="F2F2F2" w:themeFill="background1" w:themeFillShade="F2"/>
            <w:vAlign w:val="center"/>
          </w:tcPr>
          <w:p w14:paraId="0F0D1864" w14:textId="77777777" w:rsidR="003D3FB4" w:rsidRDefault="003D3FB4" w:rsidP="0008696E">
            <w:pPr>
              <w:pStyle w:val="Cell-content"/>
            </w:pPr>
            <w:r>
              <w:t>Varied light: indoor, outdoor</w:t>
            </w:r>
          </w:p>
        </w:tc>
      </w:tr>
      <w:tr w:rsidR="003D3FB4" w:rsidRPr="006378BB" w14:paraId="3F6A5650" w14:textId="77777777" w:rsidTr="00820898">
        <w:trPr>
          <w:cantSplit/>
          <w:trHeight w:val="422"/>
          <w:jc w:val="center"/>
        </w:trPr>
        <w:tc>
          <w:tcPr>
            <w:tcW w:w="2563" w:type="dxa"/>
            <w:shd w:val="clear" w:color="auto" w:fill="FFFFFF" w:themeFill="background1"/>
            <w:vAlign w:val="center"/>
          </w:tcPr>
          <w:p w14:paraId="73D25FE7" w14:textId="77777777" w:rsidR="003D3FB4" w:rsidRDefault="003D3FB4" w:rsidP="0008696E">
            <w:pPr>
              <w:pStyle w:val="Line1"/>
            </w:pPr>
            <w:r>
              <w:t>Fingerprint</w:t>
            </w:r>
          </w:p>
        </w:tc>
        <w:tc>
          <w:tcPr>
            <w:tcW w:w="889" w:type="dxa"/>
            <w:shd w:val="clear" w:color="auto" w:fill="FFFFFF" w:themeFill="background1"/>
            <w:vAlign w:val="center"/>
          </w:tcPr>
          <w:p w14:paraId="68B61355" w14:textId="77777777" w:rsidR="003D3FB4" w:rsidRDefault="003D3FB4" w:rsidP="0008696E">
            <w:pPr>
              <w:pStyle w:val="Cell-content"/>
            </w:pPr>
            <w:r>
              <w:t>2%</w:t>
            </w:r>
          </w:p>
        </w:tc>
        <w:tc>
          <w:tcPr>
            <w:tcW w:w="889" w:type="dxa"/>
            <w:shd w:val="clear" w:color="auto" w:fill="FFFFFF" w:themeFill="background1"/>
            <w:vAlign w:val="center"/>
          </w:tcPr>
          <w:p w14:paraId="2C108BCE" w14:textId="77777777" w:rsidR="003D3FB4" w:rsidRDefault="003D3FB4" w:rsidP="0008696E">
            <w:pPr>
              <w:pStyle w:val="Cell-content"/>
            </w:pPr>
            <w:r>
              <w:t>0.1%</w:t>
            </w:r>
          </w:p>
        </w:tc>
        <w:tc>
          <w:tcPr>
            <w:tcW w:w="889" w:type="dxa"/>
            <w:shd w:val="clear" w:color="auto" w:fill="FFFFFF" w:themeFill="background1"/>
            <w:vAlign w:val="center"/>
          </w:tcPr>
          <w:p w14:paraId="11D03535" w14:textId="77777777" w:rsidR="003D3FB4" w:rsidRDefault="003D3FB4" w:rsidP="0008696E">
            <w:pPr>
              <w:pStyle w:val="Cell-content"/>
            </w:pPr>
            <w:r>
              <w:t>2%</w:t>
            </w:r>
          </w:p>
        </w:tc>
        <w:tc>
          <w:tcPr>
            <w:tcW w:w="3951" w:type="dxa"/>
            <w:shd w:val="clear" w:color="auto" w:fill="FFFFFF" w:themeFill="background1"/>
            <w:vAlign w:val="center"/>
          </w:tcPr>
          <w:p w14:paraId="7B95DDC9" w14:textId="77777777" w:rsidR="003D3FB4" w:rsidRDefault="003D3FB4" w:rsidP="0008696E">
            <w:pPr>
              <w:pStyle w:val="Cell-content"/>
            </w:pPr>
            <w:r>
              <w:t>Rotation and exaggerated skin distortion</w:t>
            </w:r>
          </w:p>
        </w:tc>
      </w:tr>
      <w:tr w:rsidR="003D3FB4" w:rsidRPr="006378BB" w14:paraId="01BBC14F" w14:textId="77777777" w:rsidTr="00820898">
        <w:trPr>
          <w:cantSplit/>
          <w:trHeight w:val="422"/>
          <w:jc w:val="center"/>
        </w:trPr>
        <w:tc>
          <w:tcPr>
            <w:tcW w:w="2563" w:type="dxa"/>
            <w:shd w:val="clear" w:color="auto" w:fill="F2F2F2" w:themeFill="background1" w:themeFillShade="F2"/>
            <w:vAlign w:val="center"/>
          </w:tcPr>
          <w:p w14:paraId="6D7E2349" w14:textId="77777777" w:rsidR="003D3FB4" w:rsidRDefault="003D3FB4" w:rsidP="0008696E">
            <w:pPr>
              <w:pStyle w:val="Line1"/>
            </w:pPr>
            <w:r>
              <w:t>Hand geometry</w:t>
            </w:r>
          </w:p>
        </w:tc>
        <w:tc>
          <w:tcPr>
            <w:tcW w:w="889" w:type="dxa"/>
            <w:shd w:val="clear" w:color="auto" w:fill="F2F2F2" w:themeFill="background1" w:themeFillShade="F2"/>
            <w:vAlign w:val="center"/>
          </w:tcPr>
          <w:p w14:paraId="1B1C9AC3" w14:textId="77777777" w:rsidR="003D3FB4" w:rsidRDefault="003D3FB4" w:rsidP="0008696E">
            <w:pPr>
              <w:pStyle w:val="Cell-content"/>
            </w:pPr>
            <w:r>
              <w:t>1%</w:t>
            </w:r>
          </w:p>
        </w:tc>
        <w:tc>
          <w:tcPr>
            <w:tcW w:w="889" w:type="dxa"/>
            <w:shd w:val="clear" w:color="auto" w:fill="F2F2F2" w:themeFill="background1" w:themeFillShade="F2"/>
            <w:vAlign w:val="center"/>
          </w:tcPr>
          <w:p w14:paraId="3369EC67" w14:textId="77777777" w:rsidR="003D3FB4" w:rsidRDefault="003D3FB4" w:rsidP="0008696E">
            <w:pPr>
              <w:pStyle w:val="Cell-content"/>
            </w:pPr>
            <w:r>
              <w:t>0.14%</w:t>
            </w:r>
          </w:p>
        </w:tc>
        <w:tc>
          <w:tcPr>
            <w:tcW w:w="889" w:type="dxa"/>
            <w:shd w:val="clear" w:color="auto" w:fill="F2F2F2" w:themeFill="background1" w:themeFillShade="F2"/>
            <w:vAlign w:val="center"/>
          </w:tcPr>
          <w:p w14:paraId="019F02CA" w14:textId="77777777" w:rsidR="003D3FB4" w:rsidRDefault="003D3FB4" w:rsidP="0008696E">
            <w:pPr>
              <w:pStyle w:val="Cell-content"/>
            </w:pPr>
            <w:r>
              <w:t>2%</w:t>
            </w:r>
          </w:p>
        </w:tc>
        <w:tc>
          <w:tcPr>
            <w:tcW w:w="3951" w:type="dxa"/>
            <w:shd w:val="clear" w:color="auto" w:fill="F2F2F2" w:themeFill="background1" w:themeFillShade="F2"/>
            <w:vAlign w:val="center"/>
          </w:tcPr>
          <w:p w14:paraId="4C3AAAEA" w14:textId="77777777" w:rsidR="003D3FB4" w:rsidRDefault="003D3FB4" w:rsidP="0008696E">
            <w:pPr>
              <w:pStyle w:val="Cell-content"/>
            </w:pPr>
            <w:r>
              <w:t>With rings and improper placement</w:t>
            </w:r>
          </w:p>
        </w:tc>
      </w:tr>
      <w:tr w:rsidR="003D3FB4" w:rsidRPr="000C7277" w14:paraId="07174E9E" w14:textId="77777777" w:rsidTr="00820898">
        <w:trPr>
          <w:cantSplit/>
          <w:trHeight w:val="422"/>
          <w:jc w:val="center"/>
        </w:trPr>
        <w:tc>
          <w:tcPr>
            <w:tcW w:w="2563" w:type="dxa"/>
            <w:shd w:val="clear" w:color="auto" w:fill="FFFFFF" w:themeFill="background1"/>
            <w:vAlign w:val="center"/>
          </w:tcPr>
          <w:p w14:paraId="1AF39AAA" w14:textId="77777777" w:rsidR="003D3FB4" w:rsidRDefault="003D3FB4" w:rsidP="0008696E">
            <w:pPr>
              <w:pStyle w:val="Line1"/>
            </w:pPr>
            <w:r>
              <w:t>Iris</w:t>
            </w:r>
          </w:p>
        </w:tc>
        <w:tc>
          <w:tcPr>
            <w:tcW w:w="889" w:type="dxa"/>
            <w:shd w:val="clear" w:color="auto" w:fill="FFFFFF" w:themeFill="background1"/>
            <w:vAlign w:val="center"/>
          </w:tcPr>
          <w:p w14:paraId="0E81309F" w14:textId="77777777" w:rsidR="003D3FB4" w:rsidRDefault="003D3FB4" w:rsidP="0008696E">
            <w:pPr>
              <w:pStyle w:val="Cell-content"/>
            </w:pPr>
            <w:r>
              <w:t>0.01%</w:t>
            </w:r>
          </w:p>
        </w:tc>
        <w:tc>
          <w:tcPr>
            <w:tcW w:w="889" w:type="dxa"/>
            <w:shd w:val="clear" w:color="auto" w:fill="FFFFFF" w:themeFill="background1"/>
            <w:vAlign w:val="center"/>
          </w:tcPr>
          <w:p w14:paraId="0D330B79" w14:textId="77777777" w:rsidR="003D3FB4" w:rsidRDefault="003D3FB4" w:rsidP="0008696E">
            <w:pPr>
              <w:pStyle w:val="Cell-content"/>
            </w:pPr>
            <m:oMath>
              <m:r>
                <w:rPr>
                  <w:rFonts w:ascii="Cambria Math" w:hAnsi="Cambria Math"/>
                </w:rPr>
                <m:t>≈</m:t>
              </m:r>
            </m:oMath>
            <w:r>
              <w:t xml:space="preserve"> 0%</w:t>
            </w:r>
          </w:p>
        </w:tc>
        <w:tc>
          <w:tcPr>
            <w:tcW w:w="889" w:type="dxa"/>
            <w:shd w:val="clear" w:color="auto" w:fill="FFFFFF" w:themeFill="background1"/>
            <w:vAlign w:val="center"/>
          </w:tcPr>
          <w:p w14:paraId="7A4BCDE9" w14:textId="77777777" w:rsidR="003D3FB4" w:rsidRDefault="003D3FB4" w:rsidP="0008696E">
            <w:pPr>
              <w:pStyle w:val="Cell-content"/>
            </w:pPr>
            <w:r>
              <w:t>0.99%</w:t>
            </w:r>
          </w:p>
        </w:tc>
        <w:tc>
          <w:tcPr>
            <w:tcW w:w="3951" w:type="dxa"/>
            <w:shd w:val="clear" w:color="auto" w:fill="FFFFFF" w:themeFill="background1"/>
            <w:vAlign w:val="center"/>
          </w:tcPr>
          <w:p w14:paraId="4927633F" w14:textId="77777777" w:rsidR="003D3FB4" w:rsidRDefault="003D3FB4" w:rsidP="0008696E">
            <w:pPr>
              <w:pStyle w:val="Cell-content"/>
            </w:pPr>
            <w:r>
              <w:t>Indoor</w:t>
            </w:r>
          </w:p>
        </w:tc>
      </w:tr>
      <w:tr w:rsidR="003D3FB4" w:rsidRPr="000C7277" w14:paraId="5212ADFA" w14:textId="77777777" w:rsidTr="00820898">
        <w:trPr>
          <w:cantSplit/>
          <w:trHeight w:val="422"/>
          <w:jc w:val="center"/>
        </w:trPr>
        <w:tc>
          <w:tcPr>
            <w:tcW w:w="2563" w:type="dxa"/>
            <w:shd w:val="clear" w:color="auto" w:fill="F2F2F2" w:themeFill="background1" w:themeFillShade="F2"/>
            <w:vAlign w:val="center"/>
          </w:tcPr>
          <w:p w14:paraId="242FB800" w14:textId="77777777" w:rsidR="003D3FB4" w:rsidRDefault="003D3FB4" w:rsidP="0008696E">
            <w:pPr>
              <w:pStyle w:val="Line1"/>
            </w:pPr>
            <w:r>
              <w:t>Voice recognition</w:t>
            </w:r>
          </w:p>
        </w:tc>
        <w:tc>
          <w:tcPr>
            <w:tcW w:w="889" w:type="dxa"/>
            <w:shd w:val="clear" w:color="auto" w:fill="F2F2F2" w:themeFill="background1" w:themeFillShade="F2"/>
            <w:vAlign w:val="center"/>
          </w:tcPr>
          <w:p w14:paraId="55B29F1B" w14:textId="77777777" w:rsidR="003D3FB4" w:rsidRDefault="003D3FB4" w:rsidP="0008696E">
            <w:pPr>
              <w:pStyle w:val="Cell-content"/>
            </w:pPr>
            <w:r>
              <w:t>6%</w:t>
            </w:r>
          </w:p>
        </w:tc>
        <w:tc>
          <w:tcPr>
            <w:tcW w:w="889" w:type="dxa"/>
            <w:shd w:val="clear" w:color="auto" w:fill="F2F2F2" w:themeFill="background1" w:themeFillShade="F2"/>
            <w:vAlign w:val="center"/>
          </w:tcPr>
          <w:p w14:paraId="408EB71C" w14:textId="77777777" w:rsidR="003D3FB4" w:rsidRDefault="003D3FB4" w:rsidP="0008696E">
            <w:pPr>
              <w:pStyle w:val="Cell-content"/>
            </w:pPr>
            <w:r>
              <w:t>3%</w:t>
            </w:r>
          </w:p>
        </w:tc>
        <w:tc>
          <w:tcPr>
            <w:tcW w:w="889" w:type="dxa"/>
            <w:shd w:val="clear" w:color="auto" w:fill="F2F2F2" w:themeFill="background1" w:themeFillShade="F2"/>
            <w:vAlign w:val="center"/>
          </w:tcPr>
          <w:p w14:paraId="3E138104" w14:textId="77777777" w:rsidR="003D3FB4" w:rsidRDefault="003D3FB4" w:rsidP="0008696E">
            <w:pPr>
              <w:pStyle w:val="Cell-content"/>
            </w:pPr>
            <w:r>
              <w:t>10%</w:t>
            </w:r>
          </w:p>
        </w:tc>
        <w:tc>
          <w:tcPr>
            <w:tcW w:w="3951" w:type="dxa"/>
            <w:shd w:val="clear" w:color="auto" w:fill="F2F2F2" w:themeFill="background1" w:themeFillShade="F2"/>
            <w:vAlign w:val="center"/>
          </w:tcPr>
          <w:p w14:paraId="0D495A1C" w14:textId="77777777" w:rsidR="003D3FB4" w:rsidRDefault="003D3FB4" w:rsidP="0008696E">
            <w:pPr>
              <w:pStyle w:val="Cell-content"/>
            </w:pPr>
            <w:r>
              <w:t xml:space="preserve">Text dependent and multilingual </w:t>
            </w:r>
          </w:p>
        </w:tc>
      </w:tr>
      <w:tr w:rsidR="003D3FB4" w:rsidRPr="000C7277" w14:paraId="2240657D" w14:textId="77777777" w:rsidTr="00820898">
        <w:trPr>
          <w:cantSplit/>
          <w:trHeight w:val="422"/>
          <w:jc w:val="center"/>
        </w:trPr>
        <w:tc>
          <w:tcPr>
            <w:tcW w:w="2563" w:type="dxa"/>
            <w:shd w:val="clear" w:color="auto" w:fill="FFFFFF" w:themeFill="background1"/>
            <w:vAlign w:val="center"/>
          </w:tcPr>
          <w:p w14:paraId="31A92670" w14:textId="77777777" w:rsidR="003D3FB4" w:rsidRDefault="003D3FB4" w:rsidP="0008696E">
            <w:pPr>
              <w:pStyle w:val="Line1"/>
            </w:pPr>
            <w:r>
              <w:t>Keystrokes</w:t>
            </w:r>
          </w:p>
        </w:tc>
        <w:tc>
          <w:tcPr>
            <w:tcW w:w="889" w:type="dxa"/>
            <w:shd w:val="clear" w:color="auto" w:fill="FFFFFF" w:themeFill="background1"/>
            <w:vAlign w:val="center"/>
          </w:tcPr>
          <w:p w14:paraId="41346FA1" w14:textId="77777777" w:rsidR="003D3FB4" w:rsidRDefault="003D3FB4" w:rsidP="0008696E">
            <w:pPr>
              <w:pStyle w:val="Cell-content"/>
            </w:pPr>
            <w:r>
              <w:t>1.8%</w:t>
            </w:r>
          </w:p>
        </w:tc>
        <w:tc>
          <w:tcPr>
            <w:tcW w:w="889" w:type="dxa"/>
            <w:shd w:val="clear" w:color="auto" w:fill="FFFFFF" w:themeFill="background1"/>
            <w:vAlign w:val="center"/>
          </w:tcPr>
          <w:p w14:paraId="13AB3E45" w14:textId="77777777" w:rsidR="003D3FB4" w:rsidRDefault="003D3FB4" w:rsidP="0008696E">
            <w:pPr>
              <w:pStyle w:val="Cell-content"/>
            </w:pPr>
            <w:r>
              <w:t>7%</w:t>
            </w:r>
          </w:p>
        </w:tc>
        <w:tc>
          <w:tcPr>
            <w:tcW w:w="889" w:type="dxa"/>
            <w:shd w:val="clear" w:color="auto" w:fill="FFFFFF" w:themeFill="background1"/>
            <w:vAlign w:val="center"/>
          </w:tcPr>
          <w:p w14:paraId="2B809B2F" w14:textId="77777777" w:rsidR="003D3FB4" w:rsidRDefault="003D3FB4" w:rsidP="0008696E">
            <w:pPr>
              <w:pStyle w:val="Cell-content"/>
            </w:pPr>
            <w:r>
              <w:t>0.1%</w:t>
            </w:r>
          </w:p>
        </w:tc>
        <w:tc>
          <w:tcPr>
            <w:tcW w:w="3951" w:type="dxa"/>
            <w:shd w:val="clear" w:color="auto" w:fill="FFFFFF" w:themeFill="background1"/>
            <w:vAlign w:val="center"/>
          </w:tcPr>
          <w:p w14:paraId="7FCE23CD" w14:textId="1A3C85BC" w:rsidR="003D3FB4" w:rsidRDefault="003D3FB4" w:rsidP="00042D00">
            <w:pPr>
              <w:pStyle w:val="Cell-content"/>
            </w:pPr>
            <w:r>
              <w:t>6 months</w:t>
            </w:r>
            <w:r w:rsidR="00042D00">
              <w:t xml:space="preserve"> recorded data</w:t>
            </w:r>
          </w:p>
        </w:tc>
      </w:tr>
    </w:tbl>
    <w:p w14:paraId="1B82232F" w14:textId="77777777" w:rsidR="003D3FB4" w:rsidRDefault="003D3FB4" w:rsidP="003D3FB4">
      <w:pPr>
        <w:pStyle w:val="Content-Chapter"/>
      </w:pPr>
    </w:p>
    <w:p w14:paraId="7C04F764" w14:textId="43BDDB4E" w:rsidR="003D3FB4" w:rsidRPr="00D9347F" w:rsidRDefault="003D3FB4" w:rsidP="003D3FB4">
      <w:pPr>
        <w:pStyle w:val="Content-Chapter"/>
        <w:rPr>
          <w:rFonts w:eastAsia="Times New Roman"/>
        </w:rPr>
      </w:pPr>
      <w:r>
        <w:t xml:space="preserve">The </w:t>
      </w:r>
      <w:r w:rsidR="00042D00">
        <w:t xml:space="preserve">required </w:t>
      </w:r>
      <w:r>
        <w:t xml:space="preserve">accuracy </w:t>
      </w:r>
      <w:r w:rsidR="00042D00">
        <w:t>for a</w:t>
      </w:r>
      <w:r>
        <w:t xml:space="preserve"> biometric system depends chiefly on the need of the application. Presently, biometric system designers aim at reducing false acceptance rates. However, the false rejection rates undeniably grow. To cover </w:t>
      </w:r>
      <w:r w:rsidRPr="00067AD8">
        <w:t>FRR</w:t>
      </w:r>
      <w:r>
        <w:t xml:space="preserve"> up, most of current designs offer to bypass the biometric system that fail</w:t>
      </w:r>
      <w:r w:rsidR="00E1442F">
        <w:t>s</w:t>
      </w:r>
      <w:r>
        <w:t xml:space="preserve"> and suggest the user to perform </w:t>
      </w:r>
      <w:r w:rsidRPr="00D9347F">
        <w:t>another authentication scheme instead. The use of such a fallback mechanism represents a multi-factor authentication scheme. Biometric was often introduced as an encouraging way to end with the use of password</w:t>
      </w:r>
      <w:r w:rsidR="001C704B" w:rsidRPr="00D9347F">
        <w:t>s</w:t>
      </w:r>
      <w:r w:rsidRPr="00D9347F">
        <w:t xml:space="preserve"> (knowledge-based schemes). However, since both Apple and Google recently released their res</w:t>
      </w:r>
      <w:r w:rsidR="009465B0">
        <w:t xml:space="preserve">pective biometric technologies </w:t>
      </w:r>
      <w:r w:rsidRPr="00D9347F">
        <w:rPr>
          <w:i/>
        </w:rPr>
        <w:t>Touch ID</w:t>
      </w:r>
      <w:r w:rsidR="009465B0">
        <w:t xml:space="preserve">, </w:t>
      </w:r>
      <w:r w:rsidR="004E079A" w:rsidRPr="00D9347F">
        <w:rPr>
          <w:i/>
        </w:rPr>
        <w:t>Nexus Imprint</w:t>
      </w:r>
      <w:r w:rsidR="004E079A" w:rsidRPr="00D9347F">
        <w:t xml:space="preserve"> and </w:t>
      </w:r>
      <w:r w:rsidRPr="00D9347F">
        <w:rPr>
          <w:i/>
        </w:rPr>
        <w:t>Smart</w:t>
      </w:r>
      <w:r w:rsidR="009465B0">
        <w:rPr>
          <w:i/>
        </w:rPr>
        <w:t>-</w:t>
      </w:r>
      <w:r w:rsidRPr="00D9347F">
        <w:rPr>
          <w:i/>
        </w:rPr>
        <w:t>Lock</w:t>
      </w:r>
      <w:r w:rsidRPr="00D9347F">
        <w:t>, mobile device users still have to set up a more traditional authentication mechanism such as PIN</w:t>
      </w:r>
      <w:r w:rsidR="00827FB8" w:rsidRPr="00D9347F">
        <w:t xml:space="preserve"> before enabling these features</w:t>
      </w:r>
      <w:r w:rsidRPr="00D9347F">
        <w:t xml:space="preserve">. As a matter of fact, we may affirm that passwords are still not dead contrary to everything said. Nevertheless, as claimed by </w:t>
      </w:r>
      <w:r w:rsidRPr="00D9347F">
        <w:fldChar w:fldCharType="begin"/>
      </w:r>
      <w:r w:rsidR="00D03845" w:rsidRPr="00D9347F">
        <w:instrText xml:space="preserve"> ADDIN EN.CITE &lt;EndNote&gt;&lt;Cite AuthorYear="1"&gt;&lt;Author&gt;Kokumai&lt;/Author&gt;&lt;Year&gt;2015&lt;/Year&gt;&lt;RecNum&gt;81&lt;/RecNum&gt;&lt;DisplayText&gt;Kokumai [88]&lt;/DisplayText&gt;&lt;record&gt;&lt;rec-number&gt;81&lt;/rec-number&gt;&lt;foreign-keys&gt;&lt;key app="EN" db-id="tv2trdatowvrxjerf04vxpprfv2xzafap0pe" timestamp="1439819624"&gt;81&lt;/key&gt;&lt;/foreign-keys&gt;&lt;ref-type name="Online Multimedia"&gt;48&lt;/ref-type&gt;&lt;contributors&gt;&lt;authors&gt;&lt;author&gt;Hitoshi Kokumai&lt;/author&gt;&lt;/authors&gt;&lt;/contributors&gt;&lt;titles&gt;&lt;title&gt;Password-dependent password-killer&lt;/title&gt;&lt;/titles&gt;&lt;dates&gt;&lt;year&gt;2015&lt;/year&gt;&lt;/dates&gt;&lt;urls&gt;&lt;related-urls&gt;&lt;url&gt;http://www.slideshare.net/HitoshiKokumai/password-dependent-passwordkiller-46151802&lt;/url&gt;&lt;/related-urls&gt;&lt;/urls&gt;&lt;/record&gt;&lt;/Cite&gt;&lt;/EndNote&gt;</w:instrText>
      </w:r>
      <w:r w:rsidRPr="00D9347F">
        <w:fldChar w:fldCharType="separate"/>
      </w:r>
      <w:r w:rsidR="00D03845" w:rsidRPr="00D9347F">
        <w:rPr>
          <w:noProof/>
        </w:rPr>
        <w:t>Kokumai [88]</w:t>
      </w:r>
      <w:r w:rsidRPr="00D9347F">
        <w:fldChar w:fldCharType="end"/>
      </w:r>
      <w:r w:rsidRPr="00D9347F">
        <w:t>, t</w:t>
      </w:r>
      <w:r w:rsidRPr="00D9347F">
        <w:rPr>
          <w:rFonts w:eastAsia="Times New Roman"/>
        </w:rPr>
        <w:t>hreats that can be thwarted by biometric authentication that operate</w:t>
      </w:r>
      <w:r w:rsidR="009465B0">
        <w:rPr>
          <w:rFonts w:eastAsia="Times New Roman"/>
        </w:rPr>
        <w:t>d together with rescue passwords,</w:t>
      </w:r>
      <w:r w:rsidRPr="00D9347F">
        <w:rPr>
          <w:rFonts w:eastAsia="Times New Roman"/>
        </w:rPr>
        <w:t xml:space="preserve"> </w:t>
      </w:r>
      <w:r w:rsidR="009465B0">
        <w:rPr>
          <w:rFonts w:eastAsia="Times New Roman"/>
        </w:rPr>
        <w:t xml:space="preserve">still </w:t>
      </w:r>
      <w:r w:rsidRPr="00D9347F">
        <w:rPr>
          <w:rFonts w:eastAsia="Times New Roman"/>
        </w:rPr>
        <w:t xml:space="preserve">remain less secure than just only a knowledge-based authentication mechanism. Indeed, a two-factor authentication system must be treated as a conjunctive statement in opposition to a disjunctive statement. In other words, both the main system and the fallback one have to authenticate the user </w:t>
      </w:r>
      <w:r w:rsidR="002C2E09" w:rsidRPr="00D9347F">
        <w:rPr>
          <w:rFonts w:eastAsia="Times New Roman"/>
        </w:rPr>
        <w:t xml:space="preserve">properly, </w:t>
      </w:r>
      <w:r w:rsidRPr="00D9347F">
        <w:rPr>
          <w:rFonts w:eastAsia="Times New Roman"/>
        </w:rPr>
        <w:t>and not just one</w:t>
      </w:r>
      <w:r w:rsidR="00827FB8" w:rsidRPr="00D9347F">
        <w:rPr>
          <w:rFonts w:eastAsia="Times New Roman"/>
        </w:rPr>
        <w:t>,</w:t>
      </w:r>
      <w:r w:rsidRPr="00D9347F">
        <w:rPr>
          <w:rFonts w:eastAsia="Times New Roman"/>
        </w:rPr>
        <w:t xml:space="preserve"> as offer</w:t>
      </w:r>
      <w:r w:rsidR="00827FB8" w:rsidRPr="00D9347F">
        <w:rPr>
          <w:rFonts w:eastAsia="Times New Roman"/>
        </w:rPr>
        <w:t>ed</w:t>
      </w:r>
      <w:r w:rsidRPr="00D9347F">
        <w:rPr>
          <w:rFonts w:eastAsia="Times New Roman"/>
        </w:rPr>
        <w:t xml:space="preserve"> by the main biometric solutions available on the market.</w:t>
      </w:r>
    </w:p>
    <w:p w14:paraId="7B2EE2F8" w14:textId="4457EC1B" w:rsidR="00E961EC" w:rsidRPr="00D9347F" w:rsidRDefault="00F474FE" w:rsidP="00CD02EE">
      <w:pPr>
        <w:pStyle w:val="Title-Chapter"/>
      </w:pPr>
      <w:r w:rsidRPr="00D9347F">
        <w:t>5</w:t>
      </w:r>
      <w:r w:rsidR="004B5757" w:rsidRPr="00D9347F">
        <w:t xml:space="preserve">. </w:t>
      </w:r>
      <w:r w:rsidR="003556DE" w:rsidRPr="00D9347F">
        <w:t>Discussion</w:t>
      </w:r>
      <w:r w:rsidR="007C6767" w:rsidRPr="00D9347F">
        <w:t xml:space="preserve"> </w:t>
      </w:r>
    </w:p>
    <w:p w14:paraId="760AD84B" w14:textId="713FF5A3" w:rsidR="00A32919" w:rsidRPr="00D9347F" w:rsidRDefault="000E1E64" w:rsidP="0073415E">
      <w:pPr>
        <w:pStyle w:val="Content-Chapter"/>
        <w:rPr>
          <w:rStyle w:val="Content-BisCar"/>
        </w:rPr>
      </w:pPr>
      <w:r w:rsidRPr="00D9347F">
        <w:t xml:space="preserve">Based on the above </w:t>
      </w:r>
      <w:r w:rsidR="0073415E" w:rsidRPr="00D9347F">
        <w:rPr>
          <w:rStyle w:val="Content-BisCar"/>
        </w:rPr>
        <w:t>critical analysis</w:t>
      </w:r>
      <w:r w:rsidRPr="00D9347F">
        <w:rPr>
          <w:rStyle w:val="Content-BisCar"/>
        </w:rPr>
        <w:t xml:space="preserve">, </w:t>
      </w:r>
      <w:r w:rsidR="0073415E" w:rsidRPr="00D9347F">
        <w:rPr>
          <w:rStyle w:val="Content-BisCar"/>
        </w:rPr>
        <w:t xml:space="preserve">it is possible to say that </w:t>
      </w:r>
      <w:r w:rsidRPr="00D9347F">
        <w:rPr>
          <w:rStyle w:val="Content-BisCar"/>
        </w:rPr>
        <w:t xml:space="preserve">each authentication mechanism </w:t>
      </w:r>
      <w:r w:rsidR="009465B0">
        <w:rPr>
          <w:rStyle w:val="Content-BisCar"/>
        </w:rPr>
        <w:t xml:space="preserve">we assessed concede some advantages, </w:t>
      </w:r>
      <w:r w:rsidRPr="00D9347F">
        <w:rPr>
          <w:rStyle w:val="Content-BisCar"/>
        </w:rPr>
        <w:t>as well as drawbacks. In order to state about the aftermath of authentication</w:t>
      </w:r>
      <w:r w:rsidR="00A32919" w:rsidRPr="00D9347F">
        <w:rPr>
          <w:rStyle w:val="Content-BisCar"/>
        </w:rPr>
        <w:t xml:space="preserve">, </w:t>
      </w:r>
      <w:r w:rsidR="00804C09" w:rsidRPr="00D9347F">
        <w:rPr>
          <w:rStyle w:val="Content-BisCar"/>
        </w:rPr>
        <w:t>here we discuss</w:t>
      </w:r>
      <w:r w:rsidR="0073415E" w:rsidRPr="00D9347F">
        <w:rPr>
          <w:rStyle w:val="Content-BisCar"/>
        </w:rPr>
        <w:t xml:space="preserve"> the whole set of </w:t>
      </w:r>
      <w:r w:rsidR="00A32919" w:rsidRPr="00D9347F">
        <w:rPr>
          <w:rStyle w:val="Content-BisCar"/>
        </w:rPr>
        <w:t xml:space="preserve">proposed </w:t>
      </w:r>
      <w:r w:rsidR="0073415E" w:rsidRPr="00D9347F">
        <w:rPr>
          <w:rStyle w:val="Content-BisCar"/>
        </w:rPr>
        <w:t xml:space="preserve">mechanisms. </w:t>
      </w:r>
    </w:p>
    <w:p w14:paraId="7C099668" w14:textId="4731F059" w:rsidR="000E1E64" w:rsidRDefault="000E1E64" w:rsidP="0073415E">
      <w:pPr>
        <w:pStyle w:val="Content-Chapter"/>
      </w:pPr>
      <w:r w:rsidRPr="00D9347F">
        <w:rPr>
          <w:rStyle w:val="Content-BisCar"/>
        </w:rPr>
        <w:t xml:space="preserve">First, we </w:t>
      </w:r>
      <w:r w:rsidRPr="00D9347F">
        <w:t xml:space="preserve">offer an </w:t>
      </w:r>
      <w:r w:rsidR="00FA2FC5" w:rsidRPr="00D9347F">
        <w:t>examination</w:t>
      </w:r>
      <w:r w:rsidRPr="00D9347F">
        <w:t xml:space="preserve"> of knowledge-based authentication schemes </w:t>
      </w:r>
      <w:r w:rsidRPr="00860C5B">
        <w:rPr>
          <w:i/>
        </w:rPr>
        <w:t>via</w:t>
      </w:r>
      <w:r w:rsidRPr="00D9347F">
        <w:t xml:space="preserve"> both the theoretical and real measure of the password space entropy </w:t>
      </w:r>
      <w:r w:rsidR="007D56CE" w:rsidRPr="00D9347F">
        <w:t xml:space="preserve">that </w:t>
      </w:r>
      <w:r w:rsidRPr="00D9347F">
        <w:t xml:space="preserve">each of them provides – as illustrated in Table 2. </w:t>
      </w:r>
      <w:r w:rsidR="0073415E" w:rsidRPr="00D9347F">
        <w:t>Theoretical entropy is inevitably greater than the real one since users do choose their own piece of knowledge. The main deficienc</w:t>
      </w:r>
      <w:r w:rsidR="007D19C7" w:rsidRPr="00D9347F">
        <w:t>y</w:t>
      </w:r>
      <w:r w:rsidR="0073415E" w:rsidRPr="00D9347F">
        <w:t xml:space="preserve"> of PINs reside</w:t>
      </w:r>
      <w:r w:rsidR="007D19C7" w:rsidRPr="00D9347F">
        <w:t>s</w:t>
      </w:r>
      <w:r w:rsidR="0073415E" w:rsidRPr="00D9347F">
        <w:t xml:space="preserve"> in </w:t>
      </w:r>
      <w:r w:rsidR="007D19C7" w:rsidRPr="00D9347F">
        <w:t xml:space="preserve">their </w:t>
      </w:r>
      <w:r w:rsidR="00441203" w:rsidRPr="00D9347F">
        <w:t>simplicity,</w:t>
      </w:r>
      <w:r w:rsidR="007D19C7" w:rsidRPr="00D9347F">
        <w:t xml:space="preserve"> as they remain easy to guess by almost everyone. </w:t>
      </w:r>
      <w:r w:rsidR="00F06C26" w:rsidRPr="00D9347F">
        <w:t>Text</w:t>
      </w:r>
      <w:r w:rsidR="00067AD8">
        <w:t>-</w:t>
      </w:r>
      <w:r w:rsidR="00F06C26" w:rsidRPr="00D9347F">
        <w:t xml:space="preserve">enhanced passwords </w:t>
      </w:r>
      <w:r w:rsidR="00067AD8">
        <w:t>are</w:t>
      </w:r>
      <w:r w:rsidR="00F06C26" w:rsidRPr="00D9347F">
        <w:t xml:space="preserve"> an excessively complex solution for mobile devices users that force them to choose easy-findable identification code</w:t>
      </w:r>
      <w:r w:rsidR="00067AD8">
        <w:t>s</w:t>
      </w:r>
      <w:r w:rsidR="00F06C26" w:rsidRPr="00D9347F">
        <w:t xml:space="preserve">. </w:t>
      </w:r>
      <w:r w:rsidR="00A32919" w:rsidRPr="00D9347F">
        <w:t xml:space="preserve">Finally, </w:t>
      </w:r>
      <w:r w:rsidR="0021416B" w:rsidRPr="00D9347F">
        <w:t>g</w:t>
      </w:r>
      <w:r w:rsidR="00A32919" w:rsidRPr="00D9347F">
        <w:t>raphical and haptic password</w:t>
      </w:r>
      <w:r w:rsidR="00067AD8">
        <w:t>s</w:t>
      </w:r>
      <w:r w:rsidR="00A32919" w:rsidRPr="00D9347F">
        <w:t xml:space="preserve"> provide an adequate level </w:t>
      </w:r>
      <w:r w:rsidR="007D56CE" w:rsidRPr="00D9347F">
        <w:t>of security</w:t>
      </w:r>
      <w:r w:rsidR="00E1442F" w:rsidRPr="00D9347F">
        <w:t>,</w:t>
      </w:r>
      <w:r w:rsidR="007D56CE" w:rsidRPr="00D9347F">
        <w:t xml:space="preserve"> </w:t>
      </w:r>
      <w:r w:rsidR="00A32919" w:rsidRPr="00D9347F">
        <w:t xml:space="preserve">but </w:t>
      </w:r>
      <w:r w:rsidR="009465B0">
        <w:t>still</w:t>
      </w:r>
      <w:r w:rsidR="00A32919" w:rsidRPr="00D9347F">
        <w:t xml:space="preserve"> remain easy to obtain </w:t>
      </w:r>
      <w:r w:rsidR="00A32919" w:rsidRPr="00042D00">
        <w:rPr>
          <w:i/>
        </w:rPr>
        <w:t>via</w:t>
      </w:r>
      <w:r w:rsidR="00A32919" w:rsidRPr="00D9347F">
        <w:t xml:space="preserve"> shoulder surfing attacks or smudge attack</w:t>
      </w:r>
      <w:r w:rsidR="007D56CE" w:rsidRPr="00D9347F">
        <w:t>s</w:t>
      </w:r>
      <w:r w:rsidR="00A32919" w:rsidRPr="00D9347F">
        <w:t>.</w:t>
      </w:r>
    </w:p>
    <w:p w14:paraId="16586815" w14:textId="6776E487" w:rsidR="002F4446" w:rsidRDefault="002F4446">
      <w:pPr>
        <w:spacing w:after="160" w:line="259" w:lineRule="auto"/>
        <w:rPr>
          <w:rFonts w:ascii="Times New Roman" w:hAnsi="Times New Roman" w:cs="Times New Roman"/>
          <w:sz w:val="20"/>
          <w:szCs w:val="20"/>
          <w:highlight w:val="yellow"/>
          <w:lang w:val="en-US"/>
        </w:rPr>
      </w:pPr>
      <w:r w:rsidRPr="00D9347F">
        <w:rPr>
          <w:highlight w:val="yellow"/>
          <w:lang w:val="en-US"/>
        </w:rPr>
        <w:br w:type="page"/>
      </w:r>
    </w:p>
    <w:p w14:paraId="39BA5FF6" w14:textId="73E037FE" w:rsidR="0073415E" w:rsidRDefault="0073415E" w:rsidP="0073415E">
      <w:pPr>
        <w:pStyle w:val="Table"/>
      </w:pPr>
      <w:bookmarkStart w:id="3" w:name="_Ref427309256"/>
      <w:r w:rsidRPr="00387BAE">
        <w:lastRenderedPageBreak/>
        <w:t xml:space="preserve">Table </w:t>
      </w:r>
      <w:fldSimple w:instr=" SEQ Table \* ARABIC ">
        <w:r w:rsidR="00833028">
          <w:rPr>
            <w:noProof/>
          </w:rPr>
          <w:t>2</w:t>
        </w:r>
      </w:fldSimple>
      <w:bookmarkEnd w:id="3"/>
      <w:r w:rsidRPr="00387BAE">
        <w:t xml:space="preserve">: </w:t>
      </w:r>
      <w:r>
        <w:rPr>
          <w:b w:val="0"/>
        </w:rPr>
        <w:t xml:space="preserve">Evaluation of knowledge-based authentication mechanisms for mobile devices </w:t>
      </w:r>
      <w:r w:rsidRPr="00042D00">
        <w:rPr>
          <w:b w:val="0"/>
          <w:i/>
        </w:rPr>
        <w:t>via</w:t>
      </w:r>
      <w:r>
        <w:rPr>
          <w:b w:val="0"/>
        </w:rPr>
        <w:t xml:space="preserve"> the password space entropy metric</w:t>
      </w:r>
      <w:r w:rsidRPr="00B93E4F">
        <w:rPr>
          <w:b w:val="0"/>
        </w:rPr>
        <w:t>: H – High; M – Medium; L – Low.</w:t>
      </w:r>
    </w:p>
    <w:tbl>
      <w:tblPr>
        <w:tblStyle w:val="TableGrid"/>
        <w:tblW w:w="0" w:type="auto"/>
        <w:jc w:val="center"/>
        <w:tblLayout w:type="fixed"/>
        <w:tblLook w:val="04A0" w:firstRow="1" w:lastRow="0" w:firstColumn="1" w:lastColumn="0" w:noHBand="0" w:noVBand="1"/>
      </w:tblPr>
      <w:tblGrid>
        <w:gridCol w:w="3405"/>
        <w:gridCol w:w="810"/>
        <w:gridCol w:w="2250"/>
        <w:gridCol w:w="2520"/>
      </w:tblGrid>
      <w:tr w:rsidR="000E1E64" w14:paraId="7FAEAF0B" w14:textId="77777777" w:rsidTr="00B51B76">
        <w:trPr>
          <w:jc w:val="center"/>
        </w:trPr>
        <w:tc>
          <w:tcPr>
            <w:tcW w:w="3405" w:type="dxa"/>
            <w:tcBorders>
              <w:top w:val="nil"/>
              <w:left w:val="nil"/>
              <w:bottom w:val="nil"/>
              <w:right w:val="single" w:sz="4" w:space="0" w:color="auto"/>
            </w:tcBorders>
          </w:tcPr>
          <w:p w14:paraId="2CAE5C0A" w14:textId="77777777" w:rsidR="000E1E64" w:rsidRPr="00704684" w:rsidRDefault="000E1E64" w:rsidP="00B51B76">
            <w:pPr>
              <w:rPr>
                <w:lang w:val="en-US"/>
              </w:rPr>
            </w:pPr>
          </w:p>
        </w:tc>
        <w:tc>
          <w:tcPr>
            <w:tcW w:w="5580" w:type="dxa"/>
            <w:gridSpan w:val="3"/>
            <w:tcBorders>
              <w:left w:val="single" w:sz="4" w:space="0" w:color="auto"/>
            </w:tcBorders>
            <w:vAlign w:val="center"/>
          </w:tcPr>
          <w:p w14:paraId="380DACE5" w14:textId="77777777" w:rsidR="000E1E64" w:rsidRPr="006108F7" w:rsidRDefault="000E1E64" w:rsidP="00B51B76">
            <w:pPr>
              <w:pStyle w:val="Line1"/>
            </w:pPr>
            <w:r>
              <w:t>Knowledge-based</w:t>
            </w:r>
          </w:p>
        </w:tc>
      </w:tr>
      <w:tr w:rsidR="000E1E64" w14:paraId="33952466" w14:textId="77777777" w:rsidTr="00B51B76">
        <w:trPr>
          <w:jc w:val="center"/>
        </w:trPr>
        <w:tc>
          <w:tcPr>
            <w:tcW w:w="3405" w:type="dxa"/>
            <w:tcBorders>
              <w:top w:val="nil"/>
              <w:left w:val="nil"/>
              <w:bottom w:val="nil"/>
              <w:right w:val="single" w:sz="4" w:space="0" w:color="auto"/>
            </w:tcBorders>
          </w:tcPr>
          <w:p w14:paraId="6B7E41BD" w14:textId="77777777" w:rsidR="000E1E64" w:rsidRPr="00523130" w:rsidRDefault="000E1E64" w:rsidP="00B51B76"/>
        </w:tc>
        <w:tc>
          <w:tcPr>
            <w:tcW w:w="5580" w:type="dxa"/>
            <w:gridSpan w:val="3"/>
            <w:tcBorders>
              <w:left w:val="single" w:sz="4" w:space="0" w:color="auto"/>
            </w:tcBorders>
            <w:shd w:val="clear" w:color="auto" w:fill="F2F2F2" w:themeFill="background1" w:themeFillShade="F2"/>
            <w:vAlign w:val="center"/>
          </w:tcPr>
          <w:p w14:paraId="65ACDC87" w14:textId="77777777" w:rsidR="000E1E64" w:rsidRPr="006108F7" w:rsidRDefault="000E1E64" w:rsidP="00B51B76">
            <w:pPr>
              <w:pStyle w:val="Cell-content"/>
            </w:pPr>
            <w:r w:rsidRPr="006108F7">
              <w:t>Explicit</w:t>
            </w:r>
          </w:p>
        </w:tc>
      </w:tr>
      <w:tr w:rsidR="000E1E64" w14:paraId="022E09C7" w14:textId="77777777" w:rsidTr="00B51B76">
        <w:trPr>
          <w:jc w:val="center"/>
        </w:trPr>
        <w:tc>
          <w:tcPr>
            <w:tcW w:w="3405" w:type="dxa"/>
            <w:tcBorders>
              <w:top w:val="nil"/>
              <w:left w:val="nil"/>
              <w:bottom w:val="single" w:sz="4" w:space="0" w:color="auto"/>
              <w:right w:val="single" w:sz="4" w:space="0" w:color="auto"/>
            </w:tcBorders>
          </w:tcPr>
          <w:p w14:paraId="7BA23278" w14:textId="77777777" w:rsidR="000E1E64" w:rsidRDefault="000E1E64" w:rsidP="00B51B76"/>
        </w:tc>
        <w:tc>
          <w:tcPr>
            <w:tcW w:w="810" w:type="dxa"/>
            <w:tcBorders>
              <w:left w:val="single" w:sz="4" w:space="0" w:color="auto"/>
            </w:tcBorders>
            <w:vAlign w:val="center"/>
          </w:tcPr>
          <w:p w14:paraId="1877287F" w14:textId="4313F2FB" w:rsidR="000E1E64" w:rsidRPr="00BF0F9A" w:rsidRDefault="0073415E" w:rsidP="00B51B76">
            <w:pPr>
              <w:pStyle w:val="Cell-content"/>
              <w:rPr>
                <w:i/>
                <w:sz w:val="18"/>
                <w:szCs w:val="18"/>
              </w:rPr>
            </w:pPr>
            <w:r>
              <w:rPr>
                <w:i/>
                <w:sz w:val="18"/>
                <w:szCs w:val="18"/>
              </w:rPr>
              <w:t>PIN</w:t>
            </w:r>
          </w:p>
        </w:tc>
        <w:tc>
          <w:tcPr>
            <w:tcW w:w="2250" w:type="dxa"/>
            <w:vAlign w:val="center"/>
          </w:tcPr>
          <w:p w14:paraId="2E595034" w14:textId="77777777" w:rsidR="000E1E64" w:rsidRPr="00BF0F9A" w:rsidRDefault="000E1E64" w:rsidP="00B51B76">
            <w:pPr>
              <w:pStyle w:val="Cell-content"/>
              <w:rPr>
                <w:i/>
                <w:sz w:val="18"/>
                <w:szCs w:val="18"/>
              </w:rPr>
            </w:pPr>
            <w:r>
              <w:rPr>
                <w:i/>
                <w:sz w:val="18"/>
                <w:szCs w:val="18"/>
              </w:rPr>
              <w:t>Text enhanced passwords</w:t>
            </w:r>
          </w:p>
        </w:tc>
        <w:tc>
          <w:tcPr>
            <w:tcW w:w="2520" w:type="dxa"/>
            <w:vAlign w:val="center"/>
          </w:tcPr>
          <w:p w14:paraId="336699FB" w14:textId="77777777" w:rsidR="000E1E64" w:rsidRPr="00BF0F9A" w:rsidRDefault="000E1E64" w:rsidP="00B51B76">
            <w:pPr>
              <w:pStyle w:val="Cell-content"/>
              <w:rPr>
                <w:i/>
                <w:sz w:val="18"/>
                <w:szCs w:val="18"/>
              </w:rPr>
            </w:pPr>
            <w:r>
              <w:rPr>
                <w:i/>
                <w:sz w:val="18"/>
                <w:szCs w:val="18"/>
              </w:rPr>
              <w:t>Graphical</w:t>
            </w:r>
            <w:r w:rsidRPr="00BF0F9A">
              <w:rPr>
                <w:i/>
                <w:sz w:val="18"/>
                <w:szCs w:val="18"/>
              </w:rPr>
              <w:t xml:space="preserve"> &amp; </w:t>
            </w:r>
            <w:r>
              <w:rPr>
                <w:i/>
                <w:sz w:val="18"/>
                <w:szCs w:val="18"/>
              </w:rPr>
              <w:t>haptic</w:t>
            </w:r>
            <w:r w:rsidRPr="00BF0F9A">
              <w:rPr>
                <w:i/>
                <w:sz w:val="18"/>
                <w:szCs w:val="18"/>
              </w:rPr>
              <w:t xml:space="preserve"> </w:t>
            </w:r>
            <w:r>
              <w:rPr>
                <w:i/>
                <w:sz w:val="18"/>
                <w:szCs w:val="18"/>
              </w:rPr>
              <w:t>passwords</w:t>
            </w:r>
          </w:p>
        </w:tc>
      </w:tr>
      <w:tr w:rsidR="000E1E64" w14:paraId="275AA3CD" w14:textId="77777777" w:rsidTr="00B51B76">
        <w:trPr>
          <w:jc w:val="center"/>
        </w:trPr>
        <w:tc>
          <w:tcPr>
            <w:tcW w:w="3405" w:type="dxa"/>
            <w:tcBorders>
              <w:top w:val="single" w:sz="4" w:space="0" w:color="auto"/>
              <w:bottom w:val="single" w:sz="4" w:space="0" w:color="auto"/>
            </w:tcBorders>
            <w:shd w:val="clear" w:color="auto" w:fill="F2F2F2" w:themeFill="background1" w:themeFillShade="F2"/>
          </w:tcPr>
          <w:p w14:paraId="3B39D7BB" w14:textId="77777777" w:rsidR="000E1E64" w:rsidRPr="00BF0F9A" w:rsidRDefault="000E1E64" w:rsidP="00B51B76">
            <w:pPr>
              <w:pStyle w:val="Cell-content"/>
              <w:rPr>
                <w:b/>
              </w:rPr>
            </w:pPr>
            <w:r>
              <w:rPr>
                <w:b/>
              </w:rPr>
              <w:t>Theoretical password-space entropy</w:t>
            </w:r>
          </w:p>
        </w:tc>
        <w:tc>
          <w:tcPr>
            <w:tcW w:w="810" w:type="dxa"/>
            <w:shd w:val="clear" w:color="auto" w:fill="F2F2F2" w:themeFill="background1" w:themeFillShade="F2"/>
            <w:vAlign w:val="center"/>
          </w:tcPr>
          <w:p w14:paraId="351602DE" w14:textId="77777777" w:rsidR="000E1E64" w:rsidRPr="006108F7" w:rsidRDefault="000E1E64" w:rsidP="00B51B76">
            <w:pPr>
              <w:pStyle w:val="Cell-content"/>
            </w:pPr>
            <w:r w:rsidRPr="006108F7">
              <w:t>L</w:t>
            </w:r>
          </w:p>
        </w:tc>
        <w:tc>
          <w:tcPr>
            <w:tcW w:w="2250" w:type="dxa"/>
            <w:shd w:val="clear" w:color="auto" w:fill="F2F2F2" w:themeFill="background1" w:themeFillShade="F2"/>
            <w:vAlign w:val="center"/>
          </w:tcPr>
          <w:p w14:paraId="2878D8A4" w14:textId="77777777" w:rsidR="000E1E64" w:rsidRPr="006108F7" w:rsidRDefault="000E1E64" w:rsidP="00B51B76">
            <w:pPr>
              <w:pStyle w:val="Cell-content"/>
            </w:pPr>
            <w:r w:rsidRPr="006108F7">
              <w:t>H</w:t>
            </w:r>
          </w:p>
        </w:tc>
        <w:tc>
          <w:tcPr>
            <w:tcW w:w="2520" w:type="dxa"/>
            <w:shd w:val="clear" w:color="auto" w:fill="F2F2F2" w:themeFill="background1" w:themeFillShade="F2"/>
            <w:vAlign w:val="center"/>
          </w:tcPr>
          <w:p w14:paraId="3F1BC4D3" w14:textId="77777777" w:rsidR="000E1E64" w:rsidRDefault="000E1E64" w:rsidP="00B51B76">
            <w:pPr>
              <w:pStyle w:val="Cell-content"/>
            </w:pPr>
            <w:r w:rsidRPr="006108F7">
              <w:t>M</w:t>
            </w:r>
          </w:p>
        </w:tc>
      </w:tr>
      <w:tr w:rsidR="000E1E64" w14:paraId="5047DC81" w14:textId="77777777" w:rsidTr="00B51B76">
        <w:trPr>
          <w:jc w:val="center"/>
        </w:trPr>
        <w:tc>
          <w:tcPr>
            <w:tcW w:w="3405" w:type="dxa"/>
            <w:tcBorders>
              <w:top w:val="single" w:sz="4" w:space="0" w:color="auto"/>
            </w:tcBorders>
          </w:tcPr>
          <w:p w14:paraId="5B4ABE72" w14:textId="77777777" w:rsidR="000E1E64" w:rsidRPr="00BF0F9A" w:rsidRDefault="000E1E64" w:rsidP="00B51B76">
            <w:pPr>
              <w:pStyle w:val="Cell-content"/>
              <w:rPr>
                <w:b/>
              </w:rPr>
            </w:pPr>
            <w:r>
              <w:rPr>
                <w:b/>
              </w:rPr>
              <w:t>Real password-space entropy</w:t>
            </w:r>
          </w:p>
        </w:tc>
        <w:tc>
          <w:tcPr>
            <w:tcW w:w="810" w:type="dxa"/>
            <w:vAlign w:val="center"/>
          </w:tcPr>
          <w:p w14:paraId="5D79067C" w14:textId="77777777" w:rsidR="000E1E64" w:rsidRPr="00405C14" w:rsidRDefault="000E1E64" w:rsidP="00B51B76">
            <w:pPr>
              <w:pStyle w:val="Cell-content"/>
            </w:pPr>
            <w:r>
              <w:t>L</w:t>
            </w:r>
          </w:p>
        </w:tc>
        <w:tc>
          <w:tcPr>
            <w:tcW w:w="2250" w:type="dxa"/>
            <w:vAlign w:val="center"/>
          </w:tcPr>
          <w:p w14:paraId="06FAB28B" w14:textId="77777777" w:rsidR="000E1E64" w:rsidRPr="00405C14" w:rsidRDefault="000E1E64" w:rsidP="00B51B76">
            <w:pPr>
              <w:pStyle w:val="Cell-content"/>
            </w:pPr>
            <w:r w:rsidRPr="00405C14">
              <w:t>L</w:t>
            </w:r>
          </w:p>
        </w:tc>
        <w:tc>
          <w:tcPr>
            <w:tcW w:w="2520" w:type="dxa"/>
            <w:vAlign w:val="center"/>
          </w:tcPr>
          <w:p w14:paraId="5AA03CC3" w14:textId="5F6EBA55" w:rsidR="000E1E64" w:rsidRPr="00405C14" w:rsidRDefault="0073415E" w:rsidP="00B51B76">
            <w:pPr>
              <w:pStyle w:val="Cell-content"/>
            </w:pPr>
            <w:r>
              <w:t>M</w:t>
            </w:r>
          </w:p>
        </w:tc>
      </w:tr>
    </w:tbl>
    <w:p w14:paraId="0A0094BA" w14:textId="77777777" w:rsidR="003977F1" w:rsidRPr="00D9347F" w:rsidRDefault="003977F1" w:rsidP="00427642">
      <w:pPr>
        <w:pStyle w:val="Content-Chapter"/>
      </w:pPr>
    </w:p>
    <w:p w14:paraId="487876B7" w14:textId="3CD76B78" w:rsidR="0015323B" w:rsidRPr="00D9347F" w:rsidRDefault="00C470B0" w:rsidP="00427642">
      <w:pPr>
        <w:pStyle w:val="Content-Chapter"/>
      </w:pPr>
      <w:r w:rsidRPr="00D9347F">
        <w:t xml:space="preserve">Secondly, </w:t>
      </w:r>
      <w:r w:rsidR="00325A84" w:rsidRPr="00D9347F">
        <w:t xml:space="preserve">we suggest an empirical evaluation of biometrics authentication mechanisms based on previous related work of </w:t>
      </w:r>
      <w:r w:rsidR="00492AAB" w:rsidRPr="00D9347F">
        <w:fldChar w:fldCharType="begin"/>
      </w:r>
      <w:r w:rsidR="00D03845" w:rsidRPr="00D9347F">
        <w:instrText xml:space="preserve"> ADDIN EN.CITE &lt;EndNote&gt;&lt;Cite AuthorYear="1"&gt;&lt;Author&gt;Jain&lt;/Author&gt;&lt;Year&gt;1999&lt;/Year&gt;&lt;RecNum&gt;7&lt;/RecNum&gt;&lt;DisplayText&gt;Jain, et al. [16]&lt;/DisplayText&gt;&lt;record&gt;&lt;rec-number&gt;7&lt;/rec-number&gt;&lt;foreign-keys&gt;&lt;key app="EN" db-id="esxxaseru95vfpeee9axd0x0s0a0sevprtve" timestamp="1448459082"&gt;7&lt;/key&gt;&lt;/foreign-keys&gt;&lt;ref-type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492AAB" w:rsidRPr="00D9347F">
        <w:fldChar w:fldCharType="separate"/>
      </w:r>
      <w:r w:rsidR="00D03845" w:rsidRPr="00D9347F">
        <w:rPr>
          <w:noProof/>
        </w:rPr>
        <w:t>Jain, et al. [16]</w:t>
      </w:r>
      <w:r w:rsidR="00492AAB" w:rsidRPr="00D9347F">
        <w:fldChar w:fldCharType="end"/>
      </w:r>
      <w:r w:rsidR="00492AAB" w:rsidRPr="00D9347F">
        <w:t xml:space="preserve"> </w:t>
      </w:r>
      <w:r w:rsidR="00325A84" w:rsidRPr="00D9347F">
        <w:t xml:space="preserve">in 1999. </w:t>
      </w:r>
      <w:r w:rsidR="005924E9" w:rsidRPr="00D9347F">
        <w:t>As assessed in above sections, several novel studies aim at improv</w:t>
      </w:r>
      <w:r w:rsidR="00823FBB" w:rsidRPr="00D9347F">
        <w:t>ing</w:t>
      </w:r>
      <w:r w:rsidR="005924E9" w:rsidRPr="00D9347F">
        <w:t xml:space="preserve"> biometric processes to be more accurate and fast</w:t>
      </w:r>
      <w:r w:rsidR="00823FBB" w:rsidRPr="00D9347F">
        <w:t>,</w:t>
      </w:r>
      <w:r w:rsidR="005924E9" w:rsidRPr="00D9347F">
        <w:t xml:space="preserve"> as regards mobile devices</w:t>
      </w:r>
      <w:r w:rsidR="00677A57" w:rsidRPr="00D9347F">
        <w:t xml:space="preserve"> </w:t>
      </w:r>
      <w:r w:rsidR="00677A57" w:rsidRPr="00D9347F">
        <w:fldChar w:fldCharType="begin">
          <w:fldData xml:space="preserve">PEVuZE5vdGU+PENpdGU+PEF1dGhvcj5EZW5nPC9BdXRob3I+PFJlY051bT4xNjg8L1JlY051bT48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</w:fldData>
        </w:fldChar>
      </w:r>
      <w:r w:rsidR="006D2DCC" w:rsidRPr="00D9347F">
        <w:instrText xml:space="preserve"> ADDIN EN.CITE </w:instrText>
      </w:r>
      <w:r w:rsidR="006D2DCC" w:rsidRPr="00D9347F">
        <w:fldChar w:fldCharType="begin">
          <w:fldData xml:space="preserve">PEVuZE5vdGU+PENpdGU+PEF1dGhvcj5EZW5nPC9BdXRob3I+PFJlY051bT4xNjg8L1JlY051bT48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</w:fldData>
        </w:fldChar>
      </w:r>
      <w:r w:rsidR="006D2DCC" w:rsidRPr="00D9347F">
        <w:instrText xml:space="preserve"> ADDIN EN.CITE.DATA </w:instrText>
      </w:r>
      <w:r w:rsidR="006D2DCC" w:rsidRPr="00D9347F">
        <w:fldChar w:fldCharType="end"/>
      </w:r>
      <w:r w:rsidR="00677A57" w:rsidRPr="00D9347F">
        <w:fldChar w:fldCharType="separate"/>
      </w:r>
      <w:r w:rsidR="006D2DCC" w:rsidRPr="00D9347F">
        <w:rPr>
          <w:noProof/>
        </w:rPr>
        <w:t>[78, 89-91]</w:t>
      </w:r>
      <w:r w:rsidR="00677A57" w:rsidRPr="00D9347F">
        <w:fldChar w:fldCharType="end"/>
      </w:r>
      <w:r w:rsidR="005924E9" w:rsidRPr="00D9347F">
        <w:t>. As a matter of fact, this study require</w:t>
      </w:r>
      <w:r w:rsidR="00823FBB" w:rsidRPr="00D9347F">
        <w:t>s</w:t>
      </w:r>
      <w:r w:rsidR="005924E9" w:rsidRPr="00D9347F">
        <w:t xml:space="preserve"> </w:t>
      </w:r>
      <w:r w:rsidR="00854859" w:rsidRPr="00D9347F">
        <w:t xml:space="preserve">some </w:t>
      </w:r>
      <w:r w:rsidR="005924E9" w:rsidRPr="00D9347F">
        <w:t>improvement. Hence, c</w:t>
      </w:r>
      <w:r w:rsidR="00325A84" w:rsidRPr="00D9347F">
        <w:t>hanges</w:t>
      </w:r>
      <w:r w:rsidR="005924E9" w:rsidRPr="00D9347F">
        <w:t xml:space="preserve"> we</w:t>
      </w:r>
      <w:r w:rsidR="00325A84" w:rsidRPr="00D9347F">
        <w:t xml:space="preserve"> </w:t>
      </w:r>
      <w:r w:rsidR="009B29F8" w:rsidRPr="00D9347F">
        <w:t>introduced</w:t>
      </w:r>
      <w:r w:rsidR="00854859" w:rsidRPr="00D9347F">
        <w:t xml:space="preserve"> </w:t>
      </w:r>
      <w:r w:rsidR="00325A84" w:rsidRPr="00D9347F">
        <w:t>mainly focus on the performance criteria</w:t>
      </w:r>
      <w:r w:rsidR="009B29F8" w:rsidRPr="00D9347F">
        <w:t>. Moreover, we include heartbeat authentication that w</w:t>
      </w:r>
      <w:r w:rsidR="00AF1A75" w:rsidRPr="00D9347F">
        <w:t>as</w:t>
      </w:r>
      <w:r w:rsidR="009B29F8" w:rsidRPr="00D9347F">
        <w:t xml:space="preserve"> not discussed in their work. </w:t>
      </w:r>
      <w:r w:rsidR="005924E9" w:rsidRPr="00D9347F">
        <w:t xml:space="preserve">Our evaluation is based on the same criteria suggested by </w:t>
      </w:r>
      <w:r w:rsidR="00DC1114" w:rsidRPr="00D9347F">
        <w:fldChar w:fldCharType="begin"/>
      </w:r>
      <w:r w:rsidR="00D03845" w:rsidRPr="00D9347F">
        <w:instrText xml:space="preserve"> ADDIN EN.CITE &lt;EndNote&gt;&lt;Cite AuthorYear="1"&gt;&lt;Author&gt;Jain&lt;/Author&gt;&lt;Year&gt;1999&lt;/Year&gt;&lt;RecNum&gt;7&lt;/RecNum&gt;&lt;DisplayText&gt;Jain, et al. [16]&lt;/DisplayText&gt;&lt;record&gt;&lt;rec-number&gt;7&lt;/rec-number&gt;&lt;foreign-keys&gt;&lt;key app="EN" db-id="esxxaseru95vfpeee9axd0x0s0a0sevprtve" timestamp="1448459082"&gt;7&lt;/key&gt;&lt;/foreign-keys&gt;&lt;ref-type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DC1114" w:rsidRPr="00D9347F">
        <w:fldChar w:fldCharType="separate"/>
      </w:r>
      <w:r w:rsidR="00D03845" w:rsidRPr="00D9347F">
        <w:rPr>
          <w:noProof/>
        </w:rPr>
        <w:t>Jain, et al. [16]</w:t>
      </w:r>
      <w:r w:rsidR="00DC1114" w:rsidRPr="00D9347F">
        <w:fldChar w:fldCharType="end"/>
      </w:r>
      <w:r w:rsidR="00F20B73" w:rsidRPr="00D9347F">
        <w:t xml:space="preserve"> which were defined by biometric experts</w:t>
      </w:r>
      <w:r w:rsidR="005924E9" w:rsidRPr="00D9347F">
        <w:t xml:space="preserve">. Such a </w:t>
      </w:r>
      <w:r w:rsidR="00BF0F9A" w:rsidRPr="00D9347F">
        <w:rPr>
          <w:rStyle w:val="Content-BisCar"/>
        </w:rPr>
        <w:t>guideline</w:t>
      </w:r>
      <w:r w:rsidR="005924E9" w:rsidRPr="00D9347F">
        <w:rPr>
          <w:rStyle w:val="Content-BisCar"/>
        </w:rPr>
        <w:t xml:space="preserve"> is described as follow</w:t>
      </w:r>
      <w:r w:rsidR="00AF1A75" w:rsidRPr="00D9347F">
        <w:rPr>
          <w:rStyle w:val="Content-BisCar"/>
        </w:rPr>
        <w:t>s</w:t>
      </w:r>
      <w:r w:rsidR="005924E9" w:rsidRPr="00D9347F">
        <w:rPr>
          <w:rStyle w:val="Content-BisCar"/>
        </w:rPr>
        <w:t>:</w:t>
      </w:r>
      <w:r w:rsidR="00BF0F9A" w:rsidRPr="00D9347F">
        <w:rPr>
          <w:rStyle w:val="Content-BisCar"/>
        </w:rPr>
        <w:t xml:space="preserve">  </w:t>
      </w:r>
    </w:p>
    <w:p w14:paraId="2E229F90" w14:textId="10173E0D" w:rsidR="00425070" w:rsidRPr="00EA738D" w:rsidRDefault="00425070" w:rsidP="00D30327">
      <w:pPr>
        <w:pStyle w:val="Liste1"/>
      </w:pPr>
      <w:r w:rsidRPr="00EA738D">
        <w:t>U</w:t>
      </w:r>
      <w:r w:rsidR="000F39FA" w:rsidRPr="00EA738D">
        <w:t>niversality</w:t>
      </w:r>
      <w:r w:rsidRPr="00EA738D">
        <w:t xml:space="preserve">: </w:t>
      </w:r>
      <w:r w:rsidR="0015323B" w:rsidRPr="00EA738D">
        <w:t>Biometric solutions rely upon singularities of the human body or behavior</w:t>
      </w:r>
      <w:r w:rsidR="005A2F75" w:rsidRPr="00EA738D">
        <w:t>,</w:t>
      </w:r>
      <w:r w:rsidR="0015323B" w:rsidRPr="00EA738D">
        <w:t xml:space="preserve"> but the ability of such mechanism</w:t>
      </w:r>
      <w:r w:rsidR="0076534F" w:rsidRPr="00EA738D">
        <w:t>s</w:t>
      </w:r>
      <w:r w:rsidR="0015323B" w:rsidRPr="00EA738D">
        <w:t xml:space="preserve"> to accurately identify the genuine user </w:t>
      </w:r>
      <w:r w:rsidR="00126C20" w:rsidRPr="00EA738D">
        <w:t>largely var</w:t>
      </w:r>
      <w:r w:rsidR="005A2F75" w:rsidRPr="00EA738D">
        <w:t>ies</w:t>
      </w:r>
      <w:r w:rsidR="0028182A" w:rsidRPr="00EA738D">
        <w:t xml:space="preserve"> between each one</w:t>
      </w:r>
      <w:r w:rsidR="00126C20" w:rsidRPr="00EA738D">
        <w:t>.</w:t>
      </w:r>
      <w:r w:rsidR="005A2F75" w:rsidRPr="00EA738D">
        <w:t xml:space="preserve"> Consequently, </w:t>
      </w:r>
      <w:r w:rsidR="005A2F75" w:rsidRPr="00EA738D">
        <w:fldChar w:fldCharType="begin"/>
      </w:r>
      <w:r w:rsidR="00D03845" w:rsidRPr="00EA738D">
        <w:instrText xml:space="preserve"> ADDIN EN.CITE &lt;EndNote&gt;&lt;Cite AuthorYear="1"&gt;&lt;Author&gt;Jain&lt;/Author&gt;&lt;Year&gt;1999&lt;/Year&gt;&lt;RecNum&gt;70&lt;/RecNum&gt;&lt;DisplayText&gt;Jain, et al. [16]&lt;/DisplayText&gt;&lt;record&gt;&lt;rec-number&gt;70&lt;/rec-number&gt;&lt;foreign-keys&gt;&lt;key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5A2F75" w:rsidRPr="00EA738D">
        <w:fldChar w:fldCharType="separate"/>
      </w:r>
      <w:r w:rsidR="00D03845" w:rsidRPr="00EA738D">
        <w:rPr>
          <w:noProof/>
        </w:rPr>
        <w:t>Jain, et al. [16]</w:t>
      </w:r>
      <w:r w:rsidR="005A2F75" w:rsidRPr="00EA738D">
        <w:fldChar w:fldCharType="end"/>
      </w:r>
      <w:r w:rsidR="005A2F75" w:rsidRPr="00EA738D">
        <w:t xml:space="preserve"> </w:t>
      </w:r>
      <w:r w:rsidR="00BF1060" w:rsidRPr="00EA738D">
        <w:t>have suggested</w:t>
      </w:r>
      <w:r w:rsidR="005A2F75" w:rsidRPr="00EA738D">
        <w:t xml:space="preserve"> </w:t>
      </w:r>
      <w:r w:rsidR="00BF1060" w:rsidRPr="00EA738D">
        <w:t>to quantitate the fact that</w:t>
      </w:r>
      <w:r w:rsidR="000F39FA" w:rsidRPr="00EA738D">
        <w:t xml:space="preserve"> each person should have the characteristic. </w:t>
      </w:r>
    </w:p>
    <w:p w14:paraId="0FA52D4A" w14:textId="77777777" w:rsidR="005A2F75" w:rsidRPr="00EA738D" w:rsidRDefault="005A2F75" w:rsidP="005A2F75">
      <w:pPr>
        <w:pStyle w:val="Liste1"/>
        <w:numPr>
          <w:ilvl w:val="0"/>
          <w:numId w:val="0"/>
        </w:numPr>
      </w:pPr>
      <w:bookmarkStart w:id="4" w:name="_GoBack"/>
      <w:bookmarkEnd w:id="4"/>
    </w:p>
    <w:p w14:paraId="6D912609" w14:textId="0415B670" w:rsidR="00425070" w:rsidRPr="00EA738D" w:rsidRDefault="00425070" w:rsidP="00D30327">
      <w:pPr>
        <w:pStyle w:val="Liste1"/>
      </w:pPr>
      <w:r w:rsidRPr="00EA738D">
        <w:t>Uniqueness</w:t>
      </w:r>
      <w:r w:rsidR="005C1CCF" w:rsidRPr="00EA738D">
        <w:t>:</w:t>
      </w:r>
      <w:r w:rsidRPr="00EA738D">
        <w:t xml:space="preserve"> </w:t>
      </w:r>
      <w:r w:rsidR="007D3350" w:rsidRPr="00EA738D">
        <w:t>Some physical traits of the human body (</w:t>
      </w:r>
      <w:r w:rsidR="009450D4" w:rsidRPr="009450D4">
        <w:rPr>
          <w:i/>
        </w:rPr>
        <w:t>e.g.</w:t>
      </w:r>
      <w:r w:rsidR="009450D4">
        <w:t xml:space="preserve"> </w:t>
      </w:r>
      <w:r w:rsidR="007D3350" w:rsidRPr="00EA738D">
        <w:t xml:space="preserve">face) remain largely close in some cases (twins). Therefore, </w:t>
      </w:r>
      <w:r w:rsidR="007D3350" w:rsidRPr="00EA738D">
        <w:fldChar w:fldCharType="begin"/>
      </w:r>
      <w:r w:rsidR="00D03845" w:rsidRPr="00EA738D">
        <w:instrText xml:space="preserve"> ADDIN EN.CITE &lt;EndNote&gt;&lt;Cite AuthorYear="1"&gt;&lt;Author&gt;Jain&lt;/Author&gt;&lt;Year&gt;1999&lt;/Year&gt;&lt;RecNum&gt;70&lt;/RecNum&gt;&lt;DisplayText&gt;Jain, et al. [16]&lt;/DisplayText&gt;&lt;record&gt;&lt;rec-number&gt;70&lt;/rec-number&gt;&lt;foreign-keys&gt;&lt;key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7D3350" w:rsidRPr="00EA738D">
        <w:fldChar w:fldCharType="separate"/>
      </w:r>
      <w:r w:rsidR="00D03845" w:rsidRPr="00EA738D">
        <w:rPr>
          <w:noProof/>
        </w:rPr>
        <w:t>Jain, et al. [16]</w:t>
      </w:r>
      <w:r w:rsidR="007D3350" w:rsidRPr="00EA738D">
        <w:fldChar w:fldCharType="end"/>
      </w:r>
      <w:r w:rsidR="007D3350" w:rsidRPr="00EA738D">
        <w:t xml:space="preserve"> have proposed to evaluate</w:t>
      </w:r>
      <w:r w:rsidR="000F39FA" w:rsidRPr="00EA738D">
        <w:t xml:space="preserve"> the probability that two </w:t>
      </w:r>
      <w:r w:rsidR="00CD3EC8" w:rsidRPr="00EA738D">
        <w:t xml:space="preserve">individuals </w:t>
      </w:r>
      <w:r w:rsidR="000F39FA" w:rsidRPr="00EA738D">
        <w:t>are potentially the same</w:t>
      </w:r>
      <w:r w:rsidR="00D27259" w:rsidRPr="00EA738D">
        <w:t xml:space="preserve">, </w:t>
      </w:r>
      <w:r w:rsidR="000F39FA" w:rsidRPr="00EA738D">
        <w:t>in terms of characteristic</w:t>
      </w:r>
      <w:r w:rsidR="00235B02" w:rsidRPr="00EA738D">
        <w:t>s</w:t>
      </w:r>
      <w:r w:rsidR="000F39FA" w:rsidRPr="00EA738D">
        <w:t xml:space="preserve">. </w:t>
      </w:r>
    </w:p>
    <w:p w14:paraId="49004DF4" w14:textId="77777777" w:rsidR="005A2F75" w:rsidRPr="00EA738D" w:rsidRDefault="005A2F75" w:rsidP="005A2F75">
      <w:pPr>
        <w:pStyle w:val="Liste1"/>
        <w:numPr>
          <w:ilvl w:val="0"/>
          <w:numId w:val="0"/>
        </w:numPr>
      </w:pPr>
    </w:p>
    <w:p w14:paraId="2106BC1A" w14:textId="545E7F43" w:rsidR="0044301B" w:rsidRPr="00EA738D" w:rsidRDefault="0044301B" w:rsidP="007D3350">
      <w:pPr>
        <w:pStyle w:val="Liste1"/>
      </w:pPr>
      <w:r w:rsidRPr="00EA738D">
        <w:t xml:space="preserve">Permanence: </w:t>
      </w:r>
      <w:r w:rsidR="007D3350" w:rsidRPr="00EA738D">
        <w:t xml:space="preserve">Physical or behavioral features of the human used with biometrics may gradually </w:t>
      </w:r>
      <w:r w:rsidR="0028182A" w:rsidRPr="00EA738D">
        <w:t>evolve</w:t>
      </w:r>
      <w:r w:rsidR="009C35F8" w:rsidRPr="00EA738D">
        <w:t>. This criterion</w:t>
      </w:r>
      <w:r w:rsidR="007D3350" w:rsidRPr="00EA738D">
        <w:t xml:space="preserve"> </w:t>
      </w:r>
      <w:r w:rsidRPr="00EA738D">
        <w:t>figures out the invariance of the</w:t>
      </w:r>
      <w:r w:rsidR="007D3350" w:rsidRPr="00EA738D">
        <w:t>se</w:t>
      </w:r>
      <w:r w:rsidRPr="00EA738D">
        <w:t xml:space="preserve"> characteristic</w:t>
      </w:r>
      <w:r w:rsidR="007D3350" w:rsidRPr="00EA738D">
        <w:t>s</w:t>
      </w:r>
      <w:r w:rsidRPr="00EA738D">
        <w:t xml:space="preserve"> with time</w:t>
      </w:r>
      <w:r w:rsidR="007D3350" w:rsidRPr="00EA738D">
        <w:t xml:space="preserve"> </w:t>
      </w:r>
      <w:r w:rsidR="007D3350" w:rsidRPr="00EA738D">
        <w:fldChar w:fldCharType="begin"/>
      </w:r>
      <w:r w:rsidR="00D03845" w:rsidRPr="00EA738D">
        <w:instrText xml:space="preserve"> ADDIN EN.CITE &lt;EndNote&gt;&lt;Cite&gt;&lt;Author&gt;Jain&lt;/Author&gt;&lt;Year&gt;1999&lt;/Year&gt;&lt;RecNum&gt;70&lt;/RecNum&gt;&lt;DisplayText&gt;[16]&lt;/DisplayText&gt;&lt;record&gt;&lt;rec-number&gt;70&lt;/rec-number&gt;&lt;foreign-keys&gt;&lt;key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7D3350" w:rsidRPr="00EA738D">
        <w:fldChar w:fldCharType="separate"/>
      </w:r>
      <w:r w:rsidR="00D03845" w:rsidRPr="00EA738D">
        <w:rPr>
          <w:noProof/>
        </w:rPr>
        <w:t>[16]</w:t>
      </w:r>
      <w:r w:rsidR="007D3350" w:rsidRPr="00EA738D">
        <w:fldChar w:fldCharType="end"/>
      </w:r>
      <w:r w:rsidRPr="00EA738D">
        <w:t xml:space="preserve">. </w:t>
      </w:r>
    </w:p>
    <w:p w14:paraId="520ED2E2" w14:textId="77777777" w:rsidR="005A2F75" w:rsidRPr="00EA738D" w:rsidRDefault="005A2F75" w:rsidP="005A2F75">
      <w:pPr>
        <w:pStyle w:val="Liste1"/>
        <w:numPr>
          <w:ilvl w:val="0"/>
          <w:numId w:val="0"/>
        </w:numPr>
      </w:pPr>
    </w:p>
    <w:p w14:paraId="28DA830C" w14:textId="724638E1" w:rsidR="00425070" w:rsidRPr="00EA738D" w:rsidRDefault="00425070" w:rsidP="00D30327">
      <w:pPr>
        <w:pStyle w:val="Liste1"/>
      </w:pPr>
      <w:r w:rsidRPr="00EA738D">
        <w:t>Performance</w:t>
      </w:r>
      <w:r w:rsidR="005C1CCF" w:rsidRPr="00EA738D">
        <w:t>:</w:t>
      </w:r>
      <w:r w:rsidR="000F39FA" w:rsidRPr="00EA738D">
        <w:t xml:space="preserve"> </w:t>
      </w:r>
      <w:r w:rsidR="00BF5933" w:rsidRPr="00EA738D">
        <w:t xml:space="preserve">The inability </w:t>
      </w:r>
      <w:r w:rsidR="0028182A" w:rsidRPr="00EA738D">
        <w:t>of</w:t>
      </w:r>
      <w:r w:rsidR="00BF5933" w:rsidRPr="00EA738D">
        <w:t xml:space="preserve"> a biometric system to identify a user with </w:t>
      </w:r>
      <w:r w:rsidR="00AF1A75">
        <w:t xml:space="preserve">a </w:t>
      </w:r>
      <w:r w:rsidR="00BF5933" w:rsidRPr="00EA738D">
        <w:t>100% accuracy</w:t>
      </w:r>
      <w:r w:rsidR="00AF1A75">
        <w:t>,</w:t>
      </w:r>
      <w:r w:rsidR="00BF5933" w:rsidRPr="00EA738D">
        <w:t xml:space="preserve"> lead to identify</w:t>
      </w:r>
      <w:r w:rsidR="0028182A" w:rsidRPr="00EA738D">
        <w:t>ing</w:t>
      </w:r>
      <w:r w:rsidR="00BF5933" w:rsidRPr="00EA738D">
        <w:t xml:space="preserve"> the related performance offered by each one </w:t>
      </w:r>
      <w:r w:rsidR="00BF5933" w:rsidRPr="00EA738D">
        <w:fldChar w:fldCharType="begin"/>
      </w:r>
      <w:r w:rsidR="00D03845" w:rsidRPr="00EA738D">
        <w:instrText xml:space="preserve"> ADDIN EN.CITE &lt;EndNote&gt;&lt;Cite&gt;&lt;Author&gt;Jain&lt;/Author&gt;&lt;Year&gt;1999&lt;/Year&gt;&lt;RecNum&gt;70&lt;/RecNum&gt;&lt;DisplayText&gt;[16]&lt;/DisplayText&gt;&lt;record&gt;&lt;rec-number&gt;70&lt;/rec-number&gt;&lt;foreign-keys&gt;&lt;key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BF5933" w:rsidRPr="00EA738D">
        <w:fldChar w:fldCharType="separate"/>
      </w:r>
      <w:r w:rsidR="00D03845" w:rsidRPr="00EA738D">
        <w:rPr>
          <w:noProof/>
        </w:rPr>
        <w:t>[16]</w:t>
      </w:r>
      <w:r w:rsidR="00BF5933" w:rsidRPr="00EA738D">
        <w:fldChar w:fldCharType="end"/>
      </w:r>
      <w:r w:rsidR="000F39FA" w:rsidRPr="00EA738D">
        <w:t xml:space="preserve">. </w:t>
      </w:r>
    </w:p>
    <w:p w14:paraId="7AFF9E2E" w14:textId="77777777" w:rsidR="005A2F75" w:rsidRPr="00EA738D" w:rsidRDefault="005A2F75" w:rsidP="005A2F75">
      <w:pPr>
        <w:pStyle w:val="Liste1"/>
        <w:numPr>
          <w:ilvl w:val="0"/>
          <w:numId w:val="0"/>
        </w:numPr>
      </w:pPr>
    </w:p>
    <w:p w14:paraId="1E7701E0" w14:textId="74FA4565" w:rsidR="00425070" w:rsidRPr="00EA738D" w:rsidRDefault="00425070" w:rsidP="00D30327">
      <w:pPr>
        <w:pStyle w:val="Liste1"/>
      </w:pPr>
      <w:r w:rsidRPr="00EA738D">
        <w:t>Collectability</w:t>
      </w:r>
      <w:r w:rsidR="00C14D93" w:rsidRPr="00EA738D">
        <w:t>:</w:t>
      </w:r>
      <w:r w:rsidRPr="00EA738D">
        <w:t xml:space="preserve"> </w:t>
      </w:r>
      <w:r w:rsidR="00BF5933" w:rsidRPr="00EA738D">
        <w:t>Most of the time, the biometric authentication process involve</w:t>
      </w:r>
      <w:r w:rsidR="0076534F" w:rsidRPr="00EA738D">
        <w:t>s</w:t>
      </w:r>
      <w:r w:rsidR="00BF5933" w:rsidRPr="00EA738D">
        <w:t xml:space="preserve"> additional </w:t>
      </w:r>
      <w:r w:rsidR="00945611" w:rsidRPr="00EA738D">
        <w:t>hardware</w:t>
      </w:r>
      <w:r w:rsidR="00BF5933" w:rsidRPr="00EA738D">
        <w:t xml:space="preserve"> or a major computing complexity with mobile devices. This </w:t>
      </w:r>
      <w:r w:rsidR="0028182A" w:rsidRPr="00EA738D">
        <w:t>criterion</w:t>
      </w:r>
      <w:r w:rsidR="00BF5933" w:rsidRPr="00EA738D">
        <w:t xml:space="preserve"> refers to</w:t>
      </w:r>
      <w:r w:rsidRPr="00EA738D">
        <w:t xml:space="preserve"> t</w:t>
      </w:r>
      <w:r w:rsidR="00AF71AE" w:rsidRPr="00EA738D">
        <w:t>he evaluation of how simple a characteristic is qua</w:t>
      </w:r>
      <w:r w:rsidRPr="00EA738D">
        <w:t>ntitatively measurable</w:t>
      </w:r>
      <w:r w:rsidR="00BF5933" w:rsidRPr="00EA738D">
        <w:t xml:space="preserve"> </w:t>
      </w:r>
      <w:r w:rsidR="00BF5933" w:rsidRPr="00EA738D">
        <w:fldChar w:fldCharType="begin"/>
      </w:r>
      <w:r w:rsidR="00D03845" w:rsidRPr="00EA738D">
        <w:instrText xml:space="preserve"> ADDIN EN.CITE &lt;EndNote&gt;&lt;Cite&gt;&lt;Author&gt;Jain&lt;/Author&gt;&lt;Year&gt;1999&lt;/Year&gt;&lt;RecNum&gt;70&lt;/RecNum&gt;&lt;DisplayText&gt;[16]&lt;/DisplayText&gt;&lt;record&gt;&lt;rec-number&gt;70&lt;/rec-number&gt;&lt;foreign-keys&gt;&lt;key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BF5933" w:rsidRPr="00EA738D">
        <w:fldChar w:fldCharType="separate"/>
      </w:r>
      <w:r w:rsidR="00D03845" w:rsidRPr="00EA738D">
        <w:rPr>
          <w:noProof/>
        </w:rPr>
        <w:t>[16]</w:t>
      </w:r>
      <w:r w:rsidR="00BF5933" w:rsidRPr="00EA738D">
        <w:fldChar w:fldCharType="end"/>
      </w:r>
      <w:r w:rsidR="00AF71AE" w:rsidRPr="00EA738D">
        <w:t xml:space="preserve">. </w:t>
      </w:r>
    </w:p>
    <w:p w14:paraId="10251592" w14:textId="77777777" w:rsidR="005A2F75" w:rsidRPr="00EA738D" w:rsidRDefault="005A2F75" w:rsidP="005A2F75">
      <w:pPr>
        <w:pStyle w:val="Liste1"/>
        <w:numPr>
          <w:ilvl w:val="0"/>
          <w:numId w:val="0"/>
        </w:numPr>
      </w:pPr>
    </w:p>
    <w:p w14:paraId="578F3226" w14:textId="35CED213" w:rsidR="0044301B" w:rsidRPr="00EA738D" w:rsidRDefault="0044301B" w:rsidP="0044301B">
      <w:pPr>
        <w:pStyle w:val="Liste1"/>
      </w:pPr>
      <w:r w:rsidRPr="00EA738D">
        <w:t xml:space="preserve">Acceptability: </w:t>
      </w:r>
      <w:r w:rsidR="00D04CB1" w:rsidRPr="00EA738D">
        <w:t>All biometric technique</w:t>
      </w:r>
      <w:r w:rsidR="009465B0">
        <w:t>s</w:t>
      </w:r>
      <w:r w:rsidR="00D04CB1" w:rsidRPr="00EA738D">
        <w:t xml:space="preserve"> </w:t>
      </w:r>
      <w:r w:rsidR="00E91F8F" w:rsidRPr="00EA738D">
        <w:t>still</w:t>
      </w:r>
      <w:r w:rsidR="00D04CB1" w:rsidRPr="00EA738D">
        <w:t xml:space="preserve"> not become the custom. Then, </w:t>
      </w:r>
      <w:r w:rsidR="00305B08" w:rsidRPr="00EA738D">
        <w:t xml:space="preserve">it is important to state </w:t>
      </w:r>
      <w:r w:rsidR="00D04CB1" w:rsidRPr="00EA738D">
        <w:t xml:space="preserve">the </w:t>
      </w:r>
      <w:r w:rsidR="00305B08" w:rsidRPr="00EA738D">
        <w:t>user</w:t>
      </w:r>
      <w:r w:rsidR="00A731BB">
        <w:t>s</w:t>
      </w:r>
      <w:r w:rsidR="00305B08" w:rsidRPr="00EA738D">
        <w:t>’ acceptance rate</w:t>
      </w:r>
      <w:r w:rsidR="00AF1A75">
        <w:t>,</w:t>
      </w:r>
      <w:r w:rsidR="00305B08" w:rsidRPr="00EA738D">
        <w:t xml:space="preserve"> according to such mechanisms </w:t>
      </w:r>
      <w:r w:rsidR="00305B08" w:rsidRPr="00EA738D">
        <w:fldChar w:fldCharType="begin"/>
      </w:r>
      <w:r w:rsidR="00D03845" w:rsidRPr="00EA738D">
        <w:instrText xml:space="preserve"> ADDIN EN.CITE &lt;EndNote&gt;&lt;Cite&gt;&lt;Author&gt;Jain&lt;/Author&gt;&lt;Year&gt;1999&lt;/Year&gt;&lt;RecNum&gt;70&lt;/RecNum&gt;&lt;DisplayText&gt;[16]&lt;/DisplayText&gt;&lt;record&gt;&lt;rec-number&gt;70&lt;/rec-number&gt;&lt;foreign-keys&gt;&lt;key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305B08" w:rsidRPr="00EA738D">
        <w:fldChar w:fldCharType="separate"/>
      </w:r>
      <w:r w:rsidR="00D03845" w:rsidRPr="00EA738D">
        <w:rPr>
          <w:noProof/>
        </w:rPr>
        <w:t>[16]</w:t>
      </w:r>
      <w:r w:rsidR="00305B08" w:rsidRPr="00EA738D">
        <w:fldChar w:fldCharType="end"/>
      </w:r>
      <w:r w:rsidRPr="00EA738D">
        <w:t xml:space="preserve">. </w:t>
      </w:r>
    </w:p>
    <w:p w14:paraId="520D31B3" w14:textId="77777777" w:rsidR="005A2F75" w:rsidRPr="00EA738D" w:rsidRDefault="005A2F75" w:rsidP="005A2F75">
      <w:pPr>
        <w:pStyle w:val="Liste1"/>
        <w:numPr>
          <w:ilvl w:val="0"/>
          <w:numId w:val="0"/>
        </w:numPr>
      </w:pPr>
    </w:p>
    <w:p w14:paraId="641A65D3" w14:textId="26F17513" w:rsidR="00BF0F9A" w:rsidRDefault="00387BAE" w:rsidP="00BF0F9A">
      <w:pPr>
        <w:pStyle w:val="Liste1"/>
      </w:pPr>
      <w:r w:rsidRPr="00EA738D">
        <w:t>Circumvention</w:t>
      </w:r>
      <w:r w:rsidR="00C14D93" w:rsidRPr="00EA738D">
        <w:t>:</w:t>
      </w:r>
      <w:r w:rsidR="00DE145D" w:rsidRPr="00EA738D">
        <w:t xml:space="preserve"> </w:t>
      </w:r>
      <w:r w:rsidR="00291248" w:rsidRPr="00EA738D">
        <w:t xml:space="preserve">The last criteria reported by </w:t>
      </w:r>
      <w:r w:rsidR="00291248" w:rsidRPr="00EA738D">
        <w:fldChar w:fldCharType="begin"/>
      </w:r>
      <w:r w:rsidR="00D03845" w:rsidRPr="00EA738D">
        <w:instrText xml:space="preserve"> ADDIN EN.CITE &lt;EndNote&gt;&lt;Cite AuthorYear="1"&gt;&lt;Author&gt;Jain&lt;/Author&gt;&lt;Year&gt;1999&lt;/Year&gt;&lt;RecNum&gt;70&lt;/RecNum&gt;&lt;DisplayText&gt;Jain, et al. [16]&lt;/DisplayText&gt;&lt;record&gt;&lt;rec-number&gt;70&lt;/rec-number&gt;&lt;foreign-keys&gt;&lt;key app="EN" db-id="vdsve2d9pxw9v3ev9rlxp0rpztxd9zfavs0e" timestamp="1429910239"&gt;70&lt;/key&gt;&lt;/foreign-keys&gt;&lt;ref-type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00291248" w:rsidRPr="00EA738D">
        <w:fldChar w:fldCharType="separate"/>
      </w:r>
      <w:r w:rsidR="00D03845" w:rsidRPr="00EA738D">
        <w:rPr>
          <w:noProof/>
        </w:rPr>
        <w:t>Jain, et al. [16]</w:t>
      </w:r>
      <w:r w:rsidR="00291248" w:rsidRPr="00EA738D">
        <w:fldChar w:fldCharType="end"/>
      </w:r>
      <w:r w:rsidR="00DD1D63" w:rsidRPr="00EA738D">
        <w:t xml:space="preserve"> </w:t>
      </w:r>
      <w:r w:rsidR="00291248" w:rsidRPr="00EA738D">
        <w:t xml:space="preserve">refers to the easiness of mimicking a singular trait or behavior with biometric systems. Such an evaluation </w:t>
      </w:r>
      <w:r w:rsidR="000067D6" w:rsidRPr="00EA738D">
        <w:t>delivers</w:t>
      </w:r>
      <w:r w:rsidR="00291248" w:rsidRPr="00EA738D">
        <w:t xml:space="preserve"> the</w:t>
      </w:r>
      <w:r w:rsidR="00DE145D" w:rsidRPr="00EA738D">
        <w:t xml:space="preserve"> strength </w:t>
      </w:r>
      <w:r w:rsidR="00291248" w:rsidRPr="00EA738D">
        <w:t xml:space="preserve">rate </w:t>
      </w:r>
      <w:r w:rsidR="00DE145D" w:rsidRPr="00EA738D">
        <w:t xml:space="preserve">of biometric systems in front of fraudulent </w:t>
      </w:r>
      <w:r w:rsidR="009465B0">
        <w:t>attacks (</w:t>
      </w:r>
      <w:r w:rsidR="009465B0" w:rsidRPr="009465B0">
        <w:rPr>
          <w:i/>
        </w:rPr>
        <w:t>e.g.</w:t>
      </w:r>
      <w:r w:rsidR="009465B0">
        <w:t xml:space="preserve"> </w:t>
      </w:r>
      <w:r w:rsidR="00291248" w:rsidRPr="009465B0">
        <w:t>spoofing attack</w:t>
      </w:r>
      <w:r w:rsidR="00291248" w:rsidRPr="00EA738D">
        <w:t>)</w:t>
      </w:r>
      <w:r w:rsidR="00DE145D" w:rsidRPr="00EA738D">
        <w:t xml:space="preserve">. </w:t>
      </w:r>
    </w:p>
    <w:p w14:paraId="547105AD" w14:textId="54F2DD44" w:rsidR="002F4446" w:rsidRDefault="002F4446">
      <w:pPr>
        <w:spacing w:after="160" w:line="259" w:lineRule="auto"/>
        <w:rPr>
          <w:b/>
          <w:lang w:val="en-US"/>
        </w:rPr>
      </w:pPr>
      <w:r w:rsidRPr="00D9347F">
        <w:rPr>
          <w:lang w:val="en-US"/>
        </w:rPr>
        <w:br w:type="page"/>
      </w:r>
    </w:p>
    <w:p w14:paraId="58276F57" w14:textId="079C04D7" w:rsidR="00EA738D" w:rsidRPr="00F96BD0" w:rsidRDefault="00EA738D" w:rsidP="00EA738D">
      <w:pPr>
        <w:pStyle w:val="Table"/>
        <w:rPr>
          <w:b w:val="0"/>
        </w:rPr>
      </w:pPr>
      <w:r w:rsidRPr="00387BAE">
        <w:lastRenderedPageBreak/>
        <w:t xml:space="preserve">Table </w:t>
      </w:r>
      <w:fldSimple w:instr=" SEQ Table \* ARABIC ">
        <w:r w:rsidR="00833028">
          <w:rPr>
            <w:noProof/>
          </w:rPr>
          <w:t>3</w:t>
        </w:r>
      </w:fldSimple>
      <w:r w:rsidRPr="00387BAE">
        <w:t xml:space="preserve">: </w:t>
      </w:r>
      <w:r>
        <w:rPr>
          <w:b w:val="0"/>
        </w:rPr>
        <w:t xml:space="preserve">Evaluation of biometric authentication mechanisms </w:t>
      </w:r>
      <w:r w:rsidRPr="00D9347F">
        <w:rPr>
          <w:b w:val="0"/>
        </w:rPr>
        <w:t xml:space="preserve">for mobile devices according to criteria proposed by </w:t>
      </w:r>
      <w:r w:rsidRPr="00D9347F">
        <w:rPr>
          <w:b w:val="0"/>
        </w:rPr>
        <w:fldChar w:fldCharType="begin"/>
      </w:r>
      <w:r w:rsidRPr="00D9347F">
        <w:rPr>
          <w:b w:val="0"/>
        </w:rPr>
        <w:instrText xml:space="preserve"> ADDIN EN.CITE &lt;EndNote&gt;&lt;Cite AuthorYear="1"&gt;&lt;Author&gt;Jain&lt;/Author&gt;&lt;Year&gt;1999&lt;/Year&gt;&lt;RecNum&gt;7&lt;/RecNum&gt;&lt;DisplayText&gt;Jain, et al. [16]&lt;/DisplayText&gt;&lt;record&gt;&lt;rec-number&gt;7&lt;/rec-number&gt;&lt;foreign-keys&gt;&lt;key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rsidRPr="00D9347F">
        <w:rPr>
          <w:b w:val="0"/>
        </w:rPr>
        <w:fldChar w:fldCharType="separate"/>
      </w:r>
      <w:r w:rsidRPr="00D9347F">
        <w:rPr>
          <w:b w:val="0"/>
          <w:noProof/>
        </w:rPr>
        <w:t>Jain, et al. [16]</w:t>
      </w:r>
      <w:r w:rsidRPr="00D9347F">
        <w:rPr>
          <w:b w:val="0"/>
        </w:rPr>
        <w:fldChar w:fldCharType="end"/>
      </w:r>
      <w:r w:rsidRPr="00D9347F">
        <w:rPr>
          <w:b w:val="0"/>
        </w:rPr>
        <w:t xml:space="preserve">: H – High; M – Medium; L – Low. Improvements are identified by </w:t>
      </w:r>
      <w:r w:rsidRPr="00D9347F">
        <w:t>bold</w:t>
      </w:r>
      <w:r w:rsidRPr="00D9347F">
        <w:rPr>
          <w:b w:val="0"/>
        </w:rPr>
        <w:t>.</w:t>
      </w:r>
    </w:p>
    <w:tbl>
      <w:tblPr>
        <w:tblStyle w:val="TableGrid"/>
        <w:tblW w:w="8937" w:type="dxa"/>
        <w:jc w:val="center"/>
        <w:tblLayout w:type="fixed"/>
        <w:tblLook w:val="04A0" w:firstRow="1" w:lastRow="0" w:firstColumn="1" w:lastColumn="0" w:noHBand="0" w:noVBand="1"/>
      </w:tblPr>
      <w:tblGrid>
        <w:gridCol w:w="2916"/>
        <w:gridCol w:w="669"/>
        <w:gridCol w:w="669"/>
        <w:gridCol w:w="669"/>
        <w:gridCol w:w="669"/>
        <w:gridCol w:w="669"/>
        <w:gridCol w:w="669"/>
        <w:gridCol w:w="669"/>
        <w:gridCol w:w="669"/>
        <w:gridCol w:w="669"/>
      </w:tblGrid>
      <w:tr w:rsidR="00EA738D" w14:paraId="4D536353" w14:textId="77777777" w:rsidTr="00B51B76">
        <w:trPr>
          <w:jc w:val="center"/>
        </w:trPr>
        <w:tc>
          <w:tcPr>
            <w:tcW w:w="2916" w:type="dxa"/>
            <w:tcBorders>
              <w:top w:val="nil"/>
              <w:left w:val="nil"/>
              <w:bottom w:val="nil"/>
              <w:right w:val="single" w:sz="4" w:space="0" w:color="auto"/>
            </w:tcBorders>
          </w:tcPr>
          <w:p w14:paraId="376E75E3" w14:textId="77777777" w:rsidR="00EA738D" w:rsidRPr="00523130" w:rsidRDefault="00EA738D" w:rsidP="00B51B76">
            <w:pPr>
              <w:pStyle w:val="Cell-content"/>
            </w:pPr>
          </w:p>
        </w:tc>
        <w:tc>
          <w:tcPr>
            <w:tcW w:w="6021" w:type="dxa"/>
            <w:gridSpan w:val="9"/>
            <w:tcBorders>
              <w:left w:val="single" w:sz="4" w:space="0" w:color="auto"/>
            </w:tcBorders>
            <w:vAlign w:val="center"/>
          </w:tcPr>
          <w:p w14:paraId="23AD6048" w14:textId="77777777" w:rsidR="00EA738D" w:rsidRDefault="00EA738D" w:rsidP="00B51B76">
            <w:pPr>
              <w:pStyle w:val="Line1"/>
            </w:pPr>
            <w:r>
              <w:t>Biometrics</w:t>
            </w:r>
          </w:p>
        </w:tc>
      </w:tr>
      <w:tr w:rsidR="00EA738D" w14:paraId="790FDDFF" w14:textId="77777777" w:rsidTr="00B51B76">
        <w:trPr>
          <w:jc w:val="center"/>
        </w:trPr>
        <w:tc>
          <w:tcPr>
            <w:tcW w:w="2916" w:type="dxa"/>
            <w:tcBorders>
              <w:top w:val="nil"/>
              <w:left w:val="nil"/>
              <w:bottom w:val="nil"/>
              <w:right w:val="single" w:sz="4" w:space="0" w:color="auto"/>
            </w:tcBorders>
          </w:tcPr>
          <w:p w14:paraId="131657B3" w14:textId="77777777" w:rsidR="00EA738D" w:rsidRPr="00523130" w:rsidRDefault="00EA738D" w:rsidP="00B51B76">
            <w:pPr>
              <w:pStyle w:val="Cell-content"/>
            </w:pPr>
          </w:p>
        </w:tc>
        <w:tc>
          <w:tcPr>
            <w:tcW w:w="2676" w:type="dxa"/>
            <w:gridSpan w:val="4"/>
            <w:tcBorders>
              <w:left w:val="single" w:sz="4" w:space="0" w:color="auto"/>
            </w:tcBorders>
            <w:shd w:val="clear" w:color="auto" w:fill="F2F2F2" w:themeFill="background1" w:themeFillShade="F2"/>
            <w:vAlign w:val="center"/>
          </w:tcPr>
          <w:p w14:paraId="5B2F1AC2" w14:textId="77777777" w:rsidR="00EA738D" w:rsidRPr="008163FC" w:rsidRDefault="00EA738D" w:rsidP="00B51B76">
            <w:pPr>
              <w:pStyle w:val="Cell-content"/>
            </w:pPr>
            <w:r w:rsidRPr="008163FC">
              <w:t>Physiological</w:t>
            </w:r>
          </w:p>
        </w:tc>
        <w:tc>
          <w:tcPr>
            <w:tcW w:w="3345" w:type="dxa"/>
            <w:gridSpan w:val="5"/>
            <w:tcBorders>
              <w:left w:val="single" w:sz="4" w:space="0" w:color="auto"/>
            </w:tcBorders>
            <w:shd w:val="clear" w:color="auto" w:fill="F2F2F2" w:themeFill="background1" w:themeFillShade="F2"/>
            <w:vAlign w:val="center"/>
          </w:tcPr>
          <w:p w14:paraId="39226F2D" w14:textId="77777777" w:rsidR="00EA738D" w:rsidRPr="008163FC" w:rsidRDefault="00EA738D" w:rsidP="00B51B76">
            <w:pPr>
              <w:pStyle w:val="Cell-content"/>
            </w:pPr>
            <w:r w:rsidRPr="008163FC">
              <w:t>Behavioral</w:t>
            </w:r>
          </w:p>
        </w:tc>
      </w:tr>
      <w:tr w:rsidR="00EA738D" w14:paraId="53D37881" w14:textId="77777777" w:rsidTr="00B51B76">
        <w:trPr>
          <w:cantSplit/>
          <w:trHeight w:val="1628"/>
          <w:jc w:val="center"/>
        </w:trPr>
        <w:tc>
          <w:tcPr>
            <w:tcW w:w="2916" w:type="dxa"/>
            <w:tcBorders>
              <w:top w:val="nil"/>
              <w:left w:val="nil"/>
              <w:bottom w:val="single" w:sz="4" w:space="0" w:color="auto"/>
              <w:right w:val="single" w:sz="4" w:space="0" w:color="auto"/>
            </w:tcBorders>
          </w:tcPr>
          <w:p w14:paraId="70C478DE" w14:textId="77777777" w:rsidR="00EA738D" w:rsidRDefault="00EA738D" w:rsidP="00B51B76">
            <w:pPr>
              <w:pStyle w:val="Cell-content"/>
            </w:pPr>
          </w:p>
        </w:tc>
        <w:tc>
          <w:tcPr>
            <w:tcW w:w="669" w:type="dxa"/>
            <w:tcBorders>
              <w:left w:val="single" w:sz="4" w:space="0" w:color="auto"/>
            </w:tcBorders>
            <w:textDirection w:val="btLr"/>
            <w:vAlign w:val="center"/>
          </w:tcPr>
          <w:p w14:paraId="3C5DD8F4" w14:textId="77777777" w:rsidR="00EA738D" w:rsidRPr="008163FC" w:rsidRDefault="00EA738D" w:rsidP="00B51B76">
            <w:pPr>
              <w:pStyle w:val="Cell-content"/>
              <w:jc w:val="left"/>
              <w:rPr>
                <w:i/>
                <w:sz w:val="18"/>
              </w:rPr>
            </w:pPr>
            <w:r>
              <w:rPr>
                <w:i/>
                <w:sz w:val="18"/>
              </w:rPr>
              <w:t xml:space="preserve"> </w:t>
            </w:r>
            <w:r w:rsidRPr="008163FC">
              <w:rPr>
                <w:i/>
                <w:sz w:val="18"/>
              </w:rPr>
              <w:t>Fingerprint</w:t>
            </w:r>
          </w:p>
        </w:tc>
        <w:tc>
          <w:tcPr>
            <w:tcW w:w="669" w:type="dxa"/>
            <w:textDirection w:val="btLr"/>
            <w:vAlign w:val="center"/>
          </w:tcPr>
          <w:p w14:paraId="7758EFAA" w14:textId="77777777" w:rsidR="00EA738D" w:rsidRPr="008163FC" w:rsidRDefault="00EA738D" w:rsidP="00B51B76">
            <w:pPr>
              <w:pStyle w:val="Cell-content"/>
              <w:jc w:val="left"/>
              <w:rPr>
                <w:i/>
                <w:sz w:val="18"/>
              </w:rPr>
            </w:pPr>
            <w:r>
              <w:rPr>
                <w:i/>
                <w:sz w:val="18"/>
              </w:rPr>
              <w:t xml:space="preserve"> </w:t>
            </w:r>
            <w:r w:rsidRPr="008163FC">
              <w:rPr>
                <w:i/>
                <w:sz w:val="18"/>
              </w:rPr>
              <w:t>Face recognition</w:t>
            </w:r>
          </w:p>
        </w:tc>
        <w:tc>
          <w:tcPr>
            <w:tcW w:w="669" w:type="dxa"/>
            <w:textDirection w:val="btLr"/>
            <w:vAlign w:val="center"/>
          </w:tcPr>
          <w:p w14:paraId="29EF4399" w14:textId="77777777" w:rsidR="00EA738D" w:rsidRPr="008163FC" w:rsidRDefault="00EA738D" w:rsidP="00B51B76">
            <w:pPr>
              <w:pStyle w:val="Cell-content"/>
              <w:jc w:val="left"/>
              <w:rPr>
                <w:i/>
                <w:sz w:val="18"/>
              </w:rPr>
            </w:pPr>
            <w:r>
              <w:rPr>
                <w:i/>
                <w:sz w:val="18"/>
              </w:rPr>
              <w:t xml:space="preserve"> </w:t>
            </w:r>
            <w:r w:rsidRPr="008163FC">
              <w:rPr>
                <w:i/>
                <w:sz w:val="18"/>
              </w:rPr>
              <w:t>Ear shape</w:t>
            </w:r>
          </w:p>
        </w:tc>
        <w:tc>
          <w:tcPr>
            <w:tcW w:w="669" w:type="dxa"/>
            <w:textDirection w:val="btLr"/>
            <w:vAlign w:val="center"/>
          </w:tcPr>
          <w:p w14:paraId="5B00FB5A" w14:textId="77777777" w:rsidR="00EA738D" w:rsidRPr="008163FC" w:rsidRDefault="00EA738D" w:rsidP="00B51B76">
            <w:pPr>
              <w:pStyle w:val="Cell-content"/>
              <w:jc w:val="left"/>
              <w:rPr>
                <w:i/>
                <w:sz w:val="18"/>
              </w:rPr>
            </w:pPr>
            <w:r>
              <w:rPr>
                <w:i/>
                <w:sz w:val="18"/>
              </w:rPr>
              <w:t xml:space="preserve"> </w:t>
            </w:r>
            <w:r w:rsidRPr="008163FC">
              <w:rPr>
                <w:i/>
                <w:sz w:val="18"/>
              </w:rPr>
              <w:t>Hand geometry</w:t>
            </w:r>
          </w:p>
        </w:tc>
        <w:tc>
          <w:tcPr>
            <w:tcW w:w="669" w:type="dxa"/>
            <w:textDirection w:val="btLr"/>
            <w:vAlign w:val="center"/>
          </w:tcPr>
          <w:p w14:paraId="4FB7A36E" w14:textId="77777777" w:rsidR="00EA738D" w:rsidRPr="008163FC" w:rsidRDefault="00EA738D" w:rsidP="00B51B76">
            <w:pPr>
              <w:pStyle w:val="Cell-content"/>
              <w:jc w:val="left"/>
              <w:rPr>
                <w:i/>
                <w:sz w:val="18"/>
              </w:rPr>
            </w:pPr>
            <w:r>
              <w:rPr>
                <w:i/>
                <w:sz w:val="18"/>
              </w:rPr>
              <w:t xml:space="preserve"> </w:t>
            </w:r>
            <w:r w:rsidRPr="008163FC">
              <w:rPr>
                <w:i/>
                <w:sz w:val="18"/>
              </w:rPr>
              <w:t>Voice recognition</w:t>
            </w:r>
          </w:p>
        </w:tc>
        <w:tc>
          <w:tcPr>
            <w:tcW w:w="669" w:type="dxa"/>
            <w:textDirection w:val="btLr"/>
            <w:vAlign w:val="center"/>
          </w:tcPr>
          <w:p w14:paraId="530596D7" w14:textId="77777777" w:rsidR="00EA738D" w:rsidRPr="008163FC" w:rsidRDefault="00EA738D" w:rsidP="00B51B76">
            <w:pPr>
              <w:pStyle w:val="Cell-content"/>
              <w:jc w:val="left"/>
              <w:rPr>
                <w:i/>
                <w:sz w:val="18"/>
              </w:rPr>
            </w:pPr>
            <w:r>
              <w:rPr>
                <w:i/>
                <w:sz w:val="18"/>
              </w:rPr>
              <w:t xml:space="preserve"> </w:t>
            </w:r>
            <w:r w:rsidRPr="008163FC">
              <w:rPr>
                <w:i/>
                <w:sz w:val="18"/>
              </w:rPr>
              <w:t>Gait recognition</w:t>
            </w:r>
          </w:p>
        </w:tc>
        <w:tc>
          <w:tcPr>
            <w:tcW w:w="669" w:type="dxa"/>
            <w:textDirection w:val="btLr"/>
            <w:vAlign w:val="center"/>
          </w:tcPr>
          <w:p w14:paraId="187894D1" w14:textId="77777777" w:rsidR="00EA738D" w:rsidRPr="008163FC" w:rsidRDefault="00EA738D" w:rsidP="00B51B76">
            <w:pPr>
              <w:pStyle w:val="Cell-content"/>
              <w:jc w:val="left"/>
              <w:rPr>
                <w:i/>
                <w:sz w:val="18"/>
              </w:rPr>
            </w:pPr>
            <w:r>
              <w:rPr>
                <w:i/>
                <w:sz w:val="18"/>
              </w:rPr>
              <w:t xml:space="preserve"> </w:t>
            </w:r>
            <w:r w:rsidRPr="008163FC">
              <w:rPr>
                <w:i/>
                <w:sz w:val="18"/>
              </w:rPr>
              <w:t>Keystroke dynamics</w:t>
            </w:r>
          </w:p>
        </w:tc>
        <w:tc>
          <w:tcPr>
            <w:tcW w:w="669" w:type="dxa"/>
            <w:textDirection w:val="btLr"/>
            <w:vAlign w:val="center"/>
          </w:tcPr>
          <w:p w14:paraId="64F1E02E" w14:textId="77777777" w:rsidR="00EA738D" w:rsidRPr="008163FC" w:rsidRDefault="00EA738D" w:rsidP="00B51B76">
            <w:pPr>
              <w:pStyle w:val="Cell-content"/>
              <w:jc w:val="left"/>
              <w:rPr>
                <w:i/>
                <w:sz w:val="18"/>
              </w:rPr>
            </w:pPr>
            <w:r>
              <w:rPr>
                <w:i/>
                <w:sz w:val="18"/>
              </w:rPr>
              <w:t xml:space="preserve"> </w:t>
            </w:r>
            <w:r w:rsidRPr="008163FC">
              <w:rPr>
                <w:i/>
                <w:sz w:val="18"/>
              </w:rPr>
              <w:t>Signature</w:t>
            </w:r>
          </w:p>
        </w:tc>
        <w:tc>
          <w:tcPr>
            <w:tcW w:w="669" w:type="dxa"/>
            <w:textDirection w:val="btLr"/>
            <w:vAlign w:val="center"/>
          </w:tcPr>
          <w:p w14:paraId="2E321EC7" w14:textId="613490AD" w:rsidR="00EA738D" w:rsidRPr="00EA738D" w:rsidRDefault="00EA738D" w:rsidP="00046C5F">
            <w:pPr>
              <w:pStyle w:val="Cell-content"/>
              <w:jc w:val="left"/>
              <w:rPr>
                <w:b/>
                <w:i/>
                <w:sz w:val="18"/>
              </w:rPr>
            </w:pPr>
            <w:r w:rsidRPr="00EA738D">
              <w:rPr>
                <w:b/>
                <w:i/>
                <w:sz w:val="18"/>
              </w:rPr>
              <w:t xml:space="preserve"> Heartbeat</w:t>
            </w:r>
            <w:r w:rsidR="00046C5F">
              <w:rPr>
                <w:b/>
                <w:i/>
                <w:sz w:val="18"/>
              </w:rPr>
              <w:t xml:space="preserve"> </w:t>
            </w:r>
            <w:r w:rsidR="00046C5F">
              <w:rPr>
                <w:b/>
                <w:i/>
                <w:sz w:val="18"/>
              </w:rPr>
              <w:fldChar w:fldCharType="begin"/>
            </w:r>
            <w:r w:rsidR="00046C5F">
              <w:rPr>
                <w:b/>
                <w:i/>
                <w:sz w:val="18"/>
              </w:rPr>
              <w:instrText xml:space="preserve"> ADDIN EN.CITE &lt;EndNote&gt;&lt;Cite&gt;&lt;Author&gt;Belgacem&lt;/Author&gt;&lt;Year&gt;2015&lt;/Year&gt;&lt;RecNum&gt;176&lt;/RecNum&gt;&lt;DisplayText&gt;[91]&lt;/DisplayText&gt;&lt;record&gt;&lt;rec-number&gt;176&lt;/rec-number&gt;&lt;foreign-keys&gt;&lt;key app="EN" db-id="tv2trdatowvrxjerf04vxpprfv2xzafap0pe" timestamp="1448479469"&gt;176&lt;/key&gt;&lt;/foreign-keys&gt;&lt;ref-type name="Journal Article"&gt;17&lt;/ref-type&gt;&lt;contributors&gt;&lt;authors&gt;&lt;author&gt;Belgacem, Noureddine&lt;/author&gt;&lt;author&gt;Fournier, Régis&lt;/author&gt;&lt;author&gt;Nait-Ali, Amine&lt;/author&gt;&lt;author&gt;Bereksi-Reguig, Fethi&lt;/author&gt;&lt;/authors&gt;&lt;/contributors&gt;&lt;titles&gt;&lt;title&gt;A novel biometric authentication approach using ECG and EMG signals&lt;/title&gt;&lt;secondary-title&gt;Journal of medical engineering &amp;amp; technology&lt;/secondary-title&gt;&lt;/titles&gt;&lt;periodical&gt;&lt;full-title&gt;Journal of medical engineering &amp;amp; technology&lt;/full-title&gt;&lt;/periodical&gt;&lt;pages&gt;1-13&lt;/pages&gt;&lt;number&gt;ahead-of-print&lt;/number&gt;&lt;dates&gt;&lt;year&gt;2015&lt;/year&gt;&lt;/dates&gt;&lt;isbn&gt;0309-1902&lt;/isbn&gt;&lt;urls&gt;&lt;/urls&gt;&lt;/record&gt;&lt;/Cite&gt;&lt;/EndNote&gt;</w:instrText>
            </w:r>
            <w:r w:rsidR="00046C5F">
              <w:rPr>
                <w:b/>
                <w:i/>
                <w:sz w:val="18"/>
              </w:rPr>
              <w:fldChar w:fldCharType="separate"/>
            </w:r>
            <w:r w:rsidR="00046C5F">
              <w:rPr>
                <w:b/>
                <w:i/>
                <w:noProof/>
                <w:sz w:val="18"/>
              </w:rPr>
              <w:t>[91]</w:t>
            </w:r>
            <w:r w:rsidR="00046C5F">
              <w:rPr>
                <w:b/>
                <w:i/>
                <w:sz w:val="18"/>
              </w:rPr>
              <w:fldChar w:fldCharType="end"/>
            </w:r>
          </w:p>
        </w:tc>
      </w:tr>
      <w:tr w:rsidR="00EA738D" w14:paraId="3C4A49CE" w14:textId="77777777" w:rsidTr="00B51B76">
        <w:trPr>
          <w:jc w:val="center"/>
        </w:trPr>
        <w:tc>
          <w:tcPr>
            <w:tcW w:w="2916" w:type="dxa"/>
            <w:tcBorders>
              <w:top w:val="single" w:sz="4" w:space="0" w:color="auto"/>
              <w:bottom w:val="single" w:sz="4" w:space="0" w:color="auto"/>
            </w:tcBorders>
            <w:shd w:val="clear" w:color="auto" w:fill="F2F2F2" w:themeFill="background1" w:themeFillShade="F2"/>
            <w:vAlign w:val="center"/>
          </w:tcPr>
          <w:p w14:paraId="72C2E040" w14:textId="77777777" w:rsidR="00EA738D" w:rsidRPr="006D6C18" w:rsidRDefault="00EA738D" w:rsidP="00B51B76">
            <w:pPr>
              <w:pStyle w:val="Line1"/>
            </w:pPr>
            <w:r w:rsidRPr="006D6C18">
              <w:t>Universality</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shd w:val="clear" w:color="auto" w:fill="F2F2F2" w:themeFill="background1" w:themeFillShade="F2"/>
            <w:vAlign w:val="center"/>
          </w:tcPr>
          <w:p w14:paraId="3921ECF7"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658C80FE" w14:textId="77777777" w:rsidR="00EA738D" w:rsidRPr="008163FC" w:rsidRDefault="00EA738D" w:rsidP="00B51B76">
            <w:pPr>
              <w:pStyle w:val="Cell-content"/>
            </w:pPr>
            <w:r w:rsidRPr="008163FC">
              <w:t>H</w:t>
            </w:r>
          </w:p>
        </w:tc>
        <w:tc>
          <w:tcPr>
            <w:tcW w:w="669" w:type="dxa"/>
            <w:shd w:val="clear" w:color="auto" w:fill="F2F2F2" w:themeFill="background1" w:themeFillShade="F2"/>
            <w:vAlign w:val="center"/>
          </w:tcPr>
          <w:p w14:paraId="5A3D7221"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02503E60"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5B7588F1"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47137BDD"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5183B6DC"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450AED23"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4F38420A" w14:textId="77777777" w:rsidR="00EA738D" w:rsidRPr="00EA738D" w:rsidRDefault="00EA738D" w:rsidP="00B51B76">
            <w:pPr>
              <w:pStyle w:val="Cell-content"/>
              <w:rPr>
                <w:b/>
              </w:rPr>
            </w:pPr>
            <w:r w:rsidRPr="00EA738D">
              <w:rPr>
                <w:b/>
              </w:rPr>
              <w:t>M</w:t>
            </w:r>
          </w:p>
        </w:tc>
      </w:tr>
      <w:tr w:rsidR="00EA738D" w14:paraId="521557D1" w14:textId="77777777" w:rsidTr="00B51B76">
        <w:trPr>
          <w:jc w:val="center"/>
        </w:trPr>
        <w:tc>
          <w:tcPr>
            <w:tcW w:w="2916" w:type="dxa"/>
            <w:tcBorders>
              <w:top w:val="single" w:sz="4" w:space="0" w:color="auto"/>
              <w:bottom w:val="single" w:sz="4" w:space="0" w:color="auto"/>
            </w:tcBorders>
            <w:vAlign w:val="center"/>
          </w:tcPr>
          <w:p w14:paraId="08FE4B51" w14:textId="77777777" w:rsidR="00EA738D" w:rsidRPr="006D6C18" w:rsidRDefault="00EA738D" w:rsidP="00B51B76">
            <w:pPr>
              <w:pStyle w:val="Line1"/>
            </w:pPr>
            <w:r w:rsidRPr="006D6C18">
              <w:t>Uniqueness</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vAlign w:val="center"/>
          </w:tcPr>
          <w:p w14:paraId="1E9C0FFC" w14:textId="77777777" w:rsidR="00EA738D" w:rsidRPr="008163FC" w:rsidRDefault="00EA738D" w:rsidP="00B51B76">
            <w:pPr>
              <w:pStyle w:val="Cell-content"/>
            </w:pPr>
            <w:r w:rsidRPr="008163FC">
              <w:t>H</w:t>
            </w:r>
          </w:p>
        </w:tc>
        <w:tc>
          <w:tcPr>
            <w:tcW w:w="669" w:type="dxa"/>
            <w:vAlign w:val="center"/>
          </w:tcPr>
          <w:p w14:paraId="641DFACE" w14:textId="77777777" w:rsidR="00EA738D" w:rsidRPr="008163FC" w:rsidRDefault="00EA738D" w:rsidP="00B51B76">
            <w:pPr>
              <w:pStyle w:val="Cell-content"/>
            </w:pPr>
            <w:r w:rsidRPr="008163FC">
              <w:t>L</w:t>
            </w:r>
          </w:p>
        </w:tc>
        <w:tc>
          <w:tcPr>
            <w:tcW w:w="669" w:type="dxa"/>
            <w:vAlign w:val="center"/>
          </w:tcPr>
          <w:p w14:paraId="6D2B9CE1" w14:textId="77777777" w:rsidR="00EA738D" w:rsidRPr="008163FC" w:rsidRDefault="00EA738D" w:rsidP="00B51B76">
            <w:pPr>
              <w:pStyle w:val="Cell-content"/>
            </w:pPr>
            <w:r w:rsidRPr="008163FC">
              <w:t>M</w:t>
            </w:r>
          </w:p>
        </w:tc>
        <w:tc>
          <w:tcPr>
            <w:tcW w:w="669" w:type="dxa"/>
            <w:vAlign w:val="center"/>
          </w:tcPr>
          <w:p w14:paraId="3D2E6118" w14:textId="77777777" w:rsidR="00EA738D" w:rsidRPr="008163FC" w:rsidRDefault="00EA738D" w:rsidP="00B51B76">
            <w:pPr>
              <w:pStyle w:val="Cell-content"/>
            </w:pPr>
            <w:r w:rsidRPr="008163FC">
              <w:t>M</w:t>
            </w:r>
          </w:p>
        </w:tc>
        <w:tc>
          <w:tcPr>
            <w:tcW w:w="669" w:type="dxa"/>
            <w:vAlign w:val="center"/>
          </w:tcPr>
          <w:p w14:paraId="374FAB36" w14:textId="77777777" w:rsidR="00EA738D" w:rsidRPr="008163FC" w:rsidRDefault="00EA738D" w:rsidP="00B51B76">
            <w:pPr>
              <w:pStyle w:val="Cell-content"/>
            </w:pPr>
            <w:r w:rsidRPr="008163FC">
              <w:t>L</w:t>
            </w:r>
          </w:p>
        </w:tc>
        <w:tc>
          <w:tcPr>
            <w:tcW w:w="669" w:type="dxa"/>
            <w:vAlign w:val="center"/>
          </w:tcPr>
          <w:p w14:paraId="06681A20" w14:textId="77777777" w:rsidR="00EA738D" w:rsidRPr="008163FC" w:rsidRDefault="00EA738D" w:rsidP="00B51B76">
            <w:pPr>
              <w:pStyle w:val="Cell-content"/>
            </w:pPr>
            <w:r w:rsidRPr="008163FC">
              <w:t>L</w:t>
            </w:r>
          </w:p>
        </w:tc>
        <w:tc>
          <w:tcPr>
            <w:tcW w:w="669" w:type="dxa"/>
            <w:vAlign w:val="center"/>
          </w:tcPr>
          <w:p w14:paraId="62BEF97E" w14:textId="77777777" w:rsidR="00EA738D" w:rsidRPr="008163FC" w:rsidRDefault="00EA738D" w:rsidP="00B51B76">
            <w:pPr>
              <w:pStyle w:val="Cell-content"/>
            </w:pPr>
            <w:r w:rsidRPr="008163FC">
              <w:t>L</w:t>
            </w:r>
          </w:p>
        </w:tc>
        <w:tc>
          <w:tcPr>
            <w:tcW w:w="669" w:type="dxa"/>
            <w:vAlign w:val="center"/>
          </w:tcPr>
          <w:p w14:paraId="537635A2" w14:textId="77777777" w:rsidR="00EA738D" w:rsidRPr="008163FC" w:rsidRDefault="00EA738D" w:rsidP="00B51B76">
            <w:pPr>
              <w:pStyle w:val="Cell-content"/>
            </w:pPr>
            <w:r w:rsidRPr="008163FC">
              <w:t>L</w:t>
            </w:r>
          </w:p>
        </w:tc>
        <w:tc>
          <w:tcPr>
            <w:tcW w:w="669" w:type="dxa"/>
            <w:vAlign w:val="center"/>
          </w:tcPr>
          <w:p w14:paraId="78F4600A" w14:textId="77777777" w:rsidR="00EA738D" w:rsidRPr="00EA738D" w:rsidRDefault="00EA738D" w:rsidP="00B51B76">
            <w:pPr>
              <w:pStyle w:val="Cell-content"/>
              <w:rPr>
                <w:b/>
              </w:rPr>
            </w:pPr>
            <w:r w:rsidRPr="00EA738D">
              <w:rPr>
                <w:b/>
              </w:rPr>
              <w:t>M</w:t>
            </w:r>
          </w:p>
        </w:tc>
      </w:tr>
      <w:tr w:rsidR="00EA738D" w14:paraId="7026BF88" w14:textId="77777777" w:rsidTr="00B51B76">
        <w:trPr>
          <w:jc w:val="center"/>
        </w:trPr>
        <w:tc>
          <w:tcPr>
            <w:tcW w:w="2916" w:type="dxa"/>
            <w:tcBorders>
              <w:top w:val="single" w:sz="4" w:space="0" w:color="auto"/>
              <w:bottom w:val="single" w:sz="4" w:space="0" w:color="auto"/>
            </w:tcBorders>
            <w:shd w:val="clear" w:color="auto" w:fill="F2F2F2" w:themeFill="background1" w:themeFillShade="F2"/>
            <w:vAlign w:val="center"/>
          </w:tcPr>
          <w:p w14:paraId="17D6D441" w14:textId="77777777" w:rsidR="00EA738D" w:rsidRPr="006D6C18" w:rsidRDefault="00EA738D" w:rsidP="00B51B76">
            <w:pPr>
              <w:pStyle w:val="Line1"/>
            </w:pPr>
            <w:r w:rsidRPr="006D6C18">
              <w:t>Permanence</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shd w:val="clear" w:color="auto" w:fill="F2F2F2" w:themeFill="background1" w:themeFillShade="F2"/>
            <w:vAlign w:val="center"/>
          </w:tcPr>
          <w:p w14:paraId="27998799" w14:textId="77777777" w:rsidR="00EA738D" w:rsidRPr="008163FC" w:rsidRDefault="00EA738D" w:rsidP="00B51B76">
            <w:pPr>
              <w:pStyle w:val="Cell-content"/>
            </w:pPr>
            <w:r w:rsidRPr="008163FC">
              <w:t>H</w:t>
            </w:r>
          </w:p>
        </w:tc>
        <w:tc>
          <w:tcPr>
            <w:tcW w:w="669" w:type="dxa"/>
            <w:shd w:val="clear" w:color="auto" w:fill="F2F2F2" w:themeFill="background1" w:themeFillShade="F2"/>
            <w:vAlign w:val="center"/>
          </w:tcPr>
          <w:p w14:paraId="47F3C515"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6DDCA1EC" w14:textId="77777777" w:rsidR="00EA738D" w:rsidRPr="008163FC" w:rsidRDefault="00EA738D" w:rsidP="00B51B76">
            <w:pPr>
              <w:pStyle w:val="Cell-content"/>
            </w:pPr>
            <w:r>
              <w:t>H</w:t>
            </w:r>
          </w:p>
        </w:tc>
        <w:tc>
          <w:tcPr>
            <w:tcW w:w="669" w:type="dxa"/>
            <w:shd w:val="clear" w:color="auto" w:fill="F2F2F2" w:themeFill="background1" w:themeFillShade="F2"/>
            <w:vAlign w:val="center"/>
          </w:tcPr>
          <w:p w14:paraId="443CDF22"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6E48F3B1"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7FB9AD0E"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1130F7B0"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1E9AC952"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332A12FA" w14:textId="77777777" w:rsidR="00EA738D" w:rsidRPr="00EA738D" w:rsidRDefault="00EA738D" w:rsidP="00B51B76">
            <w:pPr>
              <w:pStyle w:val="Cell-content"/>
              <w:rPr>
                <w:b/>
              </w:rPr>
            </w:pPr>
            <w:r w:rsidRPr="00EA738D">
              <w:rPr>
                <w:b/>
              </w:rPr>
              <w:t>L</w:t>
            </w:r>
          </w:p>
        </w:tc>
      </w:tr>
      <w:tr w:rsidR="00EA738D" w14:paraId="3E738C55" w14:textId="77777777" w:rsidTr="00B51B76">
        <w:trPr>
          <w:jc w:val="center"/>
        </w:trPr>
        <w:tc>
          <w:tcPr>
            <w:tcW w:w="2916" w:type="dxa"/>
            <w:tcBorders>
              <w:top w:val="single" w:sz="4" w:space="0" w:color="auto"/>
              <w:bottom w:val="single" w:sz="4" w:space="0" w:color="auto"/>
            </w:tcBorders>
            <w:vAlign w:val="center"/>
          </w:tcPr>
          <w:p w14:paraId="198EC5E3" w14:textId="77777777" w:rsidR="00EA738D" w:rsidRPr="006D6C18" w:rsidRDefault="00EA738D" w:rsidP="00B51B76">
            <w:pPr>
              <w:pStyle w:val="Line1"/>
            </w:pPr>
            <w:r w:rsidRPr="006D6C18">
              <w:t>Collectability</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vAlign w:val="center"/>
          </w:tcPr>
          <w:p w14:paraId="154A4426" w14:textId="77777777" w:rsidR="00EA738D" w:rsidRPr="008163FC" w:rsidRDefault="00EA738D" w:rsidP="00B51B76">
            <w:pPr>
              <w:pStyle w:val="Cell-content"/>
            </w:pPr>
            <w:r w:rsidRPr="008163FC">
              <w:t>M</w:t>
            </w:r>
          </w:p>
        </w:tc>
        <w:tc>
          <w:tcPr>
            <w:tcW w:w="669" w:type="dxa"/>
            <w:vAlign w:val="center"/>
          </w:tcPr>
          <w:p w14:paraId="5D251F7F" w14:textId="77777777" w:rsidR="00EA738D" w:rsidRPr="008163FC" w:rsidRDefault="00EA738D" w:rsidP="00B51B76">
            <w:pPr>
              <w:pStyle w:val="Cell-content"/>
            </w:pPr>
            <w:r w:rsidRPr="008163FC">
              <w:t>H</w:t>
            </w:r>
          </w:p>
        </w:tc>
        <w:tc>
          <w:tcPr>
            <w:tcW w:w="669" w:type="dxa"/>
            <w:vAlign w:val="center"/>
          </w:tcPr>
          <w:p w14:paraId="74364617" w14:textId="77777777" w:rsidR="00EA738D" w:rsidRPr="008163FC" w:rsidRDefault="00EA738D" w:rsidP="00B51B76">
            <w:pPr>
              <w:pStyle w:val="Cell-content"/>
            </w:pPr>
            <w:r>
              <w:t>M</w:t>
            </w:r>
          </w:p>
        </w:tc>
        <w:tc>
          <w:tcPr>
            <w:tcW w:w="669" w:type="dxa"/>
            <w:vAlign w:val="center"/>
          </w:tcPr>
          <w:p w14:paraId="612BE354" w14:textId="77777777" w:rsidR="00EA738D" w:rsidRPr="008163FC" w:rsidRDefault="00EA738D" w:rsidP="00B51B76">
            <w:pPr>
              <w:pStyle w:val="Cell-content"/>
            </w:pPr>
            <w:r w:rsidRPr="008163FC">
              <w:t>H</w:t>
            </w:r>
          </w:p>
        </w:tc>
        <w:tc>
          <w:tcPr>
            <w:tcW w:w="669" w:type="dxa"/>
            <w:vAlign w:val="center"/>
          </w:tcPr>
          <w:p w14:paraId="6BBCFAD5" w14:textId="77777777" w:rsidR="00EA738D" w:rsidRPr="008163FC" w:rsidRDefault="00EA738D" w:rsidP="00B51B76">
            <w:pPr>
              <w:pStyle w:val="Cell-content"/>
            </w:pPr>
            <w:r w:rsidRPr="008163FC">
              <w:t>M</w:t>
            </w:r>
          </w:p>
        </w:tc>
        <w:tc>
          <w:tcPr>
            <w:tcW w:w="669" w:type="dxa"/>
            <w:vAlign w:val="center"/>
          </w:tcPr>
          <w:p w14:paraId="4BEFBE1B" w14:textId="77777777" w:rsidR="00EA738D" w:rsidRPr="008163FC" w:rsidRDefault="00EA738D" w:rsidP="00B51B76">
            <w:pPr>
              <w:pStyle w:val="Cell-content"/>
            </w:pPr>
            <w:r w:rsidRPr="008163FC">
              <w:t>H</w:t>
            </w:r>
          </w:p>
        </w:tc>
        <w:tc>
          <w:tcPr>
            <w:tcW w:w="669" w:type="dxa"/>
            <w:vAlign w:val="center"/>
          </w:tcPr>
          <w:p w14:paraId="475CEE0C" w14:textId="77777777" w:rsidR="00EA738D" w:rsidRPr="008163FC" w:rsidRDefault="00EA738D" w:rsidP="00B51B76">
            <w:pPr>
              <w:pStyle w:val="Cell-content"/>
            </w:pPr>
            <w:r w:rsidRPr="008163FC">
              <w:t>M</w:t>
            </w:r>
          </w:p>
        </w:tc>
        <w:tc>
          <w:tcPr>
            <w:tcW w:w="669" w:type="dxa"/>
            <w:vAlign w:val="center"/>
          </w:tcPr>
          <w:p w14:paraId="53250CD6" w14:textId="77777777" w:rsidR="00EA738D" w:rsidRPr="008163FC" w:rsidRDefault="00EA738D" w:rsidP="00B51B76">
            <w:pPr>
              <w:pStyle w:val="Cell-content"/>
            </w:pPr>
            <w:r w:rsidRPr="008163FC">
              <w:t>H</w:t>
            </w:r>
          </w:p>
        </w:tc>
        <w:tc>
          <w:tcPr>
            <w:tcW w:w="669" w:type="dxa"/>
            <w:vAlign w:val="center"/>
          </w:tcPr>
          <w:p w14:paraId="4F6A5CB6" w14:textId="77777777" w:rsidR="00EA738D" w:rsidRPr="00EA738D" w:rsidRDefault="00EA738D" w:rsidP="00B51B76">
            <w:pPr>
              <w:pStyle w:val="Cell-content"/>
              <w:rPr>
                <w:b/>
              </w:rPr>
            </w:pPr>
            <w:r w:rsidRPr="00EA738D">
              <w:rPr>
                <w:b/>
              </w:rPr>
              <w:t>M</w:t>
            </w:r>
          </w:p>
        </w:tc>
      </w:tr>
      <w:tr w:rsidR="00EA738D" w14:paraId="50398EF1" w14:textId="77777777" w:rsidTr="00B51B76">
        <w:trPr>
          <w:jc w:val="center"/>
        </w:trPr>
        <w:tc>
          <w:tcPr>
            <w:tcW w:w="2916" w:type="dxa"/>
            <w:tcBorders>
              <w:top w:val="single" w:sz="4" w:space="0" w:color="auto"/>
              <w:bottom w:val="single" w:sz="4" w:space="0" w:color="auto"/>
            </w:tcBorders>
            <w:shd w:val="clear" w:color="auto" w:fill="F2F2F2" w:themeFill="background1" w:themeFillShade="F2"/>
            <w:vAlign w:val="center"/>
          </w:tcPr>
          <w:p w14:paraId="71DB6707" w14:textId="77777777" w:rsidR="00EA738D" w:rsidRPr="006D6C18" w:rsidRDefault="00EA738D" w:rsidP="00B51B76">
            <w:pPr>
              <w:pStyle w:val="Line1"/>
            </w:pPr>
            <w:r w:rsidRPr="006D6C18">
              <w:t>Performance</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shd w:val="clear" w:color="auto" w:fill="F2F2F2" w:themeFill="background1" w:themeFillShade="F2"/>
            <w:vAlign w:val="center"/>
          </w:tcPr>
          <w:p w14:paraId="090C62B2" w14:textId="0117A67C" w:rsidR="00EA738D" w:rsidRPr="00EA738D" w:rsidRDefault="00EA738D" w:rsidP="00B51B76">
            <w:pPr>
              <w:pStyle w:val="Cell-content"/>
              <w:rPr>
                <w:b/>
              </w:rPr>
            </w:pPr>
            <w:r w:rsidRPr="00EA738D">
              <w:rPr>
                <w:b/>
              </w:rPr>
              <w:t>H</w:t>
            </w:r>
            <w:r w:rsidR="00046C5F">
              <w:rPr>
                <w:b/>
              </w:rPr>
              <w:t xml:space="preserve"> </w:t>
            </w:r>
          </w:p>
        </w:tc>
        <w:tc>
          <w:tcPr>
            <w:tcW w:w="669" w:type="dxa"/>
            <w:shd w:val="clear" w:color="auto" w:fill="F2F2F2" w:themeFill="background1" w:themeFillShade="F2"/>
            <w:vAlign w:val="center"/>
          </w:tcPr>
          <w:p w14:paraId="3B32F08D" w14:textId="05B9FB47" w:rsidR="00EA738D" w:rsidRPr="00EA738D" w:rsidRDefault="00EA738D" w:rsidP="00046C5F">
            <w:pPr>
              <w:pStyle w:val="Cell-content"/>
              <w:rPr>
                <w:b/>
              </w:rPr>
            </w:pPr>
            <w:r w:rsidRPr="00EA738D">
              <w:rPr>
                <w:b/>
              </w:rPr>
              <w:t>M</w:t>
            </w:r>
            <w:r w:rsidR="00046C5F">
              <w:rPr>
                <w:b/>
              </w:rPr>
              <w:t xml:space="preserve"> </w:t>
            </w:r>
            <w:r w:rsidR="00046C5F">
              <w:rPr>
                <w:b/>
              </w:rPr>
              <w:fldChar w:fldCharType="begin"/>
            </w:r>
            <w:r w:rsidR="00046C5F">
              <w:rPr>
                <w:b/>
              </w:rPr>
              <w:instrText xml:space="preserve"> ADDIN EN.CITE &lt;EndNote&gt;&lt;Cite&gt;&lt;Author&gt;Fathy&lt;/Author&gt;&lt;Year&gt;2015&lt;/Year&gt;&lt;RecNum&gt;174&lt;/RecNum&gt;&lt;DisplayText&gt;[89]&lt;/DisplayText&gt;&lt;record&gt;&lt;rec-number&gt;174&lt;/rec-number&gt;&lt;foreign-keys&gt;&lt;key app="EN" db-id="tv2trdatowvrxjerf04vxpprfv2xzafap0pe" timestamp="1448479221"&gt;174&lt;/key&gt;&lt;/foreign-keys&gt;&lt;ref-type name="Conference Proceedings"&gt;10&lt;/ref-type&gt;&lt;contributors&gt;&lt;authors&gt;&lt;author&gt;Fathy, Mohammed E&lt;/author&gt;&lt;author&gt;Patel, Vishal M&lt;/author&gt;&lt;author&gt;Chellappa, Rama&lt;/author&gt;&lt;/authors&gt;&lt;/contributors&gt;&lt;titles&gt;&lt;title&gt;Face-based active authentication on mobile devices&lt;/title&gt;&lt;secondary-title&gt;Acoustics, Speech and Signal Processing (ICASSP), 2015 IEEE International Conference on&lt;/secondary-title&gt;&lt;/titles&gt;&lt;pages&gt;1687-1691&lt;/pages&gt;&lt;dates&gt;&lt;year&gt;2015&lt;/year&gt;&lt;/dates&gt;&lt;publisher&gt;IEEE&lt;/publisher&gt;&lt;urls&gt;&lt;/urls&gt;&lt;/record&gt;&lt;/Cite&gt;&lt;/EndNote&gt;</w:instrText>
            </w:r>
            <w:r w:rsidR="00046C5F">
              <w:rPr>
                <w:b/>
              </w:rPr>
              <w:fldChar w:fldCharType="separate"/>
            </w:r>
            <w:r w:rsidR="00046C5F">
              <w:rPr>
                <w:b/>
                <w:noProof/>
              </w:rPr>
              <w:t>[89]</w:t>
            </w:r>
            <w:r w:rsidR="00046C5F">
              <w:rPr>
                <w:b/>
              </w:rPr>
              <w:fldChar w:fldCharType="end"/>
            </w:r>
          </w:p>
        </w:tc>
        <w:tc>
          <w:tcPr>
            <w:tcW w:w="669" w:type="dxa"/>
            <w:shd w:val="clear" w:color="auto" w:fill="F2F2F2" w:themeFill="background1" w:themeFillShade="F2"/>
            <w:vAlign w:val="center"/>
          </w:tcPr>
          <w:p w14:paraId="2C43194E" w14:textId="1AF19118" w:rsidR="00EA738D" w:rsidRPr="00EA738D" w:rsidRDefault="00EA738D" w:rsidP="00F62210">
            <w:pPr>
              <w:pStyle w:val="Cell-content"/>
              <w:rPr>
                <w:b/>
              </w:rPr>
            </w:pPr>
            <w:r w:rsidRPr="00EA738D">
              <w:rPr>
                <w:b/>
              </w:rPr>
              <w:t>H</w:t>
            </w:r>
            <w:r w:rsidR="00F62210">
              <w:rPr>
                <w:b/>
              </w:rPr>
              <w:t xml:space="preserve"> </w:t>
            </w:r>
            <w:r w:rsidR="00F62210">
              <w:rPr>
                <w:b/>
              </w:rPr>
              <w:fldChar w:fldCharType="begin"/>
            </w:r>
            <w:r w:rsidR="00F62210">
              <w:rPr>
                <w:b/>
              </w:rPr>
              <w:instrText xml:space="preserve"> ADDIN EN.CITE &lt;EndNote&gt;&lt;Cite&gt;&lt;Author&gt;Hornyak&lt;/Author&gt;&lt;Year&gt;2015&lt;/Year&gt;&lt;RecNum&gt;15&lt;/RecNum&gt;&lt;DisplayText&gt;[63]&lt;/DisplayText&gt;&lt;record&gt;&lt;rec-number&gt;15&lt;/rec-number&gt;&lt;foreign-keys&gt;&lt;key app="EN" db-id="tv2trdatowvrxjerf04vxpprfv2xzafap0pe" timestamp="1439481094"&gt;15&lt;/key&gt;&lt;/foreign-keys&gt;&lt;ref-type name="Report"&gt;27&lt;/ref-type&gt;&lt;contributors&gt;&lt;authors&gt;&lt;author&gt;Tim Hornyak&lt;/author&gt;&lt;/authors&gt;&lt;secondary-authors&gt;&lt;author&gt;IDG News Service&lt;/author&gt;&lt;/secondary-authors&gt;&lt;/contributors&gt;&lt;titles&gt;&lt;title&gt;Yahoo wants you to use your ears and knuckles to unlock your phone&lt;/title&gt;&lt;/titles&gt;&lt;dates&gt;&lt;year&gt;2015&lt;/year&gt;&lt;/dates&gt;&lt;urls&gt;&lt;/urls&gt;&lt;/record&gt;&lt;/Cite&gt;&lt;/EndNote&gt;</w:instrText>
            </w:r>
            <w:r w:rsidR="00F62210">
              <w:rPr>
                <w:b/>
              </w:rPr>
              <w:fldChar w:fldCharType="separate"/>
            </w:r>
            <w:r w:rsidR="00F62210">
              <w:rPr>
                <w:b/>
                <w:noProof/>
              </w:rPr>
              <w:t>[63]</w:t>
            </w:r>
            <w:r w:rsidR="00F62210">
              <w:rPr>
                <w:b/>
              </w:rPr>
              <w:fldChar w:fldCharType="end"/>
            </w:r>
          </w:p>
        </w:tc>
        <w:tc>
          <w:tcPr>
            <w:tcW w:w="669" w:type="dxa"/>
            <w:shd w:val="clear" w:color="auto" w:fill="F2F2F2" w:themeFill="background1" w:themeFillShade="F2"/>
            <w:vAlign w:val="center"/>
          </w:tcPr>
          <w:p w14:paraId="252E9523" w14:textId="14E1F29F" w:rsidR="00EA738D" w:rsidRPr="00EA738D" w:rsidRDefault="00EA738D" w:rsidP="00F62210">
            <w:pPr>
              <w:pStyle w:val="Cell-content"/>
              <w:rPr>
                <w:b/>
              </w:rPr>
            </w:pPr>
            <w:r w:rsidRPr="00EA738D">
              <w:rPr>
                <w:b/>
              </w:rPr>
              <w:t>H</w:t>
            </w:r>
            <w:r w:rsidR="00F62210">
              <w:rPr>
                <w:b/>
              </w:rPr>
              <w:t xml:space="preserve"> </w:t>
            </w:r>
            <w:r w:rsidR="00F62210">
              <w:rPr>
                <w:b/>
              </w:rPr>
              <w:fldChar w:fldCharType="begin"/>
            </w:r>
            <w:r w:rsidR="00F62210">
              <w:rPr>
                <w:b/>
              </w:rPr>
              <w:instrText xml:space="preserve"> ADDIN EN.CITE &lt;EndNote&gt;&lt;Cite&gt;&lt;Author&gt;Hornyak&lt;/Author&gt;&lt;Year&gt;2015&lt;/Year&gt;&lt;RecNum&gt;15&lt;/RecNum&gt;&lt;DisplayText&gt;[63]&lt;/DisplayText&gt;&lt;record&gt;&lt;rec-number&gt;15&lt;/rec-number&gt;&lt;foreign-keys&gt;&lt;key app="EN" db-id="tv2trdatowvrxjerf04vxpprfv2xzafap0pe" timestamp="1439481094"&gt;15&lt;/key&gt;&lt;/foreign-keys&gt;&lt;ref-type name="Report"&gt;27&lt;/ref-type&gt;&lt;contributors&gt;&lt;authors&gt;&lt;author&gt;Tim Hornyak&lt;/author&gt;&lt;/authors&gt;&lt;secondary-authors&gt;&lt;author&gt;IDG News Service&lt;/author&gt;&lt;/secondary-authors&gt;&lt;/contributors&gt;&lt;titles&gt;&lt;title&gt;Yahoo wants you to use your ears and knuckles to unlock your phone&lt;/title&gt;&lt;/titles&gt;&lt;dates&gt;&lt;year&gt;2015&lt;/year&gt;&lt;/dates&gt;&lt;urls&gt;&lt;/urls&gt;&lt;/record&gt;&lt;/Cite&gt;&lt;/EndNote&gt;</w:instrText>
            </w:r>
            <w:r w:rsidR="00F62210">
              <w:rPr>
                <w:b/>
              </w:rPr>
              <w:fldChar w:fldCharType="separate"/>
            </w:r>
            <w:r w:rsidR="00F62210">
              <w:rPr>
                <w:b/>
                <w:noProof/>
              </w:rPr>
              <w:t>[63]</w:t>
            </w:r>
            <w:r w:rsidR="00F62210">
              <w:rPr>
                <w:b/>
              </w:rPr>
              <w:fldChar w:fldCharType="end"/>
            </w:r>
          </w:p>
        </w:tc>
        <w:tc>
          <w:tcPr>
            <w:tcW w:w="669" w:type="dxa"/>
            <w:shd w:val="clear" w:color="auto" w:fill="F2F2F2" w:themeFill="background1" w:themeFillShade="F2"/>
            <w:vAlign w:val="center"/>
          </w:tcPr>
          <w:p w14:paraId="071C245A" w14:textId="65F94F1A" w:rsidR="00EA738D" w:rsidRPr="00EA738D" w:rsidRDefault="00EA738D" w:rsidP="00B51B76">
            <w:pPr>
              <w:pStyle w:val="Cell-content"/>
              <w:rPr>
                <w:b/>
              </w:rPr>
            </w:pPr>
            <w:r w:rsidRPr="00EA738D">
              <w:rPr>
                <w:b/>
              </w:rPr>
              <w:t>M</w:t>
            </w:r>
            <w:r w:rsidR="00F62210">
              <w:rPr>
                <w:b/>
              </w:rPr>
              <w:t xml:space="preserve"> </w:t>
            </w:r>
          </w:p>
        </w:tc>
        <w:tc>
          <w:tcPr>
            <w:tcW w:w="669" w:type="dxa"/>
            <w:shd w:val="clear" w:color="auto" w:fill="F2F2F2" w:themeFill="background1" w:themeFillShade="F2"/>
            <w:vAlign w:val="center"/>
          </w:tcPr>
          <w:p w14:paraId="5DAB52DB" w14:textId="66ACFB71" w:rsidR="00EA738D" w:rsidRPr="00EA738D" w:rsidRDefault="00EA738D" w:rsidP="00046C5F">
            <w:pPr>
              <w:pStyle w:val="Cell-content"/>
              <w:rPr>
                <w:b/>
              </w:rPr>
            </w:pPr>
            <w:r w:rsidRPr="00EA738D">
              <w:rPr>
                <w:b/>
              </w:rPr>
              <w:t>M</w:t>
            </w:r>
            <w:r w:rsidR="00046C5F">
              <w:rPr>
                <w:b/>
              </w:rPr>
              <w:t xml:space="preserve"> </w:t>
            </w:r>
            <w:r w:rsidR="00046C5F">
              <w:rPr>
                <w:b/>
              </w:rPr>
              <w:fldChar w:fldCharType="begin"/>
            </w:r>
            <w:r w:rsidR="00046C5F">
              <w:rPr>
                <w:b/>
              </w:rPr>
              <w:instrText xml:space="preserve"> ADDIN EN.CITE &lt;EndNote&gt;&lt;Cite&gt;&lt;Author&gt;Deng&lt;/Author&gt;&lt;RecNum&gt;168&lt;/RecNum&gt;&lt;DisplayText&gt;[78]&lt;/DisplayText&gt;&lt;record&gt;&lt;rec-number&gt;168&lt;/rec-number&gt;&lt;foreign-keys&gt;&lt;key app="EN" db-id="tv2trdatowvrxjerf04vxpprfv2xzafap0pe" timestamp="1448309294"&gt;168&lt;/key&gt;&lt;/foreign-keys&gt;&lt;ref-type name="Journal Article"&gt;17&lt;/ref-type&gt;&lt;contributors&gt;&lt;authors&gt;&lt;author&gt;Deng, Yunbin&lt;/author&gt;&lt;author&gt;Zhong, Yu&lt;/author&gt;&lt;/authors&gt;&lt;/contributors&gt;&lt;titles&gt;&lt;title&gt;Keystroke Dynamics Advances for Mobile Devices Using Deep Neural Network&lt;/title&gt;&lt;/titles&gt;&lt;dates&gt;&lt;/dates&gt;&lt;urls&gt;&lt;/urls&gt;&lt;/record&gt;&lt;/Cite&gt;&lt;/EndNote&gt;</w:instrText>
            </w:r>
            <w:r w:rsidR="00046C5F">
              <w:rPr>
                <w:b/>
              </w:rPr>
              <w:fldChar w:fldCharType="separate"/>
            </w:r>
            <w:r w:rsidR="00046C5F">
              <w:rPr>
                <w:b/>
                <w:noProof/>
              </w:rPr>
              <w:t>[78]</w:t>
            </w:r>
            <w:r w:rsidR="00046C5F">
              <w:rPr>
                <w:b/>
              </w:rPr>
              <w:fldChar w:fldCharType="end"/>
            </w:r>
          </w:p>
        </w:tc>
        <w:tc>
          <w:tcPr>
            <w:tcW w:w="669" w:type="dxa"/>
            <w:shd w:val="clear" w:color="auto" w:fill="F2F2F2" w:themeFill="background1" w:themeFillShade="F2"/>
            <w:vAlign w:val="center"/>
          </w:tcPr>
          <w:p w14:paraId="10968450" w14:textId="7CD67DB6" w:rsidR="00EA738D" w:rsidRPr="00EA738D" w:rsidRDefault="00EA738D" w:rsidP="00046C5F">
            <w:pPr>
              <w:pStyle w:val="Cell-content"/>
              <w:rPr>
                <w:b/>
              </w:rPr>
            </w:pPr>
            <w:r w:rsidRPr="00EA738D">
              <w:rPr>
                <w:b/>
              </w:rPr>
              <w:t>M</w:t>
            </w:r>
            <w:r w:rsidR="00F62210">
              <w:rPr>
                <w:b/>
              </w:rPr>
              <w:t xml:space="preserve"> </w:t>
            </w:r>
            <w:r w:rsidR="00046C5F">
              <w:rPr>
                <w:b/>
              </w:rPr>
              <w:fldChar w:fldCharType="begin"/>
            </w:r>
            <w:r w:rsidR="00046C5F">
              <w:rPr>
                <w:b/>
              </w:rPr>
              <w:instrText xml:space="preserve"> ADDIN EN.CITE &lt;EndNote&gt;&lt;Cite&gt;&lt;Author&gt;Nickel&lt;/Author&gt;&lt;Year&gt;2012&lt;/Year&gt;&lt;RecNum&gt;175&lt;/RecNum&gt;&lt;DisplayText&gt;[90]&lt;/DisplayText&gt;&lt;record&gt;&lt;rec-number&gt;175&lt;/rec-number&gt;&lt;foreign-keys&gt;&lt;key app="EN" db-id="tv2trdatowvrxjerf04vxpprfv2xzafap0pe" timestamp="1448479307"&gt;175&lt;/key&gt;&lt;/foreign-keys&gt;&lt;ref-type name="Conference Proceedings"&gt;10&lt;/ref-type&gt;&lt;contributors&gt;&lt;authors&gt;&lt;author&gt;Nickel, Claudia&lt;/author&gt;&lt;author&gt;Wirtl, Tobias&lt;/author&gt;&lt;author&gt;Busch, Christoph&lt;/author&gt;&lt;/authors&gt;&lt;/contributors&gt;&lt;titles&gt;&lt;title&gt;Authentication of smartphone users based on the way they walk using k-NN algorithm&lt;/title&gt;&lt;secondary-title&gt;Intelligent Information Hiding and Multimedia Signal Processing (IIH-MSP), 2012 Eighth International Conference on&lt;/secondary-title&gt;&lt;/titles&gt;&lt;pages&gt;16-20&lt;/pages&gt;&lt;dates&gt;&lt;year&gt;2012&lt;/year&gt;&lt;/dates&gt;&lt;publisher&gt;IEEE&lt;/publisher&gt;&lt;isbn&gt;1467317411&lt;/isbn&gt;&lt;urls&gt;&lt;/urls&gt;&lt;/record&gt;&lt;/Cite&gt;&lt;/EndNote&gt;</w:instrText>
            </w:r>
            <w:r w:rsidR="00046C5F">
              <w:rPr>
                <w:b/>
              </w:rPr>
              <w:fldChar w:fldCharType="separate"/>
            </w:r>
            <w:r w:rsidR="00046C5F">
              <w:rPr>
                <w:b/>
                <w:noProof/>
              </w:rPr>
              <w:t>[90]</w:t>
            </w:r>
            <w:r w:rsidR="00046C5F">
              <w:rPr>
                <w:b/>
              </w:rPr>
              <w:fldChar w:fldCharType="end"/>
            </w:r>
          </w:p>
        </w:tc>
        <w:tc>
          <w:tcPr>
            <w:tcW w:w="669" w:type="dxa"/>
            <w:shd w:val="clear" w:color="auto" w:fill="F2F2F2" w:themeFill="background1" w:themeFillShade="F2"/>
            <w:vAlign w:val="center"/>
          </w:tcPr>
          <w:p w14:paraId="795EA1FD" w14:textId="77777777" w:rsidR="00EA738D" w:rsidRPr="00046C5F" w:rsidRDefault="00EA738D" w:rsidP="00B51B76">
            <w:pPr>
              <w:pStyle w:val="Cell-content"/>
            </w:pPr>
            <w:r w:rsidRPr="00046C5F">
              <w:t>L</w:t>
            </w:r>
          </w:p>
        </w:tc>
        <w:tc>
          <w:tcPr>
            <w:tcW w:w="669" w:type="dxa"/>
            <w:shd w:val="clear" w:color="auto" w:fill="F2F2F2" w:themeFill="background1" w:themeFillShade="F2"/>
            <w:vAlign w:val="center"/>
          </w:tcPr>
          <w:p w14:paraId="3E795834" w14:textId="77777777" w:rsidR="00EA738D" w:rsidRPr="00EA738D" w:rsidRDefault="00EA738D" w:rsidP="00B51B76">
            <w:pPr>
              <w:pStyle w:val="Cell-content"/>
              <w:rPr>
                <w:b/>
              </w:rPr>
            </w:pPr>
            <w:r w:rsidRPr="00EA738D">
              <w:rPr>
                <w:b/>
              </w:rPr>
              <w:t>M</w:t>
            </w:r>
          </w:p>
        </w:tc>
      </w:tr>
      <w:tr w:rsidR="00EA738D" w14:paraId="7E383543" w14:textId="77777777" w:rsidTr="00B51B76">
        <w:trPr>
          <w:jc w:val="center"/>
        </w:trPr>
        <w:tc>
          <w:tcPr>
            <w:tcW w:w="2916" w:type="dxa"/>
            <w:tcBorders>
              <w:top w:val="single" w:sz="4" w:space="0" w:color="auto"/>
              <w:bottom w:val="single" w:sz="4" w:space="0" w:color="auto"/>
            </w:tcBorders>
            <w:vAlign w:val="center"/>
          </w:tcPr>
          <w:p w14:paraId="4B2D9B67" w14:textId="77777777" w:rsidR="00EA738D" w:rsidRPr="006D6C18" w:rsidRDefault="00EA738D" w:rsidP="00B51B76">
            <w:pPr>
              <w:pStyle w:val="Line1"/>
            </w:pPr>
            <w:r w:rsidRPr="006D6C18">
              <w:t>Acceptability</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vAlign w:val="center"/>
          </w:tcPr>
          <w:p w14:paraId="2FAF8ED1" w14:textId="77777777" w:rsidR="00EA738D" w:rsidRPr="008163FC" w:rsidRDefault="00EA738D" w:rsidP="00B51B76">
            <w:pPr>
              <w:pStyle w:val="Cell-content"/>
            </w:pPr>
            <w:r w:rsidRPr="008163FC">
              <w:t>M</w:t>
            </w:r>
          </w:p>
        </w:tc>
        <w:tc>
          <w:tcPr>
            <w:tcW w:w="669" w:type="dxa"/>
            <w:vAlign w:val="center"/>
          </w:tcPr>
          <w:p w14:paraId="7D06BDF1" w14:textId="77777777" w:rsidR="00EA738D" w:rsidRPr="008163FC" w:rsidRDefault="00EA738D" w:rsidP="00B51B76">
            <w:pPr>
              <w:pStyle w:val="Cell-content"/>
            </w:pPr>
            <w:r w:rsidRPr="008163FC">
              <w:t>H</w:t>
            </w:r>
          </w:p>
        </w:tc>
        <w:tc>
          <w:tcPr>
            <w:tcW w:w="669" w:type="dxa"/>
            <w:vAlign w:val="center"/>
          </w:tcPr>
          <w:p w14:paraId="06B1B479" w14:textId="77777777" w:rsidR="00EA738D" w:rsidRPr="008163FC" w:rsidRDefault="00EA738D" w:rsidP="00B51B76">
            <w:pPr>
              <w:pStyle w:val="Cell-content"/>
            </w:pPr>
            <w:r>
              <w:t>H</w:t>
            </w:r>
          </w:p>
        </w:tc>
        <w:tc>
          <w:tcPr>
            <w:tcW w:w="669" w:type="dxa"/>
            <w:vAlign w:val="center"/>
          </w:tcPr>
          <w:p w14:paraId="6A654B6A" w14:textId="77777777" w:rsidR="00EA738D" w:rsidRPr="008163FC" w:rsidRDefault="00EA738D" w:rsidP="00B51B76">
            <w:pPr>
              <w:pStyle w:val="Cell-content"/>
            </w:pPr>
            <w:r w:rsidRPr="008163FC">
              <w:t>M</w:t>
            </w:r>
          </w:p>
        </w:tc>
        <w:tc>
          <w:tcPr>
            <w:tcW w:w="669" w:type="dxa"/>
            <w:vAlign w:val="center"/>
          </w:tcPr>
          <w:p w14:paraId="4B0B09F5" w14:textId="77777777" w:rsidR="00EA738D" w:rsidRPr="008163FC" w:rsidRDefault="00EA738D" w:rsidP="00B51B76">
            <w:pPr>
              <w:pStyle w:val="Cell-content"/>
            </w:pPr>
            <w:r w:rsidRPr="008163FC">
              <w:t>H</w:t>
            </w:r>
          </w:p>
        </w:tc>
        <w:tc>
          <w:tcPr>
            <w:tcW w:w="669" w:type="dxa"/>
            <w:vAlign w:val="center"/>
          </w:tcPr>
          <w:p w14:paraId="0189DDCA" w14:textId="77777777" w:rsidR="00EA738D" w:rsidRPr="008163FC" w:rsidRDefault="00EA738D" w:rsidP="00B51B76">
            <w:pPr>
              <w:pStyle w:val="Cell-content"/>
            </w:pPr>
            <w:r w:rsidRPr="008163FC">
              <w:t>H</w:t>
            </w:r>
          </w:p>
        </w:tc>
        <w:tc>
          <w:tcPr>
            <w:tcW w:w="669" w:type="dxa"/>
            <w:vAlign w:val="center"/>
          </w:tcPr>
          <w:p w14:paraId="210E436F" w14:textId="77777777" w:rsidR="00EA738D" w:rsidRPr="008163FC" w:rsidRDefault="00EA738D" w:rsidP="00B51B76">
            <w:pPr>
              <w:pStyle w:val="Cell-content"/>
            </w:pPr>
            <w:r w:rsidRPr="008163FC">
              <w:t>M</w:t>
            </w:r>
          </w:p>
        </w:tc>
        <w:tc>
          <w:tcPr>
            <w:tcW w:w="669" w:type="dxa"/>
            <w:vAlign w:val="center"/>
          </w:tcPr>
          <w:p w14:paraId="3B3DC3E1" w14:textId="77777777" w:rsidR="00EA738D" w:rsidRPr="008163FC" w:rsidRDefault="00EA738D" w:rsidP="00B51B76">
            <w:pPr>
              <w:pStyle w:val="Cell-content"/>
            </w:pPr>
            <w:r w:rsidRPr="008163FC">
              <w:t>H</w:t>
            </w:r>
          </w:p>
        </w:tc>
        <w:tc>
          <w:tcPr>
            <w:tcW w:w="669" w:type="dxa"/>
            <w:vAlign w:val="center"/>
          </w:tcPr>
          <w:p w14:paraId="4B9069D0" w14:textId="77777777" w:rsidR="00EA738D" w:rsidRPr="00EA738D" w:rsidRDefault="00EA738D" w:rsidP="00B51B76">
            <w:pPr>
              <w:pStyle w:val="Cell-content"/>
              <w:rPr>
                <w:b/>
              </w:rPr>
            </w:pPr>
            <w:r w:rsidRPr="00EA738D">
              <w:rPr>
                <w:b/>
              </w:rPr>
              <w:t>H</w:t>
            </w:r>
          </w:p>
        </w:tc>
      </w:tr>
      <w:tr w:rsidR="00EA738D" w14:paraId="5381B313" w14:textId="77777777" w:rsidTr="00B51B76">
        <w:trPr>
          <w:jc w:val="center"/>
        </w:trPr>
        <w:tc>
          <w:tcPr>
            <w:tcW w:w="2916" w:type="dxa"/>
            <w:tcBorders>
              <w:top w:val="single" w:sz="4" w:space="0" w:color="auto"/>
            </w:tcBorders>
            <w:shd w:val="clear" w:color="auto" w:fill="F2F2F2" w:themeFill="background1" w:themeFillShade="F2"/>
            <w:vAlign w:val="center"/>
          </w:tcPr>
          <w:p w14:paraId="4D605056" w14:textId="77777777" w:rsidR="00EA738D" w:rsidRPr="006D6C18" w:rsidRDefault="00EA738D" w:rsidP="00B51B76">
            <w:pPr>
              <w:pStyle w:val="Line1"/>
            </w:pPr>
            <w:r w:rsidRPr="006D6C18">
              <w:t>Circumvention</w:t>
            </w:r>
            <w:r>
              <w:t xml:space="preserve"> </w:t>
            </w:r>
            <w:r>
              <w:fldChar w:fldCharType="begin"/>
            </w:r>
            <w:r>
              <w:instrText xml:space="preserve"> ADDIN EN.CITE &lt;EndNote&gt;&lt;Cite&gt;&lt;Author&gt;Jain&lt;/Author&gt;&lt;Year&gt;1999&lt;/Year&gt;&lt;RecNum&gt;7&lt;/RecNum&gt;&lt;DisplayText&gt;[16]&lt;/DisplayText&gt;&lt;record&gt;&lt;rec-number&gt;7&lt;/rec-number&gt;&lt;foreign-keys&gt;&lt;key app="EN" db-id="pepfzxsvzv2pz4eftxzp955owxtrwva0srew" timestamp="1440596657"&gt;7&lt;/key&gt;&lt;/foreign-keys&gt;&lt;ref-type name="Book"&gt;6&lt;/ref-type&gt;&lt;contributors&gt;&lt;authors&gt;&lt;author&gt;Jain, Anil K&lt;/author&gt;&lt;author&gt;Bolle, Ruud&lt;/author&gt;&lt;author&gt;Pankanti, Sharath&lt;/author&gt;&lt;/authors&gt;&lt;/contributors&gt;&lt;titles&gt;&lt;title&gt;Biometrics: personal identification in networked society&lt;/title&gt;&lt;/titles&gt;&lt;dates&gt;&lt;year&gt;1999&lt;/year&gt;&lt;/dates&gt;&lt;publisher&gt;Springer Science &amp;amp; Business Media&lt;/publisher&gt;&lt;isbn&gt;0792383451&lt;/isbn&gt;&lt;urls&gt;&lt;/urls&gt;&lt;/record&gt;&lt;/Cite&gt;&lt;/EndNote&gt;</w:instrText>
            </w:r>
            <w:r>
              <w:fldChar w:fldCharType="separate"/>
            </w:r>
            <w:r>
              <w:rPr>
                <w:noProof/>
              </w:rPr>
              <w:t>[16]</w:t>
            </w:r>
            <w:r>
              <w:fldChar w:fldCharType="end"/>
            </w:r>
          </w:p>
        </w:tc>
        <w:tc>
          <w:tcPr>
            <w:tcW w:w="669" w:type="dxa"/>
            <w:shd w:val="clear" w:color="auto" w:fill="F2F2F2" w:themeFill="background1" w:themeFillShade="F2"/>
            <w:vAlign w:val="center"/>
          </w:tcPr>
          <w:p w14:paraId="02F6DCF8" w14:textId="77777777" w:rsidR="00EA738D" w:rsidRPr="008163FC" w:rsidRDefault="00EA738D" w:rsidP="00B51B76">
            <w:pPr>
              <w:pStyle w:val="Cell-content"/>
            </w:pPr>
            <w:r w:rsidRPr="008163FC">
              <w:t>H</w:t>
            </w:r>
          </w:p>
        </w:tc>
        <w:tc>
          <w:tcPr>
            <w:tcW w:w="669" w:type="dxa"/>
            <w:shd w:val="clear" w:color="auto" w:fill="F2F2F2" w:themeFill="background1" w:themeFillShade="F2"/>
            <w:vAlign w:val="center"/>
          </w:tcPr>
          <w:p w14:paraId="5387D4E2"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1CFEC430"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74B926FF"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7E1A025D"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46D9A232"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26302E1C" w14:textId="77777777" w:rsidR="00EA738D" w:rsidRPr="008163FC" w:rsidRDefault="00EA738D" w:rsidP="00B51B76">
            <w:pPr>
              <w:pStyle w:val="Cell-content"/>
            </w:pPr>
            <w:r w:rsidRPr="008163FC">
              <w:t>M</w:t>
            </w:r>
          </w:p>
        </w:tc>
        <w:tc>
          <w:tcPr>
            <w:tcW w:w="669" w:type="dxa"/>
            <w:shd w:val="clear" w:color="auto" w:fill="F2F2F2" w:themeFill="background1" w:themeFillShade="F2"/>
            <w:vAlign w:val="center"/>
          </w:tcPr>
          <w:p w14:paraId="2165A8C3" w14:textId="77777777" w:rsidR="00EA738D" w:rsidRPr="008163FC" w:rsidRDefault="00EA738D" w:rsidP="00B51B76">
            <w:pPr>
              <w:pStyle w:val="Cell-content"/>
            </w:pPr>
            <w:r w:rsidRPr="008163FC">
              <w:t>L</w:t>
            </w:r>
          </w:p>
        </w:tc>
        <w:tc>
          <w:tcPr>
            <w:tcW w:w="669" w:type="dxa"/>
            <w:shd w:val="clear" w:color="auto" w:fill="F2F2F2" w:themeFill="background1" w:themeFillShade="F2"/>
            <w:vAlign w:val="center"/>
          </w:tcPr>
          <w:p w14:paraId="54080A58" w14:textId="77777777" w:rsidR="00EA738D" w:rsidRPr="00EA738D" w:rsidRDefault="00EA738D" w:rsidP="00B51B76">
            <w:pPr>
              <w:pStyle w:val="Cell-content"/>
              <w:rPr>
                <w:b/>
              </w:rPr>
            </w:pPr>
            <w:r w:rsidRPr="00EA738D">
              <w:rPr>
                <w:b/>
              </w:rPr>
              <w:t>H</w:t>
            </w:r>
          </w:p>
        </w:tc>
      </w:tr>
    </w:tbl>
    <w:p w14:paraId="17FAE50B" w14:textId="5F0CD2D2" w:rsidR="005A2F75" w:rsidRDefault="005A2F75" w:rsidP="005A2F75">
      <w:pPr>
        <w:pStyle w:val="Liste1"/>
        <w:numPr>
          <w:ilvl w:val="0"/>
          <w:numId w:val="0"/>
        </w:numPr>
        <w:rPr>
          <w:highlight w:val="cyan"/>
        </w:rPr>
      </w:pPr>
    </w:p>
    <w:p w14:paraId="0A00A6D9" w14:textId="7972C9F6" w:rsidR="00E52F7A" w:rsidRPr="00D9347F" w:rsidRDefault="00E52F7A" w:rsidP="009F7DA2">
      <w:pPr>
        <w:pStyle w:val="Liste1"/>
        <w:numPr>
          <w:ilvl w:val="0"/>
          <w:numId w:val="0"/>
        </w:numPr>
        <w:ind w:firstLine="720"/>
      </w:pPr>
      <w:r w:rsidRPr="00D9347F">
        <w:t xml:space="preserve">Finally, </w:t>
      </w:r>
      <w:r w:rsidR="009F7DA2" w:rsidRPr="00D9347F">
        <w:t>we estimate that several criteria were missing</w:t>
      </w:r>
      <w:r w:rsidR="00343620" w:rsidRPr="00D9347F">
        <w:t xml:space="preserve"> to perform a proper evaluation of authentication mechanisms</w:t>
      </w:r>
      <w:r w:rsidR="009F7DA2" w:rsidRPr="00D9347F">
        <w:t xml:space="preserve">. Consequently, we introduce four </w:t>
      </w:r>
      <w:r w:rsidR="00323070" w:rsidRPr="00D9347F">
        <w:t>new</w:t>
      </w:r>
      <w:r w:rsidR="009F7DA2" w:rsidRPr="00D9347F">
        <w:t xml:space="preserve"> criteria based on the above critical analysis of </w:t>
      </w:r>
      <w:r w:rsidR="00E63A69" w:rsidRPr="00D9347F">
        <w:t>these schemes</w:t>
      </w:r>
      <w:r w:rsidR="009F7DA2" w:rsidRPr="00D9347F">
        <w:t xml:space="preserve"> we proposed</w:t>
      </w:r>
      <w:r w:rsidR="002147D1" w:rsidRPr="00D9347F">
        <w:t xml:space="preserve">. </w:t>
      </w:r>
      <w:r w:rsidR="00E63A69" w:rsidRPr="00D9347F">
        <w:t>As a matter of fact, w</w:t>
      </w:r>
      <w:r w:rsidR="002147D1" w:rsidRPr="00D9347F">
        <w:t xml:space="preserve">e define </w:t>
      </w:r>
      <w:r w:rsidR="00E63A69" w:rsidRPr="00D9347F">
        <w:t>the following guideline</w:t>
      </w:r>
      <w:r w:rsidR="002147D1" w:rsidRPr="00D9347F">
        <w:t xml:space="preserve">: </w:t>
      </w:r>
    </w:p>
    <w:p w14:paraId="06ACAC9B" w14:textId="77777777" w:rsidR="00E52F7A" w:rsidRPr="00D9347F" w:rsidRDefault="00E52F7A" w:rsidP="005A2F75">
      <w:pPr>
        <w:pStyle w:val="Liste1"/>
        <w:numPr>
          <w:ilvl w:val="0"/>
          <w:numId w:val="0"/>
        </w:numPr>
      </w:pPr>
    </w:p>
    <w:p w14:paraId="0AC5FF04" w14:textId="433284AF" w:rsidR="005A2F75" w:rsidRPr="00D9347F" w:rsidRDefault="00425070" w:rsidP="00E52F7A">
      <w:pPr>
        <w:pStyle w:val="Liste1"/>
        <w:numPr>
          <w:ilvl w:val="0"/>
          <w:numId w:val="5"/>
        </w:numPr>
      </w:pPr>
      <w:r w:rsidRPr="00D9347F">
        <w:t>C</w:t>
      </w:r>
      <w:r w:rsidR="00EF0267" w:rsidRPr="00D9347F">
        <w:t>onfidentiality</w:t>
      </w:r>
      <w:r w:rsidR="00C14D93" w:rsidRPr="00D9347F">
        <w:t>:</w:t>
      </w:r>
      <w:r w:rsidRPr="00D9347F">
        <w:t xml:space="preserve"> </w:t>
      </w:r>
      <w:bookmarkStart w:id="5" w:name="OLE_LINK14"/>
      <w:bookmarkStart w:id="6" w:name="OLE_LINK15"/>
      <w:bookmarkStart w:id="7" w:name="OLE_LINK16"/>
      <w:r w:rsidR="00326BCB" w:rsidRPr="00D9347F">
        <w:t>Several authentication scheme designs</w:t>
      </w:r>
      <w:r w:rsidR="007F3283" w:rsidRPr="00D9347F">
        <w:t xml:space="preserve"> such as fingerprint</w:t>
      </w:r>
      <w:r w:rsidR="00326BCB" w:rsidRPr="00D9347F">
        <w:t xml:space="preserve"> involve to either, or both, record or store data that relate to the secrecy of the user. </w:t>
      </w:r>
      <w:r w:rsidR="00123922">
        <w:t>To e</w:t>
      </w:r>
      <w:r w:rsidR="00ED374B" w:rsidRPr="00D9347F">
        <w:t xml:space="preserve">nsure that </w:t>
      </w:r>
      <w:r w:rsidR="00123922">
        <w:t xml:space="preserve">the </w:t>
      </w:r>
      <w:r w:rsidR="00ED374B" w:rsidRPr="00D9347F">
        <w:t>information user</w:t>
      </w:r>
      <w:r w:rsidR="00123922">
        <w:t>s</w:t>
      </w:r>
      <w:r w:rsidR="00ED374B" w:rsidRPr="00D9347F">
        <w:t xml:space="preserve"> provide remain in </w:t>
      </w:r>
      <w:r w:rsidR="00123922">
        <w:t>their</w:t>
      </w:r>
      <w:r w:rsidR="00ED374B" w:rsidRPr="00D9347F">
        <w:t xml:space="preserve"> privacy regards is a </w:t>
      </w:r>
      <w:r w:rsidR="00E52F7A" w:rsidRPr="00D9347F">
        <w:t>crucial</w:t>
      </w:r>
      <w:r w:rsidR="00ED374B" w:rsidRPr="00D9347F">
        <w:t xml:space="preserve"> interest in </w:t>
      </w:r>
      <w:r w:rsidR="009C35F8" w:rsidRPr="00D9347F">
        <w:t xml:space="preserve">the </w:t>
      </w:r>
      <w:r w:rsidR="00ED374B" w:rsidRPr="00D9347F">
        <w:t xml:space="preserve">case of security threats.  </w:t>
      </w:r>
    </w:p>
    <w:p w14:paraId="2B534F75" w14:textId="77777777" w:rsidR="00ED374B" w:rsidRPr="00D9347F" w:rsidRDefault="00ED374B" w:rsidP="00ED374B">
      <w:pPr>
        <w:pStyle w:val="Liste1"/>
        <w:numPr>
          <w:ilvl w:val="0"/>
          <w:numId w:val="0"/>
        </w:numPr>
      </w:pPr>
    </w:p>
    <w:p w14:paraId="6618D2AC" w14:textId="009F9F9B" w:rsidR="00BF0F9A" w:rsidRPr="00D9347F" w:rsidRDefault="007A48E8" w:rsidP="00BF0F9A">
      <w:pPr>
        <w:pStyle w:val="Liste1"/>
      </w:pPr>
      <w:r w:rsidRPr="00D9347F">
        <w:t xml:space="preserve">Intrusive: </w:t>
      </w:r>
      <w:r w:rsidR="00305B08" w:rsidRPr="00D9347F">
        <w:t>Several authentication mechanisms revi</w:t>
      </w:r>
      <w:r w:rsidR="00067AD8">
        <w:t xml:space="preserve">ewed in this chapter involve </w:t>
      </w:r>
      <w:r w:rsidR="00305B08" w:rsidRPr="00D9347F">
        <w:t>provid</w:t>
      </w:r>
      <w:r w:rsidR="00067AD8">
        <w:t>ing</w:t>
      </w:r>
      <w:r w:rsidR="00305B08" w:rsidRPr="00D9347F">
        <w:t xml:space="preserve"> information or features relating to the user. </w:t>
      </w:r>
      <w:r w:rsidR="0028182A" w:rsidRPr="00D9347F">
        <w:t>This criterion</w:t>
      </w:r>
      <w:r w:rsidR="00305B08" w:rsidRPr="00D9347F">
        <w:t xml:space="preserve"> focus</w:t>
      </w:r>
      <w:r w:rsidR="0076534F" w:rsidRPr="00D9347F">
        <w:t>es</w:t>
      </w:r>
      <w:r w:rsidR="00305B08" w:rsidRPr="00D9347F">
        <w:t xml:space="preserve"> on</w:t>
      </w:r>
      <w:r w:rsidRPr="00D9347F">
        <w:t xml:space="preserve"> the ethical concern of the</w:t>
      </w:r>
      <w:r w:rsidR="00305B08" w:rsidRPr="00D9347F">
        <w:t xml:space="preserve"> </w:t>
      </w:r>
      <w:r w:rsidR="007A2EE0" w:rsidRPr="00D9347F">
        <w:t xml:space="preserve">data that </w:t>
      </w:r>
      <w:r w:rsidR="00DD1D63" w:rsidRPr="00D9347F">
        <w:t>use</w:t>
      </w:r>
      <w:r w:rsidR="007A2EE0" w:rsidRPr="00D9347F">
        <w:t xml:space="preserve"> to be </w:t>
      </w:r>
      <w:r w:rsidR="00305B08" w:rsidRPr="00D9347F">
        <w:t>collected</w:t>
      </w:r>
      <w:r w:rsidRPr="00D9347F">
        <w:t xml:space="preserve"> </w:t>
      </w:r>
      <w:r w:rsidR="007A2EE0" w:rsidRPr="00D9347F">
        <w:t>during the</w:t>
      </w:r>
      <w:r w:rsidR="00305B08" w:rsidRPr="00D9347F">
        <w:t xml:space="preserve"> </w:t>
      </w:r>
      <w:r w:rsidRPr="00D9347F">
        <w:t>authentication process.</w:t>
      </w:r>
      <w:r w:rsidR="005C4554" w:rsidRPr="00D9347F">
        <w:t xml:space="preserve"> This criterion mainly focuses on cognitive schemes as well as biometric ones. Indeed, the authentication process requires to handle data that directly concern users and that may be performed without their broad agreement.</w:t>
      </w:r>
    </w:p>
    <w:p w14:paraId="46E660DD" w14:textId="77777777" w:rsidR="00BF0F9A" w:rsidRPr="00D9347F" w:rsidRDefault="00BF0F9A" w:rsidP="00BF0F9A">
      <w:pPr>
        <w:pStyle w:val="Liste1"/>
        <w:numPr>
          <w:ilvl w:val="0"/>
          <w:numId w:val="0"/>
        </w:numPr>
      </w:pPr>
    </w:p>
    <w:p w14:paraId="615704D9" w14:textId="5A5DF408" w:rsidR="00BF0F9A" w:rsidRPr="00E52F7A" w:rsidRDefault="00BF0F9A" w:rsidP="00BF0F9A">
      <w:pPr>
        <w:pStyle w:val="Liste1"/>
      </w:pPr>
      <w:r w:rsidRPr="00D9347F">
        <w:t xml:space="preserve">Ease of use: The major drawback of authentication mechanisms is predominantly due to the way </w:t>
      </w:r>
      <w:r w:rsidR="0076534F" w:rsidRPr="00D9347F">
        <w:t>that</w:t>
      </w:r>
      <w:r w:rsidRPr="00D9347F">
        <w:t xml:space="preserve"> Humans have to interact with these systems. In that sense, we suggest</w:t>
      </w:r>
      <w:r w:rsidRPr="00E52F7A">
        <w:t xml:space="preserve"> evaluating how the user is involved in the interaction process and how the system focuses on what people want to do rather than possibilities offered by the technology. </w:t>
      </w:r>
    </w:p>
    <w:p w14:paraId="6261ED0B" w14:textId="77777777" w:rsidR="00BF0F9A" w:rsidRPr="00E52F7A" w:rsidRDefault="00BF0F9A" w:rsidP="00BF0F9A">
      <w:pPr>
        <w:pStyle w:val="Liste1"/>
        <w:numPr>
          <w:ilvl w:val="0"/>
          <w:numId w:val="0"/>
        </w:numPr>
        <w:ind w:left="1440"/>
      </w:pPr>
    </w:p>
    <w:p w14:paraId="67777C2B" w14:textId="6B295C40" w:rsidR="00BF0F9A" w:rsidRPr="00E52F7A" w:rsidRDefault="00BF0F9A" w:rsidP="00BF0F9A">
      <w:pPr>
        <w:pStyle w:val="Liste1"/>
      </w:pPr>
      <w:r w:rsidRPr="00E52F7A">
        <w:t xml:space="preserve">Usage frequency: Since most of more used authentication schemes also remain the weakest ones, we offer to identify to the popularity of the mechanisms when applied to secure </w:t>
      </w:r>
      <w:r w:rsidR="000067D6" w:rsidRPr="00E52F7A">
        <w:t>a mobile device</w:t>
      </w:r>
      <w:r w:rsidRPr="00E52F7A">
        <w:t xml:space="preserve">. </w:t>
      </w:r>
    </w:p>
    <w:bookmarkEnd w:id="5"/>
    <w:bookmarkEnd w:id="6"/>
    <w:bookmarkEnd w:id="7"/>
    <w:p w14:paraId="25E996B1" w14:textId="1D28F592" w:rsidR="008163FC" w:rsidRPr="00F96BD0" w:rsidRDefault="008163FC" w:rsidP="00F96BD0">
      <w:pPr>
        <w:pStyle w:val="Table"/>
      </w:pPr>
      <w:r w:rsidRPr="00F96BD0">
        <w:lastRenderedPageBreak/>
        <w:t xml:space="preserve">Table </w:t>
      </w:r>
      <w:r>
        <w:fldChar w:fldCharType="begin"/>
      </w:r>
      <w:r w:rsidRPr="00F96BD0">
        <w:instrText xml:space="preserve"> SEQ Table \* ARABIC </w:instrText>
      </w:r>
      <w:r>
        <w:fldChar w:fldCharType="separate"/>
      </w:r>
      <w:r w:rsidR="00833028">
        <w:rPr>
          <w:noProof/>
        </w:rPr>
        <w:t>4</w:t>
      </w:r>
      <w:r>
        <w:rPr>
          <w:noProof/>
        </w:rPr>
        <w:fldChar w:fldCharType="end"/>
      </w:r>
      <w:r w:rsidRPr="00F96BD0">
        <w:t xml:space="preserve">: </w:t>
      </w:r>
      <w:r w:rsidR="004E0C4F">
        <w:rPr>
          <w:b w:val="0"/>
        </w:rPr>
        <w:t xml:space="preserve">Evaluation of the whole </w:t>
      </w:r>
      <w:r w:rsidR="00123922">
        <w:rPr>
          <w:b w:val="0"/>
        </w:rPr>
        <w:t xml:space="preserve">set of </w:t>
      </w:r>
      <w:r w:rsidR="004E0C4F">
        <w:rPr>
          <w:b w:val="0"/>
        </w:rPr>
        <w:t xml:space="preserve">authentication mechanisms for mobile devices </w:t>
      </w:r>
      <w:r w:rsidR="004E0C4F" w:rsidRPr="004E0C4F">
        <w:rPr>
          <w:b w:val="0"/>
          <w:i/>
        </w:rPr>
        <w:t>via</w:t>
      </w:r>
      <w:r w:rsidR="004E0C4F">
        <w:rPr>
          <w:b w:val="0"/>
        </w:rPr>
        <w:t xml:space="preserve"> criteria we suggest</w:t>
      </w:r>
      <w:r w:rsidRPr="00F96BD0">
        <w:rPr>
          <w:b w:val="0"/>
        </w:rPr>
        <w:t>: H – High; M – Medium; L – Low.</w:t>
      </w:r>
    </w:p>
    <w:tbl>
      <w:tblPr>
        <w:tblStyle w:val="TableGrid"/>
        <w:tblW w:w="9316" w:type="dxa"/>
        <w:jc w:val="center"/>
        <w:tblLayout w:type="fixed"/>
        <w:tblLook w:val="04A0" w:firstRow="1" w:lastRow="0" w:firstColumn="1" w:lastColumn="0" w:noHBand="0" w:noVBand="1"/>
      </w:tblPr>
      <w:tblGrid>
        <w:gridCol w:w="1576"/>
        <w:gridCol w:w="586"/>
        <w:gridCol w:w="585"/>
        <w:gridCol w:w="591"/>
        <w:gridCol w:w="908"/>
        <w:gridCol w:w="788"/>
        <w:gridCol w:w="473"/>
        <w:gridCol w:w="473"/>
        <w:gridCol w:w="473"/>
        <w:gridCol w:w="468"/>
        <w:gridCol w:w="473"/>
        <w:gridCol w:w="473"/>
        <w:gridCol w:w="473"/>
        <w:gridCol w:w="473"/>
        <w:gridCol w:w="473"/>
        <w:gridCol w:w="30"/>
      </w:tblGrid>
      <w:tr w:rsidR="008163FC" w14:paraId="45CFD559" w14:textId="77777777" w:rsidTr="00A267C6">
        <w:trPr>
          <w:trHeight w:val="435"/>
          <w:jc w:val="center"/>
        </w:trPr>
        <w:tc>
          <w:tcPr>
            <w:tcW w:w="1578" w:type="dxa"/>
            <w:tcBorders>
              <w:top w:val="nil"/>
              <w:left w:val="nil"/>
              <w:bottom w:val="nil"/>
              <w:right w:val="single" w:sz="4" w:space="0" w:color="auto"/>
            </w:tcBorders>
          </w:tcPr>
          <w:p w14:paraId="7FEEB814" w14:textId="77777777" w:rsidR="008163FC" w:rsidRPr="008163FC" w:rsidRDefault="008163FC" w:rsidP="008163FC">
            <w:pPr>
              <w:pStyle w:val="Cell-content"/>
            </w:pPr>
          </w:p>
        </w:tc>
        <w:tc>
          <w:tcPr>
            <w:tcW w:w="2672" w:type="dxa"/>
            <w:gridSpan w:val="4"/>
            <w:tcBorders>
              <w:left w:val="single" w:sz="4" w:space="0" w:color="auto"/>
              <w:right w:val="single" w:sz="4" w:space="0" w:color="auto"/>
            </w:tcBorders>
            <w:vAlign w:val="center"/>
          </w:tcPr>
          <w:p w14:paraId="0418C75D" w14:textId="77777777" w:rsidR="008163FC" w:rsidRDefault="008163FC" w:rsidP="008163FC">
            <w:pPr>
              <w:pStyle w:val="Line1"/>
            </w:pPr>
            <w:r>
              <w:t>Knowledge-based</w:t>
            </w:r>
          </w:p>
        </w:tc>
        <w:tc>
          <w:tcPr>
            <w:tcW w:w="788" w:type="dxa"/>
            <w:vMerge w:val="restart"/>
            <w:tcBorders>
              <w:left w:val="single" w:sz="4" w:space="0" w:color="auto"/>
              <w:right w:val="single" w:sz="4" w:space="0" w:color="auto"/>
            </w:tcBorders>
            <w:textDirection w:val="btLr"/>
            <w:vAlign w:val="center"/>
          </w:tcPr>
          <w:p w14:paraId="45A4E412" w14:textId="77777777" w:rsidR="008163FC" w:rsidRDefault="008163FC" w:rsidP="001877E5">
            <w:pPr>
              <w:pStyle w:val="Line1"/>
              <w:spacing w:after="120"/>
            </w:pPr>
            <w:r>
              <w:t>Token-based</w:t>
            </w:r>
          </w:p>
        </w:tc>
        <w:tc>
          <w:tcPr>
            <w:tcW w:w="4278" w:type="dxa"/>
            <w:gridSpan w:val="10"/>
            <w:tcBorders>
              <w:left w:val="single" w:sz="4" w:space="0" w:color="auto"/>
            </w:tcBorders>
            <w:vAlign w:val="center"/>
          </w:tcPr>
          <w:p w14:paraId="61CE6399" w14:textId="77777777" w:rsidR="008163FC" w:rsidRDefault="008163FC" w:rsidP="008163FC">
            <w:pPr>
              <w:pStyle w:val="Line1"/>
            </w:pPr>
            <w:r>
              <w:t>Biometrics</w:t>
            </w:r>
          </w:p>
        </w:tc>
      </w:tr>
      <w:tr w:rsidR="00A267C6" w14:paraId="58C13CA0" w14:textId="77777777" w:rsidTr="00A267C6">
        <w:trPr>
          <w:trHeight w:val="424"/>
          <w:jc w:val="center"/>
        </w:trPr>
        <w:tc>
          <w:tcPr>
            <w:tcW w:w="1578" w:type="dxa"/>
            <w:tcBorders>
              <w:top w:val="nil"/>
              <w:left w:val="nil"/>
              <w:bottom w:val="nil"/>
              <w:right w:val="single" w:sz="4" w:space="0" w:color="auto"/>
            </w:tcBorders>
          </w:tcPr>
          <w:p w14:paraId="51389F55" w14:textId="77777777" w:rsidR="008163FC" w:rsidRPr="00523130" w:rsidRDefault="008163FC" w:rsidP="008163FC">
            <w:pPr>
              <w:pStyle w:val="Cell-content"/>
            </w:pPr>
          </w:p>
        </w:tc>
        <w:tc>
          <w:tcPr>
            <w:tcW w:w="1764" w:type="dxa"/>
            <w:gridSpan w:val="3"/>
            <w:tcBorders>
              <w:left w:val="single" w:sz="4" w:space="0" w:color="auto"/>
              <w:right w:val="single" w:sz="4" w:space="0" w:color="auto"/>
            </w:tcBorders>
            <w:shd w:val="clear" w:color="auto" w:fill="F2F2F2" w:themeFill="background1" w:themeFillShade="F2"/>
          </w:tcPr>
          <w:p w14:paraId="04455E38" w14:textId="77777777" w:rsidR="008163FC" w:rsidRPr="008163FC" w:rsidRDefault="008163FC" w:rsidP="008163FC">
            <w:pPr>
              <w:pStyle w:val="Cell-content"/>
            </w:pPr>
            <w:r w:rsidRPr="008163FC">
              <w:t>Explicit</w:t>
            </w:r>
          </w:p>
        </w:tc>
        <w:tc>
          <w:tcPr>
            <w:tcW w:w="907" w:type="dxa"/>
            <w:tcBorders>
              <w:left w:val="single" w:sz="4" w:space="0" w:color="auto"/>
              <w:right w:val="single" w:sz="4" w:space="0" w:color="auto"/>
            </w:tcBorders>
            <w:shd w:val="clear" w:color="auto" w:fill="F2F2F2" w:themeFill="background1" w:themeFillShade="F2"/>
          </w:tcPr>
          <w:p w14:paraId="743C31C1" w14:textId="77777777" w:rsidR="008163FC" w:rsidRPr="008163FC" w:rsidRDefault="008163FC" w:rsidP="008163FC">
            <w:pPr>
              <w:pStyle w:val="Cell-content"/>
            </w:pPr>
            <w:r w:rsidRPr="008163FC">
              <w:t>Implicit</w:t>
            </w:r>
          </w:p>
        </w:tc>
        <w:tc>
          <w:tcPr>
            <w:tcW w:w="788" w:type="dxa"/>
            <w:vMerge/>
            <w:tcBorders>
              <w:left w:val="single" w:sz="4" w:space="0" w:color="auto"/>
              <w:right w:val="single" w:sz="4" w:space="0" w:color="auto"/>
            </w:tcBorders>
            <w:shd w:val="clear" w:color="auto" w:fill="D9D9D9" w:themeFill="background1" w:themeFillShade="D9"/>
          </w:tcPr>
          <w:p w14:paraId="444DA7C8" w14:textId="77777777" w:rsidR="008163FC" w:rsidRPr="008163FC" w:rsidRDefault="008163FC" w:rsidP="008163FC">
            <w:pPr>
              <w:pStyle w:val="Cell-content"/>
            </w:pPr>
          </w:p>
        </w:tc>
        <w:tc>
          <w:tcPr>
            <w:tcW w:w="1887" w:type="dxa"/>
            <w:gridSpan w:val="4"/>
            <w:tcBorders>
              <w:left w:val="single" w:sz="4" w:space="0" w:color="auto"/>
            </w:tcBorders>
            <w:shd w:val="clear" w:color="auto" w:fill="F2F2F2" w:themeFill="background1" w:themeFillShade="F2"/>
            <w:vAlign w:val="center"/>
          </w:tcPr>
          <w:p w14:paraId="722A886F" w14:textId="77777777" w:rsidR="008163FC" w:rsidRPr="008163FC" w:rsidRDefault="008163FC" w:rsidP="008163FC">
            <w:pPr>
              <w:pStyle w:val="Cell-content"/>
            </w:pPr>
            <w:r w:rsidRPr="008163FC">
              <w:t>Physiological</w:t>
            </w:r>
          </w:p>
        </w:tc>
        <w:tc>
          <w:tcPr>
            <w:tcW w:w="2391" w:type="dxa"/>
            <w:gridSpan w:val="6"/>
            <w:tcBorders>
              <w:left w:val="single" w:sz="4" w:space="0" w:color="auto"/>
            </w:tcBorders>
            <w:shd w:val="clear" w:color="auto" w:fill="F2F2F2" w:themeFill="background1" w:themeFillShade="F2"/>
            <w:vAlign w:val="center"/>
          </w:tcPr>
          <w:p w14:paraId="64C0EFED" w14:textId="77777777" w:rsidR="008163FC" w:rsidRPr="008163FC" w:rsidRDefault="008163FC" w:rsidP="008163FC">
            <w:pPr>
              <w:pStyle w:val="Cell-content"/>
            </w:pPr>
            <w:r w:rsidRPr="008163FC">
              <w:t>Behavioral</w:t>
            </w:r>
          </w:p>
        </w:tc>
      </w:tr>
      <w:tr w:rsidR="00A267C6" w14:paraId="0BAEC336" w14:textId="77777777" w:rsidTr="00A267C6">
        <w:trPr>
          <w:gridAfter w:val="1"/>
          <w:wAfter w:w="30" w:type="dxa"/>
          <w:cantSplit/>
          <w:trHeight w:val="2193"/>
          <w:jc w:val="center"/>
        </w:trPr>
        <w:tc>
          <w:tcPr>
            <w:tcW w:w="1578" w:type="dxa"/>
            <w:tcBorders>
              <w:top w:val="nil"/>
              <w:left w:val="nil"/>
              <w:bottom w:val="single" w:sz="4" w:space="0" w:color="auto"/>
              <w:right w:val="single" w:sz="4" w:space="0" w:color="auto"/>
            </w:tcBorders>
          </w:tcPr>
          <w:p w14:paraId="083FA4B0" w14:textId="77777777" w:rsidR="008163FC" w:rsidRDefault="008163FC" w:rsidP="008163FC">
            <w:pPr>
              <w:pStyle w:val="Cell-content"/>
            </w:pPr>
          </w:p>
        </w:tc>
        <w:tc>
          <w:tcPr>
            <w:tcW w:w="587" w:type="dxa"/>
            <w:tcBorders>
              <w:left w:val="single" w:sz="4" w:space="0" w:color="auto"/>
              <w:right w:val="single" w:sz="4" w:space="0" w:color="auto"/>
            </w:tcBorders>
            <w:textDirection w:val="btLr"/>
            <w:vAlign w:val="center"/>
          </w:tcPr>
          <w:p w14:paraId="0C9DB042" w14:textId="0EEBDD4C" w:rsidR="008163FC" w:rsidRPr="008163FC" w:rsidRDefault="008163FC" w:rsidP="008B3E04">
            <w:pPr>
              <w:pStyle w:val="Cell-content"/>
              <w:spacing w:after="240"/>
              <w:jc w:val="left"/>
              <w:rPr>
                <w:i/>
                <w:sz w:val="18"/>
              </w:rPr>
            </w:pPr>
            <w:r>
              <w:rPr>
                <w:i/>
                <w:sz w:val="18"/>
              </w:rPr>
              <w:t xml:space="preserve"> </w:t>
            </w:r>
            <w:r w:rsidRPr="008163FC">
              <w:rPr>
                <w:i/>
                <w:sz w:val="18"/>
              </w:rPr>
              <w:t>PIN</w:t>
            </w:r>
          </w:p>
        </w:tc>
        <w:tc>
          <w:tcPr>
            <w:tcW w:w="586" w:type="dxa"/>
            <w:tcBorders>
              <w:left w:val="single" w:sz="4" w:space="0" w:color="auto"/>
              <w:right w:val="single" w:sz="4" w:space="0" w:color="auto"/>
            </w:tcBorders>
            <w:textDirection w:val="btLr"/>
            <w:vAlign w:val="center"/>
          </w:tcPr>
          <w:p w14:paraId="187F8FEC" w14:textId="0995663C" w:rsidR="008163FC" w:rsidRPr="008163FC" w:rsidRDefault="008163FC" w:rsidP="008B3E04">
            <w:pPr>
              <w:pStyle w:val="Cell-content"/>
              <w:spacing w:after="240"/>
              <w:jc w:val="left"/>
              <w:rPr>
                <w:i/>
                <w:sz w:val="18"/>
              </w:rPr>
            </w:pPr>
            <w:r>
              <w:rPr>
                <w:i/>
                <w:sz w:val="18"/>
              </w:rPr>
              <w:t xml:space="preserve"> </w:t>
            </w:r>
            <w:r w:rsidRPr="008163FC">
              <w:rPr>
                <w:i/>
                <w:sz w:val="18"/>
              </w:rPr>
              <w:t>Text enhanced passwords</w:t>
            </w:r>
          </w:p>
        </w:tc>
        <w:tc>
          <w:tcPr>
            <w:tcW w:w="590" w:type="dxa"/>
            <w:tcBorders>
              <w:left w:val="single" w:sz="4" w:space="0" w:color="auto"/>
              <w:right w:val="single" w:sz="4" w:space="0" w:color="auto"/>
            </w:tcBorders>
            <w:textDirection w:val="btLr"/>
            <w:vAlign w:val="center"/>
          </w:tcPr>
          <w:p w14:paraId="70C11032" w14:textId="437FB30F" w:rsidR="008163FC" w:rsidRPr="008163FC" w:rsidRDefault="008163FC" w:rsidP="008B3E04">
            <w:pPr>
              <w:pStyle w:val="Cell-content"/>
              <w:spacing w:after="240"/>
              <w:jc w:val="left"/>
              <w:rPr>
                <w:i/>
                <w:sz w:val="18"/>
              </w:rPr>
            </w:pPr>
            <w:r>
              <w:rPr>
                <w:i/>
                <w:sz w:val="18"/>
              </w:rPr>
              <w:t xml:space="preserve"> </w:t>
            </w:r>
            <w:r w:rsidRPr="008163FC">
              <w:rPr>
                <w:i/>
                <w:sz w:val="18"/>
              </w:rPr>
              <w:t>Graphical &amp; haptic passwords</w:t>
            </w:r>
          </w:p>
        </w:tc>
        <w:tc>
          <w:tcPr>
            <w:tcW w:w="907" w:type="dxa"/>
            <w:tcBorders>
              <w:left w:val="single" w:sz="4" w:space="0" w:color="auto"/>
              <w:right w:val="single" w:sz="4" w:space="0" w:color="auto"/>
            </w:tcBorders>
            <w:textDirection w:val="btLr"/>
            <w:vAlign w:val="center"/>
          </w:tcPr>
          <w:p w14:paraId="39974899" w14:textId="1505272F" w:rsidR="008163FC" w:rsidRPr="008163FC" w:rsidRDefault="008163FC" w:rsidP="008B3E04">
            <w:pPr>
              <w:pStyle w:val="Cell-content"/>
              <w:spacing w:after="240"/>
              <w:jc w:val="left"/>
              <w:rPr>
                <w:i/>
                <w:sz w:val="18"/>
              </w:rPr>
            </w:pPr>
            <w:r>
              <w:rPr>
                <w:i/>
                <w:sz w:val="18"/>
              </w:rPr>
              <w:t xml:space="preserve"> </w:t>
            </w:r>
            <w:r w:rsidRPr="008163FC">
              <w:rPr>
                <w:i/>
                <w:sz w:val="18"/>
              </w:rPr>
              <w:t>Cognitive-based passwords</w:t>
            </w:r>
          </w:p>
        </w:tc>
        <w:tc>
          <w:tcPr>
            <w:tcW w:w="788" w:type="dxa"/>
            <w:vMerge/>
            <w:tcBorders>
              <w:left w:val="single" w:sz="4" w:space="0" w:color="auto"/>
              <w:right w:val="single" w:sz="4" w:space="0" w:color="auto"/>
            </w:tcBorders>
            <w:textDirection w:val="btLr"/>
            <w:vAlign w:val="center"/>
          </w:tcPr>
          <w:p w14:paraId="7BC8E7ED" w14:textId="77777777" w:rsidR="008163FC" w:rsidRPr="008163FC" w:rsidRDefault="008163FC" w:rsidP="008163FC">
            <w:pPr>
              <w:pStyle w:val="Cell-content"/>
              <w:rPr>
                <w:i/>
                <w:sz w:val="18"/>
              </w:rPr>
            </w:pPr>
          </w:p>
        </w:tc>
        <w:tc>
          <w:tcPr>
            <w:tcW w:w="473" w:type="dxa"/>
            <w:tcBorders>
              <w:left w:val="single" w:sz="4" w:space="0" w:color="auto"/>
            </w:tcBorders>
            <w:textDirection w:val="btLr"/>
            <w:vAlign w:val="center"/>
          </w:tcPr>
          <w:p w14:paraId="657660D6" w14:textId="01BCFCA9" w:rsidR="008163FC" w:rsidRPr="008163FC" w:rsidRDefault="008163FC" w:rsidP="008B3E04">
            <w:pPr>
              <w:pStyle w:val="Cell-content"/>
              <w:spacing w:after="240"/>
              <w:jc w:val="left"/>
              <w:rPr>
                <w:i/>
                <w:sz w:val="18"/>
              </w:rPr>
            </w:pPr>
            <w:r>
              <w:rPr>
                <w:i/>
                <w:sz w:val="18"/>
              </w:rPr>
              <w:t xml:space="preserve"> </w:t>
            </w:r>
            <w:r w:rsidRPr="008163FC">
              <w:rPr>
                <w:i/>
                <w:sz w:val="18"/>
              </w:rPr>
              <w:t>Fingerprint</w:t>
            </w:r>
          </w:p>
        </w:tc>
        <w:tc>
          <w:tcPr>
            <w:tcW w:w="473" w:type="dxa"/>
            <w:textDirection w:val="btLr"/>
            <w:vAlign w:val="center"/>
          </w:tcPr>
          <w:p w14:paraId="096DE7C2" w14:textId="4A3596EB" w:rsidR="008163FC" w:rsidRPr="008163FC" w:rsidRDefault="008163FC" w:rsidP="008B3E04">
            <w:pPr>
              <w:pStyle w:val="Cell-content"/>
              <w:spacing w:after="240"/>
              <w:jc w:val="left"/>
              <w:rPr>
                <w:i/>
                <w:sz w:val="18"/>
              </w:rPr>
            </w:pPr>
            <w:r>
              <w:rPr>
                <w:i/>
                <w:sz w:val="18"/>
              </w:rPr>
              <w:t xml:space="preserve"> </w:t>
            </w:r>
            <w:r w:rsidRPr="008163FC">
              <w:rPr>
                <w:i/>
                <w:sz w:val="18"/>
              </w:rPr>
              <w:t>Face recognition</w:t>
            </w:r>
          </w:p>
        </w:tc>
        <w:tc>
          <w:tcPr>
            <w:tcW w:w="473" w:type="dxa"/>
            <w:textDirection w:val="btLr"/>
            <w:vAlign w:val="center"/>
          </w:tcPr>
          <w:p w14:paraId="5860B42C" w14:textId="04EB7FB5" w:rsidR="008163FC" w:rsidRPr="008163FC" w:rsidRDefault="008163FC" w:rsidP="008B3E04">
            <w:pPr>
              <w:pStyle w:val="Cell-content"/>
              <w:spacing w:after="240"/>
              <w:jc w:val="left"/>
              <w:rPr>
                <w:i/>
                <w:sz w:val="18"/>
              </w:rPr>
            </w:pPr>
            <w:r>
              <w:rPr>
                <w:i/>
                <w:sz w:val="18"/>
              </w:rPr>
              <w:t xml:space="preserve"> </w:t>
            </w:r>
            <w:r w:rsidRPr="008163FC">
              <w:rPr>
                <w:i/>
                <w:sz w:val="18"/>
              </w:rPr>
              <w:t>Ear shape</w:t>
            </w:r>
          </w:p>
        </w:tc>
        <w:tc>
          <w:tcPr>
            <w:tcW w:w="466" w:type="dxa"/>
            <w:textDirection w:val="btLr"/>
            <w:vAlign w:val="center"/>
          </w:tcPr>
          <w:p w14:paraId="10ECECC1" w14:textId="598EEE10" w:rsidR="008163FC" w:rsidRPr="008163FC" w:rsidRDefault="008163FC" w:rsidP="008B3E04">
            <w:pPr>
              <w:pStyle w:val="Cell-content"/>
              <w:spacing w:after="240"/>
              <w:jc w:val="left"/>
              <w:rPr>
                <w:i/>
                <w:sz w:val="18"/>
              </w:rPr>
            </w:pPr>
            <w:r>
              <w:rPr>
                <w:i/>
                <w:sz w:val="18"/>
              </w:rPr>
              <w:t xml:space="preserve"> </w:t>
            </w:r>
            <w:r w:rsidRPr="008163FC">
              <w:rPr>
                <w:i/>
                <w:sz w:val="18"/>
              </w:rPr>
              <w:t>Hand geometry</w:t>
            </w:r>
          </w:p>
        </w:tc>
        <w:tc>
          <w:tcPr>
            <w:tcW w:w="473" w:type="dxa"/>
            <w:textDirection w:val="btLr"/>
            <w:vAlign w:val="center"/>
          </w:tcPr>
          <w:p w14:paraId="6C4369C0" w14:textId="5B4FB533" w:rsidR="008163FC" w:rsidRPr="008163FC" w:rsidRDefault="008163FC" w:rsidP="008B3E04">
            <w:pPr>
              <w:pStyle w:val="Cell-content"/>
              <w:spacing w:after="240"/>
              <w:jc w:val="left"/>
              <w:rPr>
                <w:i/>
                <w:sz w:val="18"/>
              </w:rPr>
            </w:pPr>
            <w:r>
              <w:rPr>
                <w:i/>
                <w:sz w:val="18"/>
              </w:rPr>
              <w:t xml:space="preserve"> </w:t>
            </w:r>
            <w:r w:rsidRPr="008163FC">
              <w:rPr>
                <w:i/>
                <w:sz w:val="18"/>
              </w:rPr>
              <w:t>Voice recognition</w:t>
            </w:r>
          </w:p>
        </w:tc>
        <w:tc>
          <w:tcPr>
            <w:tcW w:w="473" w:type="dxa"/>
            <w:textDirection w:val="btLr"/>
            <w:vAlign w:val="center"/>
          </w:tcPr>
          <w:p w14:paraId="713CC915" w14:textId="1BE75A1E" w:rsidR="008163FC" w:rsidRPr="008163FC" w:rsidRDefault="008163FC" w:rsidP="008B3E04">
            <w:pPr>
              <w:pStyle w:val="Cell-content"/>
              <w:spacing w:after="240"/>
              <w:jc w:val="left"/>
              <w:rPr>
                <w:i/>
                <w:sz w:val="18"/>
              </w:rPr>
            </w:pPr>
            <w:r>
              <w:rPr>
                <w:i/>
                <w:sz w:val="18"/>
              </w:rPr>
              <w:t xml:space="preserve"> </w:t>
            </w:r>
            <w:r w:rsidRPr="008163FC">
              <w:rPr>
                <w:i/>
                <w:sz w:val="18"/>
              </w:rPr>
              <w:t>Gait recognition</w:t>
            </w:r>
          </w:p>
        </w:tc>
        <w:tc>
          <w:tcPr>
            <w:tcW w:w="473" w:type="dxa"/>
            <w:textDirection w:val="btLr"/>
            <w:vAlign w:val="center"/>
          </w:tcPr>
          <w:p w14:paraId="43FB1ED8" w14:textId="1578FCA7" w:rsidR="008163FC" w:rsidRPr="008163FC" w:rsidRDefault="008163FC" w:rsidP="008B3E04">
            <w:pPr>
              <w:pStyle w:val="Cell-content"/>
              <w:spacing w:after="240"/>
              <w:jc w:val="left"/>
              <w:rPr>
                <w:i/>
                <w:sz w:val="18"/>
              </w:rPr>
            </w:pPr>
            <w:r>
              <w:rPr>
                <w:i/>
                <w:sz w:val="18"/>
              </w:rPr>
              <w:t xml:space="preserve"> </w:t>
            </w:r>
            <w:r w:rsidRPr="008163FC">
              <w:rPr>
                <w:i/>
                <w:sz w:val="18"/>
              </w:rPr>
              <w:t>Keystroke dynamics</w:t>
            </w:r>
          </w:p>
        </w:tc>
        <w:tc>
          <w:tcPr>
            <w:tcW w:w="473" w:type="dxa"/>
            <w:textDirection w:val="btLr"/>
            <w:vAlign w:val="center"/>
          </w:tcPr>
          <w:p w14:paraId="13DB13D2" w14:textId="5D815EA5" w:rsidR="008163FC" w:rsidRPr="008163FC" w:rsidRDefault="008163FC" w:rsidP="008B3E04">
            <w:pPr>
              <w:pStyle w:val="Cell-content"/>
              <w:spacing w:after="240"/>
              <w:jc w:val="left"/>
              <w:rPr>
                <w:i/>
                <w:sz w:val="18"/>
              </w:rPr>
            </w:pPr>
            <w:r>
              <w:rPr>
                <w:i/>
                <w:sz w:val="18"/>
              </w:rPr>
              <w:t xml:space="preserve"> </w:t>
            </w:r>
            <w:r w:rsidRPr="008163FC">
              <w:rPr>
                <w:i/>
                <w:sz w:val="18"/>
              </w:rPr>
              <w:t>Signature</w:t>
            </w:r>
          </w:p>
        </w:tc>
        <w:tc>
          <w:tcPr>
            <w:tcW w:w="473" w:type="dxa"/>
            <w:textDirection w:val="btLr"/>
            <w:vAlign w:val="center"/>
          </w:tcPr>
          <w:p w14:paraId="5694207A" w14:textId="4718C0D3" w:rsidR="008163FC" w:rsidRPr="008163FC" w:rsidRDefault="008163FC" w:rsidP="008B3E04">
            <w:pPr>
              <w:pStyle w:val="Cell-content"/>
              <w:spacing w:after="240"/>
              <w:jc w:val="left"/>
              <w:rPr>
                <w:i/>
                <w:sz w:val="18"/>
              </w:rPr>
            </w:pPr>
            <w:r>
              <w:rPr>
                <w:i/>
                <w:sz w:val="18"/>
              </w:rPr>
              <w:t xml:space="preserve"> </w:t>
            </w:r>
            <w:r w:rsidRPr="008163FC">
              <w:rPr>
                <w:i/>
                <w:sz w:val="18"/>
              </w:rPr>
              <w:t>Heartbeat</w:t>
            </w:r>
          </w:p>
        </w:tc>
      </w:tr>
      <w:tr w:rsidR="00A267C6" w14:paraId="270493FD" w14:textId="77777777" w:rsidTr="00A267C6">
        <w:trPr>
          <w:gridAfter w:val="1"/>
          <w:wAfter w:w="30" w:type="dxa"/>
          <w:trHeight w:val="424"/>
          <w:jc w:val="center"/>
        </w:trPr>
        <w:tc>
          <w:tcPr>
            <w:tcW w:w="1578" w:type="dxa"/>
            <w:tcBorders>
              <w:top w:val="single" w:sz="4" w:space="0" w:color="auto"/>
              <w:bottom w:val="single" w:sz="4" w:space="0" w:color="auto"/>
            </w:tcBorders>
            <w:shd w:val="clear" w:color="auto" w:fill="F2F2F2" w:themeFill="background1" w:themeFillShade="F2"/>
            <w:vAlign w:val="center"/>
          </w:tcPr>
          <w:p w14:paraId="3702E4DF" w14:textId="77777777" w:rsidR="008163FC" w:rsidRPr="006D6C18" w:rsidRDefault="008163FC" w:rsidP="008163FC">
            <w:pPr>
              <w:pStyle w:val="Line1"/>
            </w:pPr>
            <w:r>
              <w:t>Confidentiality</w:t>
            </w:r>
          </w:p>
        </w:tc>
        <w:tc>
          <w:tcPr>
            <w:tcW w:w="587" w:type="dxa"/>
            <w:shd w:val="clear" w:color="auto" w:fill="F2F2F2" w:themeFill="background1" w:themeFillShade="F2"/>
            <w:vAlign w:val="center"/>
          </w:tcPr>
          <w:p w14:paraId="05130273" w14:textId="77777777" w:rsidR="008163FC" w:rsidRPr="008163FC" w:rsidRDefault="008163FC" w:rsidP="008163FC">
            <w:pPr>
              <w:pStyle w:val="Cell-content"/>
            </w:pPr>
            <w:r w:rsidRPr="008163FC">
              <w:t>L</w:t>
            </w:r>
          </w:p>
        </w:tc>
        <w:tc>
          <w:tcPr>
            <w:tcW w:w="586" w:type="dxa"/>
            <w:shd w:val="clear" w:color="auto" w:fill="F2F2F2" w:themeFill="background1" w:themeFillShade="F2"/>
            <w:vAlign w:val="center"/>
          </w:tcPr>
          <w:p w14:paraId="4551BB89" w14:textId="77777777" w:rsidR="008163FC" w:rsidRPr="008163FC" w:rsidRDefault="008163FC" w:rsidP="008163FC">
            <w:pPr>
              <w:pStyle w:val="Cell-content"/>
            </w:pPr>
            <w:r w:rsidRPr="008163FC">
              <w:t>L</w:t>
            </w:r>
          </w:p>
        </w:tc>
        <w:tc>
          <w:tcPr>
            <w:tcW w:w="590" w:type="dxa"/>
            <w:shd w:val="clear" w:color="auto" w:fill="F2F2F2" w:themeFill="background1" w:themeFillShade="F2"/>
            <w:vAlign w:val="center"/>
          </w:tcPr>
          <w:p w14:paraId="6B9454BA" w14:textId="77777777" w:rsidR="008163FC" w:rsidRPr="008163FC" w:rsidRDefault="008163FC" w:rsidP="008163FC">
            <w:pPr>
              <w:pStyle w:val="Cell-content"/>
            </w:pPr>
            <w:r w:rsidRPr="008163FC">
              <w:t>M</w:t>
            </w:r>
          </w:p>
        </w:tc>
        <w:tc>
          <w:tcPr>
            <w:tcW w:w="907" w:type="dxa"/>
            <w:shd w:val="clear" w:color="auto" w:fill="F2F2F2" w:themeFill="background1" w:themeFillShade="F2"/>
            <w:vAlign w:val="center"/>
          </w:tcPr>
          <w:p w14:paraId="34835B3B" w14:textId="77777777" w:rsidR="008163FC" w:rsidRPr="008163FC" w:rsidRDefault="008163FC" w:rsidP="008163FC">
            <w:pPr>
              <w:pStyle w:val="Cell-content"/>
            </w:pPr>
            <w:r w:rsidRPr="008163FC">
              <w:t>H</w:t>
            </w:r>
          </w:p>
        </w:tc>
        <w:tc>
          <w:tcPr>
            <w:tcW w:w="788" w:type="dxa"/>
            <w:shd w:val="clear" w:color="auto" w:fill="F2F2F2" w:themeFill="background1" w:themeFillShade="F2"/>
            <w:vAlign w:val="center"/>
          </w:tcPr>
          <w:p w14:paraId="2E4FC36C" w14:textId="77777777" w:rsidR="008163FC" w:rsidRPr="008163FC" w:rsidRDefault="008163FC" w:rsidP="008163FC">
            <w:pPr>
              <w:pStyle w:val="Cell-content"/>
            </w:pPr>
            <w:r w:rsidRPr="008163FC">
              <w:t>H</w:t>
            </w:r>
          </w:p>
        </w:tc>
        <w:tc>
          <w:tcPr>
            <w:tcW w:w="473" w:type="dxa"/>
            <w:shd w:val="clear" w:color="auto" w:fill="F2F2F2" w:themeFill="background1" w:themeFillShade="F2"/>
            <w:vAlign w:val="center"/>
          </w:tcPr>
          <w:p w14:paraId="4508C9AB" w14:textId="77777777" w:rsidR="008163FC" w:rsidRPr="008163FC" w:rsidRDefault="008163FC" w:rsidP="008163FC">
            <w:pPr>
              <w:pStyle w:val="Cell-content"/>
            </w:pPr>
            <w:r w:rsidRPr="008163FC">
              <w:t>M</w:t>
            </w:r>
          </w:p>
        </w:tc>
        <w:tc>
          <w:tcPr>
            <w:tcW w:w="473" w:type="dxa"/>
            <w:shd w:val="clear" w:color="auto" w:fill="F2F2F2" w:themeFill="background1" w:themeFillShade="F2"/>
            <w:vAlign w:val="center"/>
          </w:tcPr>
          <w:p w14:paraId="7D2D913D" w14:textId="77777777" w:rsidR="008163FC" w:rsidRPr="008163FC" w:rsidRDefault="008163FC" w:rsidP="008163FC">
            <w:pPr>
              <w:pStyle w:val="Cell-content"/>
            </w:pPr>
            <w:r w:rsidRPr="008163FC">
              <w:t>M</w:t>
            </w:r>
          </w:p>
        </w:tc>
        <w:tc>
          <w:tcPr>
            <w:tcW w:w="473" w:type="dxa"/>
            <w:shd w:val="clear" w:color="auto" w:fill="F2F2F2" w:themeFill="background1" w:themeFillShade="F2"/>
            <w:vAlign w:val="center"/>
          </w:tcPr>
          <w:p w14:paraId="5829D57B" w14:textId="77777777" w:rsidR="008163FC" w:rsidRPr="008163FC" w:rsidRDefault="008163FC" w:rsidP="008163FC">
            <w:pPr>
              <w:pStyle w:val="Cell-content"/>
            </w:pPr>
            <w:r w:rsidRPr="008163FC">
              <w:t>M</w:t>
            </w:r>
          </w:p>
        </w:tc>
        <w:tc>
          <w:tcPr>
            <w:tcW w:w="466" w:type="dxa"/>
            <w:shd w:val="clear" w:color="auto" w:fill="F2F2F2" w:themeFill="background1" w:themeFillShade="F2"/>
            <w:vAlign w:val="center"/>
          </w:tcPr>
          <w:p w14:paraId="57EFC77E" w14:textId="77777777" w:rsidR="008163FC" w:rsidRPr="008163FC" w:rsidRDefault="008163FC" w:rsidP="008163FC">
            <w:pPr>
              <w:pStyle w:val="Cell-content"/>
            </w:pPr>
            <w:r w:rsidRPr="008163FC">
              <w:t>M</w:t>
            </w:r>
          </w:p>
        </w:tc>
        <w:tc>
          <w:tcPr>
            <w:tcW w:w="473" w:type="dxa"/>
            <w:shd w:val="clear" w:color="auto" w:fill="F2F2F2" w:themeFill="background1" w:themeFillShade="F2"/>
            <w:vAlign w:val="center"/>
          </w:tcPr>
          <w:p w14:paraId="24C517A0" w14:textId="77777777" w:rsidR="008163FC" w:rsidRPr="008163FC" w:rsidRDefault="008163FC" w:rsidP="008163FC">
            <w:pPr>
              <w:pStyle w:val="Cell-content"/>
            </w:pPr>
            <w:r w:rsidRPr="008163FC">
              <w:t>M</w:t>
            </w:r>
          </w:p>
        </w:tc>
        <w:tc>
          <w:tcPr>
            <w:tcW w:w="473" w:type="dxa"/>
            <w:shd w:val="clear" w:color="auto" w:fill="F2F2F2" w:themeFill="background1" w:themeFillShade="F2"/>
            <w:vAlign w:val="center"/>
          </w:tcPr>
          <w:p w14:paraId="3828095A" w14:textId="77777777" w:rsidR="008163FC" w:rsidRPr="008163FC" w:rsidRDefault="008163FC" w:rsidP="008163FC">
            <w:pPr>
              <w:pStyle w:val="Cell-content"/>
            </w:pPr>
            <w:r w:rsidRPr="008163FC">
              <w:t>L</w:t>
            </w:r>
          </w:p>
        </w:tc>
        <w:tc>
          <w:tcPr>
            <w:tcW w:w="473" w:type="dxa"/>
            <w:shd w:val="clear" w:color="auto" w:fill="F2F2F2" w:themeFill="background1" w:themeFillShade="F2"/>
            <w:vAlign w:val="center"/>
          </w:tcPr>
          <w:p w14:paraId="72FB8C52" w14:textId="77777777" w:rsidR="008163FC" w:rsidRPr="008163FC" w:rsidRDefault="008163FC" w:rsidP="008163FC">
            <w:pPr>
              <w:pStyle w:val="Cell-content"/>
            </w:pPr>
            <w:r w:rsidRPr="008163FC">
              <w:t>H</w:t>
            </w:r>
          </w:p>
        </w:tc>
        <w:tc>
          <w:tcPr>
            <w:tcW w:w="473" w:type="dxa"/>
            <w:shd w:val="clear" w:color="auto" w:fill="F2F2F2" w:themeFill="background1" w:themeFillShade="F2"/>
            <w:vAlign w:val="center"/>
          </w:tcPr>
          <w:p w14:paraId="374322B2" w14:textId="77777777" w:rsidR="008163FC" w:rsidRPr="008163FC" w:rsidRDefault="008163FC" w:rsidP="008163FC">
            <w:pPr>
              <w:pStyle w:val="Cell-content"/>
            </w:pPr>
            <w:r w:rsidRPr="008163FC">
              <w:t>M</w:t>
            </w:r>
          </w:p>
        </w:tc>
        <w:tc>
          <w:tcPr>
            <w:tcW w:w="473" w:type="dxa"/>
            <w:shd w:val="clear" w:color="auto" w:fill="F2F2F2" w:themeFill="background1" w:themeFillShade="F2"/>
            <w:vAlign w:val="center"/>
          </w:tcPr>
          <w:p w14:paraId="2596D8B6" w14:textId="77777777" w:rsidR="008163FC" w:rsidRPr="008163FC" w:rsidRDefault="008163FC" w:rsidP="008163FC">
            <w:pPr>
              <w:pStyle w:val="Cell-content"/>
            </w:pPr>
            <w:r w:rsidRPr="008163FC">
              <w:t>L</w:t>
            </w:r>
          </w:p>
        </w:tc>
      </w:tr>
      <w:tr w:rsidR="00A267C6" w14:paraId="74421105" w14:textId="77777777" w:rsidTr="00A267C6">
        <w:trPr>
          <w:gridAfter w:val="1"/>
          <w:wAfter w:w="30" w:type="dxa"/>
          <w:trHeight w:val="435"/>
          <w:jc w:val="center"/>
        </w:trPr>
        <w:tc>
          <w:tcPr>
            <w:tcW w:w="1578" w:type="dxa"/>
            <w:tcBorders>
              <w:top w:val="single" w:sz="4" w:space="0" w:color="auto"/>
              <w:bottom w:val="single" w:sz="4" w:space="0" w:color="auto"/>
            </w:tcBorders>
            <w:vAlign w:val="center"/>
          </w:tcPr>
          <w:p w14:paraId="75AE0A87" w14:textId="77777777" w:rsidR="008163FC" w:rsidRPr="006D6C18" w:rsidRDefault="008163FC" w:rsidP="008163FC">
            <w:pPr>
              <w:pStyle w:val="Line1"/>
            </w:pPr>
            <w:r>
              <w:t>Intrusive</w:t>
            </w:r>
          </w:p>
        </w:tc>
        <w:tc>
          <w:tcPr>
            <w:tcW w:w="587" w:type="dxa"/>
            <w:shd w:val="clear" w:color="auto" w:fill="FFFFFF" w:themeFill="background1"/>
            <w:vAlign w:val="center"/>
          </w:tcPr>
          <w:p w14:paraId="30D6D109" w14:textId="30A13A4D" w:rsidR="008163FC" w:rsidRPr="008163FC" w:rsidRDefault="00331ADE" w:rsidP="00331ADE">
            <w:pPr>
              <w:pStyle w:val="Cell-content"/>
            </w:pPr>
            <w:r>
              <w:t>N/A</w:t>
            </w:r>
          </w:p>
        </w:tc>
        <w:tc>
          <w:tcPr>
            <w:tcW w:w="586" w:type="dxa"/>
            <w:shd w:val="clear" w:color="auto" w:fill="FFFFFF" w:themeFill="background1"/>
            <w:vAlign w:val="center"/>
          </w:tcPr>
          <w:p w14:paraId="3C1E00A4" w14:textId="0349873F" w:rsidR="008163FC" w:rsidRPr="008163FC" w:rsidRDefault="00331ADE" w:rsidP="008163FC">
            <w:pPr>
              <w:pStyle w:val="Cell-content"/>
            </w:pPr>
            <w:r>
              <w:t>N/A</w:t>
            </w:r>
          </w:p>
        </w:tc>
        <w:tc>
          <w:tcPr>
            <w:tcW w:w="590" w:type="dxa"/>
            <w:shd w:val="clear" w:color="auto" w:fill="FFFFFF" w:themeFill="background1"/>
            <w:vAlign w:val="center"/>
          </w:tcPr>
          <w:p w14:paraId="660B5A29" w14:textId="36D64086" w:rsidR="008163FC" w:rsidRPr="008163FC" w:rsidRDefault="00331ADE" w:rsidP="008163FC">
            <w:pPr>
              <w:pStyle w:val="Cell-content"/>
            </w:pPr>
            <w:r>
              <w:t>N/A</w:t>
            </w:r>
          </w:p>
        </w:tc>
        <w:tc>
          <w:tcPr>
            <w:tcW w:w="907" w:type="dxa"/>
            <w:vAlign w:val="center"/>
          </w:tcPr>
          <w:p w14:paraId="5C8EB4C7" w14:textId="77777777" w:rsidR="008163FC" w:rsidRPr="008163FC" w:rsidRDefault="008163FC" w:rsidP="008163FC">
            <w:pPr>
              <w:pStyle w:val="Cell-content"/>
            </w:pPr>
            <w:r w:rsidRPr="008163FC">
              <w:t>M</w:t>
            </w:r>
          </w:p>
        </w:tc>
        <w:tc>
          <w:tcPr>
            <w:tcW w:w="788" w:type="dxa"/>
            <w:shd w:val="clear" w:color="auto" w:fill="FFFFFF" w:themeFill="background1"/>
            <w:vAlign w:val="center"/>
          </w:tcPr>
          <w:p w14:paraId="69BA26FC" w14:textId="025319EC" w:rsidR="008163FC" w:rsidRPr="008163FC" w:rsidRDefault="00171600" w:rsidP="008163FC">
            <w:pPr>
              <w:pStyle w:val="Cell-content"/>
            </w:pPr>
            <w:r>
              <w:t>N/A</w:t>
            </w:r>
          </w:p>
        </w:tc>
        <w:tc>
          <w:tcPr>
            <w:tcW w:w="473" w:type="dxa"/>
            <w:vAlign w:val="center"/>
          </w:tcPr>
          <w:p w14:paraId="25767295" w14:textId="2DA7CD0B" w:rsidR="008163FC" w:rsidRPr="008163FC" w:rsidRDefault="007F3283" w:rsidP="008163FC">
            <w:pPr>
              <w:pStyle w:val="Cell-content"/>
            </w:pPr>
            <w:r>
              <w:t>M</w:t>
            </w:r>
          </w:p>
        </w:tc>
        <w:tc>
          <w:tcPr>
            <w:tcW w:w="473" w:type="dxa"/>
            <w:vAlign w:val="center"/>
          </w:tcPr>
          <w:p w14:paraId="4C167A39" w14:textId="31E5A352" w:rsidR="008163FC" w:rsidRPr="008163FC" w:rsidRDefault="007F3283" w:rsidP="008163FC">
            <w:pPr>
              <w:pStyle w:val="Cell-content"/>
            </w:pPr>
            <w:r>
              <w:t>H</w:t>
            </w:r>
          </w:p>
        </w:tc>
        <w:tc>
          <w:tcPr>
            <w:tcW w:w="473" w:type="dxa"/>
            <w:vAlign w:val="center"/>
          </w:tcPr>
          <w:p w14:paraId="155BAA1C" w14:textId="440BFBE3" w:rsidR="008163FC" w:rsidRPr="008163FC" w:rsidRDefault="007F3283" w:rsidP="008163FC">
            <w:pPr>
              <w:pStyle w:val="Cell-content"/>
            </w:pPr>
            <w:r>
              <w:t>M</w:t>
            </w:r>
          </w:p>
        </w:tc>
        <w:tc>
          <w:tcPr>
            <w:tcW w:w="466" w:type="dxa"/>
            <w:vAlign w:val="center"/>
          </w:tcPr>
          <w:p w14:paraId="7899BFFF" w14:textId="02FF1161" w:rsidR="008163FC" w:rsidRPr="008163FC" w:rsidRDefault="007F3283" w:rsidP="008163FC">
            <w:pPr>
              <w:pStyle w:val="Cell-content"/>
            </w:pPr>
            <w:r>
              <w:t>M</w:t>
            </w:r>
          </w:p>
        </w:tc>
        <w:tc>
          <w:tcPr>
            <w:tcW w:w="473" w:type="dxa"/>
            <w:vAlign w:val="center"/>
          </w:tcPr>
          <w:p w14:paraId="3D6792F2" w14:textId="77777777" w:rsidR="008163FC" w:rsidRPr="008163FC" w:rsidRDefault="008163FC" w:rsidP="008163FC">
            <w:pPr>
              <w:pStyle w:val="Cell-content"/>
            </w:pPr>
            <w:r w:rsidRPr="008163FC">
              <w:t>L</w:t>
            </w:r>
          </w:p>
        </w:tc>
        <w:tc>
          <w:tcPr>
            <w:tcW w:w="473" w:type="dxa"/>
            <w:vAlign w:val="center"/>
          </w:tcPr>
          <w:p w14:paraId="497D2AC0" w14:textId="13E0FAA8" w:rsidR="008163FC" w:rsidRPr="008163FC" w:rsidRDefault="007F3283" w:rsidP="008163FC">
            <w:pPr>
              <w:pStyle w:val="Cell-content"/>
            </w:pPr>
            <w:r>
              <w:t>L</w:t>
            </w:r>
          </w:p>
        </w:tc>
        <w:tc>
          <w:tcPr>
            <w:tcW w:w="473" w:type="dxa"/>
            <w:vAlign w:val="center"/>
          </w:tcPr>
          <w:p w14:paraId="61DDE39C" w14:textId="2D91B048" w:rsidR="008163FC" w:rsidRPr="008163FC" w:rsidRDefault="007F3283" w:rsidP="008163FC">
            <w:pPr>
              <w:pStyle w:val="Cell-content"/>
            </w:pPr>
            <w:r>
              <w:t>L</w:t>
            </w:r>
          </w:p>
        </w:tc>
        <w:tc>
          <w:tcPr>
            <w:tcW w:w="473" w:type="dxa"/>
            <w:vAlign w:val="center"/>
          </w:tcPr>
          <w:p w14:paraId="1871CC0A" w14:textId="77777777" w:rsidR="008163FC" w:rsidRPr="008163FC" w:rsidRDefault="008163FC" w:rsidP="008163FC">
            <w:pPr>
              <w:pStyle w:val="Cell-content"/>
            </w:pPr>
            <w:r w:rsidRPr="008163FC">
              <w:t>L</w:t>
            </w:r>
          </w:p>
        </w:tc>
        <w:tc>
          <w:tcPr>
            <w:tcW w:w="473" w:type="dxa"/>
            <w:vAlign w:val="center"/>
          </w:tcPr>
          <w:p w14:paraId="60AD527B" w14:textId="54884FAF" w:rsidR="008163FC" w:rsidRPr="008163FC" w:rsidRDefault="007F3283" w:rsidP="008163FC">
            <w:pPr>
              <w:pStyle w:val="Cell-content"/>
            </w:pPr>
            <w:r>
              <w:t>H</w:t>
            </w:r>
          </w:p>
        </w:tc>
      </w:tr>
      <w:tr w:rsidR="00A267C6" w14:paraId="568377D1" w14:textId="77777777" w:rsidTr="00A267C6">
        <w:trPr>
          <w:gridAfter w:val="1"/>
          <w:wAfter w:w="30" w:type="dxa"/>
          <w:trHeight w:val="435"/>
          <w:jc w:val="center"/>
        </w:trPr>
        <w:tc>
          <w:tcPr>
            <w:tcW w:w="1578" w:type="dxa"/>
            <w:tcBorders>
              <w:top w:val="single" w:sz="4" w:space="0" w:color="auto"/>
              <w:bottom w:val="single" w:sz="4" w:space="0" w:color="auto"/>
            </w:tcBorders>
            <w:shd w:val="clear" w:color="auto" w:fill="F2F2F2" w:themeFill="background1" w:themeFillShade="F2"/>
            <w:vAlign w:val="center"/>
          </w:tcPr>
          <w:p w14:paraId="73DB9A7D" w14:textId="14F2FEB8" w:rsidR="00BB017E" w:rsidRDefault="00BB017E" w:rsidP="00BB017E">
            <w:pPr>
              <w:pStyle w:val="Line1"/>
            </w:pPr>
            <w:r>
              <w:t>Ease of use</w:t>
            </w:r>
          </w:p>
        </w:tc>
        <w:tc>
          <w:tcPr>
            <w:tcW w:w="587" w:type="dxa"/>
            <w:shd w:val="clear" w:color="auto" w:fill="F2F2F2" w:themeFill="background1" w:themeFillShade="F2"/>
            <w:vAlign w:val="center"/>
          </w:tcPr>
          <w:p w14:paraId="4AC2ADD6" w14:textId="49229CE1" w:rsidR="00BB017E" w:rsidRDefault="00BB017E" w:rsidP="00BB017E">
            <w:pPr>
              <w:pStyle w:val="Cell-content"/>
            </w:pPr>
            <w:r w:rsidRPr="008163FC">
              <w:t>M</w:t>
            </w:r>
          </w:p>
        </w:tc>
        <w:tc>
          <w:tcPr>
            <w:tcW w:w="586" w:type="dxa"/>
            <w:shd w:val="clear" w:color="auto" w:fill="F2F2F2" w:themeFill="background1" w:themeFillShade="F2"/>
            <w:vAlign w:val="center"/>
          </w:tcPr>
          <w:p w14:paraId="2993D178" w14:textId="4FE93AE1" w:rsidR="00BB017E" w:rsidRDefault="00BB017E" w:rsidP="00BB017E">
            <w:pPr>
              <w:pStyle w:val="Cell-content"/>
            </w:pPr>
            <w:r w:rsidRPr="008163FC">
              <w:t>L</w:t>
            </w:r>
          </w:p>
        </w:tc>
        <w:tc>
          <w:tcPr>
            <w:tcW w:w="590" w:type="dxa"/>
            <w:shd w:val="clear" w:color="auto" w:fill="F2F2F2" w:themeFill="background1" w:themeFillShade="F2"/>
            <w:vAlign w:val="center"/>
          </w:tcPr>
          <w:p w14:paraId="26D7C38F" w14:textId="4184AD18" w:rsidR="00BB017E" w:rsidRDefault="00BB017E" w:rsidP="00BB017E">
            <w:pPr>
              <w:pStyle w:val="Cell-content"/>
            </w:pPr>
            <w:r w:rsidRPr="008163FC">
              <w:t>M</w:t>
            </w:r>
          </w:p>
        </w:tc>
        <w:tc>
          <w:tcPr>
            <w:tcW w:w="907" w:type="dxa"/>
            <w:shd w:val="clear" w:color="auto" w:fill="F2F2F2" w:themeFill="background1" w:themeFillShade="F2"/>
            <w:vAlign w:val="center"/>
          </w:tcPr>
          <w:p w14:paraId="3E760C0E" w14:textId="19F14604" w:rsidR="00BB017E" w:rsidRPr="008163FC" w:rsidRDefault="00BB017E" w:rsidP="00BB017E">
            <w:pPr>
              <w:pStyle w:val="Cell-content"/>
            </w:pPr>
            <w:r w:rsidRPr="008163FC">
              <w:t>M</w:t>
            </w:r>
          </w:p>
        </w:tc>
        <w:tc>
          <w:tcPr>
            <w:tcW w:w="788" w:type="dxa"/>
            <w:shd w:val="clear" w:color="auto" w:fill="F2F2F2" w:themeFill="background1" w:themeFillShade="F2"/>
            <w:vAlign w:val="center"/>
          </w:tcPr>
          <w:p w14:paraId="51B95D63" w14:textId="5817C831" w:rsidR="00BB017E" w:rsidRDefault="00BB017E" w:rsidP="00BB017E">
            <w:pPr>
              <w:pStyle w:val="Cell-content"/>
            </w:pPr>
            <w:r w:rsidRPr="008163FC">
              <w:t>M</w:t>
            </w:r>
          </w:p>
        </w:tc>
        <w:tc>
          <w:tcPr>
            <w:tcW w:w="473" w:type="dxa"/>
            <w:shd w:val="clear" w:color="auto" w:fill="F2F2F2" w:themeFill="background1" w:themeFillShade="F2"/>
            <w:vAlign w:val="center"/>
          </w:tcPr>
          <w:p w14:paraId="4F4072CF" w14:textId="2367D73F" w:rsidR="00BB017E" w:rsidRDefault="00BB017E" w:rsidP="00BB017E">
            <w:pPr>
              <w:pStyle w:val="Cell-content"/>
            </w:pPr>
            <w:r w:rsidRPr="008163FC">
              <w:t>H</w:t>
            </w:r>
          </w:p>
        </w:tc>
        <w:tc>
          <w:tcPr>
            <w:tcW w:w="473" w:type="dxa"/>
            <w:shd w:val="clear" w:color="auto" w:fill="F2F2F2" w:themeFill="background1" w:themeFillShade="F2"/>
            <w:vAlign w:val="center"/>
          </w:tcPr>
          <w:p w14:paraId="768152DA" w14:textId="61B93E63" w:rsidR="00BB017E" w:rsidRDefault="00BB017E" w:rsidP="00BB017E">
            <w:pPr>
              <w:pStyle w:val="Cell-content"/>
            </w:pPr>
            <w:r w:rsidRPr="008163FC">
              <w:t>M</w:t>
            </w:r>
          </w:p>
        </w:tc>
        <w:tc>
          <w:tcPr>
            <w:tcW w:w="473" w:type="dxa"/>
            <w:shd w:val="clear" w:color="auto" w:fill="F2F2F2" w:themeFill="background1" w:themeFillShade="F2"/>
            <w:vAlign w:val="center"/>
          </w:tcPr>
          <w:p w14:paraId="5A54655D" w14:textId="1A9B4624" w:rsidR="00BB017E" w:rsidRDefault="00BB017E" w:rsidP="00BB017E">
            <w:pPr>
              <w:pStyle w:val="Cell-content"/>
            </w:pPr>
            <w:r w:rsidRPr="008163FC">
              <w:t>M</w:t>
            </w:r>
          </w:p>
        </w:tc>
        <w:tc>
          <w:tcPr>
            <w:tcW w:w="466" w:type="dxa"/>
            <w:shd w:val="clear" w:color="auto" w:fill="F2F2F2" w:themeFill="background1" w:themeFillShade="F2"/>
            <w:vAlign w:val="center"/>
          </w:tcPr>
          <w:p w14:paraId="72C17779" w14:textId="51DE9550" w:rsidR="00BB017E" w:rsidRDefault="00BB017E" w:rsidP="00BB017E">
            <w:pPr>
              <w:pStyle w:val="Cell-content"/>
            </w:pPr>
            <w:r w:rsidRPr="008163FC">
              <w:t>M</w:t>
            </w:r>
          </w:p>
        </w:tc>
        <w:tc>
          <w:tcPr>
            <w:tcW w:w="473" w:type="dxa"/>
            <w:shd w:val="clear" w:color="auto" w:fill="F2F2F2" w:themeFill="background1" w:themeFillShade="F2"/>
            <w:vAlign w:val="center"/>
          </w:tcPr>
          <w:p w14:paraId="0311633C" w14:textId="60200353" w:rsidR="00BB017E" w:rsidRPr="008163FC" w:rsidRDefault="00C52C1C" w:rsidP="00BB017E">
            <w:pPr>
              <w:pStyle w:val="Cell-content"/>
            </w:pPr>
            <w:r>
              <w:t>M</w:t>
            </w:r>
          </w:p>
        </w:tc>
        <w:tc>
          <w:tcPr>
            <w:tcW w:w="473" w:type="dxa"/>
            <w:shd w:val="clear" w:color="auto" w:fill="F2F2F2" w:themeFill="background1" w:themeFillShade="F2"/>
            <w:vAlign w:val="center"/>
          </w:tcPr>
          <w:p w14:paraId="4D189517" w14:textId="6D0484D3" w:rsidR="00BB017E" w:rsidRDefault="00BB017E" w:rsidP="00BB017E">
            <w:pPr>
              <w:pStyle w:val="Cell-content"/>
            </w:pPr>
            <w:r w:rsidRPr="008163FC">
              <w:t>H</w:t>
            </w:r>
          </w:p>
        </w:tc>
        <w:tc>
          <w:tcPr>
            <w:tcW w:w="473" w:type="dxa"/>
            <w:shd w:val="clear" w:color="auto" w:fill="F2F2F2" w:themeFill="background1" w:themeFillShade="F2"/>
            <w:vAlign w:val="center"/>
          </w:tcPr>
          <w:p w14:paraId="431C7836" w14:textId="61688451" w:rsidR="00BB017E" w:rsidRDefault="00BB017E" w:rsidP="00BB017E">
            <w:pPr>
              <w:pStyle w:val="Cell-content"/>
            </w:pPr>
            <w:r w:rsidRPr="008163FC">
              <w:t>H</w:t>
            </w:r>
          </w:p>
        </w:tc>
        <w:tc>
          <w:tcPr>
            <w:tcW w:w="473" w:type="dxa"/>
            <w:shd w:val="clear" w:color="auto" w:fill="F2F2F2" w:themeFill="background1" w:themeFillShade="F2"/>
            <w:vAlign w:val="center"/>
          </w:tcPr>
          <w:p w14:paraId="363C8CD4" w14:textId="01A90666" w:rsidR="00BB017E" w:rsidRPr="008163FC" w:rsidRDefault="00BB017E" w:rsidP="00BB017E">
            <w:pPr>
              <w:pStyle w:val="Cell-content"/>
            </w:pPr>
            <w:r>
              <w:t>M</w:t>
            </w:r>
          </w:p>
        </w:tc>
        <w:tc>
          <w:tcPr>
            <w:tcW w:w="473" w:type="dxa"/>
            <w:shd w:val="clear" w:color="auto" w:fill="F2F2F2" w:themeFill="background1" w:themeFillShade="F2"/>
            <w:vAlign w:val="center"/>
          </w:tcPr>
          <w:p w14:paraId="4BF3795B" w14:textId="4C672AE8" w:rsidR="00BB017E" w:rsidRDefault="00BB017E" w:rsidP="00BB017E">
            <w:pPr>
              <w:pStyle w:val="Cell-content"/>
            </w:pPr>
            <w:r>
              <w:t>H</w:t>
            </w:r>
          </w:p>
        </w:tc>
      </w:tr>
      <w:tr w:rsidR="00A267C6" w14:paraId="210A80F3" w14:textId="77777777" w:rsidTr="00A267C6">
        <w:trPr>
          <w:gridAfter w:val="1"/>
          <w:wAfter w:w="30" w:type="dxa"/>
          <w:trHeight w:val="424"/>
          <w:jc w:val="center"/>
        </w:trPr>
        <w:tc>
          <w:tcPr>
            <w:tcW w:w="1578" w:type="dxa"/>
            <w:tcBorders>
              <w:top w:val="single" w:sz="4" w:space="0" w:color="auto"/>
              <w:bottom w:val="single" w:sz="4" w:space="0" w:color="auto"/>
            </w:tcBorders>
            <w:vAlign w:val="center"/>
          </w:tcPr>
          <w:p w14:paraId="50CAAE50" w14:textId="77777777" w:rsidR="00A267C6" w:rsidRDefault="00BB017E" w:rsidP="00A267C6">
            <w:pPr>
              <w:pStyle w:val="Line1"/>
              <w:spacing w:before="120"/>
            </w:pPr>
            <w:r>
              <w:t xml:space="preserve">Usage </w:t>
            </w:r>
          </w:p>
          <w:p w14:paraId="1C8FF5F5" w14:textId="35E94361" w:rsidR="00BB017E" w:rsidRDefault="00BB017E" w:rsidP="00A267C6">
            <w:pPr>
              <w:pStyle w:val="Line1"/>
              <w:spacing w:after="120"/>
            </w:pPr>
            <w:r>
              <w:t>frequency</w:t>
            </w:r>
          </w:p>
        </w:tc>
        <w:tc>
          <w:tcPr>
            <w:tcW w:w="587" w:type="dxa"/>
            <w:shd w:val="clear" w:color="auto" w:fill="FFFFFF" w:themeFill="background1"/>
            <w:vAlign w:val="center"/>
          </w:tcPr>
          <w:p w14:paraId="59DB8AA6" w14:textId="5FD37DD3" w:rsidR="00BB017E" w:rsidRDefault="00BB017E" w:rsidP="00BB017E">
            <w:pPr>
              <w:pStyle w:val="Cell-content"/>
            </w:pPr>
            <w:r w:rsidRPr="008163FC">
              <w:t>H</w:t>
            </w:r>
          </w:p>
        </w:tc>
        <w:tc>
          <w:tcPr>
            <w:tcW w:w="586" w:type="dxa"/>
            <w:shd w:val="clear" w:color="auto" w:fill="FFFFFF" w:themeFill="background1"/>
            <w:vAlign w:val="center"/>
          </w:tcPr>
          <w:p w14:paraId="5662E98E" w14:textId="4F8EE563" w:rsidR="00BB017E" w:rsidRDefault="00BB017E" w:rsidP="00BB017E">
            <w:pPr>
              <w:pStyle w:val="Cell-content"/>
            </w:pPr>
            <w:r w:rsidRPr="008163FC">
              <w:t>L</w:t>
            </w:r>
          </w:p>
        </w:tc>
        <w:tc>
          <w:tcPr>
            <w:tcW w:w="590" w:type="dxa"/>
            <w:shd w:val="clear" w:color="auto" w:fill="FFFFFF" w:themeFill="background1"/>
            <w:vAlign w:val="center"/>
          </w:tcPr>
          <w:p w14:paraId="2BA6D1F7" w14:textId="3802E9B9" w:rsidR="00BB017E" w:rsidRDefault="00BB017E" w:rsidP="00BB017E">
            <w:pPr>
              <w:pStyle w:val="Cell-content"/>
            </w:pPr>
            <w:r w:rsidRPr="008163FC">
              <w:t>H</w:t>
            </w:r>
          </w:p>
        </w:tc>
        <w:tc>
          <w:tcPr>
            <w:tcW w:w="907" w:type="dxa"/>
            <w:vAlign w:val="center"/>
          </w:tcPr>
          <w:p w14:paraId="39D1C15B" w14:textId="62CD211E" w:rsidR="00BB017E" w:rsidRPr="008163FC" w:rsidRDefault="00BB017E" w:rsidP="00BB017E">
            <w:pPr>
              <w:pStyle w:val="Cell-content"/>
            </w:pPr>
            <w:r w:rsidRPr="008163FC">
              <w:t>L</w:t>
            </w:r>
          </w:p>
        </w:tc>
        <w:tc>
          <w:tcPr>
            <w:tcW w:w="788" w:type="dxa"/>
            <w:shd w:val="clear" w:color="auto" w:fill="FFFFFF" w:themeFill="background1"/>
            <w:vAlign w:val="center"/>
          </w:tcPr>
          <w:p w14:paraId="3EF3849E" w14:textId="727C5D9A" w:rsidR="00BB017E" w:rsidRDefault="00BB017E" w:rsidP="00BB017E">
            <w:pPr>
              <w:pStyle w:val="Cell-content"/>
            </w:pPr>
            <w:r w:rsidRPr="008163FC">
              <w:t>M</w:t>
            </w:r>
          </w:p>
        </w:tc>
        <w:tc>
          <w:tcPr>
            <w:tcW w:w="473" w:type="dxa"/>
            <w:vAlign w:val="center"/>
          </w:tcPr>
          <w:p w14:paraId="1F3382F5" w14:textId="281FD7C1" w:rsidR="00BB017E" w:rsidRDefault="00BB017E" w:rsidP="00BB017E">
            <w:pPr>
              <w:pStyle w:val="Cell-content"/>
            </w:pPr>
            <w:r>
              <w:t>M</w:t>
            </w:r>
          </w:p>
        </w:tc>
        <w:tc>
          <w:tcPr>
            <w:tcW w:w="473" w:type="dxa"/>
            <w:vAlign w:val="center"/>
          </w:tcPr>
          <w:p w14:paraId="1633B784" w14:textId="68A4D5DC" w:rsidR="00BB017E" w:rsidRDefault="00BB017E" w:rsidP="00BB017E">
            <w:pPr>
              <w:pStyle w:val="Cell-content"/>
            </w:pPr>
            <w:r>
              <w:t>M</w:t>
            </w:r>
          </w:p>
        </w:tc>
        <w:tc>
          <w:tcPr>
            <w:tcW w:w="473" w:type="dxa"/>
            <w:vAlign w:val="center"/>
          </w:tcPr>
          <w:p w14:paraId="5913F381" w14:textId="16AD5575" w:rsidR="00BB017E" w:rsidRDefault="00BB017E" w:rsidP="00BB017E">
            <w:pPr>
              <w:pStyle w:val="Cell-content"/>
            </w:pPr>
            <w:r w:rsidRPr="008163FC">
              <w:t>L</w:t>
            </w:r>
          </w:p>
        </w:tc>
        <w:tc>
          <w:tcPr>
            <w:tcW w:w="466" w:type="dxa"/>
            <w:vAlign w:val="center"/>
          </w:tcPr>
          <w:p w14:paraId="6D7190AD" w14:textId="12B418A3" w:rsidR="00BB017E" w:rsidRDefault="00BB017E" w:rsidP="00BB017E">
            <w:pPr>
              <w:pStyle w:val="Cell-content"/>
            </w:pPr>
            <w:r w:rsidRPr="008163FC">
              <w:t>L</w:t>
            </w:r>
          </w:p>
        </w:tc>
        <w:tc>
          <w:tcPr>
            <w:tcW w:w="473" w:type="dxa"/>
            <w:vAlign w:val="center"/>
          </w:tcPr>
          <w:p w14:paraId="38C81D82" w14:textId="2221E25C" w:rsidR="00BB017E" w:rsidRPr="008163FC" w:rsidRDefault="00BB017E" w:rsidP="00BB017E">
            <w:pPr>
              <w:pStyle w:val="Cell-content"/>
            </w:pPr>
            <w:r w:rsidRPr="008163FC">
              <w:t>M</w:t>
            </w:r>
          </w:p>
        </w:tc>
        <w:tc>
          <w:tcPr>
            <w:tcW w:w="473" w:type="dxa"/>
            <w:vAlign w:val="center"/>
          </w:tcPr>
          <w:p w14:paraId="7020C3FD" w14:textId="08F59F4B" w:rsidR="00BB017E" w:rsidRDefault="00BB017E" w:rsidP="00BB017E">
            <w:pPr>
              <w:pStyle w:val="Cell-content"/>
            </w:pPr>
            <w:r w:rsidRPr="008163FC">
              <w:t>L</w:t>
            </w:r>
          </w:p>
        </w:tc>
        <w:tc>
          <w:tcPr>
            <w:tcW w:w="473" w:type="dxa"/>
            <w:vAlign w:val="center"/>
          </w:tcPr>
          <w:p w14:paraId="340BB0DB" w14:textId="51ECB8BE" w:rsidR="00BB017E" w:rsidRDefault="00BB017E" w:rsidP="00BB017E">
            <w:pPr>
              <w:pStyle w:val="Cell-content"/>
            </w:pPr>
            <w:r w:rsidRPr="008163FC">
              <w:t>M</w:t>
            </w:r>
          </w:p>
        </w:tc>
        <w:tc>
          <w:tcPr>
            <w:tcW w:w="473" w:type="dxa"/>
            <w:vAlign w:val="center"/>
          </w:tcPr>
          <w:p w14:paraId="3F8C836C" w14:textId="01782938" w:rsidR="00BB017E" w:rsidRPr="008163FC" w:rsidRDefault="00BB017E" w:rsidP="00BB017E">
            <w:pPr>
              <w:pStyle w:val="Cell-content"/>
            </w:pPr>
            <w:r w:rsidRPr="008163FC">
              <w:t>M</w:t>
            </w:r>
          </w:p>
        </w:tc>
        <w:tc>
          <w:tcPr>
            <w:tcW w:w="473" w:type="dxa"/>
            <w:vAlign w:val="center"/>
          </w:tcPr>
          <w:p w14:paraId="0C9A931D" w14:textId="79D1F4CD" w:rsidR="00BB017E" w:rsidRDefault="00BB017E" w:rsidP="00BB017E">
            <w:pPr>
              <w:pStyle w:val="Cell-content"/>
            </w:pPr>
            <w:r w:rsidRPr="008163FC">
              <w:t>L</w:t>
            </w:r>
          </w:p>
        </w:tc>
      </w:tr>
    </w:tbl>
    <w:p w14:paraId="56B9F611" w14:textId="77777777" w:rsidR="008163FC" w:rsidRDefault="008163FC" w:rsidP="005759CD">
      <w:pPr>
        <w:pStyle w:val="Content-Chapter"/>
        <w:ind w:firstLine="0"/>
      </w:pPr>
    </w:p>
    <w:p w14:paraId="038B3CB0" w14:textId="64223B14" w:rsidR="00C52C1C" w:rsidRPr="00D9347F" w:rsidRDefault="00C52C1C" w:rsidP="00495492">
      <w:pPr>
        <w:pStyle w:val="Content-Chapter"/>
      </w:pPr>
      <w:r w:rsidRPr="00D9347F">
        <w:t>Based on such an evaluation, it is possible to affirm that most of authentication scheme</w:t>
      </w:r>
      <w:r w:rsidR="001123F1" w:rsidRPr="00D9347F">
        <w:t>s</w:t>
      </w:r>
      <w:r w:rsidRPr="00D9347F">
        <w:t xml:space="preserve"> raise some inconveniences for users since most of them are considered as not easy to use. Besides, proposed mechanisms that do not involve users in the process of authentication namely transparent for them, such as gait recognition or keystroke dynamics were identified as convenient. As a matter of facts, </w:t>
      </w:r>
      <w:r w:rsidRPr="00D9347F">
        <w:rPr>
          <w:rFonts w:eastAsia="Times New Roman"/>
        </w:rPr>
        <w:t xml:space="preserve">it is clear that </w:t>
      </w:r>
      <w:r w:rsidR="00AF1A75" w:rsidRPr="00D9347F">
        <w:rPr>
          <w:rFonts w:eastAsia="Times New Roman"/>
        </w:rPr>
        <w:t xml:space="preserve">the </w:t>
      </w:r>
      <w:r w:rsidRPr="00D9347F">
        <w:rPr>
          <w:rFonts w:eastAsia="Times New Roman"/>
        </w:rPr>
        <w:t xml:space="preserve">future trend for authentication on mobile devices will turn into systems that focus on the users first. As an example, it is known that people do spend a considerable amount of time in </w:t>
      </w:r>
      <w:r w:rsidR="00AF1A75" w:rsidRPr="00D9347F">
        <w:rPr>
          <w:rFonts w:eastAsia="Times New Roman"/>
        </w:rPr>
        <w:t xml:space="preserve">a </w:t>
      </w:r>
      <w:r w:rsidRPr="00D9347F">
        <w:rPr>
          <w:rFonts w:eastAsia="Times New Roman"/>
        </w:rPr>
        <w:t xml:space="preserve">few key locations such as home or work as assessed by </w:t>
      </w:r>
      <w:r w:rsidRPr="00D9347F">
        <w:rPr>
          <w:rFonts w:eastAsia="Times New Roman"/>
        </w:rPr>
        <w:fldChar w:fldCharType="begin"/>
      </w:r>
      <w:r w:rsidRPr="00D9347F">
        <w:rPr>
          <w:rFonts w:eastAsia="Times New Roman"/>
        </w:rPr>
        <w:instrText xml:space="preserve"> ADDIN EN.CITE &lt;EndNote&gt;&lt;Cite AuthorYear="1"&gt;&lt;Author&gt;Hayashi&lt;/Author&gt;&lt;Year&gt;2011&lt;/Year&gt;&lt;RecNum&gt;172&lt;/RecNum&gt;&lt;DisplayText&gt;Hayashi and Hong [92]&lt;/DisplayText&gt;&lt;record&gt;&lt;rec-number&gt;172&lt;/rec-number&gt;&lt;foreign-keys&gt;&lt;key app="EN" db-id="tv2trdatowvrxjerf04vxpprfv2xzafap0pe" timestamp="1448471206"&gt;172&lt;/key&gt;&lt;/foreign-keys&gt;&lt;ref-type name="Conference Proceedings"&gt;10&lt;/ref-type&gt;&lt;contributors&gt;&lt;authors&gt;&lt;author&gt;Hayashi, Eiji&lt;/author&gt;&lt;author&gt;Hong, Jason&lt;/author&gt;&lt;/authors&gt;&lt;/contributors&gt;&lt;titles&gt;&lt;title&gt;A diary study of password usage in daily life&lt;/title&gt;&lt;secondary-title&gt;Proceedings of the SIGCHI Conference on Human Factors in Computing Systems&lt;/secondary-title&gt;&lt;/titles&gt;&lt;pages&gt;2627-2630&lt;/pages&gt;&lt;dates&gt;&lt;year&gt;2011&lt;/year&gt;&lt;/dates&gt;&lt;publisher&gt;ACM&lt;/publisher&gt;&lt;isbn&gt;1450302289&lt;/isbn&gt;&lt;urls&gt;&lt;/urls&gt;&lt;/record&gt;&lt;/Cite&gt;&lt;/EndNote&gt;</w:instrText>
      </w:r>
      <w:r w:rsidRPr="00D9347F">
        <w:rPr>
          <w:rFonts w:eastAsia="Times New Roman"/>
        </w:rPr>
        <w:fldChar w:fldCharType="separate"/>
      </w:r>
      <w:r w:rsidRPr="00D9347F">
        <w:rPr>
          <w:rFonts w:eastAsia="Times New Roman"/>
          <w:noProof/>
        </w:rPr>
        <w:t>Hayashi and Hong [92]</w:t>
      </w:r>
      <w:r w:rsidRPr="00D9347F">
        <w:rPr>
          <w:rFonts w:eastAsia="Times New Roman"/>
        </w:rPr>
        <w:fldChar w:fldCharType="end"/>
      </w:r>
      <w:r w:rsidRPr="00D9347F">
        <w:rPr>
          <w:rFonts w:eastAsia="Times New Roman"/>
        </w:rPr>
        <w:t xml:space="preserve">. In that sense, ubiquitous mechanisms that will be able to learn about </w:t>
      </w:r>
      <w:r w:rsidR="00067AD8">
        <w:rPr>
          <w:rFonts w:eastAsia="Times New Roman"/>
        </w:rPr>
        <w:t>user</w:t>
      </w:r>
      <w:r w:rsidRPr="00D9347F">
        <w:rPr>
          <w:rFonts w:eastAsia="Times New Roman"/>
        </w:rPr>
        <w:t>s</w:t>
      </w:r>
      <w:r w:rsidR="00067AD8">
        <w:rPr>
          <w:rFonts w:eastAsia="Times New Roman"/>
        </w:rPr>
        <w:t>’</w:t>
      </w:r>
      <w:r w:rsidRPr="00D9347F">
        <w:rPr>
          <w:rFonts w:eastAsia="Times New Roman"/>
        </w:rPr>
        <w:t xml:space="preserve"> habits and that will not require any passwords or tokens are close. Indeed, studies in that field of research expose promising results </w:t>
      </w:r>
      <w:r w:rsidRPr="00D9347F">
        <w:rPr>
          <w:rFonts w:eastAsia="Times New Roman"/>
        </w:rPr>
        <w:fldChar w:fldCharType="begin"/>
      </w:r>
      <w:r w:rsidRPr="00D9347F">
        <w:rPr>
          <w:rFonts w:eastAsia="Times New Roman"/>
        </w:rPr>
        <w:instrText xml:space="preserve"> ADDIN EN.CITE &lt;EndNote&gt;&lt;Cite&gt;&lt;Author&gt;Micallef&lt;/Author&gt;&lt;Year&gt;2015&lt;/Year&gt;&lt;RecNum&gt;173&lt;/RecNum&gt;&lt;DisplayText&gt;[93]&lt;/DisplayText&gt;&lt;record&gt;&lt;rec-number&gt;173&lt;/rec-number&gt;&lt;foreign-keys&gt;&lt;key app="EN" db-id="tv2trdatowvrxjerf04vxpprfv2xzafap0pe" timestamp="1448471449"&gt;173&lt;/key&gt;&lt;/foreign-keys&gt;&lt;ref-type name="Book Section"&gt;5&lt;/ref-type&gt;&lt;contributors&gt;&lt;authors&gt;&lt;author&gt;Micallef, Nicholas&lt;/author&gt;&lt;author&gt;Just, Mike&lt;/author&gt;&lt;author&gt;Baillie, Lynne&lt;/author&gt;&lt;author&gt;Halvey, Martin&lt;/author&gt;&lt;author&gt;Kayacik, Hilmi Güneş&lt;/author&gt;&lt;/authors&gt;&lt;/contributors&gt;&lt;titles&gt;&lt;title&gt;Why aren&amp;apos;t users using protection? Investigating the usability of smartphone locking&lt;/title&gt;&lt;secondary-title&gt;17th International Conference on Human-Computer Interaction with Mobile Devices and Services&lt;/secondary-title&gt;&lt;/titles&gt;&lt;pages&gt;284-294&lt;/pages&gt;&lt;keywords&gt;&lt;keyword&gt;usability&lt;/keyword&gt;&lt;keyword&gt;mobile HCI&lt;/keyword&gt;&lt;keyword&gt;user experience&lt;/keyword&gt;&lt;keyword&gt;adoption&lt;/keyword&gt;&lt;keyword&gt;authentication&lt;/keyword&gt;&lt;keyword&gt;information interfaces and presentation&lt;/keyword&gt;&lt;keyword&gt;user interfaces&lt;/keyword&gt;&lt;keyword&gt;Electronic computers. Computer science&lt;/keyword&gt;&lt;keyword&gt;Human-Computer Interaction&lt;/keyword&gt;&lt;/keywords&gt;&lt;dates&gt;&lt;year&gt;2015&lt;/year&gt;&lt;/dates&gt;&lt;pub-location&gt;New York&lt;/pub-location&gt;&lt;isbn&gt;978-1-4503-3652-9&lt;/isbn&gt;&lt;urls&gt;&lt;/urls&gt;&lt;electronic-resource-num&gt;10.1145/2785830.2785835&lt;/electronic-resource-num&gt;&lt;/record&gt;&lt;/Cite&gt;&lt;/EndNote&gt;</w:instrText>
      </w:r>
      <w:r w:rsidRPr="00D9347F">
        <w:rPr>
          <w:rFonts w:eastAsia="Times New Roman"/>
        </w:rPr>
        <w:fldChar w:fldCharType="separate"/>
      </w:r>
      <w:r w:rsidRPr="00D9347F">
        <w:rPr>
          <w:rFonts w:eastAsia="Times New Roman"/>
          <w:noProof/>
        </w:rPr>
        <w:t>[93]</w:t>
      </w:r>
      <w:r w:rsidRPr="00D9347F">
        <w:rPr>
          <w:rFonts w:eastAsia="Times New Roman"/>
        </w:rPr>
        <w:fldChar w:fldCharType="end"/>
      </w:r>
      <w:r w:rsidRPr="00D9347F">
        <w:rPr>
          <w:rFonts w:eastAsia="Times New Roman"/>
        </w:rPr>
        <w:t>, but efforts should probably pay more attention to such a key idea in coming years.</w:t>
      </w:r>
    </w:p>
    <w:p w14:paraId="509C500F" w14:textId="1251A944" w:rsidR="00B51B76" w:rsidRPr="00D9347F" w:rsidRDefault="00910788" w:rsidP="00495492">
      <w:pPr>
        <w:pStyle w:val="Content-Chapter"/>
        <w:rPr>
          <w:rFonts w:eastAsia="Times New Roman"/>
        </w:rPr>
      </w:pPr>
      <w:r w:rsidRPr="00D9347F">
        <w:t>Nowadays, authentication mechanisms remain an important field of interest for researchers and leaders of mobile device industry. According to major players on the market, it should be noted that both Apple and Microsoft took the biometric band respectively</w:t>
      </w:r>
      <w:r w:rsidR="00AF1A75" w:rsidRPr="00D9347F">
        <w:t>,</w:t>
      </w:r>
      <w:r w:rsidR="00A333DB">
        <w:t xml:space="preserve"> with the </w:t>
      </w:r>
      <w:r w:rsidRPr="00D9347F">
        <w:rPr>
          <w:i/>
        </w:rPr>
        <w:t>Touch</w:t>
      </w:r>
      <w:r w:rsidR="00491705" w:rsidRPr="00D9347F">
        <w:rPr>
          <w:i/>
        </w:rPr>
        <w:t xml:space="preserve"> </w:t>
      </w:r>
      <w:r w:rsidRPr="00D9347F">
        <w:rPr>
          <w:i/>
        </w:rPr>
        <w:t>ID</w:t>
      </w:r>
      <w:r w:rsidRPr="00D9347F">
        <w:t xml:space="preserve"> technology and the launch of Windows 10 </w:t>
      </w:r>
      <w:r w:rsidRPr="00D9347F">
        <w:fldChar w:fldCharType="begin"/>
      </w:r>
      <w:r w:rsidR="00C52C1C" w:rsidRPr="00D9347F">
        <w:instrText xml:space="preserve"> ADDIN EN.CITE &lt;EndNote&gt;&lt;Cite&gt;&lt;Author&gt;Joe&lt;/Author&gt;&lt;Year&gt;2015&lt;/Year&gt;&lt;RecNum&gt;169&lt;/RecNum&gt;&lt;DisplayText&gt;[94]&lt;/DisplayText&gt;&lt;record&gt;&lt;rec-number&gt;169&lt;/rec-number&gt;&lt;foreign-keys&gt;&lt;key app="EN" db-id="vdsve2d9pxw9v3ev9rlxp0rpztxd9zfavs0e" timestamp="1439157045"&gt;169&lt;/key&gt;&lt;/foreign-keys&gt;&lt;ref-type name="Web Page"&gt;12&lt;/ref-type&gt;&lt;contributors&gt;&lt;authors&gt;&lt;author&gt;Belfiore Joe&lt;/author&gt;&lt;/authors&gt;&lt;/contributors&gt;&lt;titles&gt;&lt;title&gt;Making Windows 10 More Personal and More Secure with Windows Hello&lt;/title&gt;&lt;/titles&gt;&lt;dates&gt;&lt;year&gt;2015&lt;/year&gt;&lt;/dates&gt;&lt;urls&gt;&lt;related-urls&gt;&lt;url&gt;http://blogs.windows.com/bloggingwindows/2015/03/17/making-windows-10-more-personal-and-more-secure-with-windows-hello/&lt;/url&gt;&lt;/related-urls&gt;&lt;/urls&gt;&lt;/record&gt;&lt;/Cite&gt;&lt;/EndNote&gt;</w:instrText>
      </w:r>
      <w:r w:rsidRPr="00D9347F">
        <w:fldChar w:fldCharType="separate"/>
      </w:r>
      <w:r w:rsidR="00C52C1C" w:rsidRPr="00D9347F">
        <w:rPr>
          <w:noProof/>
        </w:rPr>
        <w:t>[94]</w:t>
      </w:r>
      <w:r w:rsidRPr="00D9347F">
        <w:fldChar w:fldCharType="end"/>
      </w:r>
      <w:r w:rsidRPr="00D9347F">
        <w:t xml:space="preserve">. Despite, Google seems </w:t>
      </w:r>
      <w:r w:rsidR="001D2B23" w:rsidRPr="00D9347F">
        <w:t xml:space="preserve">to </w:t>
      </w:r>
      <w:r w:rsidRPr="00D9347F">
        <w:t>w</w:t>
      </w:r>
      <w:r w:rsidR="00A333DB">
        <w:t xml:space="preserve">ant to see further since their </w:t>
      </w:r>
      <w:r w:rsidRPr="00A333DB">
        <w:t>Advanced Technology and Projects</w:t>
      </w:r>
      <w:r w:rsidRPr="00D9347F">
        <w:rPr>
          <w:i/>
        </w:rPr>
        <w:t xml:space="preserve"> (</w:t>
      </w:r>
      <w:r w:rsidRPr="00A333DB">
        <w:t>ATAP</w:t>
      </w:r>
      <w:r w:rsidRPr="00D9347F">
        <w:rPr>
          <w:i/>
        </w:rPr>
        <w:t>)</w:t>
      </w:r>
      <w:r w:rsidRPr="00D9347F">
        <w:t xml:space="preserve"> division is currently working on an experimental multi-modal </w:t>
      </w:r>
      <w:r w:rsidR="003558FC" w:rsidRPr="00D9347F">
        <w:rPr>
          <w:rFonts w:eastAsia="Times New Roman"/>
        </w:rPr>
        <w:t xml:space="preserve">biometrics system </w:t>
      </w:r>
      <w:r w:rsidRPr="00D9347F">
        <w:rPr>
          <w:rFonts w:eastAsia="Times New Roman"/>
        </w:rPr>
        <w:t>based on behavioral analysis: the “</w:t>
      </w:r>
      <w:r w:rsidRPr="00A333DB">
        <w:rPr>
          <w:rFonts w:eastAsia="Times New Roman"/>
        </w:rPr>
        <w:t>Project Abacus</w:t>
      </w:r>
      <w:r w:rsidRPr="00D9347F">
        <w:rPr>
          <w:rFonts w:eastAsia="Times New Roman"/>
        </w:rPr>
        <w:t xml:space="preserve">”. The system will identify a genuine user </w:t>
      </w:r>
      <w:r w:rsidRPr="00123922">
        <w:rPr>
          <w:rFonts w:eastAsia="Times New Roman"/>
          <w:i/>
        </w:rPr>
        <w:t>via</w:t>
      </w:r>
      <w:r w:rsidRPr="00D9347F">
        <w:rPr>
          <w:rFonts w:eastAsia="Times New Roman"/>
        </w:rPr>
        <w:t xml:space="preserve"> a “trust score” calculated through a real-time analyze of user</w:t>
      </w:r>
      <w:r w:rsidR="001A69EF">
        <w:rPr>
          <w:rFonts w:eastAsia="Times New Roman"/>
        </w:rPr>
        <w:t>s</w:t>
      </w:r>
      <w:r w:rsidRPr="00D9347F">
        <w:rPr>
          <w:rFonts w:eastAsia="Times New Roman"/>
        </w:rPr>
        <w:t xml:space="preserve">’ voice recognition, keystroke dynamics and touch gestures, facial recognition, and location. The firm presented research results at its annual conference of 2015 and claimed that the entropy of such a system is now ten times higher than the most valuable fingerprint system of the market. </w:t>
      </w:r>
      <w:r w:rsidR="006E31B9" w:rsidRPr="00D9347F">
        <w:rPr>
          <w:rFonts w:eastAsia="Times New Roman"/>
        </w:rPr>
        <w:t xml:space="preserve">While the project is still in development, Google aims to integrate such a system </w:t>
      </w:r>
      <w:r w:rsidR="002F4446" w:rsidRPr="00D9347F">
        <w:rPr>
          <w:rFonts w:eastAsia="Times New Roman"/>
        </w:rPr>
        <w:t xml:space="preserve">into </w:t>
      </w:r>
      <w:r w:rsidR="006E31B9" w:rsidRPr="00D9347F">
        <w:rPr>
          <w:rFonts w:eastAsia="Times New Roman"/>
        </w:rPr>
        <w:t xml:space="preserve">next versions of </w:t>
      </w:r>
      <w:r w:rsidR="00123922">
        <w:rPr>
          <w:rFonts w:eastAsia="Times New Roman"/>
        </w:rPr>
        <w:t xml:space="preserve">the </w:t>
      </w:r>
      <w:r w:rsidR="006E31B9" w:rsidRPr="00D9347F">
        <w:rPr>
          <w:rFonts w:eastAsia="Times New Roman"/>
        </w:rPr>
        <w:t>Android operating system. Hence, this research project simply confirms the trend in the evolution of authentication for a near future.</w:t>
      </w:r>
    </w:p>
    <w:p w14:paraId="21A0B3CE" w14:textId="0AB3FCD9" w:rsidR="00C814A8" w:rsidRDefault="00F474FE" w:rsidP="00C814A8">
      <w:pPr>
        <w:pStyle w:val="Title-Chapter"/>
      </w:pPr>
      <w:r>
        <w:t>6</w:t>
      </w:r>
      <w:r w:rsidR="00C814A8">
        <w:t xml:space="preserve">. </w:t>
      </w:r>
      <w:r w:rsidR="009C31E3">
        <w:t>Conclusion</w:t>
      </w:r>
    </w:p>
    <w:p w14:paraId="2D1EB81C" w14:textId="385EAA73" w:rsidR="00C814A8" w:rsidRDefault="00C814A8">
      <w:pPr>
        <w:pStyle w:val="Content-Chapter"/>
      </w:pPr>
      <w:r>
        <w:t xml:space="preserve">The present review of mobile device authentication mechanisms leads us to maintain that each of the schemes we </w:t>
      </w:r>
      <w:r w:rsidR="00103291">
        <w:t xml:space="preserve">have </w:t>
      </w:r>
      <w:r>
        <w:t>introduced concede</w:t>
      </w:r>
      <w:r w:rsidR="001A69EF">
        <w:t>s</w:t>
      </w:r>
      <w:r>
        <w:t xml:space="preserve"> several strength and weakness aspects. Since knowledge-based mechanisms were designed to a machine point of view, they first </w:t>
      </w:r>
      <w:r w:rsidRPr="000F2EC9">
        <w:t>involve</w:t>
      </w:r>
      <w:r>
        <w:t xml:space="preserve"> an enormous amount of memory efforts from users. Behaviors they consequently adopt to overcome a system they are not comfortable with, yield several threats and weaknesses as regar</w:t>
      </w:r>
      <w:r w:rsidRPr="00103291">
        <w:t>d</w:t>
      </w:r>
      <w:r w:rsidR="00E42883" w:rsidRPr="00103291">
        <w:t>s</w:t>
      </w:r>
      <w:r>
        <w:t xml:space="preserve"> the security of their mobile devices. Token-based authentication schemes are not devoid of </w:t>
      </w:r>
      <w:r>
        <w:lastRenderedPageBreak/>
        <w:t xml:space="preserve">weaknesses as well. However, with the ongoing of </w:t>
      </w:r>
      <w:r w:rsidR="00CB52EB">
        <w:t xml:space="preserve">the </w:t>
      </w:r>
      <w:r w:rsidRPr="00CB52EB">
        <w:t>Internet of Things</w:t>
      </w:r>
      <w:r>
        <w:t>, such mechanisms appear to be more convenient than knowledge-based systems and will certainly keep growing. Presently, biometric methods become more and more popular and easy to reach for everyone. Some remain just too much intrusive for users or lead them to believe that providing personal and unique features describ</w:t>
      </w:r>
      <w:r w:rsidR="00BB37E2">
        <w:t>ing</w:t>
      </w:r>
      <w:r>
        <w:t xml:space="preserve"> them is an important threat </w:t>
      </w:r>
      <w:r w:rsidRPr="000F2EC9">
        <w:t>according</w:t>
      </w:r>
      <w:r>
        <w:t xml:space="preserve"> to their privacy. Nevertheless, biometric techniques are</w:t>
      </w:r>
      <w:r w:rsidR="00AF1A75">
        <w:t xml:space="preserve">, </w:t>
      </w:r>
      <w:r>
        <w:t>overall, very accurate, but also accept certain dysfunctions. However, gather a number of biometric mechanisms together</w:t>
      </w:r>
      <w:r w:rsidR="00AF1A75">
        <w:t xml:space="preserve">, </w:t>
      </w:r>
      <w:r>
        <w:t xml:space="preserve">allow the entropy of the entire multi-factor system to extend and consequently increase its accuracy. The major drawback of biometrics resides in the fallback mechanism designed to cope false rejections and let a genuine user proceeds to his authentication properly. </w:t>
      </w:r>
      <w:r w:rsidR="00CB52EB">
        <w:t>Nevertheless</w:t>
      </w:r>
      <w:r>
        <w:t>, most of current biometric solutions for mobile devices a</w:t>
      </w:r>
      <w:r w:rsidR="00CB52EB">
        <w:t xml:space="preserve">vailable on the market such as </w:t>
      </w:r>
      <w:r w:rsidRPr="00E10744">
        <w:rPr>
          <w:i/>
        </w:rPr>
        <w:t>Touch</w:t>
      </w:r>
      <w:r w:rsidR="00491705">
        <w:rPr>
          <w:i/>
        </w:rPr>
        <w:t xml:space="preserve"> </w:t>
      </w:r>
      <w:r w:rsidRPr="00E10744">
        <w:rPr>
          <w:i/>
        </w:rPr>
        <w:t>ID</w:t>
      </w:r>
      <w:r>
        <w:t xml:space="preserve"> or </w:t>
      </w:r>
      <w:r w:rsidR="00CB52EB">
        <w:rPr>
          <w:i/>
        </w:rPr>
        <w:t>Smart-</w:t>
      </w:r>
      <w:r w:rsidRPr="00E10744">
        <w:rPr>
          <w:i/>
        </w:rPr>
        <w:t>Lock</w:t>
      </w:r>
      <w:r>
        <w:t xml:space="preserve"> have adopted this method. </w:t>
      </w:r>
    </w:p>
    <w:p w14:paraId="050EB135" w14:textId="4EAF4276" w:rsidR="00C9317F" w:rsidRDefault="00C9317F" w:rsidP="00C814A8">
      <w:pPr>
        <w:pStyle w:val="Content-Chapter"/>
      </w:pPr>
      <w:r>
        <w:t xml:space="preserve">As we state that the human factor is the fundamental </w:t>
      </w:r>
      <w:r w:rsidR="00F21A68">
        <w:t xml:space="preserve">drawback for </w:t>
      </w:r>
      <w:r>
        <w:t>authentication mechanisms since they involve lots of interaction with users</w:t>
      </w:r>
      <w:r w:rsidR="00F21A68">
        <w:t>;</w:t>
      </w:r>
      <w:r>
        <w:t xml:space="preserve"> we consider that the aftermath of such systems should singularly take care of this criteri</w:t>
      </w:r>
      <w:r w:rsidR="003558FC">
        <w:t>on</w:t>
      </w:r>
      <w:r>
        <w:t xml:space="preserve">. </w:t>
      </w:r>
      <w:r w:rsidR="00BA09B0">
        <w:t xml:space="preserve">Such mechanisms already evolve to become </w:t>
      </w:r>
      <w:r w:rsidR="00BA09B0" w:rsidRPr="00CB52EB">
        <w:t>no password systems</w:t>
      </w:r>
      <w:r w:rsidR="00BA09B0">
        <w:t>. Although, they currently provide a better convenience</w:t>
      </w:r>
      <w:r w:rsidR="00AF1A75">
        <w:t xml:space="preserve">, </w:t>
      </w:r>
      <w:r w:rsidR="00D657C0">
        <w:t>however</w:t>
      </w:r>
      <w:r w:rsidR="002F4446">
        <w:t>,</w:t>
      </w:r>
      <w:r w:rsidR="00D657C0">
        <w:t xml:space="preserve"> they do </w:t>
      </w:r>
      <w:r w:rsidR="00BA09B0">
        <w:t xml:space="preserve">not </w:t>
      </w:r>
      <w:r w:rsidR="00D657C0">
        <w:t xml:space="preserve">provide </w:t>
      </w:r>
      <w:r w:rsidR="00BA09B0">
        <w:t xml:space="preserve">a better security. Based on such an evaluation, we assume that the optimal solution should be able to recognize a genuine user without the need </w:t>
      </w:r>
      <w:r w:rsidR="004014FE">
        <w:t>for</w:t>
      </w:r>
      <w:r w:rsidR="00BA09B0">
        <w:t xml:space="preserve"> any interaction </w:t>
      </w:r>
      <w:r w:rsidR="004014FE">
        <w:t>of</w:t>
      </w:r>
      <w:r w:rsidR="001F0477">
        <w:t xml:space="preserve"> his</w:t>
      </w:r>
      <w:r w:rsidR="00123922">
        <w:t>/her</w:t>
      </w:r>
      <w:r w:rsidR="001F0477">
        <w:t xml:space="preserve"> part. To be really accurate and secure, such a solution should be based on users</w:t>
      </w:r>
      <w:r w:rsidR="00067AD8">
        <w:t>’</w:t>
      </w:r>
      <w:r w:rsidR="001F0477">
        <w:t xml:space="preserve"> habits of the everyday life (what do</w:t>
      </w:r>
      <w:r w:rsidR="00AF1A75">
        <w:t>es</w:t>
      </w:r>
      <w:r w:rsidR="001F0477">
        <w:t xml:space="preserve"> he</w:t>
      </w:r>
      <w:r w:rsidR="00123922">
        <w:t>/she</w:t>
      </w:r>
      <w:r w:rsidR="001F0477">
        <w:t xml:space="preserve"> do all along his</w:t>
      </w:r>
      <w:r w:rsidR="00123922">
        <w:t>/her</w:t>
      </w:r>
      <w:r w:rsidR="001F0477">
        <w:t xml:space="preserve"> day, in which order?) that involve</w:t>
      </w:r>
      <w:r w:rsidR="004014FE">
        <w:t xml:space="preserve"> collecting </w:t>
      </w:r>
      <w:r w:rsidR="001F0477">
        <w:t xml:space="preserve">the most of the possible relevant </w:t>
      </w:r>
      <w:r w:rsidR="002F4F5E">
        <w:t>patterns</w:t>
      </w:r>
      <w:r w:rsidR="001F0477">
        <w:t xml:space="preserve"> </w:t>
      </w:r>
      <w:r w:rsidR="001F0477" w:rsidRPr="00123922">
        <w:rPr>
          <w:i/>
        </w:rPr>
        <w:t>via</w:t>
      </w:r>
      <w:r w:rsidR="001F0477">
        <w:t xml:space="preserve"> </w:t>
      </w:r>
      <w:r w:rsidR="002F4F5E">
        <w:t>the</w:t>
      </w:r>
      <w:r w:rsidR="001F0477">
        <w:t xml:space="preserve"> mobile device. However, it is important to con</w:t>
      </w:r>
      <w:r w:rsidR="004014FE">
        <w:t>sider that such a solution implies</w:t>
      </w:r>
      <w:r w:rsidR="001F0477">
        <w:t xml:space="preserve"> a large </w:t>
      </w:r>
      <w:r w:rsidR="002F4F5E">
        <w:t xml:space="preserve">set of </w:t>
      </w:r>
      <w:r w:rsidR="00E05FA2">
        <w:t>information</w:t>
      </w:r>
      <w:r w:rsidR="00D41049">
        <w:t xml:space="preserve"> </w:t>
      </w:r>
      <w:r w:rsidR="001F0477">
        <w:t xml:space="preserve">more than just for one user. </w:t>
      </w:r>
      <w:r w:rsidR="00816878">
        <w:t xml:space="preserve">The </w:t>
      </w:r>
      <w:r w:rsidR="004C39CF">
        <w:t xml:space="preserve">processing </w:t>
      </w:r>
      <w:r w:rsidR="00816878">
        <w:t xml:space="preserve">of </w:t>
      </w:r>
      <w:r w:rsidR="001F0477">
        <w:t xml:space="preserve">all of </w:t>
      </w:r>
      <w:r w:rsidR="00E05FA2">
        <w:t>this</w:t>
      </w:r>
      <w:r w:rsidR="001F0477">
        <w:t xml:space="preserve"> </w:t>
      </w:r>
      <w:r w:rsidR="00E05FA2">
        <w:t>knowledge</w:t>
      </w:r>
      <w:r w:rsidR="00816878">
        <w:t>, considering</w:t>
      </w:r>
      <w:r w:rsidR="001F0477">
        <w:t xml:space="preserve"> each mobile devi</w:t>
      </w:r>
      <w:r w:rsidR="00F21A68">
        <w:t xml:space="preserve">ce users, </w:t>
      </w:r>
      <w:r w:rsidR="00816878">
        <w:t>will</w:t>
      </w:r>
      <w:r w:rsidR="00816878" w:rsidRPr="00816878">
        <w:t xml:space="preserve"> undeniably</w:t>
      </w:r>
      <w:r w:rsidR="00816878">
        <w:t xml:space="preserve"> increase the cost in </w:t>
      </w:r>
      <w:r w:rsidR="004C39CF">
        <w:t>hardware</w:t>
      </w:r>
      <w:r w:rsidR="00816878">
        <w:t xml:space="preserve"> requirement</w:t>
      </w:r>
      <w:r w:rsidR="001A69EF">
        <w:t>s</w:t>
      </w:r>
      <w:r w:rsidR="00816878">
        <w:t>. This observation now questio</w:t>
      </w:r>
      <w:r w:rsidR="004014FE">
        <w:t xml:space="preserve">ns </w:t>
      </w:r>
      <w:r w:rsidR="00816878">
        <w:t xml:space="preserve">us about ecological issues related to the growth of the number of brand new </w:t>
      </w:r>
      <w:r w:rsidR="00816878" w:rsidRPr="00D9347F">
        <w:t>data center</w:t>
      </w:r>
      <w:r w:rsidR="002F4446" w:rsidRPr="00D9347F">
        <w:t>s</w:t>
      </w:r>
      <w:r w:rsidR="00816878" w:rsidRPr="00D9347F">
        <w:t xml:space="preserve"> everywhe</w:t>
      </w:r>
      <w:r w:rsidR="00816878">
        <w:t xml:space="preserve">re in the world. </w:t>
      </w:r>
    </w:p>
    <w:p w14:paraId="3ADDB339" w14:textId="27D23C5F" w:rsidR="009860A0" w:rsidRPr="00287000" w:rsidRDefault="00BE7DA6" w:rsidP="009860A0">
      <w:pPr>
        <w:pStyle w:val="Title-Chapter"/>
      </w:pPr>
      <w:r w:rsidRPr="00CC42FB">
        <w:t>References</w:t>
      </w:r>
    </w:p>
    <w:p w14:paraId="5F94B2F8" w14:textId="77777777" w:rsidR="00C52C1C" w:rsidRPr="00C52C1C" w:rsidRDefault="00F4730D" w:rsidP="00BE5585">
      <w:pPr>
        <w:pStyle w:val="EndNoteBibliography"/>
        <w:spacing w:after="240"/>
        <w:ind w:left="720" w:hanging="720"/>
        <w:jc w:val="both"/>
      </w:pPr>
      <w:r>
        <w:rPr>
          <w:b/>
          <w:szCs w:val="20"/>
        </w:rPr>
        <w:fldChar w:fldCharType="begin"/>
      </w:r>
      <w:r>
        <w:instrText xml:space="preserve"> ADDIN EN.REFLIST </w:instrText>
      </w:r>
      <w:r>
        <w:rPr>
          <w:b/>
          <w:szCs w:val="20"/>
        </w:rPr>
        <w:fldChar w:fldCharType="separate"/>
      </w:r>
      <w:r w:rsidR="00C52C1C" w:rsidRPr="00C52C1C">
        <w:t>[1]</w:t>
      </w:r>
      <w:r w:rsidR="00C52C1C" w:rsidRPr="00C52C1C">
        <w:tab/>
        <w:t>R. Van Der Meulen and J. Rivera, "Gartner Says Smartphone Sales Grew 46.5 Percent in Second Quarter of 2013 and Exceeded Feature Phone Sales for First Time," 2013.</w:t>
      </w:r>
    </w:p>
    <w:p w14:paraId="7DE520C7" w14:textId="77777777" w:rsidR="00C52C1C" w:rsidRPr="00C52C1C" w:rsidRDefault="00C52C1C" w:rsidP="00BE5585">
      <w:pPr>
        <w:pStyle w:val="EndNoteBibliography"/>
        <w:spacing w:after="240"/>
        <w:ind w:left="720" w:hanging="720"/>
        <w:jc w:val="both"/>
      </w:pPr>
      <w:r w:rsidRPr="00C52C1C">
        <w:t>[2]</w:t>
      </w:r>
      <w:r w:rsidRPr="00C52C1C">
        <w:tab/>
        <w:t xml:space="preserve">T.-A. Wilska, "Mobile phone use as part of young people's consumption styles," </w:t>
      </w:r>
      <w:r w:rsidRPr="00C52C1C">
        <w:rPr>
          <w:i/>
        </w:rPr>
        <w:t xml:space="preserve">Journal of consumer policy, </w:t>
      </w:r>
      <w:r w:rsidRPr="00C52C1C">
        <w:t>vol. 26, pp. 441-463, 2003.</w:t>
      </w:r>
    </w:p>
    <w:p w14:paraId="36F89CF5" w14:textId="77777777" w:rsidR="00C52C1C" w:rsidRPr="00C52C1C" w:rsidRDefault="00C52C1C" w:rsidP="00BE5585">
      <w:pPr>
        <w:pStyle w:val="EndNoteBibliography"/>
        <w:spacing w:after="240"/>
        <w:ind w:left="720" w:hanging="720"/>
        <w:jc w:val="both"/>
      </w:pPr>
      <w:r w:rsidRPr="00C52C1C">
        <w:t>[3]</w:t>
      </w:r>
      <w:r w:rsidRPr="00C52C1C">
        <w:tab/>
        <w:t xml:space="preserve">G. Goggin, </w:t>
      </w:r>
      <w:r w:rsidRPr="00C52C1C">
        <w:rPr>
          <w:i/>
        </w:rPr>
        <w:t>Cell phone culture: Mobile technology in everyday life</w:t>
      </w:r>
      <w:r w:rsidRPr="00C52C1C">
        <w:t>: Routledge, 2012.</w:t>
      </w:r>
    </w:p>
    <w:p w14:paraId="6BDF4AD3" w14:textId="77777777" w:rsidR="00C52C1C" w:rsidRPr="00C52C1C" w:rsidRDefault="00C52C1C" w:rsidP="00BE5585">
      <w:pPr>
        <w:pStyle w:val="EndNoteBibliography"/>
        <w:spacing w:after="240"/>
        <w:ind w:left="720" w:hanging="720"/>
        <w:jc w:val="both"/>
      </w:pPr>
      <w:r w:rsidRPr="00C52C1C">
        <w:t>[4]</w:t>
      </w:r>
      <w:r w:rsidRPr="00C52C1C">
        <w:tab/>
        <w:t>Nielsen, "Smartphones: so many apps, so much time," 2014.</w:t>
      </w:r>
    </w:p>
    <w:p w14:paraId="204478AC" w14:textId="77777777" w:rsidR="00C52C1C" w:rsidRPr="00C52C1C" w:rsidRDefault="00C52C1C" w:rsidP="00BE5585">
      <w:pPr>
        <w:pStyle w:val="EndNoteBibliography"/>
        <w:spacing w:after="240"/>
        <w:ind w:left="720" w:hanging="720"/>
        <w:jc w:val="both"/>
      </w:pPr>
      <w:r w:rsidRPr="00C52C1C">
        <w:t>[5]</w:t>
      </w:r>
      <w:r w:rsidRPr="00C52C1C">
        <w:tab/>
        <w:t xml:space="preserve">H. Falaki, R. Mahajan, S. Kandula, D. Lymberopoulos, R. Govindan, and D. Estrin, "Diversity in smartphone usage," in </w:t>
      </w:r>
      <w:r w:rsidRPr="00C52C1C">
        <w:rPr>
          <w:i/>
        </w:rPr>
        <w:t>Proceedings of the 8th international conference on Mobile systems, applications, and services</w:t>
      </w:r>
      <w:r w:rsidRPr="00C52C1C">
        <w:t>, 2010, pp. 179-194.</w:t>
      </w:r>
    </w:p>
    <w:p w14:paraId="6FE6646F" w14:textId="77777777" w:rsidR="00C52C1C" w:rsidRPr="00C52C1C" w:rsidRDefault="00C52C1C" w:rsidP="00BE5585">
      <w:pPr>
        <w:pStyle w:val="EndNoteBibliography"/>
        <w:spacing w:after="240"/>
        <w:ind w:left="720" w:hanging="720"/>
        <w:jc w:val="both"/>
      </w:pPr>
      <w:r w:rsidRPr="00C52C1C">
        <w:t>[6]</w:t>
      </w:r>
      <w:r w:rsidRPr="00C52C1C">
        <w:tab/>
        <w:t xml:space="preserve">G. Lowe, "A hierarchy of authentication specifications," in </w:t>
      </w:r>
      <w:r w:rsidRPr="00C52C1C">
        <w:rPr>
          <w:i/>
        </w:rPr>
        <w:t>Computer Security Foundations Workshop, 1997. Proceedings., 10th</w:t>
      </w:r>
      <w:r w:rsidRPr="00C52C1C">
        <w:t>, 1997, pp. 31-43.</w:t>
      </w:r>
    </w:p>
    <w:p w14:paraId="6A840C8B" w14:textId="77777777" w:rsidR="00C52C1C" w:rsidRPr="00C52C1C" w:rsidRDefault="00C52C1C" w:rsidP="00BE5585">
      <w:pPr>
        <w:pStyle w:val="EndNoteBibliography"/>
        <w:spacing w:after="240"/>
        <w:ind w:left="720" w:hanging="720"/>
        <w:jc w:val="both"/>
      </w:pPr>
      <w:r w:rsidRPr="00C52C1C">
        <w:t>[7]</w:t>
      </w:r>
      <w:r w:rsidRPr="00C52C1C">
        <w:tab/>
        <w:t xml:space="preserve">S. Z. Li, </w:t>
      </w:r>
      <w:r w:rsidRPr="00C52C1C">
        <w:rPr>
          <w:i/>
        </w:rPr>
        <w:t>Encyclopedia of Biometrics: I-Z</w:t>
      </w:r>
      <w:r w:rsidRPr="00C52C1C">
        <w:t xml:space="preserve"> vol. 1: Springer Science &amp; Business Media, 2009.</w:t>
      </w:r>
    </w:p>
    <w:p w14:paraId="4CB8FE69" w14:textId="77777777" w:rsidR="00C52C1C" w:rsidRPr="00C52C1C" w:rsidRDefault="00C52C1C" w:rsidP="00BE5585">
      <w:pPr>
        <w:pStyle w:val="EndNoteBibliography"/>
        <w:spacing w:after="240"/>
        <w:ind w:left="720" w:hanging="720"/>
        <w:jc w:val="both"/>
      </w:pPr>
      <w:r w:rsidRPr="00C52C1C">
        <w:t>[8]</w:t>
      </w:r>
      <w:r w:rsidRPr="00C52C1C">
        <w:tab/>
        <w:t xml:space="preserve">L. Lamport, "Password authentication with insecure communication," </w:t>
      </w:r>
      <w:r w:rsidRPr="00C52C1C">
        <w:rPr>
          <w:i/>
        </w:rPr>
        <w:t xml:space="preserve">Communications of the ACM, </w:t>
      </w:r>
      <w:r w:rsidRPr="00C52C1C">
        <w:t>vol. 24, pp. 770-772, 1981.</w:t>
      </w:r>
    </w:p>
    <w:p w14:paraId="120F0AC6" w14:textId="77777777" w:rsidR="00C52C1C" w:rsidRPr="00C52C1C" w:rsidRDefault="00C52C1C" w:rsidP="00BE5585">
      <w:pPr>
        <w:pStyle w:val="EndNoteBibliography"/>
        <w:spacing w:after="240"/>
        <w:ind w:left="720" w:hanging="720"/>
        <w:jc w:val="both"/>
      </w:pPr>
      <w:r w:rsidRPr="00C52C1C">
        <w:t>[9]</w:t>
      </w:r>
      <w:r w:rsidRPr="00C52C1C">
        <w:tab/>
        <w:t xml:space="preserve">M. Zviran and W. J. Haga, "User authentication by cognitive passwords: an empirical assessment," in </w:t>
      </w:r>
      <w:r w:rsidRPr="00C52C1C">
        <w:rPr>
          <w:i/>
        </w:rPr>
        <w:t>Information Technology, 1990.'Next Decade in Information Technology', Proceedings of the 5th Jerusalem Conference on (Cat. No. 90TH0326-9)</w:t>
      </w:r>
      <w:r w:rsidRPr="00C52C1C">
        <w:t>, 1990, pp. 137-144.</w:t>
      </w:r>
    </w:p>
    <w:p w14:paraId="02755CD4" w14:textId="77777777" w:rsidR="00C52C1C" w:rsidRPr="00C52C1C" w:rsidRDefault="00C52C1C" w:rsidP="00BE5585">
      <w:pPr>
        <w:pStyle w:val="EndNoteBibliography"/>
        <w:spacing w:after="240"/>
        <w:ind w:left="720" w:hanging="720"/>
        <w:jc w:val="both"/>
      </w:pPr>
      <w:r w:rsidRPr="00C52C1C">
        <w:t>[10]</w:t>
      </w:r>
      <w:r w:rsidRPr="00C52C1C">
        <w:tab/>
        <w:t xml:space="preserve">J. Xu, W.-T. Zhu, and D.-G. Feng, "An improved smart card based password authentication scheme with provable security," </w:t>
      </w:r>
      <w:r w:rsidRPr="00C52C1C">
        <w:rPr>
          <w:i/>
        </w:rPr>
        <w:t xml:space="preserve">Computer Standards &amp; Interfaces, </w:t>
      </w:r>
      <w:r w:rsidRPr="00C52C1C">
        <w:t>vol. 31, pp. 723-728, 2009.</w:t>
      </w:r>
    </w:p>
    <w:p w14:paraId="51A50661" w14:textId="77777777" w:rsidR="00C52C1C" w:rsidRPr="00C52C1C" w:rsidRDefault="00C52C1C" w:rsidP="00BE5585">
      <w:pPr>
        <w:pStyle w:val="EndNoteBibliography"/>
        <w:spacing w:after="240"/>
        <w:ind w:left="720" w:hanging="720"/>
        <w:jc w:val="both"/>
      </w:pPr>
      <w:r w:rsidRPr="00C52C1C">
        <w:lastRenderedPageBreak/>
        <w:t>[11]</w:t>
      </w:r>
      <w:r w:rsidRPr="00C52C1C">
        <w:tab/>
        <w:t xml:space="preserve">A. Jain, L. Hong, and R. Bolle, "On-line fingerprint verification," </w:t>
      </w:r>
      <w:r w:rsidRPr="00C52C1C">
        <w:rPr>
          <w:i/>
        </w:rPr>
        <w:t xml:space="preserve">Pattern Analysis and Machine Intelligence, IEEE Transactions on, </w:t>
      </w:r>
      <w:r w:rsidRPr="00C52C1C">
        <w:t>vol. 19, pp. 302-314, 1997.</w:t>
      </w:r>
    </w:p>
    <w:p w14:paraId="4AE16BA6" w14:textId="77777777" w:rsidR="00C52C1C" w:rsidRPr="00C52C1C" w:rsidRDefault="00C52C1C" w:rsidP="00BE5585">
      <w:pPr>
        <w:pStyle w:val="EndNoteBibliography"/>
        <w:spacing w:after="240"/>
        <w:ind w:left="720" w:hanging="720"/>
        <w:jc w:val="both"/>
      </w:pPr>
      <w:r w:rsidRPr="00C52C1C">
        <w:t>[12]</w:t>
      </w:r>
      <w:r w:rsidRPr="00C52C1C">
        <w:tab/>
        <w:t xml:space="preserve">D. Gafurov, K. Helkala, and T. Søndrol, "Biometric gait authentication using accelerometer sensor," </w:t>
      </w:r>
      <w:r w:rsidRPr="00C52C1C">
        <w:rPr>
          <w:i/>
        </w:rPr>
        <w:t xml:space="preserve">Journal of computers, </w:t>
      </w:r>
      <w:r w:rsidRPr="00C52C1C">
        <w:t>vol. 1, pp. 51-59, 2006.</w:t>
      </w:r>
    </w:p>
    <w:p w14:paraId="1EE5E087" w14:textId="77777777" w:rsidR="00C52C1C" w:rsidRPr="00C52C1C" w:rsidRDefault="00C52C1C" w:rsidP="00BE5585">
      <w:pPr>
        <w:pStyle w:val="EndNoteBibliography"/>
        <w:spacing w:after="240"/>
        <w:ind w:left="720" w:hanging="720"/>
        <w:jc w:val="both"/>
      </w:pPr>
      <w:r w:rsidRPr="00C52C1C">
        <w:t>[13]</w:t>
      </w:r>
      <w:r w:rsidRPr="00C52C1C">
        <w:tab/>
        <w:t xml:space="preserve">D. Benyon, P. Turner, and S. Turner, </w:t>
      </w:r>
      <w:r w:rsidRPr="00C52C1C">
        <w:rPr>
          <w:i/>
        </w:rPr>
        <w:t>Designing interactive systems: People, activities, contexts, technologies</w:t>
      </w:r>
      <w:r w:rsidRPr="00C52C1C">
        <w:t>: Pearson Education, 2005.</w:t>
      </w:r>
    </w:p>
    <w:p w14:paraId="63DCA316" w14:textId="77777777" w:rsidR="00C52C1C" w:rsidRPr="00C52C1C" w:rsidRDefault="00C52C1C" w:rsidP="00BE5585">
      <w:pPr>
        <w:pStyle w:val="EndNoteBibliography"/>
        <w:spacing w:after="240"/>
        <w:ind w:left="720" w:hanging="720"/>
        <w:jc w:val="both"/>
      </w:pPr>
      <w:r w:rsidRPr="00C52C1C">
        <w:t>[14]</w:t>
      </w:r>
      <w:r w:rsidRPr="00C52C1C">
        <w:tab/>
        <w:t>N. Ben-Asher, H. Sieger, D. Telekom, A. Ben-Oved, N. Kirschnick, J. Meyer</w:t>
      </w:r>
      <w:r w:rsidRPr="00C52C1C">
        <w:rPr>
          <w:i/>
        </w:rPr>
        <w:t>, et al.</w:t>
      </w:r>
      <w:r w:rsidRPr="00C52C1C">
        <w:t>, "On the need for different security methods on mobile phones," 2011.</w:t>
      </w:r>
    </w:p>
    <w:p w14:paraId="428501BC" w14:textId="77777777" w:rsidR="00C52C1C" w:rsidRPr="00C52C1C" w:rsidRDefault="00C52C1C" w:rsidP="00BE5585">
      <w:pPr>
        <w:pStyle w:val="EndNoteBibliography"/>
        <w:spacing w:after="240"/>
        <w:ind w:left="720" w:hanging="720"/>
        <w:jc w:val="both"/>
      </w:pPr>
      <w:r w:rsidRPr="00C52C1C">
        <w:t>[15]</w:t>
      </w:r>
      <w:r w:rsidRPr="00C52C1C">
        <w:tab/>
        <w:t xml:space="preserve">J. Yan, "Password memorability and security: Empirical results," </w:t>
      </w:r>
      <w:r w:rsidRPr="00C52C1C">
        <w:rPr>
          <w:i/>
        </w:rPr>
        <w:t xml:space="preserve">IEEE Security &amp; privacy, </w:t>
      </w:r>
      <w:r w:rsidRPr="00C52C1C">
        <w:t>pp. 25-31, 2004.</w:t>
      </w:r>
    </w:p>
    <w:p w14:paraId="78D28BC4" w14:textId="77777777" w:rsidR="00C52C1C" w:rsidRPr="00C52C1C" w:rsidRDefault="00C52C1C" w:rsidP="00BE5585">
      <w:pPr>
        <w:pStyle w:val="EndNoteBibliography"/>
        <w:spacing w:after="240"/>
        <w:ind w:left="720" w:hanging="720"/>
        <w:jc w:val="both"/>
      </w:pPr>
      <w:r w:rsidRPr="00C52C1C">
        <w:t>[16]</w:t>
      </w:r>
      <w:r w:rsidRPr="00C52C1C">
        <w:tab/>
        <w:t xml:space="preserve">A. K. Jain, R. Bolle, and S. Pankanti, </w:t>
      </w:r>
      <w:r w:rsidRPr="00C52C1C">
        <w:rPr>
          <w:i/>
        </w:rPr>
        <w:t>Biometrics: personal identification in networked society</w:t>
      </w:r>
      <w:r w:rsidRPr="00C52C1C">
        <w:t>: Springer Science &amp; Business Media, 1999.</w:t>
      </w:r>
    </w:p>
    <w:p w14:paraId="5A5D9E3E" w14:textId="77777777" w:rsidR="00C52C1C" w:rsidRPr="00C52C1C" w:rsidRDefault="00C52C1C" w:rsidP="00BE5585">
      <w:pPr>
        <w:pStyle w:val="EndNoteBibliography"/>
        <w:spacing w:after="240"/>
        <w:ind w:left="720" w:hanging="720"/>
        <w:jc w:val="both"/>
      </w:pPr>
      <w:r w:rsidRPr="00C52C1C">
        <w:t>[17]</w:t>
      </w:r>
      <w:r w:rsidRPr="00C52C1C">
        <w:tab/>
        <w:t xml:space="preserve">R. V. Yampolskiy, "Analyzing user password selection behavior for reduction of password space," in </w:t>
      </w:r>
      <w:r w:rsidRPr="00C52C1C">
        <w:rPr>
          <w:i/>
        </w:rPr>
        <w:t>Carnahan Conferences Security Technology, Proceedings 2006 40th Annual IEEE International</w:t>
      </w:r>
      <w:r w:rsidRPr="00C52C1C">
        <w:t>, 2006, pp. 109-115.</w:t>
      </w:r>
    </w:p>
    <w:p w14:paraId="3031919C" w14:textId="77777777" w:rsidR="00C52C1C" w:rsidRPr="00C52C1C" w:rsidRDefault="00C52C1C" w:rsidP="00BE5585">
      <w:pPr>
        <w:pStyle w:val="EndNoteBibliography"/>
        <w:spacing w:after="240"/>
        <w:ind w:left="720" w:hanging="720"/>
        <w:jc w:val="both"/>
      </w:pPr>
      <w:r w:rsidRPr="00C52C1C">
        <w:t>[18]</w:t>
      </w:r>
      <w:r w:rsidRPr="00C52C1C">
        <w:tab/>
        <w:t xml:space="preserve">N. L. Clarke and S. M. Furnell, "Authentication of users on mobile telephones – A survey of attitudes and practices," </w:t>
      </w:r>
      <w:r w:rsidRPr="00C52C1C">
        <w:rPr>
          <w:i/>
        </w:rPr>
        <w:t xml:space="preserve">Computers &amp; Security, </w:t>
      </w:r>
      <w:r w:rsidRPr="00C52C1C">
        <w:t>vol. 24, pp. 519-527, 10// 2005.</w:t>
      </w:r>
    </w:p>
    <w:p w14:paraId="7790C8B1" w14:textId="77777777" w:rsidR="00C52C1C" w:rsidRPr="00C52C1C" w:rsidRDefault="00C52C1C" w:rsidP="00BE5585">
      <w:pPr>
        <w:pStyle w:val="EndNoteBibliography"/>
        <w:spacing w:after="240"/>
        <w:ind w:left="720" w:hanging="720"/>
        <w:jc w:val="both"/>
      </w:pPr>
      <w:r w:rsidRPr="00C52C1C">
        <w:t>[19]</w:t>
      </w:r>
      <w:r w:rsidRPr="00C52C1C">
        <w:tab/>
        <w:t xml:space="preserve">N. L. Clarke, S. M. Furnell, P. M. Rodwell, and P. L. Reynolds, "Acceptance of subscriber authentication methods for mobile telephony devices," </w:t>
      </w:r>
      <w:r w:rsidRPr="00C52C1C">
        <w:rPr>
          <w:i/>
        </w:rPr>
        <w:t xml:space="preserve">Computers &amp; Security, </w:t>
      </w:r>
      <w:r w:rsidRPr="00C52C1C">
        <w:t>vol. 21, pp. 220-228, 2002.</w:t>
      </w:r>
    </w:p>
    <w:p w14:paraId="26FF5B97" w14:textId="77777777" w:rsidR="00C52C1C" w:rsidRPr="00C52C1C" w:rsidRDefault="00C52C1C" w:rsidP="00BE5585">
      <w:pPr>
        <w:pStyle w:val="EndNoteBibliography"/>
        <w:spacing w:after="240"/>
        <w:ind w:left="720" w:hanging="720"/>
        <w:jc w:val="both"/>
      </w:pPr>
      <w:r w:rsidRPr="00C52C1C">
        <w:t>[20]</w:t>
      </w:r>
      <w:r w:rsidRPr="00C52C1C">
        <w:tab/>
        <w:t xml:space="preserve">S. Hansman and R. Hunt, "A taxonomy of network and computer attack methodologies," </w:t>
      </w:r>
      <w:r w:rsidRPr="00C52C1C">
        <w:rPr>
          <w:i/>
        </w:rPr>
        <w:t xml:space="preserve">Department of Computer Science and Software Engineering, University of Canterbury, Christchurch, New Zealand, </w:t>
      </w:r>
      <w:r w:rsidRPr="00C52C1C">
        <w:t>vol. 7, 2003.</w:t>
      </w:r>
    </w:p>
    <w:p w14:paraId="7AB4E769" w14:textId="77777777" w:rsidR="00C52C1C" w:rsidRPr="00C52C1C" w:rsidRDefault="00C52C1C" w:rsidP="00BE5585">
      <w:pPr>
        <w:pStyle w:val="EndNoteBibliography"/>
        <w:spacing w:after="240"/>
        <w:ind w:left="720" w:hanging="720"/>
        <w:jc w:val="both"/>
      </w:pPr>
      <w:r w:rsidRPr="00C52C1C">
        <w:t>[21]</w:t>
      </w:r>
      <w:r w:rsidRPr="00C52C1C">
        <w:tab/>
        <w:t xml:space="preserve">T. N. Jagatic, N. A. Johnson, M. Jakobsson, and F. Menczer, "Social phishing," </w:t>
      </w:r>
      <w:r w:rsidRPr="00C52C1C">
        <w:rPr>
          <w:i/>
        </w:rPr>
        <w:t xml:space="preserve">Communications of the ACM, </w:t>
      </w:r>
      <w:r w:rsidRPr="00C52C1C">
        <w:t>vol. 50, pp. 94-100, 2007.</w:t>
      </w:r>
    </w:p>
    <w:p w14:paraId="42FD6C59" w14:textId="77777777" w:rsidR="00C52C1C" w:rsidRPr="00C52C1C" w:rsidRDefault="00C52C1C" w:rsidP="00BE5585">
      <w:pPr>
        <w:pStyle w:val="EndNoteBibliography"/>
        <w:spacing w:after="240"/>
        <w:ind w:left="720" w:hanging="720"/>
        <w:jc w:val="both"/>
      </w:pPr>
      <w:r w:rsidRPr="00C52C1C">
        <w:t>[22]</w:t>
      </w:r>
      <w:r w:rsidRPr="00C52C1C">
        <w:tab/>
        <w:t xml:space="preserve">G. L. Orgill, G. W. Romney, M. G. Bailey, and P. M. Orgill, "The urgency for effective user privacy-education to counter social engineering attacks on secure computer systems," in </w:t>
      </w:r>
      <w:r w:rsidRPr="00C52C1C">
        <w:rPr>
          <w:i/>
        </w:rPr>
        <w:t>Proceedings of the 5th conference on Information technology education</w:t>
      </w:r>
      <w:r w:rsidRPr="00C52C1C">
        <w:t>, 2004, pp. 177-181.</w:t>
      </w:r>
    </w:p>
    <w:p w14:paraId="1102DB7D" w14:textId="77777777" w:rsidR="00C52C1C" w:rsidRPr="00C52C1C" w:rsidRDefault="00C52C1C" w:rsidP="00BE5585">
      <w:pPr>
        <w:pStyle w:val="EndNoteBibliography"/>
        <w:spacing w:after="240"/>
        <w:ind w:left="720" w:hanging="720"/>
        <w:jc w:val="both"/>
      </w:pPr>
      <w:r w:rsidRPr="00C52C1C">
        <w:t>[23]</w:t>
      </w:r>
      <w:r w:rsidRPr="00C52C1C">
        <w:tab/>
        <w:t xml:space="preserve">F. Tari, A. Ozok, and S. H. Holden, "A comparison of perceived and real shoulder-surfing risks between alphanumeric and graphical passwords," in </w:t>
      </w:r>
      <w:r w:rsidRPr="00C52C1C">
        <w:rPr>
          <w:i/>
        </w:rPr>
        <w:t>Proceedings of the second symposium on Usable privacy and security</w:t>
      </w:r>
      <w:r w:rsidRPr="00C52C1C">
        <w:t>, 2006, pp. 56-66.</w:t>
      </w:r>
    </w:p>
    <w:p w14:paraId="7C229BE6" w14:textId="77777777" w:rsidR="00C52C1C" w:rsidRPr="00C52C1C" w:rsidRDefault="00C52C1C" w:rsidP="00BE5585">
      <w:pPr>
        <w:pStyle w:val="EndNoteBibliography"/>
        <w:spacing w:after="240"/>
        <w:ind w:left="720" w:hanging="720"/>
        <w:jc w:val="both"/>
      </w:pPr>
      <w:r w:rsidRPr="00C52C1C">
        <w:t>[24]</w:t>
      </w:r>
      <w:r w:rsidRPr="00C52C1C">
        <w:tab/>
        <w:t xml:space="preserve">R. Morris and K. Thompson, "Password security: A case history," </w:t>
      </w:r>
      <w:r w:rsidRPr="00C52C1C">
        <w:rPr>
          <w:i/>
        </w:rPr>
        <w:t xml:space="preserve">Communications of the ACM, </w:t>
      </w:r>
      <w:r w:rsidRPr="00C52C1C">
        <w:t>vol. 22, pp. 594-597, 1979.</w:t>
      </w:r>
    </w:p>
    <w:p w14:paraId="58AEB1FD" w14:textId="77777777" w:rsidR="00C52C1C" w:rsidRPr="00C52C1C" w:rsidRDefault="00C52C1C" w:rsidP="00BE5585">
      <w:pPr>
        <w:pStyle w:val="EndNoteBibliography"/>
        <w:spacing w:after="240"/>
        <w:ind w:left="720" w:hanging="720"/>
        <w:jc w:val="both"/>
      </w:pPr>
      <w:r w:rsidRPr="00C52C1C">
        <w:t>[25]</w:t>
      </w:r>
      <w:r w:rsidRPr="00C52C1C">
        <w:tab/>
        <w:t xml:space="preserve">F. Cuadrado and J. C. Dueñas, "Mobile application stores: success factors, existing approaches, and future developments," </w:t>
      </w:r>
      <w:r w:rsidRPr="00C52C1C">
        <w:rPr>
          <w:i/>
        </w:rPr>
        <w:t xml:space="preserve">Communications Magazine, IEEE, </w:t>
      </w:r>
      <w:r w:rsidRPr="00C52C1C">
        <w:t>vol. 50, pp. 160-167, 2012.</w:t>
      </w:r>
    </w:p>
    <w:p w14:paraId="33999FD8" w14:textId="77777777" w:rsidR="00C52C1C" w:rsidRPr="00C52C1C" w:rsidRDefault="00C52C1C" w:rsidP="00BE5585">
      <w:pPr>
        <w:pStyle w:val="EndNoteBibliography"/>
        <w:spacing w:after="240"/>
        <w:ind w:left="720" w:hanging="720"/>
        <w:jc w:val="both"/>
      </w:pPr>
      <w:r w:rsidRPr="00C52C1C">
        <w:t>[26]</w:t>
      </w:r>
      <w:r w:rsidRPr="00C52C1C">
        <w:tab/>
        <w:t xml:space="preserve">M. A. Sasse, S. Brostoff, and D. Weirich, "Transforming the ‘weakest link’—a human/computer interaction approach to usable and effective security," </w:t>
      </w:r>
      <w:r w:rsidRPr="00C52C1C">
        <w:rPr>
          <w:i/>
        </w:rPr>
        <w:t xml:space="preserve">BT technology journal, </w:t>
      </w:r>
      <w:r w:rsidRPr="00C52C1C">
        <w:t>vol. 19, pp. 122-131, 2001.</w:t>
      </w:r>
    </w:p>
    <w:p w14:paraId="3DFC8CB6" w14:textId="77777777" w:rsidR="00C52C1C" w:rsidRPr="00C52C1C" w:rsidRDefault="00C52C1C" w:rsidP="00BE5585">
      <w:pPr>
        <w:pStyle w:val="EndNoteBibliography"/>
        <w:spacing w:after="240"/>
        <w:ind w:left="720" w:hanging="720"/>
        <w:jc w:val="both"/>
      </w:pPr>
      <w:r w:rsidRPr="00C52C1C">
        <w:t>[27]</w:t>
      </w:r>
      <w:r w:rsidRPr="00C52C1C">
        <w:tab/>
        <w:t xml:space="preserve">S. Riley, "Password security: What users know and what they actually do," </w:t>
      </w:r>
      <w:r w:rsidRPr="00C52C1C">
        <w:rPr>
          <w:i/>
        </w:rPr>
        <w:t xml:space="preserve">Usability News, </w:t>
      </w:r>
      <w:r w:rsidRPr="00C52C1C">
        <w:t>vol. 8, pp. 2833-2836, 2006.</w:t>
      </w:r>
    </w:p>
    <w:p w14:paraId="7D98734E" w14:textId="51F11EB0" w:rsidR="00C52C1C" w:rsidRPr="00C52C1C" w:rsidRDefault="00C52C1C" w:rsidP="00BE5585">
      <w:pPr>
        <w:pStyle w:val="EndNoteBibliography"/>
        <w:spacing w:after="240"/>
        <w:ind w:left="720" w:hanging="720"/>
        <w:jc w:val="both"/>
      </w:pPr>
      <w:r w:rsidRPr="00C52C1C">
        <w:lastRenderedPageBreak/>
        <w:t>[28]</w:t>
      </w:r>
      <w:r w:rsidRPr="00C52C1C">
        <w:tab/>
        <w:t xml:space="preserve">SplashData. (2014, Janvier, 20). </w:t>
      </w:r>
      <w:r w:rsidRPr="00C52C1C">
        <w:rPr>
          <w:i/>
        </w:rPr>
        <w:t>« 123456 » Maintains the Top Spot on our Annual « Worst Passwords » List</w:t>
      </w:r>
      <w:r w:rsidRPr="00C52C1C">
        <w:t xml:space="preserve">. Available: </w:t>
      </w:r>
      <w:hyperlink r:id="rId18" w:history="1">
        <w:r w:rsidRPr="00C52C1C">
          <w:rPr>
            <w:rStyle w:val="Hyperlink"/>
          </w:rPr>
          <w:t>http://splashdata.com/splashid/worst-passwords/</w:t>
        </w:r>
      </w:hyperlink>
    </w:p>
    <w:p w14:paraId="1559A94B" w14:textId="77777777" w:rsidR="00C52C1C" w:rsidRPr="00C52C1C" w:rsidRDefault="00C52C1C" w:rsidP="00BE5585">
      <w:pPr>
        <w:pStyle w:val="EndNoteBibliography"/>
        <w:spacing w:after="240"/>
        <w:ind w:left="720" w:hanging="720"/>
        <w:jc w:val="both"/>
      </w:pPr>
      <w:r w:rsidRPr="00C52C1C">
        <w:t>[29]</w:t>
      </w:r>
      <w:r w:rsidRPr="00C52C1C">
        <w:tab/>
        <w:t xml:space="preserve">E. A. Kirkpatrick, "An experimental study of memory," </w:t>
      </w:r>
      <w:r w:rsidRPr="00C52C1C">
        <w:rPr>
          <w:i/>
        </w:rPr>
        <w:t xml:space="preserve">Psychological Review, </w:t>
      </w:r>
      <w:r w:rsidRPr="00C52C1C">
        <w:t>vol. 1, p. 602, 1894.</w:t>
      </w:r>
    </w:p>
    <w:p w14:paraId="0FDE66C4" w14:textId="77777777" w:rsidR="00C52C1C" w:rsidRPr="00C52C1C" w:rsidRDefault="00C52C1C" w:rsidP="00BE5585">
      <w:pPr>
        <w:pStyle w:val="EndNoteBibliography"/>
        <w:spacing w:after="240"/>
        <w:ind w:left="720" w:hanging="720"/>
        <w:jc w:val="both"/>
      </w:pPr>
      <w:r w:rsidRPr="00C52C1C">
        <w:t>[30]</w:t>
      </w:r>
      <w:r w:rsidRPr="00C52C1C">
        <w:tab/>
        <w:t>G. E. Blonder, "Graphical password," ed: Google Patents, 1996.</w:t>
      </w:r>
    </w:p>
    <w:p w14:paraId="14C92CA3" w14:textId="77777777" w:rsidR="00C52C1C" w:rsidRPr="00C52C1C" w:rsidRDefault="00C52C1C" w:rsidP="00BE5585">
      <w:pPr>
        <w:pStyle w:val="EndNoteBibliography"/>
        <w:spacing w:after="240"/>
        <w:ind w:left="720" w:hanging="720"/>
        <w:jc w:val="both"/>
      </w:pPr>
      <w:r w:rsidRPr="00C52C1C">
        <w:t>[31]</w:t>
      </w:r>
      <w:r w:rsidRPr="00C52C1C">
        <w:tab/>
        <w:t xml:space="preserve">R. Biddle, S. Chiasson, and P. C. Van Oorschot, "Graphical passwords: Learning from the first twelve years," </w:t>
      </w:r>
      <w:r w:rsidRPr="00C52C1C">
        <w:rPr>
          <w:i/>
        </w:rPr>
        <w:t xml:space="preserve">ACM Computing Surveys (CSUR), </w:t>
      </w:r>
      <w:r w:rsidRPr="00C52C1C">
        <w:t>vol. 44, p. 19, 2012.</w:t>
      </w:r>
    </w:p>
    <w:p w14:paraId="4BCAFD4B" w14:textId="77777777" w:rsidR="00C52C1C" w:rsidRPr="00C52C1C" w:rsidRDefault="00C52C1C" w:rsidP="00BE5585">
      <w:pPr>
        <w:pStyle w:val="EndNoteBibliography"/>
        <w:spacing w:after="240"/>
        <w:ind w:left="720" w:hanging="720"/>
        <w:jc w:val="both"/>
      </w:pPr>
      <w:r w:rsidRPr="00C52C1C">
        <w:t>[32]</w:t>
      </w:r>
      <w:r w:rsidRPr="00C52C1C">
        <w:tab/>
        <w:t xml:space="preserve">S. Uellenbeck, M. Dürmuth, C. Wolf, and T. Holz, "Quantifying the security of graphical passwords: The case of android unlock patterns," in </w:t>
      </w:r>
      <w:r w:rsidRPr="00C52C1C">
        <w:rPr>
          <w:i/>
        </w:rPr>
        <w:t>Proceedings of the 2013 ACM SIGSAC conference on Computer &amp; communications security</w:t>
      </w:r>
      <w:r w:rsidRPr="00C52C1C">
        <w:t>, 2013, pp. 161-172.</w:t>
      </w:r>
    </w:p>
    <w:p w14:paraId="081A5D4B" w14:textId="35FB4BF9" w:rsidR="00C52C1C" w:rsidRPr="00C52C1C" w:rsidRDefault="00C52C1C" w:rsidP="00BE5585">
      <w:pPr>
        <w:pStyle w:val="EndNoteBibliography"/>
        <w:spacing w:after="240"/>
        <w:ind w:left="720" w:hanging="720"/>
        <w:jc w:val="both"/>
      </w:pPr>
      <w:r w:rsidRPr="00C52C1C">
        <w:t>[33]</w:t>
      </w:r>
      <w:r w:rsidRPr="00C52C1C">
        <w:tab/>
        <w:t xml:space="preserve">S. Sinofsky. (2011). </w:t>
      </w:r>
      <w:r w:rsidRPr="00C52C1C">
        <w:rPr>
          <w:i/>
        </w:rPr>
        <w:t>Signing in with a picture password</w:t>
      </w:r>
      <w:r w:rsidRPr="00C52C1C">
        <w:t xml:space="preserve">. Available: </w:t>
      </w:r>
      <w:hyperlink r:id="rId19" w:history="1">
        <w:r w:rsidRPr="00C52C1C">
          <w:rPr>
            <w:rStyle w:val="Hyperlink"/>
          </w:rPr>
          <w:t>http://blogs.msdn.com/b/b8/archive/2011/12/16/signing-in-with-a-picture-password.aspx</w:t>
        </w:r>
      </w:hyperlink>
    </w:p>
    <w:p w14:paraId="39A55F8C" w14:textId="77777777" w:rsidR="00C52C1C" w:rsidRPr="00C52C1C" w:rsidRDefault="00C52C1C" w:rsidP="00BE5585">
      <w:pPr>
        <w:pStyle w:val="EndNoteBibliography"/>
        <w:spacing w:after="240"/>
        <w:ind w:left="720" w:hanging="720"/>
        <w:jc w:val="both"/>
      </w:pPr>
      <w:r w:rsidRPr="00C52C1C">
        <w:t>[34]</w:t>
      </w:r>
      <w:r w:rsidRPr="00C52C1C">
        <w:tab/>
        <w:t xml:space="preserve">Z. Zhao, G. J. Ahn, and H. Hu, "Picture gesture authentication: Empirical analysis, automated attacks, and scheme evaluation," </w:t>
      </w:r>
      <w:r w:rsidRPr="00C52C1C">
        <w:rPr>
          <w:i/>
        </w:rPr>
        <w:t xml:space="preserve">ACM Transactions on Information and System Security, </w:t>
      </w:r>
      <w:r w:rsidRPr="00C52C1C">
        <w:t>vol. 17, 2015.</w:t>
      </w:r>
    </w:p>
    <w:p w14:paraId="3820AFFC" w14:textId="77777777" w:rsidR="00C52C1C" w:rsidRPr="00C52C1C" w:rsidRDefault="00C52C1C" w:rsidP="00BE5585">
      <w:pPr>
        <w:pStyle w:val="EndNoteBibliography"/>
        <w:spacing w:after="240"/>
        <w:ind w:left="720" w:hanging="720"/>
        <w:jc w:val="both"/>
      </w:pPr>
      <w:r w:rsidRPr="00C52C1C">
        <w:t>[35]</w:t>
      </w:r>
      <w:r w:rsidRPr="00C52C1C">
        <w:tab/>
        <w:t xml:space="preserve">A. J. Aviv, K. Gibson, E. Mossop, M. Blaze, and J. M. Smith, "Smudge Attacks on Smartphone Touch Screens," </w:t>
      </w:r>
      <w:r w:rsidRPr="00C52C1C">
        <w:rPr>
          <w:i/>
        </w:rPr>
        <w:t xml:space="preserve">WOOT, </w:t>
      </w:r>
      <w:r w:rsidRPr="00C52C1C">
        <w:t>vol. 10, pp. 1-7, 2010.</w:t>
      </w:r>
    </w:p>
    <w:p w14:paraId="6D0B5F5B" w14:textId="77777777" w:rsidR="00C52C1C" w:rsidRPr="00C52C1C" w:rsidRDefault="00C52C1C" w:rsidP="00BE5585">
      <w:pPr>
        <w:pStyle w:val="EndNoteBibliography"/>
        <w:spacing w:after="240"/>
        <w:ind w:left="720" w:hanging="720"/>
        <w:jc w:val="both"/>
      </w:pPr>
      <w:r w:rsidRPr="00C52C1C">
        <w:t>[36]</w:t>
      </w:r>
      <w:r w:rsidRPr="00C52C1C">
        <w:tab/>
        <w:t xml:space="preserve">A. H. Lashkari, S. Farmand, D. Zakaria, O. Bin, and D. Saleh, "Shoulder surfing attack in graphical password authentication," </w:t>
      </w:r>
      <w:r w:rsidRPr="00C52C1C">
        <w:rPr>
          <w:i/>
        </w:rPr>
        <w:t xml:space="preserve">arXiv preprint arXiv:0912.0951, </w:t>
      </w:r>
      <w:r w:rsidRPr="00C52C1C">
        <w:t>2009.</w:t>
      </w:r>
    </w:p>
    <w:p w14:paraId="4CDADE1F" w14:textId="77777777" w:rsidR="00C52C1C" w:rsidRPr="00C52C1C" w:rsidRDefault="00C52C1C" w:rsidP="00BE5585">
      <w:pPr>
        <w:pStyle w:val="EndNoteBibliography"/>
        <w:spacing w:after="240"/>
        <w:ind w:left="720" w:hanging="720"/>
        <w:jc w:val="both"/>
      </w:pPr>
      <w:r w:rsidRPr="00C52C1C">
        <w:t>[37]</w:t>
      </w:r>
      <w:r w:rsidRPr="00C52C1C">
        <w:tab/>
        <w:t xml:space="preserve">J. Gugenheimer, A. De Luca, H. Hess, S. Karg, D. Wolf, and E. Rukzio, "ColorSnakes: Using Colored Decoys to Secure Authentication in Sensitive Contexts," in </w:t>
      </w:r>
      <w:r w:rsidRPr="00C52C1C">
        <w:rPr>
          <w:i/>
        </w:rPr>
        <w:t>Proceedings of the 17th International Conference on Human-Computer Interaction with Mobile Devices and Services</w:t>
      </w:r>
      <w:r w:rsidRPr="00C52C1C">
        <w:t>, 2015, pp. 274-283.</w:t>
      </w:r>
    </w:p>
    <w:p w14:paraId="6EEB0A2A" w14:textId="77777777" w:rsidR="00C52C1C" w:rsidRPr="00C52C1C" w:rsidRDefault="00C52C1C" w:rsidP="00BE5585">
      <w:pPr>
        <w:pStyle w:val="EndNoteBibliography"/>
        <w:spacing w:after="240"/>
        <w:ind w:left="720" w:hanging="720"/>
        <w:jc w:val="both"/>
      </w:pPr>
      <w:r w:rsidRPr="00C52C1C">
        <w:t>[38]</w:t>
      </w:r>
      <w:r w:rsidRPr="00C52C1C">
        <w:tab/>
        <w:t xml:space="preserve">A. Bianchi, I. Oakley, and D. S. Kwon, "The secure haptic keypad: A tactile password system," in </w:t>
      </w:r>
      <w:r w:rsidRPr="00C52C1C">
        <w:rPr>
          <w:i/>
        </w:rPr>
        <w:t>Conference on Human Factors in Computing Systems - Proceedings</w:t>
      </w:r>
      <w:r w:rsidRPr="00C52C1C">
        <w:t>, 2010, pp. 1089-1092.</w:t>
      </w:r>
    </w:p>
    <w:p w14:paraId="5CD72B96" w14:textId="77777777" w:rsidR="00C52C1C" w:rsidRPr="00C52C1C" w:rsidRDefault="00C52C1C" w:rsidP="00BE5585">
      <w:pPr>
        <w:pStyle w:val="EndNoteBibliography"/>
        <w:spacing w:after="240"/>
        <w:ind w:left="720" w:hanging="720"/>
        <w:jc w:val="both"/>
      </w:pPr>
      <w:r w:rsidRPr="00C52C1C">
        <w:t>[39]</w:t>
      </w:r>
      <w:r w:rsidRPr="00C52C1C">
        <w:tab/>
        <w:t xml:space="preserve">A. Bianchi, I. Oakley, and D. S. Kwon, "Counting clicks and beeps: Exploring numerosity based haptic and audio PIN entry," </w:t>
      </w:r>
      <w:r w:rsidRPr="00C52C1C">
        <w:rPr>
          <w:i/>
        </w:rPr>
        <w:t xml:space="preserve">Interacting with Computers, </w:t>
      </w:r>
      <w:r w:rsidRPr="00C52C1C">
        <w:t>vol. 24, pp. 409-422, 2012.</w:t>
      </w:r>
    </w:p>
    <w:p w14:paraId="49FC123B" w14:textId="77777777" w:rsidR="00C52C1C" w:rsidRPr="00C52C1C" w:rsidRDefault="00C52C1C" w:rsidP="00BE5585">
      <w:pPr>
        <w:pStyle w:val="EndNoteBibliography"/>
        <w:spacing w:after="240"/>
        <w:ind w:left="720" w:hanging="720"/>
        <w:jc w:val="both"/>
      </w:pPr>
      <w:r w:rsidRPr="00C52C1C">
        <w:t>[40]</w:t>
      </w:r>
      <w:r w:rsidRPr="00C52C1C">
        <w:tab/>
        <w:t xml:space="preserve">L. Lazar, O. Tikolsky, C. Glezer, and M. Zviran, "Personalized cognitive passwords: an exploratory assessment," </w:t>
      </w:r>
      <w:r w:rsidRPr="00C52C1C">
        <w:rPr>
          <w:i/>
        </w:rPr>
        <w:t xml:space="preserve">Information Management &amp; Computer Security, </w:t>
      </w:r>
      <w:r w:rsidRPr="00C52C1C">
        <w:t>vol. 19, pp. 25-41, 2011.</w:t>
      </w:r>
    </w:p>
    <w:p w14:paraId="3B5DA8D8" w14:textId="77777777" w:rsidR="00C52C1C" w:rsidRPr="00C52C1C" w:rsidRDefault="00C52C1C" w:rsidP="00BE5585">
      <w:pPr>
        <w:pStyle w:val="EndNoteBibliography"/>
        <w:spacing w:after="240"/>
        <w:ind w:left="720" w:hanging="720"/>
        <w:jc w:val="both"/>
      </w:pPr>
      <w:r w:rsidRPr="00C52C1C">
        <w:t>[41]</w:t>
      </w:r>
      <w:r w:rsidRPr="00C52C1C">
        <w:tab/>
        <w:t xml:space="preserve">J. Bunnell, J. Podd, R. Henderson, R. Napier, and J. Kennedy-Moffat, "Cognitive, associative and conventional passwords: Recall and guessing rates," </w:t>
      </w:r>
      <w:r w:rsidRPr="00C52C1C">
        <w:rPr>
          <w:i/>
        </w:rPr>
        <w:t xml:space="preserve">Computers &amp; Security, </w:t>
      </w:r>
      <w:r w:rsidRPr="00C52C1C">
        <w:t>vol. 16, pp. 629-641, 1997.</w:t>
      </w:r>
    </w:p>
    <w:p w14:paraId="6AB524DB" w14:textId="77777777" w:rsidR="00C52C1C" w:rsidRPr="00C52C1C" w:rsidRDefault="00C52C1C" w:rsidP="00BE5585">
      <w:pPr>
        <w:pStyle w:val="EndNoteBibliography"/>
        <w:spacing w:after="240"/>
        <w:ind w:left="720" w:hanging="720"/>
        <w:jc w:val="both"/>
      </w:pPr>
      <w:r w:rsidRPr="00C52C1C">
        <w:t>[42]</w:t>
      </w:r>
      <w:r w:rsidRPr="00C52C1C">
        <w:tab/>
        <w:t xml:space="preserve">F. F. I. E. Council, "Authentication in an internet banking environment," </w:t>
      </w:r>
      <w:r w:rsidRPr="00C52C1C">
        <w:rPr>
          <w:i/>
        </w:rPr>
        <w:t xml:space="preserve">Financial Institution Letter, FIL-103-2005. Washington, DC: Federal Deposit Insurance Corp.(FDIC). Retrieved March, </w:t>
      </w:r>
      <w:r w:rsidRPr="00C52C1C">
        <w:t>vol. 18, p. 2005, 2005.</w:t>
      </w:r>
    </w:p>
    <w:p w14:paraId="25D09077" w14:textId="77777777" w:rsidR="00C52C1C" w:rsidRPr="00C52C1C" w:rsidRDefault="00C52C1C" w:rsidP="00BE5585">
      <w:pPr>
        <w:pStyle w:val="EndNoteBibliography"/>
        <w:spacing w:after="240"/>
        <w:ind w:left="720" w:hanging="720"/>
        <w:jc w:val="both"/>
      </w:pPr>
      <w:r w:rsidRPr="00C52C1C">
        <w:t>[43]</w:t>
      </w:r>
      <w:r w:rsidRPr="00C52C1C">
        <w:tab/>
        <w:t xml:space="preserve">F. Aloul, S. Zahidi, and W. El-Hajj, "Two factor authentication using mobile phones," in </w:t>
      </w:r>
      <w:r w:rsidRPr="00C52C1C">
        <w:rPr>
          <w:i/>
        </w:rPr>
        <w:t>Computer Systems and Applications, 2009. AICCSA 2009. IEEE/ACS International Conference on</w:t>
      </w:r>
      <w:r w:rsidRPr="00C52C1C">
        <w:t>, 2009, pp. 641-644.</w:t>
      </w:r>
    </w:p>
    <w:p w14:paraId="385C0E1F" w14:textId="77777777" w:rsidR="00C52C1C" w:rsidRPr="00C52C1C" w:rsidRDefault="00C52C1C" w:rsidP="00BE5585">
      <w:pPr>
        <w:pStyle w:val="EndNoteBibliography"/>
        <w:spacing w:after="240"/>
        <w:ind w:left="720" w:hanging="720"/>
        <w:jc w:val="both"/>
      </w:pPr>
      <w:r w:rsidRPr="00C52C1C">
        <w:t>[44]</w:t>
      </w:r>
      <w:r w:rsidRPr="00C52C1C">
        <w:tab/>
        <w:t xml:space="preserve">D. Miorandi, S. Sicari, F. De Pellegrini, and I. Chlamtac, "Internet of things: Vision, applications and research challenges," </w:t>
      </w:r>
      <w:r w:rsidRPr="00C52C1C">
        <w:rPr>
          <w:i/>
        </w:rPr>
        <w:t xml:space="preserve">Ad Hoc Networks, </w:t>
      </w:r>
      <w:r w:rsidRPr="00C52C1C">
        <w:t>vol. 10, pp. 1497-1516, Sep 2012.</w:t>
      </w:r>
    </w:p>
    <w:p w14:paraId="4B4DC5DC" w14:textId="77777777" w:rsidR="00C52C1C" w:rsidRPr="00C52C1C" w:rsidRDefault="00C52C1C" w:rsidP="00BE5585">
      <w:pPr>
        <w:pStyle w:val="EndNoteBibliography"/>
        <w:spacing w:after="240"/>
        <w:ind w:left="720" w:hanging="720"/>
        <w:jc w:val="both"/>
      </w:pPr>
      <w:r w:rsidRPr="00C52C1C">
        <w:t>[45]</w:t>
      </w:r>
      <w:r w:rsidRPr="00C52C1C">
        <w:tab/>
        <w:t xml:space="preserve">B. Schneier, "Two-factor authentication: too little, too late," </w:t>
      </w:r>
      <w:r w:rsidRPr="00C52C1C">
        <w:rPr>
          <w:i/>
        </w:rPr>
        <w:t xml:space="preserve">Commun. ACM, </w:t>
      </w:r>
      <w:r w:rsidRPr="00C52C1C">
        <w:t>vol. 48, p. 136, 2005.</w:t>
      </w:r>
    </w:p>
    <w:p w14:paraId="4D0AE7E0" w14:textId="77777777" w:rsidR="00C52C1C" w:rsidRPr="00C52C1C" w:rsidRDefault="00C52C1C" w:rsidP="00BE5585">
      <w:pPr>
        <w:pStyle w:val="EndNoteBibliography"/>
        <w:spacing w:after="240"/>
        <w:ind w:left="720" w:hanging="720"/>
        <w:jc w:val="both"/>
      </w:pPr>
      <w:r w:rsidRPr="00C52C1C">
        <w:t>[46]</w:t>
      </w:r>
      <w:r w:rsidRPr="00C52C1C">
        <w:tab/>
        <w:t>"Biometrics: Identity Verification in a Networked World (Book Review),"  vol. 58, ed, 2002, pp. 698-698.</w:t>
      </w:r>
    </w:p>
    <w:p w14:paraId="32C9FD9A" w14:textId="77777777" w:rsidR="00C52C1C" w:rsidRPr="00C52C1C" w:rsidRDefault="00C52C1C" w:rsidP="00BE5585">
      <w:pPr>
        <w:pStyle w:val="EndNoteBibliography"/>
        <w:spacing w:after="240"/>
        <w:ind w:left="720" w:hanging="720"/>
        <w:jc w:val="both"/>
      </w:pPr>
      <w:r w:rsidRPr="00C52C1C">
        <w:lastRenderedPageBreak/>
        <w:t>[47]</w:t>
      </w:r>
      <w:r w:rsidRPr="00C52C1C">
        <w:tab/>
        <w:t xml:space="preserve">J. Daugman, "How iris recognition works," </w:t>
      </w:r>
      <w:r w:rsidRPr="00C52C1C">
        <w:rPr>
          <w:i/>
        </w:rPr>
        <w:t xml:space="preserve">Circuits and Systems for Video Technology, IEEE Transactions on, </w:t>
      </w:r>
      <w:r w:rsidRPr="00C52C1C">
        <w:t>vol. 14, pp. 21-30, 2004.</w:t>
      </w:r>
    </w:p>
    <w:p w14:paraId="0D9EC786" w14:textId="77777777" w:rsidR="00C52C1C" w:rsidRPr="00C52C1C" w:rsidRDefault="00C52C1C" w:rsidP="00BE5585">
      <w:pPr>
        <w:pStyle w:val="EndNoteBibliography"/>
        <w:spacing w:after="240"/>
        <w:ind w:left="720" w:hanging="720"/>
        <w:jc w:val="both"/>
      </w:pPr>
      <w:r w:rsidRPr="00C52C1C">
        <w:t>[48]</w:t>
      </w:r>
      <w:r w:rsidRPr="00C52C1C">
        <w:tab/>
        <w:t xml:space="preserve">R. P. Wildes, "Iris recognition: an emerging biometric technology," </w:t>
      </w:r>
      <w:r w:rsidRPr="00C52C1C">
        <w:rPr>
          <w:i/>
        </w:rPr>
        <w:t xml:space="preserve">Proceedings of the IEEE, </w:t>
      </w:r>
      <w:r w:rsidRPr="00C52C1C">
        <w:t>vol. 85, pp. 1348-1363, 1997.</w:t>
      </w:r>
    </w:p>
    <w:p w14:paraId="0B1F00F4" w14:textId="77777777" w:rsidR="00C52C1C" w:rsidRPr="00C52C1C" w:rsidRDefault="00C52C1C" w:rsidP="00BE5585">
      <w:pPr>
        <w:pStyle w:val="EndNoteBibliography"/>
        <w:spacing w:after="240"/>
        <w:ind w:left="720" w:hanging="720"/>
        <w:jc w:val="both"/>
      </w:pPr>
      <w:r w:rsidRPr="00C52C1C">
        <w:t>[49]</w:t>
      </w:r>
      <w:r w:rsidRPr="00C52C1C">
        <w:tab/>
        <w:t xml:space="preserve">J. Berry and D. A. Stoney, "The history and development of fingerprinting," </w:t>
      </w:r>
      <w:r w:rsidRPr="00C52C1C">
        <w:rPr>
          <w:i/>
        </w:rPr>
        <w:t xml:space="preserve">Advances in fingerprint Technology, </w:t>
      </w:r>
      <w:r w:rsidRPr="00C52C1C">
        <w:t>vol. 2, pp. 13-52, 2001.</w:t>
      </w:r>
    </w:p>
    <w:p w14:paraId="690A3437" w14:textId="77777777" w:rsidR="00C52C1C" w:rsidRPr="00C52C1C" w:rsidRDefault="00C52C1C" w:rsidP="00BE5585">
      <w:pPr>
        <w:pStyle w:val="EndNoteBibliography"/>
        <w:spacing w:after="240"/>
        <w:ind w:left="720" w:hanging="720"/>
        <w:jc w:val="both"/>
      </w:pPr>
      <w:r w:rsidRPr="00C52C1C">
        <w:t>[50]</w:t>
      </w:r>
      <w:r w:rsidRPr="00C52C1C">
        <w:tab/>
        <w:t xml:space="preserve">K. L. Kroeker, "Graphics and security: exploring visual biometrics," </w:t>
      </w:r>
      <w:r w:rsidRPr="00C52C1C">
        <w:rPr>
          <w:i/>
        </w:rPr>
        <w:t xml:space="preserve">Computer Graphics and Applications, IEEE, </w:t>
      </w:r>
      <w:r w:rsidRPr="00C52C1C">
        <w:t>vol. 22, pp. 16-21, 2002.</w:t>
      </w:r>
    </w:p>
    <w:p w14:paraId="7662318A" w14:textId="77777777" w:rsidR="00C52C1C" w:rsidRPr="00C52C1C" w:rsidRDefault="00C52C1C" w:rsidP="00BE5585">
      <w:pPr>
        <w:pStyle w:val="EndNoteBibliography"/>
        <w:spacing w:after="240"/>
        <w:ind w:left="720" w:hanging="720"/>
        <w:jc w:val="both"/>
      </w:pPr>
      <w:r w:rsidRPr="00C52C1C">
        <w:t>[51]</w:t>
      </w:r>
      <w:r w:rsidRPr="00C52C1C">
        <w:tab/>
        <w:t xml:space="preserve">A. K. Jain, A. Ross, and S. Pankanti, "Biometrics: a tool for information security," </w:t>
      </w:r>
      <w:r w:rsidRPr="00C52C1C">
        <w:rPr>
          <w:i/>
        </w:rPr>
        <w:t xml:space="preserve">Information Forensics and Security, IEEE Transactions on, </w:t>
      </w:r>
      <w:r w:rsidRPr="00C52C1C">
        <w:t>vol. 1, pp. 125-143, 2006.</w:t>
      </w:r>
    </w:p>
    <w:p w14:paraId="744D3C8F" w14:textId="77777777" w:rsidR="00C52C1C" w:rsidRPr="00C52C1C" w:rsidRDefault="00C52C1C" w:rsidP="00BE5585">
      <w:pPr>
        <w:pStyle w:val="EndNoteBibliography"/>
        <w:spacing w:after="240"/>
        <w:ind w:left="720" w:hanging="720"/>
        <w:jc w:val="both"/>
      </w:pPr>
      <w:r w:rsidRPr="00C52C1C">
        <w:t>[52]</w:t>
      </w:r>
      <w:r w:rsidRPr="00C52C1C">
        <w:tab/>
        <w:t>R. H. Bond, A. Kramer, and G. Gozzini, "Molded fingerprint sensor structure with indicia regions," ed: Google Patents, 2012.</w:t>
      </w:r>
    </w:p>
    <w:p w14:paraId="74881200" w14:textId="77777777" w:rsidR="00C52C1C" w:rsidRPr="00C52C1C" w:rsidRDefault="00C52C1C" w:rsidP="00BE5585">
      <w:pPr>
        <w:pStyle w:val="EndNoteBibliography"/>
        <w:spacing w:after="240"/>
        <w:ind w:left="720" w:hanging="720"/>
        <w:jc w:val="both"/>
      </w:pPr>
      <w:r w:rsidRPr="00C52C1C">
        <w:t>[53]</w:t>
      </w:r>
      <w:r w:rsidRPr="00C52C1C">
        <w:tab/>
        <w:t xml:space="preserve">T. Matsumoto, H. Matsumoto, K. Yamada, and S. Hoshino, "Impact of artificial gummy fingers on fingerprint systems," in </w:t>
      </w:r>
      <w:r w:rsidRPr="00C52C1C">
        <w:rPr>
          <w:i/>
        </w:rPr>
        <w:t>Electronic Imaging 2002</w:t>
      </w:r>
      <w:r w:rsidRPr="00C52C1C">
        <w:t>, 2002, pp. 275-289.</w:t>
      </w:r>
    </w:p>
    <w:p w14:paraId="050E1E1A" w14:textId="77777777" w:rsidR="00C52C1C" w:rsidRPr="00C52C1C" w:rsidRDefault="00C52C1C" w:rsidP="00BE5585">
      <w:pPr>
        <w:pStyle w:val="EndNoteBibliography"/>
        <w:spacing w:after="240"/>
        <w:ind w:left="720" w:hanging="720"/>
        <w:jc w:val="both"/>
      </w:pPr>
      <w:r w:rsidRPr="00C52C1C">
        <w:t>[54]</w:t>
      </w:r>
      <w:r w:rsidRPr="00C52C1C">
        <w:tab/>
        <w:t xml:space="preserve">M. Dabbah, W. Woo, and S. Dlay, "Secure authentication for face recognition," in </w:t>
      </w:r>
      <w:r w:rsidRPr="00C52C1C">
        <w:rPr>
          <w:i/>
        </w:rPr>
        <w:t>Computational Intelligence in Image and Signal Processing, 2007. CIISP 2007. IEEE Symposium on</w:t>
      </w:r>
      <w:r w:rsidRPr="00C52C1C">
        <w:t>, 2007, pp. 121-126.</w:t>
      </w:r>
    </w:p>
    <w:p w14:paraId="5A2417C9" w14:textId="77777777" w:rsidR="00C52C1C" w:rsidRPr="00C52C1C" w:rsidRDefault="00C52C1C" w:rsidP="00BE5585">
      <w:pPr>
        <w:pStyle w:val="EndNoteBibliography"/>
        <w:spacing w:after="240"/>
        <w:ind w:left="720" w:hanging="720"/>
        <w:jc w:val="both"/>
      </w:pPr>
      <w:r w:rsidRPr="00C52C1C">
        <w:t>[55]</w:t>
      </w:r>
      <w:r w:rsidRPr="00C52C1C">
        <w:tab/>
        <w:t xml:space="preserve">Y. Adini, Y. Moses, and S. Ullman, "Face recognition: The problem of compensating for changes in illumination direction," </w:t>
      </w:r>
      <w:r w:rsidRPr="00C52C1C">
        <w:rPr>
          <w:i/>
        </w:rPr>
        <w:t xml:space="preserve">Pattern Analysis and Machine Intelligence, IEEE Transactions on, </w:t>
      </w:r>
      <w:r w:rsidRPr="00C52C1C">
        <w:t>vol. 19, pp. 721-732, 1997.</w:t>
      </w:r>
    </w:p>
    <w:p w14:paraId="6EE751B2" w14:textId="77777777" w:rsidR="00C52C1C" w:rsidRPr="00C52C1C" w:rsidRDefault="00C52C1C" w:rsidP="00BE5585">
      <w:pPr>
        <w:pStyle w:val="EndNoteBibliography"/>
        <w:spacing w:after="240"/>
        <w:ind w:left="720" w:hanging="720"/>
        <w:jc w:val="both"/>
      </w:pPr>
      <w:r w:rsidRPr="00C52C1C">
        <w:t>[56]</w:t>
      </w:r>
      <w:r w:rsidRPr="00C52C1C">
        <w:tab/>
        <w:t xml:space="preserve">A. M. Martínez, "Recognizing imprecisely localized, partially occluded, and expression variant faces from a single sample per class," </w:t>
      </w:r>
      <w:r w:rsidRPr="00C52C1C">
        <w:rPr>
          <w:i/>
        </w:rPr>
        <w:t xml:space="preserve">Pattern Analysis and Machine Intelligence, IEEE Transactions on, </w:t>
      </w:r>
      <w:r w:rsidRPr="00C52C1C">
        <w:t>vol. 24, pp. 748-763, 2002.</w:t>
      </w:r>
    </w:p>
    <w:p w14:paraId="237A4331" w14:textId="77777777" w:rsidR="00C52C1C" w:rsidRPr="00C52C1C" w:rsidRDefault="00C52C1C" w:rsidP="00BE5585">
      <w:pPr>
        <w:pStyle w:val="EndNoteBibliography"/>
        <w:spacing w:after="240"/>
        <w:ind w:left="720" w:hanging="720"/>
        <w:jc w:val="both"/>
      </w:pPr>
      <w:r w:rsidRPr="00C52C1C">
        <w:t>[57]</w:t>
      </w:r>
      <w:r w:rsidRPr="00C52C1C">
        <w:tab/>
        <w:t xml:space="preserve">P. J. Grother, G. W. Quinn, and P. J. Phillips, "Report on the evaluation of 2D still-image face recognition algorithms," </w:t>
      </w:r>
      <w:r w:rsidRPr="00C52C1C">
        <w:rPr>
          <w:i/>
        </w:rPr>
        <w:t xml:space="preserve">NIST interagency report, </w:t>
      </w:r>
      <w:r w:rsidRPr="00C52C1C">
        <w:t>vol. 7709, p. 106, 2010.</w:t>
      </w:r>
    </w:p>
    <w:p w14:paraId="7659433F" w14:textId="77777777" w:rsidR="00C52C1C" w:rsidRPr="00C52C1C" w:rsidRDefault="00C52C1C" w:rsidP="00BE5585">
      <w:pPr>
        <w:pStyle w:val="EndNoteBibliography"/>
        <w:spacing w:after="240"/>
        <w:ind w:left="720" w:hanging="720"/>
        <w:jc w:val="both"/>
      </w:pPr>
      <w:r w:rsidRPr="00C52C1C">
        <w:t>[58]</w:t>
      </w:r>
      <w:r w:rsidRPr="00C52C1C">
        <w:tab/>
        <w:t xml:space="preserve">A. Lanitis, C. J. Taylor, and T. F. Cootes, "Toward automatic simulation of aging effects on face images," </w:t>
      </w:r>
      <w:r w:rsidRPr="00C52C1C">
        <w:rPr>
          <w:i/>
        </w:rPr>
        <w:t xml:space="preserve">Pattern Analysis and Machine Intelligence, IEEE Transactions on, </w:t>
      </w:r>
      <w:r w:rsidRPr="00C52C1C">
        <w:t>vol. 24, pp. 442-455, 2002.</w:t>
      </w:r>
    </w:p>
    <w:p w14:paraId="12F2157D" w14:textId="77777777" w:rsidR="00C52C1C" w:rsidRPr="00BE5585" w:rsidRDefault="00C52C1C" w:rsidP="00BE5585">
      <w:pPr>
        <w:pStyle w:val="EndNoteBibliography"/>
        <w:spacing w:after="240"/>
        <w:ind w:left="720" w:hanging="720"/>
        <w:jc w:val="both"/>
        <w:rPr>
          <w:lang w:val="fr-FR"/>
        </w:rPr>
      </w:pPr>
      <w:r w:rsidRPr="00BE5585">
        <w:rPr>
          <w:lang w:val="fr-FR"/>
        </w:rPr>
        <w:t>[59]</w:t>
      </w:r>
      <w:r w:rsidRPr="00BE5585">
        <w:rPr>
          <w:lang w:val="fr-FR"/>
        </w:rPr>
        <w:tab/>
        <w:t xml:space="preserve">A. Bertillon, </w:t>
      </w:r>
      <w:r w:rsidRPr="00BE5585">
        <w:rPr>
          <w:i/>
          <w:lang w:val="fr-FR"/>
        </w:rPr>
        <w:t>Identification anthropométrique: instructions signalétiques</w:t>
      </w:r>
      <w:r w:rsidRPr="00BE5585">
        <w:rPr>
          <w:lang w:val="fr-FR"/>
        </w:rPr>
        <w:t>: Impr. administrative, 1893.</w:t>
      </w:r>
    </w:p>
    <w:p w14:paraId="7D9D04AC" w14:textId="77777777" w:rsidR="00C52C1C" w:rsidRPr="00C52C1C" w:rsidRDefault="00C52C1C" w:rsidP="00BE5585">
      <w:pPr>
        <w:pStyle w:val="EndNoteBibliography"/>
        <w:spacing w:after="240"/>
        <w:ind w:left="720" w:hanging="720"/>
        <w:jc w:val="both"/>
      </w:pPr>
      <w:r w:rsidRPr="00C52C1C">
        <w:t>[60]</w:t>
      </w:r>
      <w:r w:rsidRPr="00C52C1C">
        <w:tab/>
        <w:t xml:space="preserve">T. Yuizono, Y. Wang, K. Satoh, and S. Nakayama, "Study on individual recognition for ear images by using genetic local search," in </w:t>
      </w:r>
      <w:r w:rsidRPr="00C52C1C">
        <w:rPr>
          <w:i/>
        </w:rPr>
        <w:t>wcci</w:t>
      </w:r>
      <w:r w:rsidRPr="00C52C1C">
        <w:t>, 2002, pp. 237-242.</w:t>
      </w:r>
    </w:p>
    <w:p w14:paraId="6EA19941" w14:textId="77777777" w:rsidR="00C52C1C" w:rsidRPr="00C52C1C" w:rsidRDefault="00C52C1C" w:rsidP="00BE5585">
      <w:pPr>
        <w:pStyle w:val="EndNoteBibliography"/>
        <w:spacing w:after="240"/>
        <w:ind w:left="720" w:hanging="720"/>
        <w:jc w:val="both"/>
      </w:pPr>
      <w:r w:rsidRPr="00C52C1C">
        <w:t>[61]</w:t>
      </w:r>
      <w:r w:rsidRPr="00C52C1C">
        <w:tab/>
        <w:t xml:space="preserve">M. Choraś, "Ear biometrics based on geometrical feature extraction," </w:t>
      </w:r>
      <w:r w:rsidRPr="00C52C1C">
        <w:rPr>
          <w:i/>
        </w:rPr>
        <w:t xml:space="preserve">Electronic letters on computer vision and image analysis, </w:t>
      </w:r>
      <w:r w:rsidRPr="00C52C1C">
        <w:t>vol. 5, pp. 84-95, 2005.</w:t>
      </w:r>
    </w:p>
    <w:p w14:paraId="22AF408E" w14:textId="77777777" w:rsidR="00C52C1C" w:rsidRPr="00C52C1C" w:rsidRDefault="00C52C1C" w:rsidP="00BE5585">
      <w:pPr>
        <w:pStyle w:val="EndNoteBibliography"/>
        <w:spacing w:after="240"/>
        <w:ind w:left="720" w:hanging="720"/>
        <w:jc w:val="both"/>
      </w:pPr>
      <w:r w:rsidRPr="00C52C1C">
        <w:t>[62]</w:t>
      </w:r>
      <w:r w:rsidRPr="00C52C1C">
        <w:tab/>
        <w:t xml:space="preserve">H. Chen and B. Bhanu, "Contour matching for 3D ear recognition," in </w:t>
      </w:r>
      <w:r w:rsidRPr="00C52C1C">
        <w:rPr>
          <w:i/>
        </w:rPr>
        <w:t>Application of Computer Vision, 2005. WACV/MOTIONS'05 Volume 1. Seventh IEEE Workshops on</w:t>
      </w:r>
      <w:r w:rsidRPr="00C52C1C">
        <w:t>, 2005, pp. 123-128.</w:t>
      </w:r>
    </w:p>
    <w:p w14:paraId="706C7EA7" w14:textId="77777777" w:rsidR="00C52C1C" w:rsidRPr="00C52C1C" w:rsidRDefault="00C52C1C" w:rsidP="00BE5585">
      <w:pPr>
        <w:pStyle w:val="EndNoteBibliography"/>
        <w:spacing w:after="240"/>
        <w:ind w:left="720" w:hanging="720"/>
        <w:jc w:val="both"/>
      </w:pPr>
      <w:r w:rsidRPr="00C52C1C">
        <w:t>[63]</w:t>
      </w:r>
      <w:r w:rsidRPr="00C52C1C">
        <w:tab/>
        <w:t>T. Hornyak, "Yahoo wants you to use your ears and knuckles to unlock your phone," 2015.</w:t>
      </w:r>
    </w:p>
    <w:p w14:paraId="42C178CD" w14:textId="77777777" w:rsidR="00C52C1C" w:rsidRPr="00C52C1C" w:rsidRDefault="00C52C1C" w:rsidP="00BE5585">
      <w:pPr>
        <w:pStyle w:val="EndNoteBibliography"/>
        <w:spacing w:after="240"/>
        <w:ind w:left="720" w:hanging="720"/>
        <w:jc w:val="both"/>
      </w:pPr>
      <w:r w:rsidRPr="00C52C1C">
        <w:t>[64]</w:t>
      </w:r>
      <w:r w:rsidRPr="00C52C1C">
        <w:tab/>
        <w:t xml:space="preserve">A. Kumar, D. C. Wong, H. C. Shen, and A. K. Jain, "Personal verification using palmprint and hand geometry biometric," in </w:t>
      </w:r>
      <w:r w:rsidRPr="00C52C1C">
        <w:rPr>
          <w:i/>
        </w:rPr>
        <w:t>Audio-and Video-Based Biometric Person Authentication</w:t>
      </w:r>
      <w:r w:rsidRPr="00C52C1C">
        <w:t>, 2003, pp. 668-678.</w:t>
      </w:r>
    </w:p>
    <w:p w14:paraId="3B797551" w14:textId="77777777" w:rsidR="00C52C1C" w:rsidRPr="00C52C1C" w:rsidRDefault="00C52C1C" w:rsidP="00BE5585">
      <w:pPr>
        <w:pStyle w:val="EndNoteBibliography"/>
        <w:spacing w:after="240"/>
        <w:ind w:left="720" w:hanging="720"/>
        <w:jc w:val="both"/>
      </w:pPr>
      <w:r w:rsidRPr="00C52C1C">
        <w:lastRenderedPageBreak/>
        <w:t>[65]</w:t>
      </w:r>
      <w:r w:rsidRPr="00C52C1C">
        <w:tab/>
        <w:t xml:space="preserve">A. Ross and A. Jain, "A prototype hand geometry-based verification system," in </w:t>
      </w:r>
      <w:r w:rsidRPr="00C52C1C">
        <w:rPr>
          <w:i/>
        </w:rPr>
        <w:t>Proceedings of 2nd Conference on Audio and Video Based Biometric Person Authentication</w:t>
      </w:r>
      <w:r w:rsidRPr="00C52C1C">
        <w:t>, 1999, pp. 166-171.</w:t>
      </w:r>
    </w:p>
    <w:p w14:paraId="3733643D" w14:textId="77777777" w:rsidR="00C52C1C" w:rsidRPr="00C52C1C" w:rsidRDefault="00C52C1C" w:rsidP="00BE5585">
      <w:pPr>
        <w:pStyle w:val="EndNoteBibliography"/>
        <w:spacing w:after="240"/>
        <w:ind w:left="720" w:hanging="720"/>
        <w:jc w:val="both"/>
      </w:pPr>
      <w:r w:rsidRPr="00C52C1C">
        <w:t>[66]</w:t>
      </w:r>
      <w:r w:rsidRPr="00C52C1C">
        <w:tab/>
        <w:t xml:space="preserve">R. Sanchez-Reillo, C. Sanchez-Avila, and A. Gonzalez-Marcos, "Biometric identification through hand geometry measurements," </w:t>
      </w:r>
      <w:r w:rsidRPr="00C52C1C">
        <w:rPr>
          <w:i/>
        </w:rPr>
        <w:t xml:space="preserve">Pattern Analysis and Machine Intelligence, IEEE Transactions on, </w:t>
      </w:r>
      <w:r w:rsidRPr="00C52C1C">
        <w:t>vol. 22, pp. 1168-1171, 2000.</w:t>
      </w:r>
    </w:p>
    <w:p w14:paraId="189189AB" w14:textId="77777777" w:rsidR="00C52C1C" w:rsidRPr="00C52C1C" w:rsidRDefault="00C52C1C" w:rsidP="00BE5585">
      <w:pPr>
        <w:pStyle w:val="EndNoteBibliography"/>
        <w:spacing w:after="240"/>
        <w:ind w:left="720" w:hanging="720"/>
        <w:jc w:val="both"/>
      </w:pPr>
      <w:r w:rsidRPr="00C52C1C">
        <w:t>[67]</w:t>
      </w:r>
      <w:r w:rsidRPr="00C52C1C">
        <w:tab/>
        <w:t xml:space="preserve">A. Eriksson and P. Wretling, "HOW FLEXIBLE IS THE HUMAN VOICE?–A CASE STUDY OF MIMICRY," </w:t>
      </w:r>
      <w:r w:rsidRPr="00C52C1C">
        <w:rPr>
          <w:i/>
        </w:rPr>
        <w:t xml:space="preserve">Target, </w:t>
      </w:r>
      <w:r w:rsidRPr="00C52C1C">
        <w:t>vol. 30, p. 29.90, 1997.</w:t>
      </w:r>
    </w:p>
    <w:p w14:paraId="3DC84AF4" w14:textId="77777777" w:rsidR="00C52C1C" w:rsidRPr="00C52C1C" w:rsidRDefault="00C52C1C" w:rsidP="00BE5585">
      <w:pPr>
        <w:pStyle w:val="EndNoteBibliography"/>
        <w:spacing w:after="240"/>
        <w:ind w:left="720" w:hanging="720"/>
        <w:jc w:val="both"/>
      </w:pPr>
      <w:r w:rsidRPr="00C52C1C">
        <w:t>[68]</w:t>
      </w:r>
      <w:r w:rsidRPr="00C52C1C">
        <w:tab/>
        <w:t xml:space="preserve">G. R. Doddington, M. A. Przybocki, A. F. Martin, and D. A. Reynolds, "The NIST speaker recognition evaluation–overview, methodology, systems, results, perspective," </w:t>
      </w:r>
      <w:r w:rsidRPr="00C52C1C">
        <w:rPr>
          <w:i/>
        </w:rPr>
        <w:t xml:space="preserve">Speech Communication, </w:t>
      </w:r>
      <w:r w:rsidRPr="00C52C1C">
        <w:t>vol. 31, pp. 225-254, 2000.</w:t>
      </w:r>
    </w:p>
    <w:p w14:paraId="65A7DF67" w14:textId="77777777" w:rsidR="00C52C1C" w:rsidRPr="00C52C1C" w:rsidRDefault="00C52C1C" w:rsidP="00BE5585">
      <w:pPr>
        <w:pStyle w:val="EndNoteBibliography"/>
        <w:spacing w:after="240"/>
        <w:ind w:left="720" w:hanging="720"/>
        <w:jc w:val="both"/>
      </w:pPr>
      <w:r w:rsidRPr="00C52C1C">
        <w:t>[69]</w:t>
      </w:r>
      <w:r w:rsidRPr="00C52C1C">
        <w:tab/>
        <w:t xml:space="preserve">B. Gold, N. Morgan, and D. Ellis, </w:t>
      </w:r>
      <w:r w:rsidRPr="00C52C1C">
        <w:rPr>
          <w:i/>
        </w:rPr>
        <w:t>Speech and audio signal processing: processing and perception of speech and music</w:t>
      </w:r>
      <w:r w:rsidRPr="00C52C1C">
        <w:t>: John Wiley &amp; Sons, 2011.</w:t>
      </w:r>
    </w:p>
    <w:p w14:paraId="5AE43F31" w14:textId="77777777" w:rsidR="00C52C1C" w:rsidRPr="00C52C1C" w:rsidRDefault="00C52C1C" w:rsidP="00BE5585">
      <w:pPr>
        <w:pStyle w:val="EndNoteBibliography"/>
        <w:spacing w:after="240"/>
        <w:ind w:left="720" w:hanging="720"/>
        <w:jc w:val="both"/>
      </w:pPr>
      <w:r w:rsidRPr="00C52C1C">
        <w:t>[70]</w:t>
      </w:r>
      <w:r w:rsidRPr="00C52C1C">
        <w:tab/>
        <w:t xml:space="preserve">L. Boves and E. den Os, "Speaker recognition in telecom applications," in </w:t>
      </w:r>
      <w:r w:rsidRPr="00C52C1C">
        <w:rPr>
          <w:i/>
        </w:rPr>
        <w:t>Interactive Voice Technology for Telecommunications Applications, 1998. IVTTA'98. Proceedings. 1998 IEEE 4th Workshop</w:t>
      </w:r>
      <w:r w:rsidRPr="00C52C1C">
        <w:t>, 1998, pp. 203-208.</w:t>
      </w:r>
    </w:p>
    <w:p w14:paraId="6674AA89" w14:textId="77777777" w:rsidR="00C52C1C" w:rsidRPr="00C52C1C" w:rsidRDefault="00C52C1C" w:rsidP="00BE5585">
      <w:pPr>
        <w:pStyle w:val="EndNoteBibliography"/>
        <w:spacing w:after="240"/>
        <w:ind w:left="720" w:hanging="720"/>
        <w:jc w:val="both"/>
      </w:pPr>
      <w:r w:rsidRPr="00C52C1C">
        <w:t>[71]</w:t>
      </w:r>
      <w:r w:rsidRPr="00C52C1C">
        <w:tab/>
        <w:t xml:space="preserve">Y. W. Lau, M. Wagner, and D. Tran, "Vulnerability of speaker verification to voice mimicking," in </w:t>
      </w:r>
      <w:r w:rsidRPr="00C52C1C">
        <w:rPr>
          <w:i/>
        </w:rPr>
        <w:t>Intelligent Multimedia, Video and Speech Processing, 2004. Proceedings of 2004 International Symposium on</w:t>
      </w:r>
      <w:r w:rsidRPr="00C52C1C">
        <w:t>, 2004, pp. 145-148.</w:t>
      </w:r>
    </w:p>
    <w:p w14:paraId="30A23B0C" w14:textId="77777777" w:rsidR="00C52C1C" w:rsidRPr="00C52C1C" w:rsidRDefault="00C52C1C" w:rsidP="00BE5585">
      <w:pPr>
        <w:pStyle w:val="EndNoteBibliography"/>
        <w:spacing w:after="240"/>
        <w:ind w:left="720" w:hanging="720"/>
        <w:jc w:val="both"/>
      </w:pPr>
      <w:r w:rsidRPr="00C52C1C">
        <w:t>[72]</w:t>
      </w:r>
      <w:r w:rsidRPr="00C52C1C">
        <w:tab/>
        <w:t xml:space="preserve">M. P. Rani and G. Arumugam, "An efficient gait recognition system for human identification using modified ICA," </w:t>
      </w:r>
      <w:r w:rsidRPr="00C52C1C">
        <w:rPr>
          <w:i/>
        </w:rPr>
        <w:t xml:space="preserve">International journal of computer science and information technology, </w:t>
      </w:r>
      <w:r w:rsidRPr="00C52C1C">
        <w:t>vol. 2, 2010.</w:t>
      </w:r>
    </w:p>
    <w:p w14:paraId="1CA65B3C" w14:textId="77777777" w:rsidR="00C52C1C" w:rsidRPr="00C52C1C" w:rsidRDefault="00C52C1C" w:rsidP="00BE5585">
      <w:pPr>
        <w:pStyle w:val="EndNoteBibliography"/>
        <w:spacing w:after="240"/>
        <w:ind w:left="720" w:hanging="720"/>
        <w:jc w:val="both"/>
      </w:pPr>
      <w:r w:rsidRPr="00C52C1C">
        <w:t>[73]</w:t>
      </w:r>
      <w:r w:rsidRPr="00C52C1C">
        <w:tab/>
        <w:t xml:space="preserve">M. O. Derawi, C. Nickel, P. Bours, and C. Busch, "Unobtrusive user-authentication on mobile phones using biometric gait recognition," in </w:t>
      </w:r>
      <w:r w:rsidRPr="00C52C1C">
        <w:rPr>
          <w:i/>
        </w:rPr>
        <w:t>Intelligent Information Hiding and Multimedia Signal Processing (IIH-MSP), 2010 Sixth International Conference on</w:t>
      </w:r>
      <w:r w:rsidRPr="00C52C1C">
        <w:t>, 2010, pp. 306-311.</w:t>
      </w:r>
    </w:p>
    <w:p w14:paraId="6038E185" w14:textId="77777777" w:rsidR="00C52C1C" w:rsidRPr="00C52C1C" w:rsidRDefault="00C52C1C" w:rsidP="00BE5585">
      <w:pPr>
        <w:pStyle w:val="EndNoteBibliography"/>
        <w:spacing w:after="240"/>
        <w:ind w:left="720" w:hanging="720"/>
        <w:jc w:val="both"/>
      </w:pPr>
      <w:r w:rsidRPr="00C52C1C">
        <w:t>[74]</w:t>
      </w:r>
      <w:r w:rsidRPr="00C52C1C">
        <w:tab/>
        <w:t xml:space="preserve">J. E. Boyd, "Synchronization of oscillations for machine perception of gaits," </w:t>
      </w:r>
      <w:r w:rsidRPr="00C52C1C">
        <w:rPr>
          <w:i/>
        </w:rPr>
        <w:t xml:space="preserve">Computer Vision and Image Understanding, </w:t>
      </w:r>
      <w:r w:rsidRPr="00C52C1C">
        <w:t>vol. 96, pp. 35-59, 2004.</w:t>
      </w:r>
    </w:p>
    <w:p w14:paraId="15EBC798" w14:textId="77777777" w:rsidR="00C52C1C" w:rsidRPr="00C52C1C" w:rsidRDefault="00C52C1C" w:rsidP="00BE5585">
      <w:pPr>
        <w:pStyle w:val="EndNoteBibliography"/>
        <w:spacing w:after="240"/>
        <w:ind w:left="720" w:hanging="720"/>
        <w:jc w:val="both"/>
      </w:pPr>
      <w:r w:rsidRPr="00C52C1C">
        <w:t>[75]</w:t>
      </w:r>
      <w:r w:rsidRPr="00C52C1C">
        <w:tab/>
        <w:t xml:space="preserve">S. Sarkar, P. J. Phillips, Z. Liu, I. R. Vega, P. Grother, and K. W. Bowyer, "The humanid gait challenge problem: Data sets, performance, and analysis," </w:t>
      </w:r>
      <w:r w:rsidRPr="00C52C1C">
        <w:rPr>
          <w:i/>
        </w:rPr>
        <w:t xml:space="preserve">Pattern Analysis and Machine Intelligence, IEEE Transactions on, </w:t>
      </w:r>
      <w:r w:rsidRPr="00C52C1C">
        <w:t>vol. 27, pp. 162-177, 2005.</w:t>
      </w:r>
    </w:p>
    <w:p w14:paraId="5356C358" w14:textId="77777777" w:rsidR="00C52C1C" w:rsidRPr="00C52C1C" w:rsidRDefault="00C52C1C" w:rsidP="00BE5585">
      <w:pPr>
        <w:pStyle w:val="EndNoteBibliography"/>
        <w:spacing w:after="240"/>
        <w:ind w:left="720" w:hanging="720"/>
        <w:jc w:val="both"/>
      </w:pPr>
      <w:r w:rsidRPr="00C52C1C">
        <w:t>[76]</w:t>
      </w:r>
      <w:r w:rsidRPr="00C52C1C">
        <w:tab/>
        <w:t xml:space="preserve">M. S. Obaidat, "A verification methodology for computer systems users," in </w:t>
      </w:r>
      <w:r w:rsidRPr="00C52C1C">
        <w:rPr>
          <w:i/>
        </w:rPr>
        <w:t>Proceedings of the 1995 ACM symposium on Applied computing</w:t>
      </w:r>
      <w:r w:rsidRPr="00C52C1C">
        <w:t>, 1995, pp. 258-262.</w:t>
      </w:r>
    </w:p>
    <w:p w14:paraId="6E34EBA8" w14:textId="77777777" w:rsidR="00C52C1C" w:rsidRPr="00C52C1C" w:rsidRDefault="00C52C1C" w:rsidP="00BE5585">
      <w:pPr>
        <w:pStyle w:val="EndNoteBibliography"/>
        <w:spacing w:after="240"/>
        <w:ind w:left="720" w:hanging="720"/>
        <w:jc w:val="both"/>
      </w:pPr>
      <w:r w:rsidRPr="00C52C1C">
        <w:t>[77]</w:t>
      </w:r>
      <w:r w:rsidRPr="00C52C1C">
        <w:tab/>
        <w:t xml:space="preserve">C. Senk and F. Dotzler, "Biometric Authentication as a service for enterprise identity management deployment: a data protection perspective," in </w:t>
      </w:r>
      <w:r w:rsidRPr="00C52C1C">
        <w:rPr>
          <w:i/>
        </w:rPr>
        <w:t>Availability, Reliability and Security (ARES), 2011 Sixth International Conference on</w:t>
      </w:r>
      <w:r w:rsidRPr="00C52C1C">
        <w:t>, 2011, pp. 43-50.</w:t>
      </w:r>
    </w:p>
    <w:p w14:paraId="0F1E1D73" w14:textId="77777777" w:rsidR="00C52C1C" w:rsidRPr="00C52C1C" w:rsidRDefault="00C52C1C" w:rsidP="00BE5585">
      <w:pPr>
        <w:pStyle w:val="EndNoteBibliography"/>
        <w:spacing w:after="240"/>
        <w:ind w:left="720" w:hanging="720"/>
        <w:jc w:val="both"/>
      </w:pPr>
      <w:r w:rsidRPr="00C52C1C">
        <w:t>[78]</w:t>
      </w:r>
      <w:r w:rsidRPr="00C52C1C">
        <w:tab/>
        <w:t>Y. Deng and Y. Zhong, "Keystroke Dynamics Advances for Mobile Devices Using Deep Neural Network."</w:t>
      </w:r>
    </w:p>
    <w:p w14:paraId="7EB56947" w14:textId="77777777" w:rsidR="00C52C1C" w:rsidRPr="00C52C1C" w:rsidRDefault="00C52C1C" w:rsidP="00BE5585">
      <w:pPr>
        <w:pStyle w:val="EndNoteBibliography"/>
        <w:spacing w:after="240"/>
        <w:ind w:left="720" w:hanging="720"/>
        <w:jc w:val="both"/>
      </w:pPr>
      <w:r w:rsidRPr="00C52C1C">
        <w:t>[79]</w:t>
      </w:r>
      <w:r w:rsidRPr="00C52C1C">
        <w:tab/>
        <w:t xml:space="preserve">M. Trojahn, F. Arndt, and F. Ortmeier, "Authentication with keystroke dynamics on touchscreen keypads-effect of different N-Graph combinations," in </w:t>
      </w:r>
      <w:r w:rsidRPr="00C52C1C">
        <w:rPr>
          <w:i/>
        </w:rPr>
        <w:t>3rd International Conference on Mobile Services, Resources, and Users (MOBILITY)</w:t>
      </w:r>
      <w:r w:rsidRPr="00C52C1C">
        <w:t>, 2013, pp. 114-119.</w:t>
      </w:r>
    </w:p>
    <w:p w14:paraId="457A90EC" w14:textId="77777777" w:rsidR="00C52C1C" w:rsidRPr="00C52C1C" w:rsidRDefault="00C52C1C" w:rsidP="00BE5585">
      <w:pPr>
        <w:pStyle w:val="EndNoteBibliography"/>
        <w:spacing w:after="240"/>
        <w:ind w:left="720" w:hanging="720"/>
        <w:jc w:val="both"/>
      </w:pPr>
      <w:r w:rsidRPr="00C52C1C">
        <w:t>[80]</w:t>
      </w:r>
      <w:r w:rsidRPr="00C52C1C">
        <w:tab/>
        <w:t xml:space="preserve">V. S. Nalwa, "Automatic on-line signature verification," </w:t>
      </w:r>
      <w:r w:rsidRPr="00C52C1C">
        <w:rPr>
          <w:i/>
        </w:rPr>
        <w:t xml:space="preserve">Proceedings of the IEEE, </w:t>
      </w:r>
      <w:r w:rsidRPr="00C52C1C">
        <w:t>vol. 85, pp. 215-239, 1997.</w:t>
      </w:r>
    </w:p>
    <w:p w14:paraId="1EAF14D1" w14:textId="77777777" w:rsidR="00C52C1C" w:rsidRPr="00C52C1C" w:rsidRDefault="00C52C1C" w:rsidP="00BE5585">
      <w:pPr>
        <w:pStyle w:val="EndNoteBibliography"/>
        <w:spacing w:after="240"/>
        <w:ind w:left="720" w:hanging="720"/>
        <w:jc w:val="both"/>
      </w:pPr>
      <w:r w:rsidRPr="00C52C1C">
        <w:lastRenderedPageBreak/>
        <w:t>[81]</w:t>
      </w:r>
      <w:r w:rsidRPr="00C52C1C">
        <w:tab/>
        <w:t xml:space="preserve">F. Sufi, I. Khalil, and J. Hu, "ECG-based authentication," in </w:t>
      </w:r>
      <w:r w:rsidRPr="00C52C1C">
        <w:rPr>
          <w:i/>
        </w:rPr>
        <w:t>Handbook of Information and Communication Security</w:t>
      </w:r>
      <w:r w:rsidRPr="00C52C1C">
        <w:t>, ed: Springer, 2010, pp. 309-331.</w:t>
      </w:r>
    </w:p>
    <w:p w14:paraId="7F48683F" w14:textId="77777777" w:rsidR="00C52C1C" w:rsidRPr="00C52C1C" w:rsidRDefault="00C52C1C" w:rsidP="00BE5585">
      <w:pPr>
        <w:pStyle w:val="EndNoteBibliography"/>
        <w:spacing w:after="240"/>
        <w:ind w:left="720" w:hanging="720"/>
        <w:jc w:val="both"/>
      </w:pPr>
      <w:r w:rsidRPr="00C52C1C">
        <w:t>[82]</w:t>
      </w:r>
      <w:r w:rsidRPr="00C52C1C">
        <w:tab/>
        <w:t xml:space="preserve">M. G. Khan, </w:t>
      </w:r>
      <w:r w:rsidRPr="00C52C1C">
        <w:rPr>
          <w:i/>
        </w:rPr>
        <w:t>Rapid ECG interpretation</w:t>
      </w:r>
      <w:r w:rsidRPr="00C52C1C">
        <w:t>: Human Press, 2008.</w:t>
      </w:r>
    </w:p>
    <w:p w14:paraId="0F595E65" w14:textId="77777777" w:rsidR="00C52C1C" w:rsidRPr="00C52C1C" w:rsidRDefault="00C52C1C" w:rsidP="00BE5585">
      <w:pPr>
        <w:pStyle w:val="EndNoteBibliography"/>
        <w:spacing w:after="240"/>
        <w:ind w:left="720" w:hanging="720"/>
        <w:jc w:val="both"/>
      </w:pPr>
      <w:r w:rsidRPr="00C52C1C">
        <w:t>[83]</w:t>
      </w:r>
      <w:r w:rsidRPr="00C52C1C">
        <w:tab/>
        <w:t xml:space="preserve">S. Z. Fatemian, F. Agrafioti, and D. Hatzinakos, "Heartid: Cardiac biometric recognition," in </w:t>
      </w:r>
      <w:r w:rsidRPr="00C52C1C">
        <w:rPr>
          <w:i/>
        </w:rPr>
        <w:t>Biometrics: Theory Applications and Systems (BTAS), 2010 Fourth IEEE International Conference on</w:t>
      </w:r>
      <w:r w:rsidRPr="00C52C1C">
        <w:t>, 2010, pp. 1-5.</w:t>
      </w:r>
    </w:p>
    <w:p w14:paraId="3F7F0F8D" w14:textId="77777777" w:rsidR="00C52C1C" w:rsidRPr="00C52C1C" w:rsidRDefault="00C52C1C" w:rsidP="00BE5585">
      <w:pPr>
        <w:pStyle w:val="EndNoteBibliography"/>
        <w:spacing w:after="240"/>
        <w:ind w:left="720" w:hanging="720"/>
        <w:jc w:val="both"/>
      </w:pPr>
      <w:r w:rsidRPr="00C52C1C">
        <w:t>[84]</w:t>
      </w:r>
      <w:r w:rsidRPr="00C52C1C">
        <w:tab/>
        <w:t xml:space="preserve">A. J. Mansfield and J. L. Wayman, </w:t>
      </w:r>
      <w:r w:rsidRPr="00C52C1C">
        <w:rPr>
          <w:i/>
        </w:rPr>
        <w:t>Best practices in testing and reporting performance of biometric devices</w:t>
      </w:r>
      <w:r w:rsidRPr="00C52C1C">
        <w:t>: Centre for Mathematics and Scientific Computing, National Physical Laboratory Teddington, Middlesex, UK, 2002.</w:t>
      </w:r>
    </w:p>
    <w:p w14:paraId="059BCC12" w14:textId="77777777" w:rsidR="00C52C1C" w:rsidRPr="00C52C1C" w:rsidRDefault="00C52C1C" w:rsidP="00BE5585">
      <w:pPr>
        <w:pStyle w:val="EndNoteBibliography"/>
        <w:spacing w:after="240"/>
        <w:ind w:left="720" w:hanging="720"/>
        <w:jc w:val="both"/>
      </w:pPr>
      <w:r w:rsidRPr="00C52C1C">
        <w:t>[85]</w:t>
      </w:r>
      <w:r w:rsidRPr="00C52C1C">
        <w:tab/>
        <w:t xml:space="preserve">A. K. Jain, S. Pankanti, S. Prabhakar, L. Hong, and A. Ross, "Biometrics: a grand challenge," in </w:t>
      </w:r>
      <w:r w:rsidRPr="00C52C1C">
        <w:rPr>
          <w:i/>
        </w:rPr>
        <w:t>Pattern Recognition, 2004. ICPR 2004. Proceedings of the 17th International Conference on</w:t>
      </w:r>
      <w:r w:rsidRPr="00C52C1C">
        <w:t>, 2004, pp. 935-942.</w:t>
      </w:r>
    </w:p>
    <w:p w14:paraId="4934C816" w14:textId="77777777" w:rsidR="00C52C1C" w:rsidRPr="00C52C1C" w:rsidRDefault="00C52C1C" w:rsidP="00BE5585">
      <w:pPr>
        <w:pStyle w:val="EndNoteBibliography"/>
        <w:spacing w:after="240"/>
        <w:ind w:left="720" w:hanging="720"/>
        <w:jc w:val="both"/>
      </w:pPr>
      <w:r w:rsidRPr="00C52C1C">
        <w:t>[86]</w:t>
      </w:r>
      <w:r w:rsidRPr="00C52C1C">
        <w:tab/>
        <w:t xml:space="preserve">P. J. Phillips, A. Martin, C. L. Wilson, and M. Przybocki, "An introduction evaluating biometric systems," </w:t>
      </w:r>
      <w:r w:rsidRPr="00C52C1C">
        <w:rPr>
          <w:i/>
        </w:rPr>
        <w:t xml:space="preserve">Computer, </w:t>
      </w:r>
      <w:r w:rsidRPr="00C52C1C">
        <w:t>vol. 33, pp. 56-63, 2000.</w:t>
      </w:r>
    </w:p>
    <w:p w14:paraId="012264BA" w14:textId="77777777" w:rsidR="00C52C1C" w:rsidRPr="00C52C1C" w:rsidRDefault="00C52C1C" w:rsidP="00BE5585">
      <w:pPr>
        <w:pStyle w:val="EndNoteBibliography"/>
        <w:spacing w:after="240"/>
        <w:ind w:left="720" w:hanging="720"/>
        <w:jc w:val="both"/>
      </w:pPr>
      <w:r w:rsidRPr="00C52C1C">
        <w:t>[87]</w:t>
      </w:r>
      <w:r w:rsidRPr="00C52C1C">
        <w:tab/>
        <w:t>A. Jain, D. Maltoni, D. Maio, and J. Wayman, "Biometric Systems Technology, Design and Performance Evaluation," ed: London: Spring Verlag, 2005.</w:t>
      </w:r>
    </w:p>
    <w:p w14:paraId="45C9D38A" w14:textId="77777777" w:rsidR="00C52C1C" w:rsidRPr="00C52C1C" w:rsidRDefault="00C52C1C" w:rsidP="00BE5585">
      <w:pPr>
        <w:pStyle w:val="EndNoteBibliography"/>
        <w:spacing w:after="240"/>
        <w:ind w:left="720" w:hanging="720"/>
        <w:jc w:val="both"/>
      </w:pPr>
      <w:r w:rsidRPr="00C52C1C">
        <w:t>[88]</w:t>
      </w:r>
      <w:r w:rsidRPr="00C52C1C">
        <w:tab/>
        <w:t>H. Kokumai, "Password-dependent password-killer," ed, 2015.</w:t>
      </w:r>
    </w:p>
    <w:p w14:paraId="29EFB4E6" w14:textId="77777777" w:rsidR="00C52C1C" w:rsidRPr="00C52C1C" w:rsidRDefault="00C52C1C" w:rsidP="00BE5585">
      <w:pPr>
        <w:pStyle w:val="EndNoteBibliography"/>
        <w:spacing w:after="240"/>
        <w:ind w:left="720" w:hanging="720"/>
        <w:jc w:val="both"/>
      </w:pPr>
      <w:r w:rsidRPr="00C52C1C">
        <w:t>[89]</w:t>
      </w:r>
      <w:r w:rsidRPr="00C52C1C">
        <w:tab/>
        <w:t xml:space="preserve">M. E. Fathy, V. M. Patel, and R. Chellappa, "Face-based active authentication on mobile devices," in </w:t>
      </w:r>
      <w:r w:rsidRPr="00C52C1C">
        <w:rPr>
          <w:i/>
        </w:rPr>
        <w:t>Acoustics, Speech and Signal Processing (ICASSP), 2015 IEEE International Conference on</w:t>
      </w:r>
      <w:r w:rsidRPr="00C52C1C">
        <w:t>, 2015, pp. 1687-1691.</w:t>
      </w:r>
    </w:p>
    <w:p w14:paraId="3FF3E621" w14:textId="77777777" w:rsidR="00C52C1C" w:rsidRPr="00C52C1C" w:rsidRDefault="00C52C1C" w:rsidP="00BE5585">
      <w:pPr>
        <w:pStyle w:val="EndNoteBibliography"/>
        <w:spacing w:after="240"/>
        <w:ind w:left="720" w:hanging="720"/>
        <w:jc w:val="both"/>
      </w:pPr>
      <w:r w:rsidRPr="00C52C1C">
        <w:t>[90]</w:t>
      </w:r>
      <w:r w:rsidRPr="00C52C1C">
        <w:tab/>
        <w:t xml:space="preserve">C. Nickel, T. Wirtl, and C. Busch, "Authentication of smartphone users based on the way they walk using k-NN algorithm," in </w:t>
      </w:r>
      <w:r w:rsidRPr="00C52C1C">
        <w:rPr>
          <w:i/>
        </w:rPr>
        <w:t>Intelligent Information Hiding and Multimedia Signal Processing (IIH-MSP), 2012 Eighth International Conference on</w:t>
      </w:r>
      <w:r w:rsidRPr="00C52C1C">
        <w:t>, 2012, pp. 16-20.</w:t>
      </w:r>
    </w:p>
    <w:p w14:paraId="76A2A538" w14:textId="77777777" w:rsidR="00C52C1C" w:rsidRPr="00C52C1C" w:rsidRDefault="00C52C1C" w:rsidP="00BE5585">
      <w:pPr>
        <w:pStyle w:val="EndNoteBibliography"/>
        <w:spacing w:after="240"/>
        <w:ind w:left="720" w:hanging="720"/>
        <w:jc w:val="both"/>
      </w:pPr>
      <w:r w:rsidRPr="00C52C1C">
        <w:t>[91]</w:t>
      </w:r>
      <w:r w:rsidRPr="00C52C1C">
        <w:tab/>
        <w:t xml:space="preserve">N. Belgacem, R. Fournier, A. Nait-Ali, and F. Bereksi-Reguig, "A novel biometric authentication approach using ECG and EMG signals," </w:t>
      </w:r>
      <w:r w:rsidRPr="00C52C1C">
        <w:rPr>
          <w:i/>
        </w:rPr>
        <w:t xml:space="preserve">Journal of medical engineering &amp; technology, </w:t>
      </w:r>
      <w:r w:rsidRPr="00C52C1C">
        <w:t>pp. 1-13, 2015.</w:t>
      </w:r>
    </w:p>
    <w:p w14:paraId="187EE119" w14:textId="77777777" w:rsidR="00C52C1C" w:rsidRPr="00C52C1C" w:rsidRDefault="00C52C1C" w:rsidP="00BE5585">
      <w:pPr>
        <w:pStyle w:val="EndNoteBibliography"/>
        <w:spacing w:after="240"/>
        <w:ind w:left="720" w:hanging="720"/>
        <w:jc w:val="both"/>
      </w:pPr>
      <w:r w:rsidRPr="00C52C1C">
        <w:t>[92]</w:t>
      </w:r>
      <w:r w:rsidRPr="00C52C1C">
        <w:tab/>
        <w:t xml:space="preserve">E. Hayashi and J. Hong, "A diary study of password usage in daily life," in </w:t>
      </w:r>
      <w:r w:rsidRPr="00C52C1C">
        <w:rPr>
          <w:i/>
        </w:rPr>
        <w:t>Proceedings of the SIGCHI Conference on Human Factors in Computing Systems</w:t>
      </w:r>
      <w:r w:rsidRPr="00C52C1C">
        <w:t>, 2011, pp. 2627-2630.</w:t>
      </w:r>
    </w:p>
    <w:p w14:paraId="72FD6919" w14:textId="77777777" w:rsidR="00C52C1C" w:rsidRPr="00C52C1C" w:rsidRDefault="00C52C1C" w:rsidP="00BE5585">
      <w:pPr>
        <w:pStyle w:val="EndNoteBibliography"/>
        <w:spacing w:after="240"/>
        <w:ind w:left="720" w:hanging="720"/>
        <w:jc w:val="both"/>
      </w:pPr>
      <w:r w:rsidRPr="00C52C1C">
        <w:t>[93]</w:t>
      </w:r>
      <w:r w:rsidRPr="00C52C1C">
        <w:tab/>
        <w:t xml:space="preserve">N. Micallef, M. Just, L. Baillie, M. Halvey, and H. G. Kayacik, "Why aren't users using protection? Investigating the usability of smartphone locking," in </w:t>
      </w:r>
      <w:r w:rsidRPr="00C52C1C">
        <w:rPr>
          <w:i/>
        </w:rPr>
        <w:t>17th International Conference on Human-Computer Interaction with Mobile Devices and Services</w:t>
      </w:r>
      <w:r w:rsidRPr="00C52C1C">
        <w:t>, ed New York, 2015, pp. 284-294.</w:t>
      </w:r>
    </w:p>
    <w:p w14:paraId="771FF3E8" w14:textId="72153DAD" w:rsidR="00C52C1C" w:rsidRPr="00C52C1C" w:rsidRDefault="00C52C1C" w:rsidP="00BE5585">
      <w:pPr>
        <w:pStyle w:val="EndNoteBibliography"/>
        <w:ind w:left="720" w:hanging="720"/>
        <w:jc w:val="both"/>
      </w:pPr>
      <w:r w:rsidRPr="00C52C1C">
        <w:t>[94]</w:t>
      </w:r>
      <w:r w:rsidRPr="00C52C1C">
        <w:tab/>
        <w:t xml:space="preserve">B. Joe. (2015). </w:t>
      </w:r>
      <w:r w:rsidRPr="00C52C1C">
        <w:rPr>
          <w:i/>
        </w:rPr>
        <w:t>Making Windows 10 More Personal and More Secure with Windows Hello</w:t>
      </w:r>
      <w:r w:rsidRPr="00C52C1C">
        <w:t xml:space="preserve">. Available: </w:t>
      </w:r>
      <w:hyperlink r:id="rId20" w:history="1">
        <w:r w:rsidRPr="00C52C1C">
          <w:rPr>
            <w:rStyle w:val="Hyperlink"/>
          </w:rPr>
          <w:t>http://blogs.windows.com/bloggingwindows/2015/03/17/making-windows-10-more-personal-and-more-secure-with-windows-hello/</w:t>
        </w:r>
      </w:hyperlink>
    </w:p>
    <w:p w14:paraId="169A3146" w14:textId="23906FDB" w:rsidR="00C4389C" w:rsidRDefault="00F4730D">
      <w:pPr>
        <w:pStyle w:val="Ref"/>
      </w:pPr>
      <w:r>
        <w:fldChar w:fldCharType="end"/>
      </w:r>
    </w:p>
    <w:p w14:paraId="6B414F19" w14:textId="77777777" w:rsidR="00C4389C" w:rsidRDefault="00C4389C">
      <w:pPr>
        <w:spacing w:after="160" w:line="259" w:lineRule="auto"/>
        <w:rPr>
          <w:rFonts w:ascii="Times New Roman" w:hAnsi="Times New Roman" w:cs="Times New Roman"/>
          <w:noProof/>
          <w:sz w:val="20"/>
          <w:lang w:val="en-US"/>
        </w:rPr>
      </w:pPr>
      <w:r w:rsidRPr="00C52C1C">
        <w:rPr>
          <w:lang w:val="en-US"/>
        </w:rPr>
        <w:br w:type="page"/>
      </w:r>
    </w:p>
    <w:p w14:paraId="76398581" w14:textId="34958AA6" w:rsidR="002B47D7" w:rsidRPr="002B47D7" w:rsidRDefault="002B47D7" w:rsidP="00C4389C">
      <w:pPr>
        <w:pStyle w:val="Title-Chapter"/>
      </w:pPr>
      <w:r w:rsidRPr="002B47D7">
        <w:lastRenderedPageBreak/>
        <w:t>About authors</w:t>
      </w:r>
    </w:p>
    <w:p w14:paraId="48818371" w14:textId="7A3E0685" w:rsidR="002B47D7" w:rsidRPr="002B47D7" w:rsidRDefault="002B47D7" w:rsidP="002B47D7">
      <w:pPr>
        <w:pStyle w:val="Content-Chapter"/>
      </w:pPr>
      <w:r w:rsidRPr="002B47D7">
        <w:rPr>
          <w:b/>
        </w:rPr>
        <w:t>Florentin Thullier</w:t>
      </w:r>
      <w:r w:rsidRPr="002B47D7">
        <w:t xml:space="preserve"> is currently a</w:t>
      </w:r>
      <w:r w:rsidR="002F4446">
        <w:t>n</w:t>
      </w:r>
      <w:r w:rsidRPr="002B47D7">
        <w:t xml:space="preserve"> M.Sc. candidate in computer science at the University of Quebec at Chicoutimi (UQAC). He received a first B.Sc. in computer science from the University of La Rochelle (2013) and a second B.Sc. in computer science from the University of Quebec at Chicoutimi in 2014. He obtained a scholarship from Bell Canada to pursue his research project that is in the field of Human</w:t>
      </w:r>
      <w:r w:rsidR="002F4446">
        <w:t>-</w:t>
      </w:r>
      <w:r w:rsidRPr="002B47D7">
        <w:t>computer interaction and speaker auth</w:t>
      </w:r>
      <w:r>
        <w:t>entication with mobile devices.</w:t>
      </w:r>
    </w:p>
    <w:p w14:paraId="29201F1D" w14:textId="2D8870E9" w:rsidR="002B47D7" w:rsidRPr="002B47D7" w:rsidRDefault="002B47D7" w:rsidP="002B47D7">
      <w:pPr>
        <w:pStyle w:val="Content-Chapter"/>
      </w:pPr>
      <w:r w:rsidRPr="002B47D7">
        <w:rPr>
          <w:b/>
        </w:rPr>
        <w:t>Bruno Bouchard</w:t>
      </w:r>
      <w:r w:rsidRPr="002B47D7">
        <w:t xml:space="preserve"> is an associate professor and the research Chair in Ambient Intelligence and Assistive Technologies at the University of Quebec at Chicoutimi (UQAC). He received a Ph.D. in computer science from the University of </w:t>
      </w:r>
      <w:proofErr w:type="spellStart"/>
      <w:r w:rsidRPr="002B47D7">
        <w:t>Sherbrooke</w:t>
      </w:r>
      <w:proofErr w:type="spellEnd"/>
      <w:r w:rsidRPr="002B47D7">
        <w:t xml:space="preserve"> (Canada) and he completed a postdoctoral fellowship at the University of Toronto (Canada). He is the cofounder and the director of the LIARA lab, which develops smart home technologies dedicated to people suffering from cognitive impairments. The lab conducts real size experiments in a smart home prototype infrastructure financed by the Canada Foundation for Innovation (CFI Leaders Opportunity Fund). Dr. Bouchard has received the precious support of multiples sponsors, such as: NSERC, FQRNT, CFI, CIHR, Bell Canada, UQAC and multiples companies. His main research interests are ambient intelligence, smart environments, sensors, data m</w:t>
      </w:r>
      <w:r>
        <w:t>ining and activity recognition.</w:t>
      </w:r>
    </w:p>
    <w:p w14:paraId="2C715F3D" w14:textId="05F07716" w:rsidR="009E51AC" w:rsidRPr="002B47D7" w:rsidRDefault="002B47D7" w:rsidP="002B47D7">
      <w:pPr>
        <w:pStyle w:val="Content-Chapter"/>
      </w:pPr>
      <w:r w:rsidRPr="002B47D7">
        <w:rPr>
          <w:b/>
        </w:rPr>
        <w:t xml:space="preserve">Bob-Antoine Jerry </w:t>
      </w:r>
      <w:proofErr w:type="spellStart"/>
      <w:r w:rsidRPr="002B47D7">
        <w:rPr>
          <w:b/>
        </w:rPr>
        <w:t>Menelas</w:t>
      </w:r>
      <w:proofErr w:type="spellEnd"/>
      <w:r w:rsidRPr="002B47D7">
        <w:t xml:space="preserve"> is an assistant professor of Computer Science, at University of Quebec at Chicoutimi, Canada. He holds a M.Sc. (2006) from University of Angers, France and a Ph.D. (2010) from </w:t>
      </w:r>
      <w:r w:rsidR="005C3D41" w:rsidRPr="002B47D7">
        <w:t>University</w:t>
      </w:r>
      <w:r w:rsidR="005C3D41">
        <w:t xml:space="preserve"> </w:t>
      </w:r>
      <w:r w:rsidRPr="002B47D7">
        <w:t>of Paris-</w:t>
      </w:r>
      <w:proofErr w:type="spellStart"/>
      <w:r w:rsidRPr="002B47D7">
        <w:t>Sud</w:t>
      </w:r>
      <w:proofErr w:type="spellEnd"/>
      <w:r w:rsidRPr="002B47D7">
        <w:t xml:space="preserve"> XI, France in computer science. Before joining University of Quebec at Chicoutimi</w:t>
      </w:r>
      <w:r w:rsidR="00F66B42">
        <w:t xml:space="preserve"> (Canada)</w:t>
      </w:r>
      <w:r w:rsidRPr="002B47D7">
        <w:t xml:space="preserve"> in 2011, Dr. </w:t>
      </w:r>
      <w:proofErr w:type="spellStart"/>
      <w:r w:rsidRPr="002B47D7">
        <w:t>Menelas</w:t>
      </w:r>
      <w:proofErr w:type="spellEnd"/>
      <w:r w:rsidRPr="002B47D7">
        <w:t xml:space="preserve"> was a postdoctoral fellow at University of Calgary, Canada. His research interest is centered on Human computer interaction. It includes include interactions with mobile devices, Virtual Reality, Haptics, visualization and serious games.</w:t>
      </w:r>
    </w:p>
    <w:sectPr w:rsidR="009E51AC" w:rsidRPr="002B47D7" w:rsidSect="001F0BB2">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1FCC1" w14:textId="77777777" w:rsidR="00BC63A0" w:rsidRDefault="00BC63A0" w:rsidP="00903219">
      <w:pPr>
        <w:spacing w:after="0"/>
      </w:pPr>
      <w:r>
        <w:separator/>
      </w:r>
    </w:p>
  </w:endnote>
  <w:endnote w:type="continuationSeparator" w:id="0">
    <w:p w14:paraId="07664262" w14:textId="77777777" w:rsidR="00BC63A0" w:rsidRDefault="00BC63A0" w:rsidP="00903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47B65" w14:textId="77777777" w:rsidR="00DB3F14" w:rsidRDefault="00DB3F14" w:rsidP="00577E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F8B01" w14:textId="77777777" w:rsidR="00DB3F14" w:rsidRDefault="00DB3F14" w:rsidP="009032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C390B" w14:textId="365C09EA" w:rsidR="00DB3F14" w:rsidRDefault="00DB3F14" w:rsidP="009032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F9A31" w14:textId="77777777" w:rsidR="00BC63A0" w:rsidRDefault="00BC63A0" w:rsidP="00903219">
      <w:pPr>
        <w:spacing w:after="0"/>
      </w:pPr>
      <w:r>
        <w:separator/>
      </w:r>
    </w:p>
  </w:footnote>
  <w:footnote w:type="continuationSeparator" w:id="0">
    <w:p w14:paraId="024E9156" w14:textId="77777777" w:rsidR="00BC63A0" w:rsidRDefault="00BC63A0" w:rsidP="00903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02D1" w14:textId="77777777" w:rsidR="00DB3F14" w:rsidRDefault="00DB3F14" w:rsidP="00577EB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7C2C691D" w14:textId="77777777" w:rsidR="00DB3F14" w:rsidRDefault="00DB3F14" w:rsidP="00903219">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7E372" w14:textId="740F7717" w:rsidR="00DB3F14" w:rsidRDefault="00DB3F14" w:rsidP="00577EB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60C5B">
      <w:rPr>
        <w:rStyle w:val="PageNumber"/>
        <w:noProof/>
      </w:rPr>
      <w:t>14</w:t>
    </w:r>
    <w:r>
      <w:rPr>
        <w:rStyle w:val="PageNumber"/>
      </w:rPr>
      <w:fldChar w:fldCharType="end"/>
    </w:r>
  </w:p>
  <w:p w14:paraId="73D49AF5" w14:textId="388D0956" w:rsidR="00DB3F14" w:rsidRPr="000D2DAA" w:rsidRDefault="00DB3F14" w:rsidP="00903219">
    <w:pPr>
      <w:pStyle w:val="Footer"/>
      <w:ind w:right="360"/>
      <w:jc w:val="center"/>
      <w:rPr>
        <w:i/>
        <w:lang w:val="en-US"/>
      </w:rPr>
    </w:pPr>
    <w:r w:rsidRPr="000D2DAA">
      <w:rPr>
        <w:rFonts w:ascii="Times New Roman" w:hAnsi="Times New Roman" w:cs="Times New Roman"/>
        <w:b/>
        <w:i/>
        <w:sz w:val="20"/>
        <w:szCs w:val="20"/>
        <w:lang w:val="en-US"/>
      </w:rPr>
      <w:t>Chapter:</w:t>
    </w:r>
    <w:r w:rsidRPr="000D2DAA">
      <w:rPr>
        <w:rFonts w:ascii="Times New Roman" w:hAnsi="Times New Roman" w:cs="Times New Roman"/>
        <w:i/>
        <w:sz w:val="20"/>
        <w:szCs w:val="20"/>
        <w:lang w:val="en-US"/>
      </w:rPr>
      <w:t xml:space="preserve"> </w:t>
    </w:r>
    <w:r w:rsidRPr="00BE5585">
      <w:rPr>
        <w:rFonts w:ascii="Times New Roman" w:hAnsi="Times New Roman" w:cs="Times New Roman"/>
        <w:i/>
        <w:sz w:val="20"/>
        <w:szCs w:val="20"/>
        <w:lang w:val="en-US"/>
      </w:rPr>
      <w:t xml:space="preserve">Exploring mobile authentication mechanisms from PIN to Biometrics </w:t>
    </w:r>
    <w:r>
      <w:rPr>
        <w:rFonts w:ascii="Times New Roman" w:hAnsi="Times New Roman" w:cs="Times New Roman"/>
        <w:i/>
        <w:sz w:val="20"/>
        <w:szCs w:val="20"/>
        <w:lang w:val="en-US"/>
      </w:rPr>
      <w:t>including</w:t>
    </w:r>
    <w:r w:rsidRPr="00BE5585">
      <w:rPr>
        <w:rFonts w:ascii="Times New Roman" w:hAnsi="Times New Roman" w:cs="Times New Roman"/>
        <w:i/>
        <w:sz w:val="20"/>
        <w:szCs w:val="20"/>
        <w:lang w:val="en-US"/>
      </w:rPr>
      <w:t xml:space="preserve"> the future trend.</w:t>
    </w:r>
    <w:r w:rsidRPr="00BE5585">
      <w:rPr>
        <w:rFonts w:ascii="Times New Roman" w:hAnsi="Times New Roman" w:cs="Times New Roman"/>
        <w:b/>
        <w:i/>
        <w:sz w:val="20"/>
        <w:szCs w:val="20"/>
        <w:lang w:val="en-US"/>
      </w:rPr>
      <w:t xml:space="preserve"> </w:t>
    </w:r>
  </w:p>
  <w:p w14:paraId="17BFC073" w14:textId="07CA2DEC" w:rsidR="00DB3F14" w:rsidRPr="00B452C0" w:rsidRDefault="00DB3F14" w:rsidP="00903219">
    <w:pPr>
      <w:pStyle w:val="Header"/>
      <w:ind w:right="360" w:firstLine="360"/>
      <w:jc w:val="righ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5A6F"/>
    <w:multiLevelType w:val="hybridMultilevel"/>
    <w:tmpl w:val="E2D8F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46256"/>
    <w:multiLevelType w:val="hybridMultilevel"/>
    <w:tmpl w:val="C28C24A6"/>
    <w:lvl w:ilvl="0" w:tplc="70527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293D8E"/>
    <w:multiLevelType w:val="hybridMultilevel"/>
    <w:tmpl w:val="11D0CD3E"/>
    <w:lvl w:ilvl="0" w:tplc="838C0464">
      <w:start w:val="1"/>
      <w:numFmt w:val="decimal"/>
      <w:pStyle w:val="List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BE376B"/>
    <w:multiLevelType w:val="hybridMultilevel"/>
    <w:tmpl w:val="ADC6F700"/>
    <w:lvl w:ilvl="0" w:tplc="A79EF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tv2trdatowvrxjerf04vxpprfv2xzafap0pe&quot;&gt;EndNote-2015&lt;record-ids&gt;&lt;item&gt;8&lt;/item&gt;&lt;item&gt;9&lt;/item&gt;&lt;item&gt;13&lt;/item&gt;&lt;item&gt;15&lt;/item&gt;&lt;item&gt;17&lt;/item&gt;&lt;item&gt;18&lt;/item&gt;&lt;item&gt;23&lt;/item&gt;&lt;item&gt;24&lt;/item&gt;&lt;item&gt;26&lt;/item&gt;&lt;item&gt;27&lt;/item&gt;&lt;item&gt;28&lt;/item&gt;&lt;item&gt;29&lt;/item&gt;&lt;item&gt;30&lt;/item&gt;&lt;item&gt;31&lt;/item&gt;&lt;item&gt;43&lt;/item&gt;&lt;item&gt;49&lt;/item&gt;&lt;item&gt;54&lt;/item&gt;&lt;item&gt;55&lt;/item&gt;&lt;item&gt;56&lt;/item&gt;&lt;item&gt;57&lt;/item&gt;&lt;item&gt;61&lt;/item&gt;&lt;item&gt;63&lt;/item&gt;&lt;item&gt;66&lt;/item&gt;&lt;item&gt;73&lt;/item&gt;&lt;item&gt;76&lt;/item&gt;&lt;item&gt;81&lt;/item&gt;&lt;item&gt;90&lt;/item&gt;&lt;item&gt;91&lt;/item&gt;&lt;item&gt;96&lt;/item&gt;&lt;item&gt;99&lt;/item&gt;&lt;item&gt;101&lt;/item&gt;&lt;item&gt;102&lt;/item&gt;&lt;item&gt;105&lt;/item&gt;&lt;item&gt;106&lt;/item&gt;&lt;item&gt;108&lt;/item&gt;&lt;item&gt;111&lt;/item&gt;&lt;item&gt;112&lt;/item&gt;&lt;item&gt;114&lt;/item&gt;&lt;item&gt;115&lt;/item&gt;&lt;item&gt;116&lt;/item&gt;&lt;item&gt;118&lt;/item&gt;&lt;item&gt;119&lt;/item&gt;&lt;item&gt;122&lt;/item&gt;&lt;item&gt;123&lt;/item&gt;&lt;item&gt;125&lt;/item&gt;&lt;item&gt;126&lt;/item&gt;&lt;item&gt;127&lt;/item&gt;&lt;item&gt;128&lt;/item&gt;&lt;item&gt;129&lt;/item&gt;&lt;item&gt;142&lt;/item&gt;&lt;item&gt;143&lt;/item&gt;&lt;item&gt;147&lt;/item&gt;&lt;item&gt;167&lt;/item&gt;&lt;item&gt;168&lt;/item&gt;&lt;item&gt;169&lt;/item&gt;&lt;item&gt;170&lt;/item&gt;&lt;item&gt;171&lt;/item&gt;&lt;item&gt;172&lt;/item&gt;&lt;item&gt;173&lt;/item&gt;&lt;item&gt;174&lt;/item&gt;&lt;item&gt;175&lt;/item&gt;&lt;item&gt;176&lt;/item&gt;&lt;/record-ids&gt;&lt;/item&gt;&lt;/Libraries&gt;"/>
  </w:docVars>
  <w:rsids>
    <w:rsidRoot w:val="00137E2A"/>
    <w:rsid w:val="00000346"/>
    <w:rsid w:val="00001AF6"/>
    <w:rsid w:val="0000254E"/>
    <w:rsid w:val="000027DE"/>
    <w:rsid w:val="00002E62"/>
    <w:rsid w:val="000031A5"/>
    <w:rsid w:val="000050F2"/>
    <w:rsid w:val="000067D6"/>
    <w:rsid w:val="000070FE"/>
    <w:rsid w:val="00011AC9"/>
    <w:rsid w:val="000128B9"/>
    <w:rsid w:val="00012CE3"/>
    <w:rsid w:val="00012F05"/>
    <w:rsid w:val="00015A06"/>
    <w:rsid w:val="00021442"/>
    <w:rsid w:val="00022292"/>
    <w:rsid w:val="0002402A"/>
    <w:rsid w:val="00027DA7"/>
    <w:rsid w:val="000337D9"/>
    <w:rsid w:val="00036128"/>
    <w:rsid w:val="00036232"/>
    <w:rsid w:val="00036568"/>
    <w:rsid w:val="0004275F"/>
    <w:rsid w:val="00042D00"/>
    <w:rsid w:val="0004395A"/>
    <w:rsid w:val="00043F74"/>
    <w:rsid w:val="00045588"/>
    <w:rsid w:val="00046C5F"/>
    <w:rsid w:val="00046DBC"/>
    <w:rsid w:val="000521D0"/>
    <w:rsid w:val="00052262"/>
    <w:rsid w:val="00052C91"/>
    <w:rsid w:val="00054BEC"/>
    <w:rsid w:val="00056EC4"/>
    <w:rsid w:val="0006041F"/>
    <w:rsid w:val="00060CFC"/>
    <w:rsid w:val="00060FBE"/>
    <w:rsid w:val="00061896"/>
    <w:rsid w:val="000623E8"/>
    <w:rsid w:val="0006602C"/>
    <w:rsid w:val="00067AD8"/>
    <w:rsid w:val="00067DF7"/>
    <w:rsid w:val="00072076"/>
    <w:rsid w:val="00074B67"/>
    <w:rsid w:val="0007581D"/>
    <w:rsid w:val="0007611D"/>
    <w:rsid w:val="0008205D"/>
    <w:rsid w:val="00083913"/>
    <w:rsid w:val="000851E5"/>
    <w:rsid w:val="0008696E"/>
    <w:rsid w:val="00087272"/>
    <w:rsid w:val="00090370"/>
    <w:rsid w:val="0009192D"/>
    <w:rsid w:val="0009222F"/>
    <w:rsid w:val="00093DEF"/>
    <w:rsid w:val="00096830"/>
    <w:rsid w:val="00096AFA"/>
    <w:rsid w:val="00096E32"/>
    <w:rsid w:val="000A224A"/>
    <w:rsid w:val="000A3DC3"/>
    <w:rsid w:val="000A49FA"/>
    <w:rsid w:val="000A4C2C"/>
    <w:rsid w:val="000B0324"/>
    <w:rsid w:val="000B0793"/>
    <w:rsid w:val="000B0AFA"/>
    <w:rsid w:val="000B3851"/>
    <w:rsid w:val="000C0343"/>
    <w:rsid w:val="000C0539"/>
    <w:rsid w:val="000C120B"/>
    <w:rsid w:val="000C7277"/>
    <w:rsid w:val="000D2282"/>
    <w:rsid w:val="000D2423"/>
    <w:rsid w:val="000D2DAA"/>
    <w:rsid w:val="000D6F9B"/>
    <w:rsid w:val="000D752B"/>
    <w:rsid w:val="000E1763"/>
    <w:rsid w:val="000E1E64"/>
    <w:rsid w:val="000E26F7"/>
    <w:rsid w:val="000E41A7"/>
    <w:rsid w:val="000E55F0"/>
    <w:rsid w:val="000E77A5"/>
    <w:rsid w:val="000E7B50"/>
    <w:rsid w:val="000E7FB6"/>
    <w:rsid w:val="000F1BEA"/>
    <w:rsid w:val="000F22DE"/>
    <w:rsid w:val="000F26C7"/>
    <w:rsid w:val="000F2E99"/>
    <w:rsid w:val="000F2EC9"/>
    <w:rsid w:val="000F39FA"/>
    <w:rsid w:val="000F42C9"/>
    <w:rsid w:val="000F4973"/>
    <w:rsid w:val="000F731A"/>
    <w:rsid w:val="00100E39"/>
    <w:rsid w:val="00102523"/>
    <w:rsid w:val="00103291"/>
    <w:rsid w:val="0011027E"/>
    <w:rsid w:val="001123F1"/>
    <w:rsid w:val="0011303A"/>
    <w:rsid w:val="0011434B"/>
    <w:rsid w:val="00115FFA"/>
    <w:rsid w:val="00121E7D"/>
    <w:rsid w:val="0012262C"/>
    <w:rsid w:val="00123922"/>
    <w:rsid w:val="00123A0B"/>
    <w:rsid w:val="00124E23"/>
    <w:rsid w:val="00126C20"/>
    <w:rsid w:val="00127D3F"/>
    <w:rsid w:val="00130023"/>
    <w:rsid w:val="00130286"/>
    <w:rsid w:val="00132782"/>
    <w:rsid w:val="00132D3B"/>
    <w:rsid w:val="00134639"/>
    <w:rsid w:val="00135D85"/>
    <w:rsid w:val="00137E2A"/>
    <w:rsid w:val="00140665"/>
    <w:rsid w:val="001407D8"/>
    <w:rsid w:val="00141914"/>
    <w:rsid w:val="001425F1"/>
    <w:rsid w:val="00142E72"/>
    <w:rsid w:val="0014758C"/>
    <w:rsid w:val="00150305"/>
    <w:rsid w:val="00150EBF"/>
    <w:rsid w:val="00150F63"/>
    <w:rsid w:val="0015323B"/>
    <w:rsid w:val="00153C34"/>
    <w:rsid w:val="001541D7"/>
    <w:rsid w:val="00154E93"/>
    <w:rsid w:val="00154F70"/>
    <w:rsid w:val="001552CD"/>
    <w:rsid w:val="00156B72"/>
    <w:rsid w:val="00157316"/>
    <w:rsid w:val="0015739A"/>
    <w:rsid w:val="00157621"/>
    <w:rsid w:val="00162727"/>
    <w:rsid w:val="001652C5"/>
    <w:rsid w:val="00165498"/>
    <w:rsid w:val="00165EB6"/>
    <w:rsid w:val="0016757A"/>
    <w:rsid w:val="00171600"/>
    <w:rsid w:val="00174A3F"/>
    <w:rsid w:val="0017651E"/>
    <w:rsid w:val="00184860"/>
    <w:rsid w:val="00185A58"/>
    <w:rsid w:val="001877E5"/>
    <w:rsid w:val="00187CD3"/>
    <w:rsid w:val="00191EF0"/>
    <w:rsid w:val="001930E3"/>
    <w:rsid w:val="0019326B"/>
    <w:rsid w:val="00193F77"/>
    <w:rsid w:val="00194C84"/>
    <w:rsid w:val="00195364"/>
    <w:rsid w:val="001953DC"/>
    <w:rsid w:val="00196EDE"/>
    <w:rsid w:val="001A094E"/>
    <w:rsid w:val="001A66A4"/>
    <w:rsid w:val="001A69EF"/>
    <w:rsid w:val="001B0F37"/>
    <w:rsid w:val="001B4256"/>
    <w:rsid w:val="001B4F1C"/>
    <w:rsid w:val="001C0783"/>
    <w:rsid w:val="001C5B76"/>
    <w:rsid w:val="001C704B"/>
    <w:rsid w:val="001D06D4"/>
    <w:rsid w:val="001D2B23"/>
    <w:rsid w:val="001D2E04"/>
    <w:rsid w:val="001D4D0E"/>
    <w:rsid w:val="001D5DA1"/>
    <w:rsid w:val="001E0F62"/>
    <w:rsid w:val="001E1245"/>
    <w:rsid w:val="001E4389"/>
    <w:rsid w:val="001E4A95"/>
    <w:rsid w:val="001E5A5A"/>
    <w:rsid w:val="001E783C"/>
    <w:rsid w:val="001F0477"/>
    <w:rsid w:val="001F06CE"/>
    <w:rsid w:val="001F0BB2"/>
    <w:rsid w:val="001F2D57"/>
    <w:rsid w:val="001F3A29"/>
    <w:rsid w:val="001F5F59"/>
    <w:rsid w:val="00202A33"/>
    <w:rsid w:val="002035CE"/>
    <w:rsid w:val="0020592C"/>
    <w:rsid w:val="00211020"/>
    <w:rsid w:val="002114D3"/>
    <w:rsid w:val="00211C6E"/>
    <w:rsid w:val="0021416B"/>
    <w:rsid w:val="002147D1"/>
    <w:rsid w:val="002148F4"/>
    <w:rsid w:val="00214F03"/>
    <w:rsid w:val="00215397"/>
    <w:rsid w:val="0022210E"/>
    <w:rsid w:val="002240D5"/>
    <w:rsid w:val="00224B21"/>
    <w:rsid w:val="00226D72"/>
    <w:rsid w:val="00227840"/>
    <w:rsid w:val="00227D54"/>
    <w:rsid w:val="0023112C"/>
    <w:rsid w:val="00235B02"/>
    <w:rsid w:val="00237D45"/>
    <w:rsid w:val="00240F20"/>
    <w:rsid w:val="00243936"/>
    <w:rsid w:val="00244269"/>
    <w:rsid w:val="00247018"/>
    <w:rsid w:val="0025134C"/>
    <w:rsid w:val="002557AA"/>
    <w:rsid w:val="00255AEF"/>
    <w:rsid w:val="00255CA5"/>
    <w:rsid w:val="00260222"/>
    <w:rsid w:val="00265789"/>
    <w:rsid w:val="00265D24"/>
    <w:rsid w:val="002743C3"/>
    <w:rsid w:val="00281613"/>
    <w:rsid w:val="0028182A"/>
    <w:rsid w:val="00281880"/>
    <w:rsid w:val="0028228D"/>
    <w:rsid w:val="002829F3"/>
    <w:rsid w:val="00283776"/>
    <w:rsid w:val="00283D2F"/>
    <w:rsid w:val="002845E4"/>
    <w:rsid w:val="00284AA5"/>
    <w:rsid w:val="00284B50"/>
    <w:rsid w:val="00284EAA"/>
    <w:rsid w:val="00285C8C"/>
    <w:rsid w:val="00286E9E"/>
    <w:rsid w:val="00287000"/>
    <w:rsid w:val="00291248"/>
    <w:rsid w:val="00296223"/>
    <w:rsid w:val="002A01E7"/>
    <w:rsid w:val="002A30D1"/>
    <w:rsid w:val="002A43F8"/>
    <w:rsid w:val="002A61BA"/>
    <w:rsid w:val="002A6A16"/>
    <w:rsid w:val="002A7170"/>
    <w:rsid w:val="002A75B3"/>
    <w:rsid w:val="002A7B16"/>
    <w:rsid w:val="002B47D7"/>
    <w:rsid w:val="002B4918"/>
    <w:rsid w:val="002B7A00"/>
    <w:rsid w:val="002C1EE7"/>
    <w:rsid w:val="002C2E09"/>
    <w:rsid w:val="002C3428"/>
    <w:rsid w:val="002C3A8E"/>
    <w:rsid w:val="002C4E4B"/>
    <w:rsid w:val="002C5230"/>
    <w:rsid w:val="002C5709"/>
    <w:rsid w:val="002C5BE2"/>
    <w:rsid w:val="002C6FB8"/>
    <w:rsid w:val="002C7485"/>
    <w:rsid w:val="002D01DD"/>
    <w:rsid w:val="002D2E86"/>
    <w:rsid w:val="002D4B48"/>
    <w:rsid w:val="002D535B"/>
    <w:rsid w:val="002D7319"/>
    <w:rsid w:val="002D79FF"/>
    <w:rsid w:val="002D7DA7"/>
    <w:rsid w:val="002D7F6C"/>
    <w:rsid w:val="002E0368"/>
    <w:rsid w:val="002E10AE"/>
    <w:rsid w:val="002E695B"/>
    <w:rsid w:val="002F06EA"/>
    <w:rsid w:val="002F4167"/>
    <w:rsid w:val="002F4446"/>
    <w:rsid w:val="002F4F5E"/>
    <w:rsid w:val="002F65C3"/>
    <w:rsid w:val="002F7F1C"/>
    <w:rsid w:val="00301BD9"/>
    <w:rsid w:val="00302C2B"/>
    <w:rsid w:val="00302CC3"/>
    <w:rsid w:val="003048E6"/>
    <w:rsid w:val="00305B08"/>
    <w:rsid w:val="00305E9D"/>
    <w:rsid w:val="00307989"/>
    <w:rsid w:val="00311D89"/>
    <w:rsid w:val="00311D97"/>
    <w:rsid w:val="0031305F"/>
    <w:rsid w:val="00313938"/>
    <w:rsid w:val="003148D7"/>
    <w:rsid w:val="003154B8"/>
    <w:rsid w:val="003223E9"/>
    <w:rsid w:val="00323070"/>
    <w:rsid w:val="003240CE"/>
    <w:rsid w:val="00324F18"/>
    <w:rsid w:val="00325858"/>
    <w:rsid w:val="00325A84"/>
    <w:rsid w:val="0032685C"/>
    <w:rsid w:val="00326BCB"/>
    <w:rsid w:val="0032706F"/>
    <w:rsid w:val="0033021F"/>
    <w:rsid w:val="00330973"/>
    <w:rsid w:val="00331ADE"/>
    <w:rsid w:val="00332B02"/>
    <w:rsid w:val="00333A89"/>
    <w:rsid w:val="00341800"/>
    <w:rsid w:val="00341882"/>
    <w:rsid w:val="00343226"/>
    <w:rsid w:val="00343620"/>
    <w:rsid w:val="003439F1"/>
    <w:rsid w:val="00344806"/>
    <w:rsid w:val="003453D9"/>
    <w:rsid w:val="0034696B"/>
    <w:rsid w:val="00346D60"/>
    <w:rsid w:val="0035030D"/>
    <w:rsid w:val="00351894"/>
    <w:rsid w:val="00351D8F"/>
    <w:rsid w:val="00351EA4"/>
    <w:rsid w:val="003556DE"/>
    <w:rsid w:val="003558A4"/>
    <w:rsid w:val="003558FC"/>
    <w:rsid w:val="00357B6A"/>
    <w:rsid w:val="00361BF5"/>
    <w:rsid w:val="003620D4"/>
    <w:rsid w:val="00363864"/>
    <w:rsid w:val="00364550"/>
    <w:rsid w:val="003661E9"/>
    <w:rsid w:val="003665C1"/>
    <w:rsid w:val="00366DC1"/>
    <w:rsid w:val="003701FE"/>
    <w:rsid w:val="0037493C"/>
    <w:rsid w:val="00375050"/>
    <w:rsid w:val="0037676E"/>
    <w:rsid w:val="00381DC9"/>
    <w:rsid w:val="00384620"/>
    <w:rsid w:val="0038676B"/>
    <w:rsid w:val="00387BAE"/>
    <w:rsid w:val="00390014"/>
    <w:rsid w:val="0039331B"/>
    <w:rsid w:val="0039379A"/>
    <w:rsid w:val="00395C19"/>
    <w:rsid w:val="003977F1"/>
    <w:rsid w:val="003A109F"/>
    <w:rsid w:val="003A1B9C"/>
    <w:rsid w:val="003A4F9C"/>
    <w:rsid w:val="003A76E5"/>
    <w:rsid w:val="003A7DA0"/>
    <w:rsid w:val="003B3EDA"/>
    <w:rsid w:val="003B64D8"/>
    <w:rsid w:val="003B6BD1"/>
    <w:rsid w:val="003B7824"/>
    <w:rsid w:val="003C37CC"/>
    <w:rsid w:val="003C4E45"/>
    <w:rsid w:val="003D02E8"/>
    <w:rsid w:val="003D1D1F"/>
    <w:rsid w:val="003D3FB4"/>
    <w:rsid w:val="003D4B7E"/>
    <w:rsid w:val="003D529B"/>
    <w:rsid w:val="003D5800"/>
    <w:rsid w:val="003D7AC5"/>
    <w:rsid w:val="003E0C5C"/>
    <w:rsid w:val="003E0F31"/>
    <w:rsid w:val="003E5C3A"/>
    <w:rsid w:val="003E63D7"/>
    <w:rsid w:val="003F0C9C"/>
    <w:rsid w:val="003F535F"/>
    <w:rsid w:val="003F70F7"/>
    <w:rsid w:val="004014FE"/>
    <w:rsid w:val="00401BA5"/>
    <w:rsid w:val="0040308D"/>
    <w:rsid w:val="00405EEC"/>
    <w:rsid w:val="00406389"/>
    <w:rsid w:val="00407CBA"/>
    <w:rsid w:val="00410ACE"/>
    <w:rsid w:val="0041559F"/>
    <w:rsid w:val="004167B3"/>
    <w:rsid w:val="00423425"/>
    <w:rsid w:val="00424217"/>
    <w:rsid w:val="0042462F"/>
    <w:rsid w:val="00425070"/>
    <w:rsid w:val="00427642"/>
    <w:rsid w:val="00430ADE"/>
    <w:rsid w:val="00430BDE"/>
    <w:rsid w:val="0043207B"/>
    <w:rsid w:val="00433782"/>
    <w:rsid w:val="0043564E"/>
    <w:rsid w:val="00441203"/>
    <w:rsid w:val="0044301B"/>
    <w:rsid w:val="00443D33"/>
    <w:rsid w:val="00445E18"/>
    <w:rsid w:val="00446974"/>
    <w:rsid w:val="00446C9A"/>
    <w:rsid w:val="0045003C"/>
    <w:rsid w:val="00450643"/>
    <w:rsid w:val="00451424"/>
    <w:rsid w:val="0045237C"/>
    <w:rsid w:val="00453375"/>
    <w:rsid w:val="00456140"/>
    <w:rsid w:val="00456ABD"/>
    <w:rsid w:val="004608A8"/>
    <w:rsid w:val="004610A0"/>
    <w:rsid w:val="0046288F"/>
    <w:rsid w:val="00462C06"/>
    <w:rsid w:val="0046309D"/>
    <w:rsid w:val="004636D3"/>
    <w:rsid w:val="004647C2"/>
    <w:rsid w:val="0046526A"/>
    <w:rsid w:val="0046674B"/>
    <w:rsid w:val="00467990"/>
    <w:rsid w:val="00470538"/>
    <w:rsid w:val="00473E4F"/>
    <w:rsid w:val="00474CD8"/>
    <w:rsid w:val="0047529E"/>
    <w:rsid w:val="00476275"/>
    <w:rsid w:val="004806A8"/>
    <w:rsid w:val="004819E3"/>
    <w:rsid w:val="00481A4A"/>
    <w:rsid w:val="00481FA7"/>
    <w:rsid w:val="004825B8"/>
    <w:rsid w:val="00483E42"/>
    <w:rsid w:val="00484BD5"/>
    <w:rsid w:val="004871B2"/>
    <w:rsid w:val="004877C6"/>
    <w:rsid w:val="00491705"/>
    <w:rsid w:val="00492464"/>
    <w:rsid w:val="00492AAB"/>
    <w:rsid w:val="00492BA5"/>
    <w:rsid w:val="00493F40"/>
    <w:rsid w:val="00495492"/>
    <w:rsid w:val="0049781C"/>
    <w:rsid w:val="004A0012"/>
    <w:rsid w:val="004A1682"/>
    <w:rsid w:val="004A6852"/>
    <w:rsid w:val="004B06D3"/>
    <w:rsid w:val="004B1F19"/>
    <w:rsid w:val="004B5123"/>
    <w:rsid w:val="004B5757"/>
    <w:rsid w:val="004B70AA"/>
    <w:rsid w:val="004B7F63"/>
    <w:rsid w:val="004C1B75"/>
    <w:rsid w:val="004C39CF"/>
    <w:rsid w:val="004C47BD"/>
    <w:rsid w:val="004C62C5"/>
    <w:rsid w:val="004C7CD2"/>
    <w:rsid w:val="004C7D3F"/>
    <w:rsid w:val="004D02AC"/>
    <w:rsid w:val="004D1271"/>
    <w:rsid w:val="004D3B2F"/>
    <w:rsid w:val="004D51BA"/>
    <w:rsid w:val="004D51F6"/>
    <w:rsid w:val="004D567A"/>
    <w:rsid w:val="004E0455"/>
    <w:rsid w:val="004E079A"/>
    <w:rsid w:val="004E0C4F"/>
    <w:rsid w:val="004E1ED2"/>
    <w:rsid w:val="004E5517"/>
    <w:rsid w:val="004E7EC3"/>
    <w:rsid w:val="004F1FF4"/>
    <w:rsid w:val="004F2E6E"/>
    <w:rsid w:val="004F4B8C"/>
    <w:rsid w:val="004F528E"/>
    <w:rsid w:val="004F56AB"/>
    <w:rsid w:val="004F717C"/>
    <w:rsid w:val="004F74DF"/>
    <w:rsid w:val="004F773E"/>
    <w:rsid w:val="00503A21"/>
    <w:rsid w:val="00503D46"/>
    <w:rsid w:val="00504D50"/>
    <w:rsid w:val="005067C8"/>
    <w:rsid w:val="00516055"/>
    <w:rsid w:val="005219DF"/>
    <w:rsid w:val="005243D9"/>
    <w:rsid w:val="00527E94"/>
    <w:rsid w:val="00527EED"/>
    <w:rsid w:val="00527FCB"/>
    <w:rsid w:val="0053019A"/>
    <w:rsid w:val="005333A7"/>
    <w:rsid w:val="00534575"/>
    <w:rsid w:val="005345DE"/>
    <w:rsid w:val="0053695F"/>
    <w:rsid w:val="005373BA"/>
    <w:rsid w:val="005409B5"/>
    <w:rsid w:val="00541BD1"/>
    <w:rsid w:val="00542EC8"/>
    <w:rsid w:val="00543EB7"/>
    <w:rsid w:val="00544252"/>
    <w:rsid w:val="00545318"/>
    <w:rsid w:val="0054665A"/>
    <w:rsid w:val="00546E73"/>
    <w:rsid w:val="005474BD"/>
    <w:rsid w:val="00551D96"/>
    <w:rsid w:val="005558C4"/>
    <w:rsid w:val="0055598E"/>
    <w:rsid w:val="00556644"/>
    <w:rsid w:val="00556802"/>
    <w:rsid w:val="0055724F"/>
    <w:rsid w:val="00562572"/>
    <w:rsid w:val="0056260F"/>
    <w:rsid w:val="00562F57"/>
    <w:rsid w:val="00563FE5"/>
    <w:rsid w:val="00564CBB"/>
    <w:rsid w:val="005663B1"/>
    <w:rsid w:val="00566A11"/>
    <w:rsid w:val="00566FEA"/>
    <w:rsid w:val="00570553"/>
    <w:rsid w:val="00572DF4"/>
    <w:rsid w:val="00572E3B"/>
    <w:rsid w:val="00572F4C"/>
    <w:rsid w:val="00573CD9"/>
    <w:rsid w:val="00573E5E"/>
    <w:rsid w:val="00574029"/>
    <w:rsid w:val="00574960"/>
    <w:rsid w:val="00574E64"/>
    <w:rsid w:val="005759CD"/>
    <w:rsid w:val="00577222"/>
    <w:rsid w:val="00577AA1"/>
    <w:rsid w:val="00577BEC"/>
    <w:rsid w:val="00577EB6"/>
    <w:rsid w:val="00581A5C"/>
    <w:rsid w:val="00584748"/>
    <w:rsid w:val="005848C3"/>
    <w:rsid w:val="00591C5C"/>
    <w:rsid w:val="0059241D"/>
    <w:rsid w:val="0059244A"/>
    <w:rsid w:val="005924E9"/>
    <w:rsid w:val="00592FED"/>
    <w:rsid w:val="005935AF"/>
    <w:rsid w:val="00597D6A"/>
    <w:rsid w:val="005A2F75"/>
    <w:rsid w:val="005A3054"/>
    <w:rsid w:val="005A394B"/>
    <w:rsid w:val="005A409B"/>
    <w:rsid w:val="005A5CD2"/>
    <w:rsid w:val="005A6E1F"/>
    <w:rsid w:val="005B3087"/>
    <w:rsid w:val="005B4031"/>
    <w:rsid w:val="005B4FA1"/>
    <w:rsid w:val="005B667F"/>
    <w:rsid w:val="005B6A76"/>
    <w:rsid w:val="005B71F3"/>
    <w:rsid w:val="005C1CCF"/>
    <w:rsid w:val="005C3D41"/>
    <w:rsid w:val="005C4554"/>
    <w:rsid w:val="005D1766"/>
    <w:rsid w:val="005D17EA"/>
    <w:rsid w:val="005D5759"/>
    <w:rsid w:val="005D585F"/>
    <w:rsid w:val="005D746E"/>
    <w:rsid w:val="005E04D3"/>
    <w:rsid w:val="005E33B0"/>
    <w:rsid w:val="005E3FDF"/>
    <w:rsid w:val="005E6182"/>
    <w:rsid w:val="005E71AB"/>
    <w:rsid w:val="005F3C2F"/>
    <w:rsid w:val="005F65F7"/>
    <w:rsid w:val="005F6831"/>
    <w:rsid w:val="005F7454"/>
    <w:rsid w:val="00601CC4"/>
    <w:rsid w:val="00601E09"/>
    <w:rsid w:val="00603F86"/>
    <w:rsid w:val="00610687"/>
    <w:rsid w:val="00610D41"/>
    <w:rsid w:val="00613314"/>
    <w:rsid w:val="00614A9B"/>
    <w:rsid w:val="0061510E"/>
    <w:rsid w:val="00615EFA"/>
    <w:rsid w:val="00620DFE"/>
    <w:rsid w:val="00620ED0"/>
    <w:rsid w:val="006210B4"/>
    <w:rsid w:val="00622121"/>
    <w:rsid w:val="00623B28"/>
    <w:rsid w:val="00627E31"/>
    <w:rsid w:val="00630D8D"/>
    <w:rsid w:val="00634B2E"/>
    <w:rsid w:val="00635637"/>
    <w:rsid w:val="0063618E"/>
    <w:rsid w:val="006378BB"/>
    <w:rsid w:val="00641469"/>
    <w:rsid w:val="006431BB"/>
    <w:rsid w:val="00643632"/>
    <w:rsid w:val="00643F09"/>
    <w:rsid w:val="00647EB4"/>
    <w:rsid w:val="006520E9"/>
    <w:rsid w:val="00652347"/>
    <w:rsid w:val="00652B2E"/>
    <w:rsid w:val="006541D8"/>
    <w:rsid w:val="00654AB8"/>
    <w:rsid w:val="00660BC6"/>
    <w:rsid w:val="00661EC5"/>
    <w:rsid w:val="006633D9"/>
    <w:rsid w:val="00667F6B"/>
    <w:rsid w:val="0067650F"/>
    <w:rsid w:val="006779B2"/>
    <w:rsid w:val="00677A57"/>
    <w:rsid w:val="00680812"/>
    <w:rsid w:val="00684535"/>
    <w:rsid w:val="0068724D"/>
    <w:rsid w:val="00691195"/>
    <w:rsid w:val="006934E5"/>
    <w:rsid w:val="006964AA"/>
    <w:rsid w:val="006A0E3B"/>
    <w:rsid w:val="006A117D"/>
    <w:rsid w:val="006A2212"/>
    <w:rsid w:val="006A2EF6"/>
    <w:rsid w:val="006A3D2A"/>
    <w:rsid w:val="006A4865"/>
    <w:rsid w:val="006A4A75"/>
    <w:rsid w:val="006A6DDD"/>
    <w:rsid w:val="006B0214"/>
    <w:rsid w:val="006B1463"/>
    <w:rsid w:val="006B2B6A"/>
    <w:rsid w:val="006B5BEA"/>
    <w:rsid w:val="006C1702"/>
    <w:rsid w:val="006C1779"/>
    <w:rsid w:val="006C2EBE"/>
    <w:rsid w:val="006C3B79"/>
    <w:rsid w:val="006C3BD0"/>
    <w:rsid w:val="006C741F"/>
    <w:rsid w:val="006D1C33"/>
    <w:rsid w:val="006D240E"/>
    <w:rsid w:val="006D25BA"/>
    <w:rsid w:val="006D2DCC"/>
    <w:rsid w:val="006D3971"/>
    <w:rsid w:val="006D43D2"/>
    <w:rsid w:val="006D488C"/>
    <w:rsid w:val="006D5F6D"/>
    <w:rsid w:val="006D772B"/>
    <w:rsid w:val="006E31B9"/>
    <w:rsid w:val="006E7030"/>
    <w:rsid w:val="006F2615"/>
    <w:rsid w:val="006F338A"/>
    <w:rsid w:val="006F3593"/>
    <w:rsid w:val="006F5130"/>
    <w:rsid w:val="006F527A"/>
    <w:rsid w:val="006F6408"/>
    <w:rsid w:val="00701180"/>
    <w:rsid w:val="00701D4D"/>
    <w:rsid w:val="007026CE"/>
    <w:rsid w:val="00704684"/>
    <w:rsid w:val="00704A93"/>
    <w:rsid w:val="0071042A"/>
    <w:rsid w:val="00710CB6"/>
    <w:rsid w:val="007132D8"/>
    <w:rsid w:val="00717965"/>
    <w:rsid w:val="00723581"/>
    <w:rsid w:val="00723C15"/>
    <w:rsid w:val="00724A89"/>
    <w:rsid w:val="00726984"/>
    <w:rsid w:val="007277BE"/>
    <w:rsid w:val="00732767"/>
    <w:rsid w:val="00732B92"/>
    <w:rsid w:val="007337E4"/>
    <w:rsid w:val="0073415E"/>
    <w:rsid w:val="00735299"/>
    <w:rsid w:val="00736654"/>
    <w:rsid w:val="007376A2"/>
    <w:rsid w:val="00740B1D"/>
    <w:rsid w:val="00741940"/>
    <w:rsid w:val="00741E38"/>
    <w:rsid w:val="007512BE"/>
    <w:rsid w:val="00751A09"/>
    <w:rsid w:val="0075550B"/>
    <w:rsid w:val="00757AC1"/>
    <w:rsid w:val="007642E8"/>
    <w:rsid w:val="007649BE"/>
    <w:rsid w:val="0076534F"/>
    <w:rsid w:val="007661AE"/>
    <w:rsid w:val="007662E6"/>
    <w:rsid w:val="00766F5D"/>
    <w:rsid w:val="00770C52"/>
    <w:rsid w:val="00774275"/>
    <w:rsid w:val="00776C61"/>
    <w:rsid w:val="00777419"/>
    <w:rsid w:val="007850D0"/>
    <w:rsid w:val="00785642"/>
    <w:rsid w:val="00785C38"/>
    <w:rsid w:val="00785F83"/>
    <w:rsid w:val="0078775E"/>
    <w:rsid w:val="00787968"/>
    <w:rsid w:val="0079210A"/>
    <w:rsid w:val="00792BEF"/>
    <w:rsid w:val="00793F76"/>
    <w:rsid w:val="00794F03"/>
    <w:rsid w:val="007960C8"/>
    <w:rsid w:val="00796E4D"/>
    <w:rsid w:val="007A1A97"/>
    <w:rsid w:val="007A1B76"/>
    <w:rsid w:val="007A2EE0"/>
    <w:rsid w:val="007A46D0"/>
    <w:rsid w:val="007A48E8"/>
    <w:rsid w:val="007A586D"/>
    <w:rsid w:val="007B1321"/>
    <w:rsid w:val="007B1B99"/>
    <w:rsid w:val="007B3E3C"/>
    <w:rsid w:val="007B4922"/>
    <w:rsid w:val="007B58CD"/>
    <w:rsid w:val="007B64AD"/>
    <w:rsid w:val="007B75F8"/>
    <w:rsid w:val="007C0592"/>
    <w:rsid w:val="007C5773"/>
    <w:rsid w:val="007C6767"/>
    <w:rsid w:val="007C6A0B"/>
    <w:rsid w:val="007D0751"/>
    <w:rsid w:val="007D0955"/>
    <w:rsid w:val="007D19C7"/>
    <w:rsid w:val="007D3350"/>
    <w:rsid w:val="007D3B0D"/>
    <w:rsid w:val="007D3D22"/>
    <w:rsid w:val="007D4155"/>
    <w:rsid w:val="007D56CE"/>
    <w:rsid w:val="007D67ED"/>
    <w:rsid w:val="007E06A7"/>
    <w:rsid w:val="007E3DCC"/>
    <w:rsid w:val="007E6EDE"/>
    <w:rsid w:val="007E6F64"/>
    <w:rsid w:val="007E7678"/>
    <w:rsid w:val="007E7FE2"/>
    <w:rsid w:val="007F3283"/>
    <w:rsid w:val="007F6989"/>
    <w:rsid w:val="00800AF7"/>
    <w:rsid w:val="00801384"/>
    <w:rsid w:val="00801D42"/>
    <w:rsid w:val="00803522"/>
    <w:rsid w:val="00804C09"/>
    <w:rsid w:val="00805F90"/>
    <w:rsid w:val="00810EC3"/>
    <w:rsid w:val="008127E3"/>
    <w:rsid w:val="00812BCD"/>
    <w:rsid w:val="00813BF5"/>
    <w:rsid w:val="008163FC"/>
    <w:rsid w:val="00816878"/>
    <w:rsid w:val="00820898"/>
    <w:rsid w:val="0082125E"/>
    <w:rsid w:val="00822AF8"/>
    <w:rsid w:val="00823FBB"/>
    <w:rsid w:val="00827FB8"/>
    <w:rsid w:val="00831B6D"/>
    <w:rsid w:val="00833028"/>
    <w:rsid w:val="0083383F"/>
    <w:rsid w:val="00834BE8"/>
    <w:rsid w:val="00836453"/>
    <w:rsid w:val="00837CC3"/>
    <w:rsid w:val="008408F0"/>
    <w:rsid w:val="00840AC4"/>
    <w:rsid w:val="00840D17"/>
    <w:rsid w:val="00841357"/>
    <w:rsid w:val="0084406E"/>
    <w:rsid w:val="00844D47"/>
    <w:rsid w:val="00850503"/>
    <w:rsid w:val="008518B2"/>
    <w:rsid w:val="0085402C"/>
    <w:rsid w:val="00854067"/>
    <w:rsid w:val="00854859"/>
    <w:rsid w:val="00855625"/>
    <w:rsid w:val="00860C5B"/>
    <w:rsid w:val="00861CE9"/>
    <w:rsid w:val="008629BE"/>
    <w:rsid w:val="0087090C"/>
    <w:rsid w:val="00872731"/>
    <w:rsid w:val="00873DB6"/>
    <w:rsid w:val="00877B60"/>
    <w:rsid w:val="00880AAC"/>
    <w:rsid w:val="00881627"/>
    <w:rsid w:val="008821EA"/>
    <w:rsid w:val="00883186"/>
    <w:rsid w:val="0088599A"/>
    <w:rsid w:val="00890431"/>
    <w:rsid w:val="008916C7"/>
    <w:rsid w:val="00895E6E"/>
    <w:rsid w:val="00896E41"/>
    <w:rsid w:val="008A129A"/>
    <w:rsid w:val="008A1E18"/>
    <w:rsid w:val="008A4E67"/>
    <w:rsid w:val="008A536C"/>
    <w:rsid w:val="008A5CF2"/>
    <w:rsid w:val="008A7401"/>
    <w:rsid w:val="008A7F79"/>
    <w:rsid w:val="008B2525"/>
    <w:rsid w:val="008B31DC"/>
    <w:rsid w:val="008B3440"/>
    <w:rsid w:val="008B3762"/>
    <w:rsid w:val="008B3DE2"/>
    <w:rsid w:val="008B3E04"/>
    <w:rsid w:val="008B4939"/>
    <w:rsid w:val="008C00A4"/>
    <w:rsid w:val="008C22B1"/>
    <w:rsid w:val="008C467B"/>
    <w:rsid w:val="008C4924"/>
    <w:rsid w:val="008C512D"/>
    <w:rsid w:val="008D3DF5"/>
    <w:rsid w:val="008D5079"/>
    <w:rsid w:val="008D5234"/>
    <w:rsid w:val="008D6105"/>
    <w:rsid w:val="008D6819"/>
    <w:rsid w:val="008D71ED"/>
    <w:rsid w:val="008E3918"/>
    <w:rsid w:val="008E48F7"/>
    <w:rsid w:val="008E578B"/>
    <w:rsid w:val="008E6203"/>
    <w:rsid w:val="008E6DCC"/>
    <w:rsid w:val="008F02FE"/>
    <w:rsid w:val="008F29DB"/>
    <w:rsid w:val="008F5379"/>
    <w:rsid w:val="008F6A77"/>
    <w:rsid w:val="00900CE6"/>
    <w:rsid w:val="009025B7"/>
    <w:rsid w:val="00903219"/>
    <w:rsid w:val="00904609"/>
    <w:rsid w:val="00904CFA"/>
    <w:rsid w:val="00905B34"/>
    <w:rsid w:val="00910788"/>
    <w:rsid w:val="00910E4E"/>
    <w:rsid w:val="009127A0"/>
    <w:rsid w:val="009131A7"/>
    <w:rsid w:val="0091359D"/>
    <w:rsid w:val="00914F26"/>
    <w:rsid w:val="009157DD"/>
    <w:rsid w:val="00917D9C"/>
    <w:rsid w:val="00924BBC"/>
    <w:rsid w:val="00926B63"/>
    <w:rsid w:val="00926EC8"/>
    <w:rsid w:val="009322DE"/>
    <w:rsid w:val="00932BEC"/>
    <w:rsid w:val="00941616"/>
    <w:rsid w:val="00942441"/>
    <w:rsid w:val="009429AB"/>
    <w:rsid w:val="009450D4"/>
    <w:rsid w:val="00945611"/>
    <w:rsid w:val="009465B0"/>
    <w:rsid w:val="0095104F"/>
    <w:rsid w:val="009510FF"/>
    <w:rsid w:val="009538CC"/>
    <w:rsid w:val="00957AA0"/>
    <w:rsid w:val="009642B0"/>
    <w:rsid w:val="009643B6"/>
    <w:rsid w:val="009705E4"/>
    <w:rsid w:val="009706F3"/>
    <w:rsid w:val="009734BF"/>
    <w:rsid w:val="009761E7"/>
    <w:rsid w:val="00976477"/>
    <w:rsid w:val="0098180D"/>
    <w:rsid w:val="009860A0"/>
    <w:rsid w:val="00987D30"/>
    <w:rsid w:val="00994002"/>
    <w:rsid w:val="009940D6"/>
    <w:rsid w:val="009945E7"/>
    <w:rsid w:val="00994D5F"/>
    <w:rsid w:val="00996799"/>
    <w:rsid w:val="00997388"/>
    <w:rsid w:val="009A1F94"/>
    <w:rsid w:val="009A5D6E"/>
    <w:rsid w:val="009A5F31"/>
    <w:rsid w:val="009A6113"/>
    <w:rsid w:val="009B083A"/>
    <w:rsid w:val="009B224D"/>
    <w:rsid w:val="009B29F8"/>
    <w:rsid w:val="009B3E64"/>
    <w:rsid w:val="009B5B46"/>
    <w:rsid w:val="009B7AE2"/>
    <w:rsid w:val="009C0D3A"/>
    <w:rsid w:val="009C1CA1"/>
    <w:rsid w:val="009C1CA2"/>
    <w:rsid w:val="009C28B3"/>
    <w:rsid w:val="009C2B25"/>
    <w:rsid w:val="009C31E3"/>
    <w:rsid w:val="009C35F8"/>
    <w:rsid w:val="009D0E0E"/>
    <w:rsid w:val="009D0ECA"/>
    <w:rsid w:val="009D466B"/>
    <w:rsid w:val="009D6371"/>
    <w:rsid w:val="009D7762"/>
    <w:rsid w:val="009D7A8C"/>
    <w:rsid w:val="009E0D96"/>
    <w:rsid w:val="009E248B"/>
    <w:rsid w:val="009E51AC"/>
    <w:rsid w:val="009E54EF"/>
    <w:rsid w:val="009E73C0"/>
    <w:rsid w:val="009F29C7"/>
    <w:rsid w:val="009F35C7"/>
    <w:rsid w:val="009F3CB2"/>
    <w:rsid w:val="009F7DA2"/>
    <w:rsid w:val="00A0233B"/>
    <w:rsid w:val="00A030A1"/>
    <w:rsid w:val="00A054E4"/>
    <w:rsid w:val="00A0589F"/>
    <w:rsid w:val="00A122D0"/>
    <w:rsid w:val="00A1240B"/>
    <w:rsid w:val="00A13388"/>
    <w:rsid w:val="00A158C1"/>
    <w:rsid w:val="00A168D1"/>
    <w:rsid w:val="00A21A7F"/>
    <w:rsid w:val="00A22EE5"/>
    <w:rsid w:val="00A23F79"/>
    <w:rsid w:val="00A25208"/>
    <w:rsid w:val="00A255D4"/>
    <w:rsid w:val="00A2612A"/>
    <w:rsid w:val="00A2664C"/>
    <w:rsid w:val="00A267C6"/>
    <w:rsid w:val="00A3020D"/>
    <w:rsid w:val="00A30632"/>
    <w:rsid w:val="00A32919"/>
    <w:rsid w:val="00A32CB1"/>
    <w:rsid w:val="00A331B5"/>
    <w:rsid w:val="00A333DB"/>
    <w:rsid w:val="00A33B3A"/>
    <w:rsid w:val="00A41CEC"/>
    <w:rsid w:val="00A41FFA"/>
    <w:rsid w:val="00A45381"/>
    <w:rsid w:val="00A4742E"/>
    <w:rsid w:val="00A50187"/>
    <w:rsid w:val="00A53213"/>
    <w:rsid w:val="00A55BA8"/>
    <w:rsid w:val="00A5616A"/>
    <w:rsid w:val="00A56C65"/>
    <w:rsid w:val="00A57D9F"/>
    <w:rsid w:val="00A61C56"/>
    <w:rsid w:val="00A61F94"/>
    <w:rsid w:val="00A63393"/>
    <w:rsid w:val="00A65AF0"/>
    <w:rsid w:val="00A701C3"/>
    <w:rsid w:val="00A70578"/>
    <w:rsid w:val="00A731BB"/>
    <w:rsid w:val="00A745E7"/>
    <w:rsid w:val="00A74718"/>
    <w:rsid w:val="00A7491C"/>
    <w:rsid w:val="00A756A7"/>
    <w:rsid w:val="00A75FB7"/>
    <w:rsid w:val="00A803BC"/>
    <w:rsid w:val="00A81497"/>
    <w:rsid w:val="00A825B5"/>
    <w:rsid w:val="00A85062"/>
    <w:rsid w:val="00A9479C"/>
    <w:rsid w:val="00A94979"/>
    <w:rsid w:val="00A94C4B"/>
    <w:rsid w:val="00A9560A"/>
    <w:rsid w:val="00A9610F"/>
    <w:rsid w:val="00A971A4"/>
    <w:rsid w:val="00AA39C8"/>
    <w:rsid w:val="00AA59A0"/>
    <w:rsid w:val="00AB0378"/>
    <w:rsid w:val="00AB1B9F"/>
    <w:rsid w:val="00AB3703"/>
    <w:rsid w:val="00AB5196"/>
    <w:rsid w:val="00AB6B55"/>
    <w:rsid w:val="00AC19C4"/>
    <w:rsid w:val="00AC2049"/>
    <w:rsid w:val="00AC44DC"/>
    <w:rsid w:val="00AC6D26"/>
    <w:rsid w:val="00AD0AB0"/>
    <w:rsid w:val="00AD2293"/>
    <w:rsid w:val="00AD59CE"/>
    <w:rsid w:val="00AD70D6"/>
    <w:rsid w:val="00AE1938"/>
    <w:rsid w:val="00AE21AE"/>
    <w:rsid w:val="00AE259B"/>
    <w:rsid w:val="00AE3FEA"/>
    <w:rsid w:val="00AE4FBC"/>
    <w:rsid w:val="00AF03D0"/>
    <w:rsid w:val="00AF076B"/>
    <w:rsid w:val="00AF1A75"/>
    <w:rsid w:val="00AF1D43"/>
    <w:rsid w:val="00AF593C"/>
    <w:rsid w:val="00AF71AE"/>
    <w:rsid w:val="00AF7A97"/>
    <w:rsid w:val="00B012C4"/>
    <w:rsid w:val="00B02A13"/>
    <w:rsid w:val="00B02D5C"/>
    <w:rsid w:val="00B030B9"/>
    <w:rsid w:val="00B1073D"/>
    <w:rsid w:val="00B11F09"/>
    <w:rsid w:val="00B13B87"/>
    <w:rsid w:val="00B147D9"/>
    <w:rsid w:val="00B14F98"/>
    <w:rsid w:val="00B1583C"/>
    <w:rsid w:val="00B17983"/>
    <w:rsid w:val="00B17FAE"/>
    <w:rsid w:val="00B2213B"/>
    <w:rsid w:val="00B2223B"/>
    <w:rsid w:val="00B257A8"/>
    <w:rsid w:val="00B32951"/>
    <w:rsid w:val="00B32F77"/>
    <w:rsid w:val="00B337E0"/>
    <w:rsid w:val="00B33C91"/>
    <w:rsid w:val="00B348D2"/>
    <w:rsid w:val="00B360F1"/>
    <w:rsid w:val="00B3771D"/>
    <w:rsid w:val="00B40D08"/>
    <w:rsid w:val="00B413A8"/>
    <w:rsid w:val="00B418BC"/>
    <w:rsid w:val="00B452C0"/>
    <w:rsid w:val="00B47BDC"/>
    <w:rsid w:val="00B51B76"/>
    <w:rsid w:val="00B5234A"/>
    <w:rsid w:val="00B532AE"/>
    <w:rsid w:val="00B602ED"/>
    <w:rsid w:val="00B60B3B"/>
    <w:rsid w:val="00B616DB"/>
    <w:rsid w:val="00B64046"/>
    <w:rsid w:val="00B640C1"/>
    <w:rsid w:val="00B64B2C"/>
    <w:rsid w:val="00B67795"/>
    <w:rsid w:val="00B7195D"/>
    <w:rsid w:val="00B74B34"/>
    <w:rsid w:val="00B762C3"/>
    <w:rsid w:val="00B76B1B"/>
    <w:rsid w:val="00B81A9D"/>
    <w:rsid w:val="00B829C4"/>
    <w:rsid w:val="00B82D79"/>
    <w:rsid w:val="00B834B6"/>
    <w:rsid w:val="00B842D5"/>
    <w:rsid w:val="00B87336"/>
    <w:rsid w:val="00B911F3"/>
    <w:rsid w:val="00B953AF"/>
    <w:rsid w:val="00B97000"/>
    <w:rsid w:val="00B97203"/>
    <w:rsid w:val="00B975F4"/>
    <w:rsid w:val="00BA00CA"/>
    <w:rsid w:val="00BA09B0"/>
    <w:rsid w:val="00BA0D18"/>
    <w:rsid w:val="00BA0D6F"/>
    <w:rsid w:val="00BA1DC6"/>
    <w:rsid w:val="00BA2A74"/>
    <w:rsid w:val="00BA312D"/>
    <w:rsid w:val="00BA42FC"/>
    <w:rsid w:val="00BA593F"/>
    <w:rsid w:val="00BA59DC"/>
    <w:rsid w:val="00BB017E"/>
    <w:rsid w:val="00BB0AFC"/>
    <w:rsid w:val="00BB1CE5"/>
    <w:rsid w:val="00BB2646"/>
    <w:rsid w:val="00BB27F8"/>
    <w:rsid w:val="00BB37E2"/>
    <w:rsid w:val="00BB4023"/>
    <w:rsid w:val="00BB4BC5"/>
    <w:rsid w:val="00BC040C"/>
    <w:rsid w:val="00BC12D9"/>
    <w:rsid w:val="00BC63A0"/>
    <w:rsid w:val="00BC6A71"/>
    <w:rsid w:val="00BD09FB"/>
    <w:rsid w:val="00BD0BBD"/>
    <w:rsid w:val="00BD1EB2"/>
    <w:rsid w:val="00BD3735"/>
    <w:rsid w:val="00BD4CA4"/>
    <w:rsid w:val="00BD4D5B"/>
    <w:rsid w:val="00BD5248"/>
    <w:rsid w:val="00BE01DA"/>
    <w:rsid w:val="00BE05AA"/>
    <w:rsid w:val="00BE3901"/>
    <w:rsid w:val="00BE3CA8"/>
    <w:rsid w:val="00BE5585"/>
    <w:rsid w:val="00BE5A7D"/>
    <w:rsid w:val="00BE7DA6"/>
    <w:rsid w:val="00BF0F9A"/>
    <w:rsid w:val="00BF1060"/>
    <w:rsid w:val="00BF3619"/>
    <w:rsid w:val="00BF5933"/>
    <w:rsid w:val="00BF6BB1"/>
    <w:rsid w:val="00BF6E59"/>
    <w:rsid w:val="00BF76A4"/>
    <w:rsid w:val="00C001A9"/>
    <w:rsid w:val="00C0060B"/>
    <w:rsid w:val="00C0171C"/>
    <w:rsid w:val="00C024CE"/>
    <w:rsid w:val="00C050B5"/>
    <w:rsid w:val="00C056BE"/>
    <w:rsid w:val="00C067A8"/>
    <w:rsid w:val="00C067D7"/>
    <w:rsid w:val="00C06C07"/>
    <w:rsid w:val="00C0787F"/>
    <w:rsid w:val="00C100FB"/>
    <w:rsid w:val="00C11A99"/>
    <w:rsid w:val="00C11C7E"/>
    <w:rsid w:val="00C12D34"/>
    <w:rsid w:val="00C14343"/>
    <w:rsid w:val="00C146EF"/>
    <w:rsid w:val="00C14D93"/>
    <w:rsid w:val="00C201F1"/>
    <w:rsid w:val="00C20DBD"/>
    <w:rsid w:val="00C22356"/>
    <w:rsid w:val="00C23061"/>
    <w:rsid w:val="00C23B53"/>
    <w:rsid w:val="00C2558D"/>
    <w:rsid w:val="00C26A7D"/>
    <w:rsid w:val="00C31782"/>
    <w:rsid w:val="00C33A00"/>
    <w:rsid w:val="00C359C0"/>
    <w:rsid w:val="00C36211"/>
    <w:rsid w:val="00C36DED"/>
    <w:rsid w:val="00C40511"/>
    <w:rsid w:val="00C407C6"/>
    <w:rsid w:val="00C42BA7"/>
    <w:rsid w:val="00C4389C"/>
    <w:rsid w:val="00C470B0"/>
    <w:rsid w:val="00C51897"/>
    <w:rsid w:val="00C51927"/>
    <w:rsid w:val="00C52C1C"/>
    <w:rsid w:val="00C531F1"/>
    <w:rsid w:val="00C53A17"/>
    <w:rsid w:val="00C53F90"/>
    <w:rsid w:val="00C54627"/>
    <w:rsid w:val="00C55BF9"/>
    <w:rsid w:val="00C5697F"/>
    <w:rsid w:val="00C62FEE"/>
    <w:rsid w:val="00C66F18"/>
    <w:rsid w:val="00C7044B"/>
    <w:rsid w:val="00C74044"/>
    <w:rsid w:val="00C76DE1"/>
    <w:rsid w:val="00C814A8"/>
    <w:rsid w:val="00C8179D"/>
    <w:rsid w:val="00C83010"/>
    <w:rsid w:val="00C84E02"/>
    <w:rsid w:val="00C879A7"/>
    <w:rsid w:val="00C9317F"/>
    <w:rsid w:val="00C9458F"/>
    <w:rsid w:val="00C94A63"/>
    <w:rsid w:val="00CA0E3F"/>
    <w:rsid w:val="00CA1C2D"/>
    <w:rsid w:val="00CA2C8F"/>
    <w:rsid w:val="00CA3208"/>
    <w:rsid w:val="00CA3726"/>
    <w:rsid w:val="00CA398F"/>
    <w:rsid w:val="00CA4017"/>
    <w:rsid w:val="00CA4EFC"/>
    <w:rsid w:val="00CA53B6"/>
    <w:rsid w:val="00CA56A0"/>
    <w:rsid w:val="00CA693E"/>
    <w:rsid w:val="00CB1715"/>
    <w:rsid w:val="00CB2115"/>
    <w:rsid w:val="00CB24C4"/>
    <w:rsid w:val="00CB52EB"/>
    <w:rsid w:val="00CB643C"/>
    <w:rsid w:val="00CC0A1A"/>
    <w:rsid w:val="00CC23FD"/>
    <w:rsid w:val="00CC2DBC"/>
    <w:rsid w:val="00CC3299"/>
    <w:rsid w:val="00CC42FB"/>
    <w:rsid w:val="00CC46D4"/>
    <w:rsid w:val="00CC4D12"/>
    <w:rsid w:val="00CC6050"/>
    <w:rsid w:val="00CC6593"/>
    <w:rsid w:val="00CC7F6D"/>
    <w:rsid w:val="00CD02EE"/>
    <w:rsid w:val="00CD07BE"/>
    <w:rsid w:val="00CD0EA1"/>
    <w:rsid w:val="00CD3C33"/>
    <w:rsid w:val="00CD3EC8"/>
    <w:rsid w:val="00CD472F"/>
    <w:rsid w:val="00CD4B4E"/>
    <w:rsid w:val="00CD4D35"/>
    <w:rsid w:val="00CD716F"/>
    <w:rsid w:val="00CE1045"/>
    <w:rsid w:val="00CE3586"/>
    <w:rsid w:val="00CE384C"/>
    <w:rsid w:val="00CE3ED7"/>
    <w:rsid w:val="00CF200D"/>
    <w:rsid w:val="00D02BE2"/>
    <w:rsid w:val="00D02DC6"/>
    <w:rsid w:val="00D030F9"/>
    <w:rsid w:val="00D03845"/>
    <w:rsid w:val="00D04CB1"/>
    <w:rsid w:val="00D068EC"/>
    <w:rsid w:val="00D13E34"/>
    <w:rsid w:val="00D160DB"/>
    <w:rsid w:val="00D20DFC"/>
    <w:rsid w:val="00D212D8"/>
    <w:rsid w:val="00D25F66"/>
    <w:rsid w:val="00D27259"/>
    <w:rsid w:val="00D27ABF"/>
    <w:rsid w:val="00D30045"/>
    <w:rsid w:val="00D30327"/>
    <w:rsid w:val="00D319F0"/>
    <w:rsid w:val="00D331F2"/>
    <w:rsid w:val="00D33381"/>
    <w:rsid w:val="00D355A9"/>
    <w:rsid w:val="00D36DC8"/>
    <w:rsid w:val="00D37927"/>
    <w:rsid w:val="00D40708"/>
    <w:rsid w:val="00D41049"/>
    <w:rsid w:val="00D424CD"/>
    <w:rsid w:val="00D42A35"/>
    <w:rsid w:val="00D43D20"/>
    <w:rsid w:val="00D4429B"/>
    <w:rsid w:val="00D46423"/>
    <w:rsid w:val="00D470A1"/>
    <w:rsid w:val="00D54087"/>
    <w:rsid w:val="00D60F38"/>
    <w:rsid w:val="00D614DC"/>
    <w:rsid w:val="00D65372"/>
    <w:rsid w:val="00D657C0"/>
    <w:rsid w:val="00D65EF8"/>
    <w:rsid w:val="00D6715A"/>
    <w:rsid w:val="00D70E40"/>
    <w:rsid w:val="00D719AE"/>
    <w:rsid w:val="00D76964"/>
    <w:rsid w:val="00D76D0A"/>
    <w:rsid w:val="00D80625"/>
    <w:rsid w:val="00D806BF"/>
    <w:rsid w:val="00D80C2F"/>
    <w:rsid w:val="00D81590"/>
    <w:rsid w:val="00D834E4"/>
    <w:rsid w:val="00D848C1"/>
    <w:rsid w:val="00D85564"/>
    <w:rsid w:val="00D85EE0"/>
    <w:rsid w:val="00D85F29"/>
    <w:rsid w:val="00D92379"/>
    <w:rsid w:val="00D92A97"/>
    <w:rsid w:val="00D9347F"/>
    <w:rsid w:val="00D954DA"/>
    <w:rsid w:val="00D95839"/>
    <w:rsid w:val="00D961B5"/>
    <w:rsid w:val="00D97C33"/>
    <w:rsid w:val="00DA1949"/>
    <w:rsid w:val="00DA23A8"/>
    <w:rsid w:val="00DA2D71"/>
    <w:rsid w:val="00DA33D0"/>
    <w:rsid w:val="00DA4799"/>
    <w:rsid w:val="00DA47AB"/>
    <w:rsid w:val="00DA5A12"/>
    <w:rsid w:val="00DA68CB"/>
    <w:rsid w:val="00DB2242"/>
    <w:rsid w:val="00DB3752"/>
    <w:rsid w:val="00DB3AA4"/>
    <w:rsid w:val="00DB3F14"/>
    <w:rsid w:val="00DB42EA"/>
    <w:rsid w:val="00DB4B59"/>
    <w:rsid w:val="00DB543C"/>
    <w:rsid w:val="00DB60DE"/>
    <w:rsid w:val="00DB6ABA"/>
    <w:rsid w:val="00DB75E9"/>
    <w:rsid w:val="00DB7B74"/>
    <w:rsid w:val="00DC1114"/>
    <w:rsid w:val="00DC37AF"/>
    <w:rsid w:val="00DC3A3D"/>
    <w:rsid w:val="00DC5943"/>
    <w:rsid w:val="00DC6539"/>
    <w:rsid w:val="00DC673D"/>
    <w:rsid w:val="00DC6A97"/>
    <w:rsid w:val="00DD1D63"/>
    <w:rsid w:val="00DD2E73"/>
    <w:rsid w:val="00DD3298"/>
    <w:rsid w:val="00DD416E"/>
    <w:rsid w:val="00DD4466"/>
    <w:rsid w:val="00DD7B06"/>
    <w:rsid w:val="00DE05E6"/>
    <w:rsid w:val="00DE145D"/>
    <w:rsid w:val="00DE4690"/>
    <w:rsid w:val="00DE496D"/>
    <w:rsid w:val="00DE5FEC"/>
    <w:rsid w:val="00DE639A"/>
    <w:rsid w:val="00DE6520"/>
    <w:rsid w:val="00DE658D"/>
    <w:rsid w:val="00DE6E92"/>
    <w:rsid w:val="00DF0072"/>
    <w:rsid w:val="00DF0D73"/>
    <w:rsid w:val="00DF2450"/>
    <w:rsid w:val="00DF4EA9"/>
    <w:rsid w:val="00E00F16"/>
    <w:rsid w:val="00E05CC2"/>
    <w:rsid w:val="00E05FA2"/>
    <w:rsid w:val="00E070D4"/>
    <w:rsid w:val="00E100E2"/>
    <w:rsid w:val="00E120A3"/>
    <w:rsid w:val="00E1442F"/>
    <w:rsid w:val="00E20192"/>
    <w:rsid w:val="00E20544"/>
    <w:rsid w:val="00E21332"/>
    <w:rsid w:val="00E2328B"/>
    <w:rsid w:val="00E23C5F"/>
    <w:rsid w:val="00E2548A"/>
    <w:rsid w:val="00E265A6"/>
    <w:rsid w:val="00E26AF8"/>
    <w:rsid w:val="00E271C9"/>
    <w:rsid w:val="00E301EE"/>
    <w:rsid w:val="00E30677"/>
    <w:rsid w:val="00E309D6"/>
    <w:rsid w:val="00E3133C"/>
    <w:rsid w:val="00E32028"/>
    <w:rsid w:val="00E3485E"/>
    <w:rsid w:val="00E40D18"/>
    <w:rsid w:val="00E41BA5"/>
    <w:rsid w:val="00E42883"/>
    <w:rsid w:val="00E43817"/>
    <w:rsid w:val="00E51167"/>
    <w:rsid w:val="00E52F7A"/>
    <w:rsid w:val="00E53735"/>
    <w:rsid w:val="00E556B0"/>
    <w:rsid w:val="00E56342"/>
    <w:rsid w:val="00E576E2"/>
    <w:rsid w:val="00E60051"/>
    <w:rsid w:val="00E62A59"/>
    <w:rsid w:val="00E63A69"/>
    <w:rsid w:val="00E63BBD"/>
    <w:rsid w:val="00E67A59"/>
    <w:rsid w:val="00E70E06"/>
    <w:rsid w:val="00E72D5B"/>
    <w:rsid w:val="00E72FCD"/>
    <w:rsid w:val="00E7321A"/>
    <w:rsid w:val="00E7333B"/>
    <w:rsid w:val="00E74197"/>
    <w:rsid w:val="00E75A91"/>
    <w:rsid w:val="00E75CE3"/>
    <w:rsid w:val="00E76AFC"/>
    <w:rsid w:val="00E7790A"/>
    <w:rsid w:val="00E82F1C"/>
    <w:rsid w:val="00E83356"/>
    <w:rsid w:val="00E84744"/>
    <w:rsid w:val="00E85AAA"/>
    <w:rsid w:val="00E86291"/>
    <w:rsid w:val="00E91F8F"/>
    <w:rsid w:val="00E93F08"/>
    <w:rsid w:val="00E946CD"/>
    <w:rsid w:val="00E95F2F"/>
    <w:rsid w:val="00E961EC"/>
    <w:rsid w:val="00E96F99"/>
    <w:rsid w:val="00EA1AA8"/>
    <w:rsid w:val="00EA626D"/>
    <w:rsid w:val="00EA738D"/>
    <w:rsid w:val="00EA77A7"/>
    <w:rsid w:val="00EC0120"/>
    <w:rsid w:val="00EC0620"/>
    <w:rsid w:val="00EC28E4"/>
    <w:rsid w:val="00EC7DBB"/>
    <w:rsid w:val="00ED1847"/>
    <w:rsid w:val="00ED374B"/>
    <w:rsid w:val="00ED6D52"/>
    <w:rsid w:val="00ED70BC"/>
    <w:rsid w:val="00EE1E45"/>
    <w:rsid w:val="00EE40DC"/>
    <w:rsid w:val="00EE63D8"/>
    <w:rsid w:val="00EF0267"/>
    <w:rsid w:val="00EF0569"/>
    <w:rsid w:val="00EF1686"/>
    <w:rsid w:val="00EF3006"/>
    <w:rsid w:val="00EF7CCF"/>
    <w:rsid w:val="00F000EF"/>
    <w:rsid w:val="00F005C8"/>
    <w:rsid w:val="00F00633"/>
    <w:rsid w:val="00F019AB"/>
    <w:rsid w:val="00F039E3"/>
    <w:rsid w:val="00F06C26"/>
    <w:rsid w:val="00F07965"/>
    <w:rsid w:val="00F1135B"/>
    <w:rsid w:val="00F11EA7"/>
    <w:rsid w:val="00F16B02"/>
    <w:rsid w:val="00F20B73"/>
    <w:rsid w:val="00F21A68"/>
    <w:rsid w:val="00F23CF3"/>
    <w:rsid w:val="00F23E14"/>
    <w:rsid w:val="00F2444F"/>
    <w:rsid w:val="00F25632"/>
    <w:rsid w:val="00F257F3"/>
    <w:rsid w:val="00F267C6"/>
    <w:rsid w:val="00F26F66"/>
    <w:rsid w:val="00F27DBC"/>
    <w:rsid w:val="00F27E54"/>
    <w:rsid w:val="00F3003C"/>
    <w:rsid w:val="00F3015B"/>
    <w:rsid w:val="00F3367A"/>
    <w:rsid w:val="00F35E03"/>
    <w:rsid w:val="00F36C2F"/>
    <w:rsid w:val="00F4228F"/>
    <w:rsid w:val="00F46AF4"/>
    <w:rsid w:val="00F46CFD"/>
    <w:rsid w:val="00F4716A"/>
    <w:rsid w:val="00F4730D"/>
    <w:rsid w:val="00F474FE"/>
    <w:rsid w:val="00F47AF5"/>
    <w:rsid w:val="00F503D6"/>
    <w:rsid w:val="00F52C1A"/>
    <w:rsid w:val="00F54270"/>
    <w:rsid w:val="00F555A7"/>
    <w:rsid w:val="00F600E1"/>
    <w:rsid w:val="00F60195"/>
    <w:rsid w:val="00F60679"/>
    <w:rsid w:val="00F60FA4"/>
    <w:rsid w:val="00F62210"/>
    <w:rsid w:val="00F655E0"/>
    <w:rsid w:val="00F66B42"/>
    <w:rsid w:val="00F66EDF"/>
    <w:rsid w:val="00F6731F"/>
    <w:rsid w:val="00F70AE2"/>
    <w:rsid w:val="00F71428"/>
    <w:rsid w:val="00F7254D"/>
    <w:rsid w:val="00F735A4"/>
    <w:rsid w:val="00F743BD"/>
    <w:rsid w:val="00F74B98"/>
    <w:rsid w:val="00F75073"/>
    <w:rsid w:val="00F753C0"/>
    <w:rsid w:val="00F767C2"/>
    <w:rsid w:val="00F76808"/>
    <w:rsid w:val="00F76C22"/>
    <w:rsid w:val="00F81372"/>
    <w:rsid w:val="00F82842"/>
    <w:rsid w:val="00F83BD7"/>
    <w:rsid w:val="00F8403E"/>
    <w:rsid w:val="00F852D8"/>
    <w:rsid w:val="00F873B2"/>
    <w:rsid w:val="00F92A26"/>
    <w:rsid w:val="00F940B5"/>
    <w:rsid w:val="00F96602"/>
    <w:rsid w:val="00F96BD0"/>
    <w:rsid w:val="00F974AA"/>
    <w:rsid w:val="00FA00A9"/>
    <w:rsid w:val="00FA0283"/>
    <w:rsid w:val="00FA1215"/>
    <w:rsid w:val="00FA1365"/>
    <w:rsid w:val="00FA2FC5"/>
    <w:rsid w:val="00FA3625"/>
    <w:rsid w:val="00FA6000"/>
    <w:rsid w:val="00FA6168"/>
    <w:rsid w:val="00FB1BE7"/>
    <w:rsid w:val="00FB26C6"/>
    <w:rsid w:val="00FB5B28"/>
    <w:rsid w:val="00FB5C8F"/>
    <w:rsid w:val="00FB5E8C"/>
    <w:rsid w:val="00FB6704"/>
    <w:rsid w:val="00FB7CA8"/>
    <w:rsid w:val="00FC1E84"/>
    <w:rsid w:val="00FC35FA"/>
    <w:rsid w:val="00FC52A1"/>
    <w:rsid w:val="00FD0988"/>
    <w:rsid w:val="00FD1DD6"/>
    <w:rsid w:val="00FD48B2"/>
    <w:rsid w:val="00FD6AA3"/>
    <w:rsid w:val="00FD71D0"/>
    <w:rsid w:val="00FE324B"/>
    <w:rsid w:val="00FE4B24"/>
    <w:rsid w:val="00FE7485"/>
    <w:rsid w:val="00FE7B14"/>
    <w:rsid w:val="00FF0F94"/>
    <w:rsid w:val="00FF210F"/>
    <w:rsid w:val="00FF6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C94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7E2A"/>
    <w:pPr>
      <w:spacing w:after="80" w:line="240" w:lineRule="auto"/>
    </w:pPr>
    <w:rPr>
      <w:lang w:val="fr-FR"/>
    </w:rPr>
  </w:style>
  <w:style w:type="paragraph" w:styleId="Heading1">
    <w:name w:val="heading 1"/>
    <w:basedOn w:val="Normal"/>
    <w:next w:val="Normal"/>
    <w:link w:val="Heading1Char"/>
    <w:uiPriority w:val="9"/>
    <w:qFormat/>
    <w:rsid w:val="00287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7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4730D"/>
    <w:pPr>
      <w:spacing w:after="0"/>
      <w:jc w:val="center"/>
    </w:pPr>
    <w:rPr>
      <w:rFonts w:ascii="Times New Roman" w:hAnsi="Times New Roman" w:cs="Times New Roman"/>
      <w:noProof/>
      <w:sz w:val="20"/>
      <w:lang w:val="en-US"/>
    </w:rPr>
  </w:style>
  <w:style w:type="character" w:customStyle="1" w:styleId="EndNoteBibliographyTitleCar">
    <w:name w:val="EndNote Bibliography Title Car"/>
    <w:basedOn w:val="DefaultParagraphFont"/>
    <w:link w:val="EndNoteBibliographyTitle"/>
    <w:rsid w:val="00F4730D"/>
    <w:rPr>
      <w:rFonts w:ascii="Times New Roman" w:hAnsi="Times New Roman" w:cs="Times New Roman"/>
      <w:noProof/>
      <w:sz w:val="20"/>
    </w:rPr>
  </w:style>
  <w:style w:type="paragraph" w:customStyle="1" w:styleId="EndNoteBibliography">
    <w:name w:val="EndNote Bibliography"/>
    <w:basedOn w:val="Normal"/>
    <w:link w:val="EndNoteBibliographyCar"/>
    <w:rsid w:val="00F4730D"/>
    <w:rPr>
      <w:rFonts w:ascii="Times New Roman" w:hAnsi="Times New Roman" w:cs="Times New Roman"/>
      <w:noProof/>
      <w:sz w:val="20"/>
      <w:lang w:val="en-US"/>
    </w:rPr>
  </w:style>
  <w:style w:type="character" w:customStyle="1" w:styleId="EndNoteBibliographyCar">
    <w:name w:val="EndNote Bibliography Car"/>
    <w:basedOn w:val="DefaultParagraphFont"/>
    <w:link w:val="EndNoteBibliography"/>
    <w:rsid w:val="00F4730D"/>
    <w:rPr>
      <w:rFonts w:ascii="Times New Roman" w:hAnsi="Times New Roman" w:cs="Times New Roman"/>
      <w:noProof/>
      <w:sz w:val="20"/>
    </w:rPr>
  </w:style>
  <w:style w:type="paragraph" w:customStyle="1" w:styleId="Title-Chapter">
    <w:name w:val="Title-Chapter"/>
    <w:basedOn w:val="Normal"/>
    <w:link w:val="Title-ChapterCar"/>
    <w:qFormat/>
    <w:rsid w:val="00551D96"/>
    <w:pPr>
      <w:keepNext/>
      <w:keepLines/>
      <w:spacing w:before="360" w:after="240"/>
      <w:jc w:val="both"/>
    </w:pPr>
    <w:rPr>
      <w:rFonts w:ascii="Times New Roman" w:hAnsi="Times New Roman" w:cs="Times New Roman"/>
      <w:b/>
      <w:sz w:val="20"/>
      <w:szCs w:val="20"/>
      <w:lang w:val="en-US"/>
    </w:rPr>
  </w:style>
  <w:style w:type="paragraph" w:customStyle="1" w:styleId="Content-Chapter">
    <w:name w:val="Content-Chapter"/>
    <w:basedOn w:val="Normal"/>
    <w:link w:val="Content-ChapterCar"/>
    <w:qFormat/>
    <w:rsid w:val="00287000"/>
    <w:pPr>
      <w:ind w:firstLine="720"/>
      <w:jc w:val="both"/>
    </w:pPr>
    <w:rPr>
      <w:rFonts w:ascii="Times New Roman" w:hAnsi="Times New Roman" w:cs="Times New Roman"/>
      <w:sz w:val="20"/>
      <w:szCs w:val="20"/>
      <w:lang w:val="en-US"/>
    </w:rPr>
  </w:style>
  <w:style w:type="paragraph" w:customStyle="1" w:styleId="HeadTitle-Chapter">
    <w:name w:val="HeadTitle-Chapter"/>
    <w:basedOn w:val="Normal"/>
    <w:qFormat/>
    <w:rsid w:val="00287000"/>
    <w:pPr>
      <w:jc w:val="both"/>
    </w:pPr>
    <w:rPr>
      <w:rFonts w:ascii="Times New Roman" w:hAnsi="Times New Roman" w:cs="Times New Roman"/>
      <w:b/>
      <w:sz w:val="20"/>
      <w:szCs w:val="20"/>
      <w:lang w:val="en-US"/>
    </w:rPr>
  </w:style>
  <w:style w:type="paragraph" w:customStyle="1" w:styleId="Subtitle-Chapter">
    <w:name w:val="Subtitle-Chapter"/>
    <w:basedOn w:val="Title-Chapter"/>
    <w:link w:val="Subtitle-ChapterCar"/>
    <w:qFormat/>
    <w:rsid w:val="00551D96"/>
    <w:pPr>
      <w:spacing w:before="240" w:after="120"/>
      <w:ind w:left="720"/>
    </w:pPr>
  </w:style>
  <w:style w:type="character" w:customStyle="1" w:styleId="Heading1Char">
    <w:name w:val="Heading 1 Char"/>
    <w:basedOn w:val="DefaultParagraphFont"/>
    <w:link w:val="Heading1"/>
    <w:uiPriority w:val="9"/>
    <w:rsid w:val="00287000"/>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287000"/>
    <w:pPr>
      <w:spacing w:line="259" w:lineRule="auto"/>
      <w:outlineLvl w:val="9"/>
    </w:pPr>
    <w:rPr>
      <w:lang w:val="en-US"/>
    </w:rPr>
  </w:style>
  <w:style w:type="character" w:customStyle="1" w:styleId="Heading2Char">
    <w:name w:val="Heading 2 Char"/>
    <w:basedOn w:val="DefaultParagraphFont"/>
    <w:link w:val="Heading2"/>
    <w:uiPriority w:val="9"/>
    <w:semiHidden/>
    <w:rsid w:val="00287000"/>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semiHidden/>
    <w:rsid w:val="00287000"/>
    <w:rPr>
      <w:rFonts w:asciiTheme="majorHAnsi" w:eastAsiaTheme="majorEastAsia" w:hAnsiTheme="majorHAnsi" w:cstheme="majorBidi"/>
      <w:color w:val="1F4D78" w:themeColor="accent1" w:themeShade="7F"/>
      <w:sz w:val="24"/>
      <w:szCs w:val="24"/>
      <w:lang w:val="fr-FR"/>
    </w:rPr>
  </w:style>
  <w:style w:type="paragraph" w:styleId="TOC1">
    <w:name w:val="toc 1"/>
    <w:basedOn w:val="Title-Chapter"/>
    <w:next w:val="Normal"/>
    <w:autoRedefine/>
    <w:uiPriority w:val="39"/>
    <w:unhideWhenUsed/>
    <w:rsid w:val="00C83010"/>
    <w:pPr>
      <w:tabs>
        <w:tab w:val="right" w:leader="dot" w:pos="9350"/>
      </w:tabs>
      <w:spacing w:before="120" w:after="120"/>
    </w:pPr>
    <w:rPr>
      <w:rFonts w:asciiTheme="minorHAnsi" w:hAnsiTheme="minorHAnsi" w:cstheme="minorBidi"/>
      <w:bCs/>
      <w:caps/>
      <w:lang w:val="fr-FR"/>
    </w:rPr>
  </w:style>
  <w:style w:type="paragraph" w:styleId="TOC2">
    <w:name w:val="toc 2"/>
    <w:basedOn w:val="Subtitle-Chapter"/>
    <w:next w:val="Normal"/>
    <w:autoRedefine/>
    <w:uiPriority w:val="39"/>
    <w:unhideWhenUsed/>
    <w:rsid w:val="00C83010"/>
    <w:pPr>
      <w:tabs>
        <w:tab w:val="right" w:leader="dot" w:pos="9350"/>
      </w:tabs>
      <w:spacing w:after="0"/>
      <w:ind w:left="220"/>
    </w:pPr>
    <w:rPr>
      <w:rFonts w:asciiTheme="minorHAnsi" w:hAnsiTheme="minorHAnsi" w:cstheme="minorBidi"/>
      <w:b w:val="0"/>
      <w:smallCaps/>
      <w:lang w:val="fr-FR"/>
    </w:rPr>
  </w:style>
  <w:style w:type="character" w:styleId="Hyperlink">
    <w:name w:val="Hyperlink"/>
    <w:basedOn w:val="DefaultParagraphFont"/>
    <w:uiPriority w:val="99"/>
    <w:unhideWhenUsed/>
    <w:rsid w:val="00287000"/>
    <w:rPr>
      <w:color w:val="0563C1" w:themeColor="hyperlink"/>
      <w:u w:val="single"/>
    </w:rPr>
  </w:style>
  <w:style w:type="paragraph" w:styleId="TOC3">
    <w:name w:val="toc 3"/>
    <w:basedOn w:val="Normal"/>
    <w:next w:val="Normal"/>
    <w:autoRedefine/>
    <w:uiPriority w:val="39"/>
    <w:unhideWhenUsed/>
    <w:rsid w:val="00474CD8"/>
    <w:pPr>
      <w:spacing w:after="0"/>
      <w:ind w:left="440"/>
    </w:pPr>
    <w:rPr>
      <w:i/>
      <w:iCs/>
      <w:sz w:val="20"/>
      <w:szCs w:val="20"/>
    </w:rPr>
  </w:style>
  <w:style w:type="paragraph" w:styleId="TOC4">
    <w:name w:val="toc 4"/>
    <w:basedOn w:val="Normal"/>
    <w:next w:val="Normal"/>
    <w:autoRedefine/>
    <w:uiPriority w:val="39"/>
    <w:unhideWhenUsed/>
    <w:rsid w:val="00474CD8"/>
    <w:pPr>
      <w:spacing w:after="0"/>
      <w:ind w:left="660"/>
    </w:pPr>
    <w:rPr>
      <w:sz w:val="18"/>
      <w:szCs w:val="18"/>
    </w:rPr>
  </w:style>
  <w:style w:type="paragraph" w:styleId="TOC5">
    <w:name w:val="toc 5"/>
    <w:basedOn w:val="Normal"/>
    <w:next w:val="Normal"/>
    <w:autoRedefine/>
    <w:uiPriority w:val="39"/>
    <w:unhideWhenUsed/>
    <w:rsid w:val="00474CD8"/>
    <w:pPr>
      <w:spacing w:after="0"/>
      <w:ind w:left="880"/>
    </w:pPr>
    <w:rPr>
      <w:sz w:val="18"/>
      <w:szCs w:val="18"/>
    </w:rPr>
  </w:style>
  <w:style w:type="paragraph" w:styleId="TOC6">
    <w:name w:val="toc 6"/>
    <w:basedOn w:val="Normal"/>
    <w:next w:val="Normal"/>
    <w:autoRedefine/>
    <w:uiPriority w:val="39"/>
    <w:unhideWhenUsed/>
    <w:rsid w:val="00474CD8"/>
    <w:pPr>
      <w:spacing w:after="0"/>
      <w:ind w:left="1100"/>
    </w:pPr>
    <w:rPr>
      <w:sz w:val="18"/>
      <w:szCs w:val="18"/>
    </w:rPr>
  </w:style>
  <w:style w:type="paragraph" w:styleId="TOC7">
    <w:name w:val="toc 7"/>
    <w:basedOn w:val="Normal"/>
    <w:next w:val="Normal"/>
    <w:autoRedefine/>
    <w:uiPriority w:val="39"/>
    <w:unhideWhenUsed/>
    <w:rsid w:val="00474CD8"/>
    <w:pPr>
      <w:spacing w:after="0"/>
      <w:ind w:left="1320"/>
    </w:pPr>
    <w:rPr>
      <w:sz w:val="18"/>
      <w:szCs w:val="18"/>
    </w:rPr>
  </w:style>
  <w:style w:type="paragraph" w:styleId="TOC8">
    <w:name w:val="toc 8"/>
    <w:basedOn w:val="Normal"/>
    <w:next w:val="Normal"/>
    <w:autoRedefine/>
    <w:uiPriority w:val="39"/>
    <w:unhideWhenUsed/>
    <w:rsid w:val="00474CD8"/>
    <w:pPr>
      <w:spacing w:after="0"/>
      <w:ind w:left="1540"/>
    </w:pPr>
    <w:rPr>
      <w:sz w:val="18"/>
      <w:szCs w:val="18"/>
    </w:rPr>
  </w:style>
  <w:style w:type="paragraph" w:styleId="TOC9">
    <w:name w:val="toc 9"/>
    <w:basedOn w:val="Normal"/>
    <w:next w:val="Normal"/>
    <w:autoRedefine/>
    <w:uiPriority w:val="39"/>
    <w:unhideWhenUsed/>
    <w:rsid w:val="00474CD8"/>
    <w:pPr>
      <w:spacing w:after="0"/>
      <w:ind w:left="1760"/>
    </w:pPr>
    <w:rPr>
      <w:sz w:val="18"/>
      <w:szCs w:val="18"/>
    </w:rPr>
  </w:style>
  <w:style w:type="paragraph" w:styleId="Caption">
    <w:name w:val="caption"/>
    <w:basedOn w:val="Normal"/>
    <w:next w:val="Normal"/>
    <w:uiPriority w:val="35"/>
    <w:unhideWhenUsed/>
    <w:qFormat/>
    <w:rsid w:val="00740B1D"/>
    <w:pPr>
      <w:spacing w:after="200"/>
    </w:pPr>
    <w:rPr>
      <w:i/>
      <w:iCs/>
      <w:color w:val="44546A" w:themeColor="text2"/>
      <w:sz w:val="18"/>
      <w:szCs w:val="18"/>
    </w:rPr>
  </w:style>
  <w:style w:type="paragraph" w:customStyle="1" w:styleId="Legende">
    <w:name w:val="Legende"/>
    <w:basedOn w:val="Content-Chapter"/>
    <w:link w:val="LegendeCar"/>
    <w:qFormat/>
    <w:rsid w:val="00C814A8"/>
    <w:pPr>
      <w:keepNext/>
      <w:keepLines/>
      <w:spacing w:before="240" w:after="320"/>
      <w:ind w:firstLine="0"/>
      <w:jc w:val="center"/>
    </w:pPr>
    <w:rPr>
      <w:b/>
      <w:sz w:val="18"/>
    </w:rPr>
  </w:style>
  <w:style w:type="character" w:customStyle="1" w:styleId="Content-ChapterCar">
    <w:name w:val="Content-Chapter Car"/>
    <w:basedOn w:val="DefaultParagraphFont"/>
    <w:link w:val="Content-Chapter"/>
    <w:rsid w:val="00740B1D"/>
    <w:rPr>
      <w:rFonts w:ascii="Times New Roman" w:hAnsi="Times New Roman" w:cs="Times New Roman"/>
      <w:sz w:val="20"/>
      <w:szCs w:val="20"/>
    </w:rPr>
  </w:style>
  <w:style w:type="character" w:customStyle="1" w:styleId="LegendeCar">
    <w:name w:val="Legende Car"/>
    <w:basedOn w:val="Content-ChapterCar"/>
    <w:link w:val="Legende"/>
    <w:rsid w:val="00C814A8"/>
    <w:rPr>
      <w:rFonts w:ascii="Times New Roman" w:hAnsi="Times New Roman" w:cs="Times New Roman"/>
      <w:b/>
      <w:sz w:val="18"/>
      <w:szCs w:val="20"/>
    </w:rPr>
  </w:style>
  <w:style w:type="paragraph" w:customStyle="1" w:styleId="Default">
    <w:name w:val="Default"/>
    <w:rsid w:val="006A3D2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3rdLvl">
    <w:name w:val="3rdLvl"/>
    <w:basedOn w:val="Subtitle-Chapter"/>
    <w:link w:val="3rdLvlCar"/>
    <w:qFormat/>
    <w:rsid w:val="006210B4"/>
    <w:rPr>
      <w:sz w:val="18"/>
    </w:rPr>
  </w:style>
  <w:style w:type="character" w:customStyle="1" w:styleId="Title-ChapterCar">
    <w:name w:val="Title-Chapter Car"/>
    <w:basedOn w:val="DefaultParagraphFont"/>
    <w:link w:val="Title-Chapter"/>
    <w:rsid w:val="00551D96"/>
    <w:rPr>
      <w:rFonts w:ascii="Times New Roman" w:hAnsi="Times New Roman" w:cs="Times New Roman"/>
      <w:b/>
      <w:sz w:val="20"/>
      <w:szCs w:val="20"/>
    </w:rPr>
  </w:style>
  <w:style w:type="character" w:customStyle="1" w:styleId="Subtitle-ChapterCar">
    <w:name w:val="Subtitle-Chapter Car"/>
    <w:basedOn w:val="Title-ChapterCar"/>
    <w:link w:val="Subtitle-Chapter"/>
    <w:rsid w:val="00551D96"/>
    <w:rPr>
      <w:rFonts w:ascii="Times New Roman" w:hAnsi="Times New Roman" w:cs="Times New Roman"/>
      <w:b/>
      <w:sz w:val="20"/>
      <w:szCs w:val="20"/>
    </w:rPr>
  </w:style>
  <w:style w:type="character" w:customStyle="1" w:styleId="3rdLvlCar">
    <w:name w:val="3rdLvl Car"/>
    <w:basedOn w:val="Subtitle-ChapterCar"/>
    <w:link w:val="3rdLvl"/>
    <w:rsid w:val="006210B4"/>
    <w:rPr>
      <w:rFonts w:ascii="Times New Roman" w:hAnsi="Times New Roman" w:cs="Times New Roman"/>
      <w:b/>
      <w:sz w:val="18"/>
      <w:szCs w:val="20"/>
    </w:rPr>
  </w:style>
  <w:style w:type="paragraph" w:customStyle="1" w:styleId="Img">
    <w:name w:val="Img"/>
    <w:basedOn w:val="Content-Chapter"/>
    <w:link w:val="ImgCar"/>
    <w:qFormat/>
    <w:rsid w:val="003D3FB4"/>
    <w:pPr>
      <w:keepNext/>
      <w:keepLines/>
      <w:spacing w:before="320" w:after="0"/>
      <w:ind w:firstLine="0"/>
      <w:jc w:val="center"/>
    </w:pPr>
  </w:style>
  <w:style w:type="character" w:customStyle="1" w:styleId="ImgCar">
    <w:name w:val="Img Car"/>
    <w:basedOn w:val="Content-ChapterCar"/>
    <w:link w:val="Img"/>
    <w:rsid w:val="003D3FB4"/>
    <w:rPr>
      <w:rFonts w:ascii="Times New Roman" w:hAnsi="Times New Roman" w:cs="Times New Roman"/>
      <w:sz w:val="20"/>
      <w:szCs w:val="20"/>
    </w:rPr>
  </w:style>
  <w:style w:type="paragraph" w:styleId="NoSpacing">
    <w:name w:val="No Spacing"/>
    <w:uiPriority w:val="1"/>
    <w:qFormat/>
    <w:rsid w:val="00CC42FB"/>
    <w:pPr>
      <w:spacing w:after="0" w:line="240" w:lineRule="auto"/>
    </w:pPr>
    <w:rPr>
      <w:lang w:val="fr-FR"/>
    </w:rPr>
  </w:style>
  <w:style w:type="character" w:styleId="PlaceholderText">
    <w:name w:val="Placeholder Text"/>
    <w:basedOn w:val="DefaultParagraphFont"/>
    <w:uiPriority w:val="99"/>
    <w:semiHidden/>
    <w:rsid w:val="00EC28E4"/>
    <w:rPr>
      <w:color w:val="808080"/>
    </w:rPr>
  </w:style>
  <w:style w:type="table" w:styleId="TableGrid">
    <w:name w:val="Table Grid"/>
    <w:basedOn w:val="TableNormal"/>
    <w:uiPriority w:val="39"/>
    <w:rsid w:val="00EF1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ne1">
    <w:name w:val="Line#1"/>
    <w:basedOn w:val="Title-Chapter"/>
    <w:link w:val="Line1Car"/>
    <w:qFormat/>
    <w:rsid w:val="00F96BD0"/>
    <w:pPr>
      <w:keepNext w:val="0"/>
      <w:keepLines w:val="0"/>
      <w:spacing w:before="0" w:after="0"/>
      <w:jc w:val="center"/>
    </w:pPr>
  </w:style>
  <w:style w:type="paragraph" w:customStyle="1" w:styleId="Cell-content">
    <w:name w:val="Cell-content"/>
    <w:basedOn w:val="Title-Chapter"/>
    <w:link w:val="Cell-contentCar"/>
    <w:qFormat/>
    <w:rsid w:val="00F96BD0"/>
    <w:pPr>
      <w:keepNext w:val="0"/>
      <w:keepLines w:val="0"/>
      <w:spacing w:before="120" w:after="120"/>
      <w:jc w:val="center"/>
    </w:pPr>
    <w:rPr>
      <w:b w:val="0"/>
    </w:rPr>
  </w:style>
  <w:style w:type="character" w:customStyle="1" w:styleId="Line1Car">
    <w:name w:val="Line#1 Car"/>
    <w:basedOn w:val="Title-ChapterCar"/>
    <w:link w:val="Line1"/>
    <w:rsid w:val="00F96BD0"/>
    <w:rPr>
      <w:rFonts w:ascii="Times New Roman" w:hAnsi="Times New Roman" w:cs="Times New Roman"/>
      <w:b/>
      <w:sz w:val="20"/>
      <w:szCs w:val="20"/>
    </w:rPr>
  </w:style>
  <w:style w:type="character" w:customStyle="1" w:styleId="Cell-contentCar">
    <w:name w:val="Cell-content Car"/>
    <w:basedOn w:val="Title-ChapterCar"/>
    <w:link w:val="Cell-content"/>
    <w:rsid w:val="00F96BD0"/>
    <w:rPr>
      <w:rFonts w:ascii="Times New Roman" w:hAnsi="Times New Roman" w:cs="Times New Roman"/>
      <w:b w:val="0"/>
      <w:sz w:val="20"/>
      <w:szCs w:val="20"/>
    </w:rPr>
  </w:style>
  <w:style w:type="paragraph" w:styleId="BalloonText">
    <w:name w:val="Balloon Text"/>
    <w:basedOn w:val="Normal"/>
    <w:link w:val="BalloonTextChar"/>
    <w:uiPriority w:val="99"/>
    <w:semiHidden/>
    <w:unhideWhenUsed/>
    <w:rsid w:val="00F46CF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CFD"/>
    <w:rPr>
      <w:rFonts w:ascii="Lucida Grande" w:hAnsi="Lucida Grande"/>
      <w:sz w:val="18"/>
      <w:szCs w:val="18"/>
      <w:lang w:val="fr-FR"/>
    </w:rPr>
  </w:style>
  <w:style w:type="paragraph" w:styleId="ListParagraph">
    <w:name w:val="List Paragraph"/>
    <w:basedOn w:val="Normal"/>
    <w:uiPriority w:val="34"/>
    <w:qFormat/>
    <w:rsid w:val="00DE6E92"/>
    <w:pPr>
      <w:ind w:left="720"/>
      <w:contextualSpacing/>
    </w:pPr>
  </w:style>
  <w:style w:type="paragraph" w:customStyle="1" w:styleId="fomulas">
    <w:name w:val="fomulas"/>
    <w:basedOn w:val="Content-Chapter"/>
    <w:link w:val="fomulasCar"/>
    <w:qFormat/>
    <w:rsid w:val="00F735A4"/>
    <w:pPr>
      <w:keepNext/>
      <w:keepLines/>
      <w:spacing w:before="240" w:after="360"/>
      <w:jc w:val="center"/>
    </w:pPr>
    <w:rPr>
      <w:rFonts w:ascii="Cambria Math" w:hAnsi="Cambria Math"/>
      <w:i/>
      <w:sz w:val="24"/>
      <w:szCs w:val="24"/>
    </w:rPr>
  </w:style>
  <w:style w:type="character" w:customStyle="1" w:styleId="fomulasCar">
    <w:name w:val="fomulas Car"/>
    <w:basedOn w:val="Content-ChapterCar"/>
    <w:link w:val="fomulas"/>
    <w:rsid w:val="00F735A4"/>
    <w:rPr>
      <w:rFonts w:ascii="Cambria Math" w:hAnsi="Cambria Math" w:cs="Times New Roman"/>
      <w:i/>
      <w:sz w:val="24"/>
      <w:szCs w:val="24"/>
    </w:rPr>
  </w:style>
  <w:style w:type="paragraph" w:customStyle="1" w:styleId="Table">
    <w:name w:val="Table"/>
    <w:basedOn w:val="Legende"/>
    <w:link w:val="TableCar"/>
    <w:qFormat/>
    <w:rsid w:val="00551D96"/>
    <w:pPr>
      <w:spacing w:before="320" w:after="240"/>
    </w:pPr>
  </w:style>
  <w:style w:type="character" w:customStyle="1" w:styleId="TableCar">
    <w:name w:val="Table Car"/>
    <w:basedOn w:val="LegendeCar"/>
    <w:link w:val="Table"/>
    <w:rsid w:val="00551D96"/>
    <w:rPr>
      <w:rFonts w:ascii="Times New Roman" w:hAnsi="Times New Roman" w:cs="Times New Roman"/>
      <w:b/>
      <w:sz w:val="18"/>
      <w:szCs w:val="20"/>
    </w:rPr>
  </w:style>
  <w:style w:type="paragraph" w:styleId="Header">
    <w:name w:val="header"/>
    <w:basedOn w:val="Normal"/>
    <w:link w:val="HeaderChar"/>
    <w:uiPriority w:val="99"/>
    <w:unhideWhenUsed/>
    <w:rsid w:val="00903219"/>
    <w:pPr>
      <w:tabs>
        <w:tab w:val="center" w:pos="4703"/>
        <w:tab w:val="right" w:pos="9406"/>
      </w:tabs>
      <w:spacing w:after="0"/>
    </w:pPr>
  </w:style>
  <w:style w:type="character" w:customStyle="1" w:styleId="HeaderChar">
    <w:name w:val="Header Char"/>
    <w:basedOn w:val="DefaultParagraphFont"/>
    <w:link w:val="Header"/>
    <w:uiPriority w:val="99"/>
    <w:rsid w:val="00903219"/>
    <w:rPr>
      <w:lang w:val="fr-FR"/>
    </w:rPr>
  </w:style>
  <w:style w:type="paragraph" w:styleId="Footer">
    <w:name w:val="footer"/>
    <w:basedOn w:val="Normal"/>
    <w:link w:val="FooterChar"/>
    <w:uiPriority w:val="99"/>
    <w:unhideWhenUsed/>
    <w:rsid w:val="00903219"/>
    <w:pPr>
      <w:tabs>
        <w:tab w:val="center" w:pos="4703"/>
        <w:tab w:val="right" w:pos="9406"/>
      </w:tabs>
      <w:spacing w:after="0"/>
    </w:pPr>
  </w:style>
  <w:style w:type="character" w:customStyle="1" w:styleId="FooterChar">
    <w:name w:val="Footer Char"/>
    <w:basedOn w:val="DefaultParagraphFont"/>
    <w:link w:val="Footer"/>
    <w:uiPriority w:val="99"/>
    <w:rsid w:val="00903219"/>
    <w:rPr>
      <w:lang w:val="fr-FR"/>
    </w:rPr>
  </w:style>
  <w:style w:type="character" w:styleId="PageNumber">
    <w:name w:val="page number"/>
    <w:basedOn w:val="DefaultParagraphFont"/>
    <w:uiPriority w:val="99"/>
    <w:semiHidden/>
    <w:unhideWhenUsed/>
    <w:rsid w:val="00903219"/>
  </w:style>
  <w:style w:type="character" w:customStyle="1" w:styleId="dsense">
    <w:name w:val="dsense"/>
    <w:basedOn w:val="DefaultParagraphFont"/>
    <w:rsid w:val="0082125E"/>
  </w:style>
  <w:style w:type="character" w:styleId="CommentReference">
    <w:name w:val="annotation reference"/>
    <w:basedOn w:val="DefaultParagraphFont"/>
    <w:uiPriority w:val="99"/>
    <w:semiHidden/>
    <w:unhideWhenUsed/>
    <w:rsid w:val="00CB1715"/>
    <w:rPr>
      <w:sz w:val="18"/>
      <w:szCs w:val="18"/>
    </w:rPr>
  </w:style>
  <w:style w:type="paragraph" w:styleId="CommentText">
    <w:name w:val="annotation text"/>
    <w:basedOn w:val="Normal"/>
    <w:link w:val="CommentTextChar"/>
    <w:uiPriority w:val="99"/>
    <w:semiHidden/>
    <w:unhideWhenUsed/>
    <w:rsid w:val="00CB1715"/>
    <w:rPr>
      <w:sz w:val="24"/>
      <w:szCs w:val="24"/>
    </w:rPr>
  </w:style>
  <w:style w:type="character" w:customStyle="1" w:styleId="CommentTextChar">
    <w:name w:val="Comment Text Char"/>
    <w:basedOn w:val="DefaultParagraphFont"/>
    <w:link w:val="CommentText"/>
    <w:uiPriority w:val="99"/>
    <w:semiHidden/>
    <w:rsid w:val="00CB1715"/>
    <w:rPr>
      <w:sz w:val="24"/>
      <w:szCs w:val="24"/>
      <w:lang w:val="fr-FR"/>
    </w:rPr>
  </w:style>
  <w:style w:type="paragraph" w:styleId="CommentSubject">
    <w:name w:val="annotation subject"/>
    <w:basedOn w:val="CommentText"/>
    <w:next w:val="CommentText"/>
    <w:link w:val="CommentSubjectChar"/>
    <w:uiPriority w:val="99"/>
    <w:semiHidden/>
    <w:unhideWhenUsed/>
    <w:rsid w:val="00CB1715"/>
    <w:rPr>
      <w:b/>
      <w:bCs/>
      <w:sz w:val="20"/>
      <w:szCs w:val="20"/>
    </w:rPr>
  </w:style>
  <w:style w:type="character" w:customStyle="1" w:styleId="CommentSubjectChar">
    <w:name w:val="Comment Subject Char"/>
    <w:basedOn w:val="CommentTextChar"/>
    <w:link w:val="CommentSubject"/>
    <w:uiPriority w:val="99"/>
    <w:semiHidden/>
    <w:rsid w:val="00CB1715"/>
    <w:rPr>
      <w:b/>
      <w:bCs/>
      <w:sz w:val="20"/>
      <w:szCs w:val="20"/>
      <w:lang w:val="fr-FR"/>
    </w:rPr>
  </w:style>
  <w:style w:type="paragraph" w:styleId="Revision">
    <w:name w:val="Revision"/>
    <w:hidden/>
    <w:uiPriority w:val="99"/>
    <w:semiHidden/>
    <w:rsid w:val="002F4167"/>
    <w:pPr>
      <w:spacing w:after="0" w:line="240" w:lineRule="auto"/>
    </w:pPr>
    <w:rPr>
      <w:lang w:val="fr-FR"/>
    </w:rPr>
  </w:style>
  <w:style w:type="paragraph" w:customStyle="1" w:styleId="indice">
    <w:name w:val="indice"/>
    <w:link w:val="indiceCar"/>
    <w:qFormat/>
    <w:rsid w:val="001F0BB2"/>
    <w:pPr>
      <w:framePr w:hSpace="180" w:wrap="around" w:vAnchor="text" w:hAnchor="margin" w:xAlign="center" w:y="126"/>
      <w:widowControl w:val="0"/>
      <w:spacing w:before="40" w:after="40" w:line="240" w:lineRule="auto"/>
      <w:jc w:val="center"/>
    </w:pPr>
    <w:rPr>
      <w:rFonts w:ascii="Times New Roman" w:hAnsi="Times New Roman" w:cs="Times New Roman"/>
      <w:sz w:val="20"/>
      <w:szCs w:val="20"/>
    </w:rPr>
  </w:style>
  <w:style w:type="character" w:customStyle="1" w:styleId="indiceCar">
    <w:name w:val="indice Car"/>
    <w:basedOn w:val="DefaultParagraphFont"/>
    <w:link w:val="indice"/>
    <w:rsid w:val="001F0BB2"/>
    <w:rPr>
      <w:rFonts w:ascii="Times New Roman" w:hAnsi="Times New Roman" w:cs="Times New Roman"/>
      <w:sz w:val="20"/>
      <w:szCs w:val="20"/>
    </w:rPr>
  </w:style>
  <w:style w:type="paragraph" w:customStyle="1" w:styleId="Liste1">
    <w:name w:val="Liste1"/>
    <w:basedOn w:val="Content-Chapter"/>
    <w:link w:val="ListCar"/>
    <w:qFormat/>
    <w:rsid w:val="00704684"/>
    <w:pPr>
      <w:numPr>
        <w:numId w:val="4"/>
      </w:numPr>
      <w:spacing w:before="240" w:after="240"/>
      <w:contextualSpacing/>
    </w:pPr>
  </w:style>
  <w:style w:type="character" w:customStyle="1" w:styleId="ListCar">
    <w:name w:val="List Car"/>
    <w:basedOn w:val="Content-ChapterCar"/>
    <w:link w:val="Liste1"/>
    <w:rsid w:val="00704684"/>
    <w:rPr>
      <w:rFonts w:ascii="Times New Roman" w:hAnsi="Times New Roman" w:cs="Times New Roman"/>
      <w:sz w:val="20"/>
      <w:szCs w:val="20"/>
    </w:rPr>
  </w:style>
  <w:style w:type="paragraph" w:customStyle="1" w:styleId="Content-Bis">
    <w:name w:val="Content-Bis"/>
    <w:basedOn w:val="Content-Chapter"/>
    <w:link w:val="Content-BisCar"/>
    <w:qFormat/>
    <w:rsid w:val="00AB3703"/>
    <w:pPr>
      <w:keepNext/>
      <w:keepLines/>
    </w:pPr>
  </w:style>
  <w:style w:type="character" w:customStyle="1" w:styleId="Content-BisCar">
    <w:name w:val="Content-Bis Car"/>
    <w:basedOn w:val="Content-ChapterCar"/>
    <w:link w:val="Content-Bis"/>
    <w:rsid w:val="00AB3703"/>
    <w:rPr>
      <w:rFonts w:ascii="Times New Roman" w:hAnsi="Times New Roman" w:cs="Times New Roman"/>
      <w:sz w:val="20"/>
      <w:szCs w:val="20"/>
    </w:rPr>
  </w:style>
  <w:style w:type="paragraph" w:customStyle="1" w:styleId="use-case">
    <w:name w:val="use-case"/>
    <w:basedOn w:val="Content-Chapter"/>
    <w:link w:val="use-caseCar"/>
    <w:qFormat/>
    <w:rsid w:val="003661E9"/>
    <w:pPr>
      <w:spacing w:after="240"/>
    </w:pPr>
  </w:style>
  <w:style w:type="character" w:customStyle="1" w:styleId="use-caseCar">
    <w:name w:val="use-case Car"/>
    <w:basedOn w:val="Content-ChapterCar"/>
    <w:link w:val="use-case"/>
    <w:rsid w:val="003661E9"/>
    <w:rPr>
      <w:rFonts w:ascii="Times New Roman" w:hAnsi="Times New Roman" w:cs="Times New Roman"/>
      <w:sz w:val="20"/>
      <w:szCs w:val="20"/>
    </w:rPr>
  </w:style>
  <w:style w:type="paragraph" w:customStyle="1" w:styleId="Ref">
    <w:name w:val="Ref"/>
    <w:basedOn w:val="EndNoteBibliography"/>
    <w:link w:val="RefCar"/>
    <w:qFormat/>
    <w:rsid w:val="00627E31"/>
    <w:pPr>
      <w:spacing w:after="240"/>
      <w:ind w:left="720" w:hanging="720"/>
      <w:jc w:val="both"/>
    </w:pPr>
  </w:style>
  <w:style w:type="character" w:customStyle="1" w:styleId="RefCar">
    <w:name w:val="Ref Car"/>
    <w:basedOn w:val="EndNoteBibliographyCar"/>
    <w:link w:val="Ref"/>
    <w:rsid w:val="00627E31"/>
    <w:rPr>
      <w:rFonts w:ascii="Times New Roman" w:hAnsi="Times New Roman" w:cs="Times New Roman"/>
      <w:noProof/>
      <w:sz w:val="20"/>
    </w:rPr>
  </w:style>
  <w:style w:type="character" w:styleId="FollowedHyperlink">
    <w:name w:val="FollowedHyperlink"/>
    <w:basedOn w:val="DefaultParagraphFont"/>
    <w:uiPriority w:val="99"/>
    <w:semiHidden/>
    <w:unhideWhenUsed/>
    <w:rsid w:val="00195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22782">
      <w:bodyDiv w:val="1"/>
      <w:marLeft w:val="0"/>
      <w:marRight w:val="0"/>
      <w:marTop w:val="0"/>
      <w:marBottom w:val="0"/>
      <w:divBdr>
        <w:top w:val="none" w:sz="0" w:space="0" w:color="auto"/>
        <w:left w:val="none" w:sz="0" w:space="0" w:color="auto"/>
        <w:bottom w:val="none" w:sz="0" w:space="0" w:color="auto"/>
        <w:right w:val="none" w:sz="0" w:space="0" w:color="auto"/>
      </w:divBdr>
    </w:div>
    <w:div w:id="344525481">
      <w:bodyDiv w:val="1"/>
      <w:marLeft w:val="0"/>
      <w:marRight w:val="0"/>
      <w:marTop w:val="0"/>
      <w:marBottom w:val="0"/>
      <w:divBdr>
        <w:top w:val="none" w:sz="0" w:space="0" w:color="auto"/>
        <w:left w:val="none" w:sz="0" w:space="0" w:color="auto"/>
        <w:bottom w:val="none" w:sz="0" w:space="0" w:color="auto"/>
        <w:right w:val="none" w:sz="0" w:space="0" w:color="auto"/>
      </w:divBdr>
      <w:divsChild>
        <w:div w:id="957100273">
          <w:marLeft w:val="0"/>
          <w:marRight w:val="0"/>
          <w:marTop w:val="0"/>
          <w:marBottom w:val="0"/>
          <w:divBdr>
            <w:top w:val="none" w:sz="0" w:space="0" w:color="auto"/>
            <w:left w:val="none" w:sz="0" w:space="0" w:color="auto"/>
            <w:bottom w:val="none" w:sz="0" w:space="0" w:color="auto"/>
            <w:right w:val="none" w:sz="0" w:space="0" w:color="auto"/>
          </w:divBdr>
          <w:divsChild>
            <w:div w:id="316496006">
              <w:marLeft w:val="0"/>
              <w:marRight w:val="0"/>
              <w:marTop w:val="0"/>
              <w:marBottom w:val="0"/>
              <w:divBdr>
                <w:top w:val="none" w:sz="0" w:space="0" w:color="auto"/>
                <w:left w:val="none" w:sz="0" w:space="0" w:color="auto"/>
                <w:bottom w:val="none" w:sz="0" w:space="0" w:color="auto"/>
                <w:right w:val="none" w:sz="0" w:space="0" w:color="auto"/>
              </w:divBdr>
              <w:divsChild>
                <w:div w:id="1015112718">
                  <w:marLeft w:val="0"/>
                  <w:marRight w:val="0"/>
                  <w:marTop w:val="0"/>
                  <w:marBottom w:val="0"/>
                  <w:divBdr>
                    <w:top w:val="none" w:sz="0" w:space="0" w:color="auto"/>
                    <w:left w:val="none" w:sz="0" w:space="0" w:color="auto"/>
                    <w:bottom w:val="none" w:sz="0" w:space="0" w:color="auto"/>
                    <w:right w:val="none" w:sz="0" w:space="0" w:color="auto"/>
                  </w:divBdr>
                  <w:divsChild>
                    <w:div w:id="531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7391">
      <w:bodyDiv w:val="1"/>
      <w:marLeft w:val="0"/>
      <w:marRight w:val="0"/>
      <w:marTop w:val="0"/>
      <w:marBottom w:val="0"/>
      <w:divBdr>
        <w:top w:val="none" w:sz="0" w:space="0" w:color="auto"/>
        <w:left w:val="none" w:sz="0" w:space="0" w:color="auto"/>
        <w:bottom w:val="none" w:sz="0" w:space="0" w:color="auto"/>
        <w:right w:val="none" w:sz="0" w:space="0" w:color="auto"/>
      </w:divBdr>
    </w:div>
    <w:div w:id="726949533">
      <w:bodyDiv w:val="1"/>
      <w:marLeft w:val="0"/>
      <w:marRight w:val="0"/>
      <w:marTop w:val="0"/>
      <w:marBottom w:val="0"/>
      <w:divBdr>
        <w:top w:val="none" w:sz="0" w:space="0" w:color="auto"/>
        <w:left w:val="none" w:sz="0" w:space="0" w:color="auto"/>
        <w:bottom w:val="none" w:sz="0" w:space="0" w:color="auto"/>
        <w:right w:val="none" w:sz="0" w:space="0" w:color="auto"/>
      </w:divBdr>
    </w:div>
    <w:div w:id="872498965">
      <w:bodyDiv w:val="1"/>
      <w:marLeft w:val="0"/>
      <w:marRight w:val="0"/>
      <w:marTop w:val="0"/>
      <w:marBottom w:val="0"/>
      <w:divBdr>
        <w:top w:val="none" w:sz="0" w:space="0" w:color="auto"/>
        <w:left w:val="none" w:sz="0" w:space="0" w:color="auto"/>
        <w:bottom w:val="none" w:sz="0" w:space="0" w:color="auto"/>
        <w:right w:val="none" w:sz="0" w:space="0" w:color="auto"/>
      </w:divBdr>
      <w:divsChild>
        <w:div w:id="1336811046">
          <w:marLeft w:val="0"/>
          <w:marRight w:val="0"/>
          <w:marTop w:val="0"/>
          <w:marBottom w:val="0"/>
          <w:divBdr>
            <w:top w:val="none" w:sz="0" w:space="0" w:color="auto"/>
            <w:left w:val="none" w:sz="0" w:space="0" w:color="auto"/>
            <w:bottom w:val="none" w:sz="0" w:space="0" w:color="auto"/>
            <w:right w:val="none" w:sz="0" w:space="0" w:color="auto"/>
          </w:divBdr>
        </w:div>
        <w:div w:id="833029348">
          <w:marLeft w:val="0"/>
          <w:marRight w:val="0"/>
          <w:marTop w:val="0"/>
          <w:marBottom w:val="0"/>
          <w:divBdr>
            <w:top w:val="none" w:sz="0" w:space="0" w:color="auto"/>
            <w:left w:val="none" w:sz="0" w:space="0" w:color="auto"/>
            <w:bottom w:val="none" w:sz="0" w:space="0" w:color="auto"/>
            <w:right w:val="none" w:sz="0" w:space="0" w:color="auto"/>
          </w:divBdr>
        </w:div>
      </w:divsChild>
    </w:div>
    <w:div w:id="1157527372">
      <w:bodyDiv w:val="1"/>
      <w:marLeft w:val="0"/>
      <w:marRight w:val="0"/>
      <w:marTop w:val="0"/>
      <w:marBottom w:val="0"/>
      <w:divBdr>
        <w:top w:val="none" w:sz="0" w:space="0" w:color="auto"/>
        <w:left w:val="none" w:sz="0" w:space="0" w:color="auto"/>
        <w:bottom w:val="none" w:sz="0" w:space="0" w:color="auto"/>
        <w:right w:val="none" w:sz="0" w:space="0" w:color="auto"/>
      </w:divBdr>
    </w:div>
    <w:div w:id="1272858438">
      <w:bodyDiv w:val="1"/>
      <w:marLeft w:val="0"/>
      <w:marRight w:val="0"/>
      <w:marTop w:val="0"/>
      <w:marBottom w:val="0"/>
      <w:divBdr>
        <w:top w:val="none" w:sz="0" w:space="0" w:color="auto"/>
        <w:left w:val="none" w:sz="0" w:space="0" w:color="auto"/>
        <w:bottom w:val="none" w:sz="0" w:space="0" w:color="auto"/>
        <w:right w:val="none" w:sz="0" w:space="0" w:color="auto"/>
      </w:divBdr>
    </w:div>
    <w:div w:id="1487239483">
      <w:bodyDiv w:val="1"/>
      <w:marLeft w:val="0"/>
      <w:marRight w:val="0"/>
      <w:marTop w:val="0"/>
      <w:marBottom w:val="0"/>
      <w:divBdr>
        <w:top w:val="none" w:sz="0" w:space="0" w:color="auto"/>
        <w:left w:val="none" w:sz="0" w:space="0" w:color="auto"/>
        <w:bottom w:val="none" w:sz="0" w:space="0" w:color="auto"/>
        <w:right w:val="none" w:sz="0" w:space="0" w:color="auto"/>
      </w:divBdr>
      <w:divsChild>
        <w:div w:id="1061178855">
          <w:marLeft w:val="0"/>
          <w:marRight w:val="0"/>
          <w:marTop w:val="0"/>
          <w:marBottom w:val="0"/>
          <w:divBdr>
            <w:top w:val="none" w:sz="0" w:space="0" w:color="auto"/>
            <w:left w:val="none" w:sz="0" w:space="0" w:color="auto"/>
            <w:bottom w:val="none" w:sz="0" w:space="0" w:color="auto"/>
            <w:right w:val="none" w:sz="0" w:space="0" w:color="auto"/>
          </w:divBdr>
        </w:div>
        <w:div w:id="962541325">
          <w:marLeft w:val="0"/>
          <w:marRight w:val="0"/>
          <w:marTop w:val="0"/>
          <w:marBottom w:val="0"/>
          <w:divBdr>
            <w:top w:val="none" w:sz="0" w:space="0" w:color="auto"/>
            <w:left w:val="none" w:sz="0" w:space="0" w:color="auto"/>
            <w:bottom w:val="none" w:sz="0" w:space="0" w:color="auto"/>
            <w:right w:val="none" w:sz="0" w:space="0" w:color="auto"/>
          </w:divBdr>
        </w:div>
        <w:div w:id="189143883">
          <w:marLeft w:val="0"/>
          <w:marRight w:val="0"/>
          <w:marTop w:val="0"/>
          <w:marBottom w:val="0"/>
          <w:divBdr>
            <w:top w:val="none" w:sz="0" w:space="0" w:color="auto"/>
            <w:left w:val="none" w:sz="0" w:space="0" w:color="auto"/>
            <w:bottom w:val="none" w:sz="0" w:space="0" w:color="auto"/>
            <w:right w:val="none" w:sz="0" w:space="0" w:color="auto"/>
          </w:divBdr>
        </w:div>
        <w:div w:id="452942465">
          <w:marLeft w:val="0"/>
          <w:marRight w:val="0"/>
          <w:marTop w:val="0"/>
          <w:marBottom w:val="0"/>
          <w:divBdr>
            <w:top w:val="none" w:sz="0" w:space="0" w:color="auto"/>
            <w:left w:val="none" w:sz="0" w:space="0" w:color="auto"/>
            <w:bottom w:val="none" w:sz="0" w:space="0" w:color="auto"/>
            <w:right w:val="none" w:sz="0" w:space="0" w:color="auto"/>
          </w:divBdr>
        </w:div>
        <w:div w:id="807404576">
          <w:marLeft w:val="0"/>
          <w:marRight w:val="0"/>
          <w:marTop w:val="0"/>
          <w:marBottom w:val="0"/>
          <w:divBdr>
            <w:top w:val="none" w:sz="0" w:space="0" w:color="auto"/>
            <w:left w:val="none" w:sz="0" w:space="0" w:color="auto"/>
            <w:bottom w:val="none" w:sz="0" w:space="0" w:color="auto"/>
            <w:right w:val="none" w:sz="0" w:space="0" w:color="auto"/>
          </w:divBdr>
        </w:div>
        <w:div w:id="1374580223">
          <w:marLeft w:val="0"/>
          <w:marRight w:val="0"/>
          <w:marTop w:val="0"/>
          <w:marBottom w:val="0"/>
          <w:divBdr>
            <w:top w:val="none" w:sz="0" w:space="0" w:color="auto"/>
            <w:left w:val="none" w:sz="0" w:space="0" w:color="auto"/>
            <w:bottom w:val="none" w:sz="0" w:space="0" w:color="auto"/>
            <w:right w:val="none" w:sz="0" w:space="0" w:color="auto"/>
          </w:divBdr>
        </w:div>
        <w:div w:id="6101854">
          <w:marLeft w:val="0"/>
          <w:marRight w:val="0"/>
          <w:marTop w:val="0"/>
          <w:marBottom w:val="0"/>
          <w:divBdr>
            <w:top w:val="none" w:sz="0" w:space="0" w:color="auto"/>
            <w:left w:val="none" w:sz="0" w:space="0" w:color="auto"/>
            <w:bottom w:val="none" w:sz="0" w:space="0" w:color="auto"/>
            <w:right w:val="none" w:sz="0" w:space="0" w:color="auto"/>
          </w:divBdr>
        </w:div>
        <w:div w:id="129522169">
          <w:marLeft w:val="0"/>
          <w:marRight w:val="0"/>
          <w:marTop w:val="0"/>
          <w:marBottom w:val="0"/>
          <w:divBdr>
            <w:top w:val="none" w:sz="0" w:space="0" w:color="auto"/>
            <w:left w:val="none" w:sz="0" w:space="0" w:color="auto"/>
            <w:bottom w:val="none" w:sz="0" w:space="0" w:color="auto"/>
            <w:right w:val="none" w:sz="0" w:space="0" w:color="auto"/>
          </w:divBdr>
        </w:div>
        <w:div w:id="1252664315">
          <w:marLeft w:val="0"/>
          <w:marRight w:val="0"/>
          <w:marTop w:val="0"/>
          <w:marBottom w:val="0"/>
          <w:divBdr>
            <w:top w:val="none" w:sz="0" w:space="0" w:color="auto"/>
            <w:left w:val="none" w:sz="0" w:space="0" w:color="auto"/>
            <w:bottom w:val="none" w:sz="0" w:space="0" w:color="auto"/>
            <w:right w:val="none" w:sz="0" w:space="0" w:color="auto"/>
          </w:divBdr>
        </w:div>
        <w:div w:id="1459295411">
          <w:marLeft w:val="0"/>
          <w:marRight w:val="0"/>
          <w:marTop w:val="0"/>
          <w:marBottom w:val="0"/>
          <w:divBdr>
            <w:top w:val="none" w:sz="0" w:space="0" w:color="auto"/>
            <w:left w:val="none" w:sz="0" w:space="0" w:color="auto"/>
            <w:bottom w:val="none" w:sz="0" w:space="0" w:color="auto"/>
            <w:right w:val="none" w:sz="0" w:space="0" w:color="auto"/>
          </w:divBdr>
        </w:div>
        <w:div w:id="886601832">
          <w:marLeft w:val="0"/>
          <w:marRight w:val="0"/>
          <w:marTop w:val="0"/>
          <w:marBottom w:val="0"/>
          <w:divBdr>
            <w:top w:val="none" w:sz="0" w:space="0" w:color="auto"/>
            <w:left w:val="none" w:sz="0" w:space="0" w:color="auto"/>
            <w:bottom w:val="none" w:sz="0" w:space="0" w:color="auto"/>
            <w:right w:val="none" w:sz="0" w:space="0" w:color="auto"/>
          </w:divBdr>
        </w:div>
        <w:div w:id="1397896862">
          <w:marLeft w:val="0"/>
          <w:marRight w:val="0"/>
          <w:marTop w:val="0"/>
          <w:marBottom w:val="0"/>
          <w:divBdr>
            <w:top w:val="none" w:sz="0" w:space="0" w:color="auto"/>
            <w:left w:val="none" w:sz="0" w:space="0" w:color="auto"/>
            <w:bottom w:val="none" w:sz="0" w:space="0" w:color="auto"/>
            <w:right w:val="none" w:sz="0" w:space="0" w:color="auto"/>
          </w:divBdr>
        </w:div>
        <w:div w:id="1729306764">
          <w:marLeft w:val="0"/>
          <w:marRight w:val="0"/>
          <w:marTop w:val="0"/>
          <w:marBottom w:val="0"/>
          <w:divBdr>
            <w:top w:val="none" w:sz="0" w:space="0" w:color="auto"/>
            <w:left w:val="none" w:sz="0" w:space="0" w:color="auto"/>
            <w:bottom w:val="none" w:sz="0" w:space="0" w:color="auto"/>
            <w:right w:val="none" w:sz="0" w:space="0" w:color="auto"/>
          </w:divBdr>
        </w:div>
        <w:div w:id="664744073">
          <w:marLeft w:val="0"/>
          <w:marRight w:val="0"/>
          <w:marTop w:val="0"/>
          <w:marBottom w:val="0"/>
          <w:divBdr>
            <w:top w:val="none" w:sz="0" w:space="0" w:color="auto"/>
            <w:left w:val="none" w:sz="0" w:space="0" w:color="auto"/>
            <w:bottom w:val="none" w:sz="0" w:space="0" w:color="auto"/>
            <w:right w:val="none" w:sz="0" w:space="0" w:color="auto"/>
          </w:divBdr>
        </w:div>
        <w:div w:id="416437272">
          <w:marLeft w:val="0"/>
          <w:marRight w:val="0"/>
          <w:marTop w:val="0"/>
          <w:marBottom w:val="0"/>
          <w:divBdr>
            <w:top w:val="none" w:sz="0" w:space="0" w:color="auto"/>
            <w:left w:val="none" w:sz="0" w:space="0" w:color="auto"/>
            <w:bottom w:val="none" w:sz="0" w:space="0" w:color="auto"/>
            <w:right w:val="none" w:sz="0" w:space="0" w:color="auto"/>
          </w:divBdr>
        </w:div>
        <w:div w:id="752359424">
          <w:marLeft w:val="0"/>
          <w:marRight w:val="0"/>
          <w:marTop w:val="0"/>
          <w:marBottom w:val="0"/>
          <w:divBdr>
            <w:top w:val="none" w:sz="0" w:space="0" w:color="auto"/>
            <w:left w:val="none" w:sz="0" w:space="0" w:color="auto"/>
            <w:bottom w:val="none" w:sz="0" w:space="0" w:color="auto"/>
            <w:right w:val="none" w:sz="0" w:space="0" w:color="auto"/>
          </w:divBdr>
        </w:div>
        <w:div w:id="1422599333">
          <w:marLeft w:val="0"/>
          <w:marRight w:val="0"/>
          <w:marTop w:val="0"/>
          <w:marBottom w:val="0"/>
          <w:divBdr>
            <w:top w:val="none" w:sz="0" w:space="0" w:color="auto"/>
            <w:left w:val="none" w:sz="0" w:space="0" w:color="auto"/>
            <w:bottom w:val="none" w:sz="0" w:space="0" w:color="auto"/>
            <w:right w:val="none" w:sz="0" w:space="0" w:color="auto"/>
          </w:divBdr>
        </w:div>
        <w:div w:id="1620528875">
          <w:marLeft w:val="0"/>
          <w:marRight w:val="0"/>
          <w:marTop w:val="0"/>
          <w:marBottom w:val="0"/>
          <w:divBdr>
            <w:top w:val="none" w:sz="0" w:space="0" w:color="auto"/>
            <w:left w:val="none" w:sz="0" w:space="0" w:color="auto"/>
            <w:bottom w:val="none" w:sz="0" w:space="0" w:color="auto"/>
            <w:right w:val="none" w:sz="0" w:space="0" w:color="auto"/>
          </w:divBdr>
        </w:div>
        <w:div w:id="555051665">
          <w:marLeft w:val="0"/>
          <w:marRight w:val="0"/>
          <w:marTop w:val="0"/>
          <w:marBottom w:val="0"/>
          <w:divBdr>
            <w:top w:val="none" w:sz="0" w:space="0" w:color="auto"/>
            <w:left w:val="none" w:sz="0" w:space="0" w:color="auto"/>
            <w:bottom w:val="none" w:sz="0" w:space="0" w:color="auto"/>
            <w:right w:val="none" w:sz="0" w:space="0" w:color="auto"/>
          </w:divBdr>
        </w:div>
        <w:div w:id="1705713392">
          <w:marLeft w:val="0"/>
          <w:marRight w:val="0"/>
          <w:marTop w:val="0"/>
          <w:marBottom w:val="0"/>
          <w:divBdr>
            <w:top w:val="none" w:sz="0" w:space="0" w:color="auto"/>
            <w:left w:val="none" w:sz="0" w:space="0" w:color="auto"/>
            <w:bottom w:val="none" w:sz="0" w:space="0" w:color="auto"/>
            <w:right w:val="none" w:sz="0" w:space="0" w:color="auto"/>
          </w:divBdr>
        </w:div>
        <w:div w:id="1776905410">
          <w:marLeft w:val="0"/>
          <w:marRight w:val="0"/>
          <w:marTop w:val="0"/>
          <w:marBottom w:val="0"/>
          <w:divBdr>
            <w:top w:val="none" w:sz="0" w:space="0" w:color="auto"/>
            <w:left w:val="none" w:sz="0" w:space="0" w:color="auto"/>
            <w:bottom w:val="none" w:sz="0" w:space="0" w:color="auto"/>
            <w:right w:val="none" w:sz="0" w:space="0" w:color="auto"/>
          </w:divBdr>
        </w:div>
        <w:div w:id="84037517">
          <w:marLeft w:val="0"/>
          <w:marRight w:val="0"/>
          <w:marTop w:val="0"/>
          <w:marBottom w:val="0"/>
          <w:divBdr>
            <w:top w:val="none" w:sz="0" w:space="0" w:color="auto"/>
            <w:left w:val="none" w:sz="0" w:space="0" w:color="auto"/>
            <w:bottom w:val="none" w:sz="0" w:space="0" w:color="auto"/>
            <w:right w:val="none" w:sz="0" w:space="0" w:color="auto"/>
          </w:divBdr>
        </w:div>
        <w:div w:id="1922323911">
          <w:marLeft w:val="0"/>
          <w:marRight w:val="0"/>
          <w:marTop w:val="0"/>
          <w:marBottom w:val="0"/>
          <w:divBdr>
            <w:top w:val="none" w:sz="0" w:space="0" w:color="auto"/>
            <w:left w:val="none" w:sz="0" w:space="0" w:color="auto"/>
            <w:bottom w:val="none" w:sz="0" w:space="0" w:color="auto"/>
            <w:right w:val="none" w:sz="0" w:space="0" w:color="auto"/>
          </w:divBdr>
        </w:div>
        <w:div w:id="1618676695">
          <w:marLeft w:val="0"/>
          <w:marRight w:val="0"/>
          <w:marTop w:val="0"/>
          <w:marBottom w:val="0"/>
          <w:divBdr>
            <w:top w:val="none" w:sz="0" w:space="0" w:color="auto"/>
            <w:left w:val="none" w:sz="0" w:space="0" w:color="auto"/>
            <w:bottom w:val="none" w:sz="0" w:space="0" w:color="auto"/>
            <w:right w:val="none" w:sz="0" w:space="0" w:color="auto"/>
          </w:divBdr>
        </w:div>
        <w:div w:id="1077283543">
          <w:marLeft w:val="0"/>
          <w:marRight w:val="0"/>
          <w:marTop w:val="0"/>
          <w:marBottom w:val="0"/>
          <w:divBdr>
            <w:top w:val="none" w:sz="0" w:space="0" w:color="auto"/>
            <w:left w:val="none" w:sz="0" w:space="0" w:color="auto"/>
            <w:bottom w:val="none" w:sz="0" w:space="0" w:color="auto"/>
            <w:right w:val="none" w:sz="0" w:space="0" w:color="auto"/>
          </w:divBdr>
        </w:div>
        <w:div w:id="1803229007">
          <w:marLeft w:val="0"/>
          <w:marRight w:val="0"/>
          <w:marTop w:val="0"/>
          <w:marBottom w:val="0"/>
          <w:divBdr>
            <w:top w:val="none" w:sz="0" w:space="0" w:color="auto"/>
            <w:left w:val="none" w:sz="0" w:space="0" w:color="auto"/>
            <w:bottom w:val="none" w:sz="0" w:space="0" w:color="auto"/>
            <w:right w:val="none" w:sz="0" w:space="0" w:color="auto"/>
          </w:divBdr>
        </w:div>
        <w:div w:id="1003121311">
          <w:marLeft w:val="0"/>
          <w:marRight w:val="0"/>
          <w:marTop w:val="0"/>
          <w:marBottom w:val="0"/>
          <w:divBdr>
            <w:top w:val="none" w:sz="0" w:space="0" w:color="auto"/>
            <w:left w:val="none" w:sz="0" w:space="0" w:color="auto"/>
            <w:bottom w:val="none" w:sz="0" w:space="0" w:color="auto"/>
            <w:right w:val="none" w:sz="0" w:space="0" w:color="auto"/>
          </w:divBdr>
        </w:div>
        <w:div w:id="1996450422">
          <w:marLeft w:val="0"/>
          <w:marRight w:val="0"/>
          <w:marTop w:val="0"/>
          <w:marBottom w:val="0"/>
          <w:divBdr>
            <w:top w:val="none" w:sz="0" w:space="0" w:color="auto"/>
            <w:left w:val="none" w:sz="0" w:space="0" w:color="auto"/>
            <w:bottom w:val="none" w:sz="0" w:space="0" w:color="auto"/>
            <w:right w:val="none" w:sz="0" w:space="0" w:color="auto"/>
          </w:divBdr>
        </w:div>
        <w:div w:id="1253051315">
          <w:marLeft w:val="0"/>
          <w:marRight w:val="0"/>
          <w:marTop w:val="0"/>
          <w:marBottom w:val="0"/>
          <w:divBdr>
            <w:top w:val="none" w:sz="0" w:space="0" w:color="auto"/>
            <w:left w:val="none" w:sz="0" w:space="0" w:color="auto"/>
            <w:bottom w:val="none" w:sz="0" w:space="0" w:color="auto"/>
            <w:right w:val="none" w:sz="0" w:space="0" w:color="auto"/>
          </w:divBdr>
        </w:div>
        <w:div w:id="1315065193">
          <w:marLeft w:val="0"/>
          <w:marRight w:val="0"/>
          <w:marTop w:val="0"/>
          <w:marBottom w:val="0"/>
          <w:divBdr>
            <w:top w:val="none" w:sz="0" w:space="0" w:color="auto"/>
            <w:left w:val="none" w:sz="0" w:space="0" w:color="auto"/>
            <w:bottom w:val="none" w:sz="0" w:space="0" w:color="auto"/>
            <w:right w:val="none" w:sz="0" w:space="0" w:color="auto"/>
          </w:divBdr>
        </w:div>
      </w:divsChild>
    </w:div>
    <w:div w:id="1502500992">
      <w:bodyDiv w:val="1"/>
      <w:marLeft w:val="0"/>
      <w:marRight w:val="0"/>
      <w:marTop w:val="0"/>
      <w:marBottom w:val="0"/>
      <w:divBdr>
        <w:top w:val="none" w:sz="0" w:space="0" w:color="auto"/>
        <w:left w:val="none" w:sz="0" w:space="0" w:color="auto"/>
        <w:bottom w:val="none" w:sz="0" w:space="0" w:color="auto"/>
        <w:right w:val="none" w:sz="0" w:space="0" w:color="auto"/>
      </w:divBdr>
      <w:divsChild>
        <w:div w:id="379787728">
          <w:marLeft w:val="0"/>
          <w:marRight w:val="0"/>
          <w:marTop w:val="0"/>
          <w:marBottom w:val="0"/>
          <w:divBdr>
            <w:top w:val="none" w:sz="0" w:space="0" w:color="auto"/>
            <w:left w:val="none" w:sz="0" w:space="0" w:color="auto"/>
            <w:bottom w:val="none" w:sz="0" w:space="0" w:color="auto"/>
            <w:right w:val="none" w:sz="0" w:space="0" w:color="auto"/>
          </w:divBdr>
        </w:div>
        <w:div w:id="1411581634">
          <w:marLeft w:val="0"/>
          <w:marRight w:val="0"/>
          <w:marTop w:val="0"/>
          <w:marBottom w:val="0"/>
          <w:divBdr>
            <w:top w:val="none" w:sz="0" w:space="0" w:color="auto"/>
            <w:left w:val="none" w:sz="0" w:space="0" w:color="auto"/>
            <w:bottom w:val="none" w:sz="0" w:space="0" w:color="auto"/>
            <w:right w:val="none" w:sz="0" w:space="0" w:color="auto"/>
          </w:divBdr>
        </w:div>
      </w:divsChild>
    </w:div>
    <w:div w:id="1642493961">
      <w:bodyDiv w:val="1"/>
      <w:marLeft w:val="0"/>
      <w:marRight w:val="0"/>
      <w:marTop w:val="0"/>
      <w:marBottom w:val="0"/>
      <w:divBdr>
        <w:top w:val="none" w:sz="0" w:space="0" w:color="auto"/>
        <w:left w:val="none" w:sz="0" w:space="0" w:color="auto"/>
        <w:bottom w:val="none" w:sz="0" w:space="0" w:color="auto"/>
        <w:right w:val="none" w:sz="0" w:space="0" w:color="auto"/>
      </w:divBdr>
    </w:div>
    <w:div w:id="1688287267">
      <w:bodyDiv w:val="1"/>
      <w:marLeft w:val="0"/>
      <w:marRight w:val="0"/>
      <w:marTop w:val="0"/>
      <w:marBottom w:val="0"/>
      <w:divBdr>
        <w:top w:val="none" w:sz="0" w:space="0" w:color="auto"/>
        <w:left w:val="none" w:sz="0" w:space="0" w:color="auto"/>
        <w:bottom w:val="none" w:sz="0" w:space="0" w:color="auto"/>
        <w:right w:val="none" w:sz="0" w:space="0" w:color="auto"/>
      </w:divBdr>
    </w:div>
    <w:div w:id="17947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Visio_Drawing1.vsdx"/><Relationship Id="rId20" Type="http://schemas.openxmlformats.org/officeDocument/2006/relationships/hyperlink" Target="http://blogs.windows.com/bloggingwindows/2015/03/17/making-windows-10-more-personal-and-more-secure-with-windows-hello/"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Visio_Drawing12.vsdx"/><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splashdata.com/splashid/worst-passwords/" TargetMode="External"/><Relationship Id="rId19" Type="http://schemas.openxmlformats.org/officeDocument/2006/relationships/hyperlink" Target="http://blogs.msdn.com/b/b8/archive/2011/12/16/signing-in-with-a-picture-password.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C629B54-C0AC-E74E-8EF1-35BDA55A3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26492</Words>
  <Characters>151008</Characters>
  <Application>Microsoft Macintosh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CRIAAC</Company>
  <LinksUpToDate>false</LinksUpToDate>
  <CharactersWithSpaces>177146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FlorentinTh</dc:creator>
  <cp:keywords/>
  <dc:description/>
  <cp:lastModifiedBy>Florentin Thullier</cp:lastModifiedBy>
  <cp:revision>43</cp:revision>
  <cp:lastPrinted>2015-12-01T22:26:00Z</cp:lastPrinted>
  <dcterms:created xsi:type="dcterms:W3CDTF">2016-05-05T15:16:00Z</dcterms:created>
  <dcterms:modified xsi:type="dcterms:W3CDTF">2016-07-20T11:30:00Z</dcterms:modified>
</cp:coreProperties>
</file>