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Default="00604200">
      <w:pPr>
        <w:jc w:val="center"/>
        <w:rPr>
          <w:rFonts w:ascii="Arial Rounded MT Bold" w:hAnsi="Arial Rounded MT Bold"/>
          <w:color w:val="C00000"/>
          <w:sz w:val="32"/>
          <w:szCs w:val="32"/>
          <w:lang w:val="fr-FR"/>
        </w:rPr>
      </w:pPr>
      <w:r>
        <w:rPr>
          <w:rFonts w:ascii="Arial Rounded MT Bold" w:hAnsi="Arial Rounded MT Bold"/>
          <w:color w:val="C00000"/>
          <w:sz w:val="32"/>
          <w:szCs w:val="32"/>
          <w:lang w:val="fr-FR"/>
        </w:rPr>
        <w:t>Projet TATIA : Rapport :</w:t>
      </w:r>
    </w:p>
    <w:p w14:paraId="0599E7F4" w14:textId="3D7165A3" w:rsidR="001C02F1" w:rsidRDefault="00604200" w:rsidP="00271D52">
      <w:pPr>
        <w:pStyle w:val="NormalWeb"/>
        <w:spacing w:beforeAutospacing="0" w:after="0" w:afterAutospacing="0"/>
        <w:jc w:val="center"/>
        <w:rPr>
          <w:rFonts w:ascii="Eras Medium ITC" w:hAnsi="Eras Medium ITC" w:cs="Arial"/>
          <w:color w:val="FF0000"/>
          <w:sz w:val="32"/>
          <w:szCs w:val="32"/>
          <w:lang w:val="fr-FR"/>
        </w:rPr>
      </w:pPr>
      <w:r>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Default="00271D52" w:rsidP="00271D52">
      <w:pPr>
        <w:pStyle w:val="NormalWeb"/>
        <w:spacing w:beforeAutospacing="0" w:after="0" w:afterAutospacing="0"/>
        <w:jc w:val="center"/>
        <w:rPr>
          <w:lang w:val="fr-FR"/>
        </w:rPr>
      </w:pPr>
    </w:p>
    <w:p w14:paraId="7826B029" w14:textId="69943FCB" w:rsidR="007F09C2" w:rsidRDefault="00604200" w:rsidP="001C1F30">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r>
        <w:rPr>
          <w:rFonts w:asciiTheme="majorHAnsi" w:hAnsiTheme="majorHAnsi" w:cstheme="majorHAnsi"/>
          <w:i/>
          <w:iCs/>
          <w:sz w:val="24"/>
          <w:szCs w:val="24"/>
          <w:lang w:val="fr-FR"/>
        </w:rPr>
        <w:t xml:space="preserve">DBpedia </w:t>
      </w:r>
      <w:r>
        <w:rPr>
          <w:rFonts w:asciiTheme="majorHAnsi" w:hAnsiTheme="majorHAnsi" w:cstheme="majorHAnsi"/>
          <w:sz w:val="24"/>
          <w:szCs w:val="24"/>
          <w:lang w:val="fr-FR"/>
        </w:rPr>
        <w:t xml:space="preserve">qui propose une version structurée et normalisée au format du web sémantique des contenus de </w:t>
      </w:r>
      <w:r>
        <w:rPr>
          <w:rFonts w:asciiTheme="majorHAnsi" w:hAnsiTheme="majorHAnsi" w:cstheme="majorHAnsi"/>
          <w:i/>
          <w:iCs/>
          <w:sz w:val="24"/>
          <w:szCs w:val="24"/>
          <w:lang w:val="fr-FR"/>
        </w:rPr>
        <w:t>Wikipedia</w:t>
      </w:r>
      <w:r>
        <w:rPr>
          <w:rFonts w:asciiTheme="majorHAnsi" w:hAnsiTheme="majorHAnsi" w:cstheme="majorHAnsi"/>
          <w:sz w:val="24"/>
          <w:szCs w:val="24"/>
          <w:lang w:val="fr-FR"/>
        </w:rPr>
        <w:t xml:space="preserve">. Le système que nous avons conçu requiert l’utilisation d’un </w:t>
      </w:r>
      <w:r>
        <w:rPr>
          <w:rFonts w:asciiTheme="majorHAnsi" w:hAnsiTheme="majorHAnsi" w:cstheme="majorHAnsi"/>
          <w:b/>
          <w:bCs/>
          <w:sz w:val="24"/>
          <w:szCs w:val="24"/>
          <w:lang w:val="fr-FR"/>
        </w:rPr>
        <w:t xml:space="preserve">interpréteur Python </w:t>
      </w:r>
      <w:r>
        <w:rPr>
          <w:rFonts w:asciiTheme="majorHAnsi" w:hAnsiTheme="majorHAnsi" w:cstheme="majorHAnsi"/>
          <w:sz w:val="24"/>
          <w:szCs w:val="24"/>
          <w:lang w:val="fr-FR"/>
        </w:rPr>
        <w:t xml:space="preserve">afin de permettre son exécution ainsi que d’une </w:t>
      </w:r>
      <w:r>
        <w:rPr>
          <w:rFonts w:asciiTheme="majorHAnsi" w:hAnsiTheme="majorHAnsi" w:cstheme="majorHAnsi"/>
          <w:b/>
          <w:bCs/>
          <w:sz w:val="24"/>
          <w:szCs w:val="24"/>
          <w:lang w:val="fr-FR"/>
        </w:rPr>
        <w:t xml:space="preserve">connexion internet active </w:t>
      </w:r>
      <w:r>
        <w:rPr>
          <w:rFonts w:asciiTheme="majorHAnsi" w:hAnsiTheme="majorHAnsi" w:cstheme="majorHAnsi"/>
          <w:sz w:val="24"/>
          <w:szCs w:val="24"/>
          <w:lang w:val="fr-FR"/>
        </w:rPr>
        <w:t xml:space="preserve">afin d’extraire les réponses de la base </w:t>
      </w:r>
      <w:r>
        <w:rPr>
          <w:rFonts w:asciiTheme="majorHAnsi" w:hAnsiTheme="majorHAnsi" w:cstheme="majorHAnsi"/>
          <w:i/>
          <w:iCs/>
          <w:sz w:val="24"/>
          <w:szCs w:val="24"/>
          <w:lang w:val="fr-FR"/>
        </w:rPr>
        <w:t>DBpedia</w:t>
      </w:r>
      <w:r>
        <w:rPr>
          <w:rFonts w:asciiTheme="majorHAnsi" w:hAnsiTheme="majorHAnsi" w:cstheme="majorHAnsi"/>
          <w:sz w:val="24"/>
          <w:szCs w:val="24"/>
          <w:lang w:val="fr-FR"/>
        </w:rPr>
        <w:t>.</w:t>
      </w:r>
      <w:r w:rsidR="00A459D7">
        <w:rPr>
          <w:rFonts w:asciiTheme="majorHAnsi" w:hAnsiTheme="majorHAnsi" w:cstheme="majorHAnsi"/>
          <w:sz w:val="24"/>
          <w:szCs w:val="24"/>
          <w:lang w:val="fr-FR"/>
        </w:rPr>
        <w:t xml:space="preserve"> Le programme a en particulier ét</w:t>
      </w:r>
      <w:r w:rsidR="00100BDE">
        <w:rPr>
          <w:rFonts w:asciiTheme="majorHAnsi" w:hAnsiTheme="majorHAnsi" w:cstheme="majorHAnsi"/>
          <w:sz w:val="24"/>
          <w:szCs w:val="24"/>
          <w:lang w:val="fr-FR"/>
        </w:rPr>
        <w:t>é testé</w:t>
      </w:r>
      <w:r w:rsidR="00495BD3">
        <w:rPr>
          <w:rFonts w:asciiTheme="majorHAnsi" w:hAnsiTheme="majorHAnsi" w:cstheme="majorHAnsi"/>
          <w:sz w:val="24"/>
          <w:szCs w:val="24"/>
          <w:lang w:val="fr-FR"/>
        </w:rPr>
        <w:t xml:space="preserve"> avec Python en </w:t>
      </w:r>
      <w:r w:rsidR="00495BD3" w:rsidRPr="00495BD3">
        <w:rPr>
          <w:rFonts w:asciiTheme="majorHAnsi" w:hAnsiTheme="majorHAnsi" w:cstheme="majorHAnsi"/>
          <w:b/>
          <w:bCs/>
          <w:sz w:val="24"/>
          <w:szCs w:val="24"/>
          <w:lang w:val="fr-FR"/>
        </w:rPr>
        <w:t>version 3.9 et 3.9.1</w:t>
      </w:r>
      <w:r w:rsidR="00495BD3">
        <w:rPr>
          <w:rFonts w:asciiTheme="majorHAnsi" w:hAnsiTheme="majorHAnsi" w:cstheme="majorHAnsi"/>
          <w:sz w:val="24"/>
          <w:szCs w:val="24"/>
          <w:lang w:val="fr-FR"/>
        </w:rPr>
        <w:t>, le programme devrait cependant fonctionner sous des versions plus anciennes</w:t>
      </w:r>
      <w:r w:rsidR="00D5118D">
        <w:rPr>
          <w:rFonts w:asciiTheme="majorHAnsi" w:hAnsiTheme="majorHAnsi" w:cstheme="majorHAnsi"/>
          <w:sz w:val="24"/>
          <w:szCs w:val="24"/>
          <w:lang w:val="fr-FR"/>
        </w:rPr>
        <w:t xml:space="preserve"> ou plus récentes de </w:t>
      </w:r>
      <w:r w:rsidR="00D5118D" w:rsidRPr="000A7960">
        <w:rPr>
          <w:rFonts w:asciiTheme="majorHAnsi" w:hAnsiTheme="majorHAnsi" w:cstheme="majorHAnsi"/>
          <w:b/>
          <w:bCs/>
          <w:sz w:val="24"/>
          <w:szCs w:val="24"/>
          <w:lang w:val="fr-FR"/>
        </w:rPr>
        <w:t>Python 3</w:t>
      </w:r>
      <w:r w:rsidR="00D5118D">
        <w:rPr>
          <w:rFonts w:asciiTheme="majorHAnsi" w:hAnsiTheme="majorHAnsi" w:cstheme="majorHAnsi"/>
          <w:sz w:val="24"/>
          <w:szCs w:val="24"/>
          <w:lang w:val="fr-FR"/>
        </w:rPr>
        <w:t>.</w:t>
      </w:r>
      <w:r>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w:t>
      </w:r>
      <w:r w:rsidR="007315A0">
        <w:rPr>
          <w:rFonts w:asciiTheme="majorHAnsi" w:hAnsiTheme="majorHAnsi" w:cstheme="majorHAnsi"/>
          <w:sz w:val="24"/>
          <w:szCs w:val="24"/>
          <w:lang w:val="fr-FR"/>
        </w:rPr>
        <w:t>première section de ce rapport.</w:t>
      </w:r>
    </w:p>
    <w:p w14:paraId="7760473A" w14:textId="77777777" w:rsidR="007168E8" w:rsidRDefault="007168E8" w:rsidP="001C1F30">
      <w:pPr>
        <w:jc w:val="both"/>
        <w:rPr>
          <w:rFonts w:asciiTheme="majorHAnsi" w:hAnsiTheme="majorHAnsi" w:cstheme="majorHAnsi"/>
          <w:sz w:val="24"/>
          <w:szCs w:val="24"/>
          <w:lang w:val="fr-FR"/>
        </w:rPr>
      </w:pPr>
    </w:p>
    <w:sdt>
      <w:sdtPr>
        <w:rPr>
          <w:rFonts w:asciiTheme="minorHAnsi" w:eastAsiaTheme="minorHAnsi" w:hAnsiTheme="minorHAnsi" w:cstheme="minorBidi"/>
          <w:b w:val="0"/>
          <w:color w:val="auto"/>
          <w:sz w:val="22"/>
          <w:szCs w:val="22"/>
        </w:rPr>
        <w:id w:val="-1161387232"/>
        <w:docPartObj>
          <w:docPartGallery w:val="Table of Contents"/>
          <w:docPartUnique/>
        </w:docPartObj>
      </w:sdtPr>
      <w:sdtEndPr>
        <w:rPr>
          <w:bCs/>
          <w:noProof/>
        </w:rPr>
      </w:sdtEndPr>
      <w:sdtContent>
        <w:p w14:paraId="51DBE056" w14:textId="417D2D6E" w:rsidR="00282B1A" w:rsidRPr="00426002" w:rsidRDefault="00282B1A" w:rsidP="00426002">
          <w:pPr>
            <w:pStyle w:val="TOCHeading"/>
            <w:rPr>
              <w:rFonts w:ascii="Lucida Calligraphy" w:hAnsi="Lucida Calligraphy"/>
              <w:color w:val="5E085A"/>
            </w:rPr>
          </w:pPr>
          <w:r>
            <w:t>Table des matières</w:t>
          </w:r>
        </w:p>
        <w:p w14:paraId="717D7E90"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rPr>
          </w:pPr>
          <w:r w:rsidRPr="007168E8">
            <w:rPr>
              <w:rFonts w:ascii="Lucida Calligraphy" w:hAnsi="Lucida Calligraphy"/>
              <w:color w:val="5E085A"/>
              <w:sz w:val="28"/>
              <w:szCs w:val="28"/>
            </w:rPr>
            <w:fldChar w:fldCharType="begin"/>
          </w:r>
          <w:r w:rsidRPr="007168E8">
            <w:rPr>
              <w:rFonts w:ascii="Lucida Calligraphy" w:hAnsi="Lucida Calligraphy"/>
              <w:color w:val="5E085A"/>
              <w:sz w:val="28"/>
              <w:szCs w:val="28"/>
            </w:rPr>
            <w:instrText xml:space="preserve"> TOC \o "1-3" \n \h \z \u </w:instrText>
          </w:r>
          <w:r w:rsidRPr="007168E8">
            <w:rPr>
              <w:rFonts w:ascii="Lucida Calligraphy" w:hAnsi="Lucida Calligraphy"/>
              <w:color w:val="5E085A"/>
              <w:sz w:val="28"/>
              <w:szCs w:val="28"/>
            </w:rPr>
            <w:fldChar w:fldCharType="separate"/>
          </w:r>
          <w:hyperlink w:anchor="_Toc60183399" w:history="1">
            <w:r w:rsidRPr="007168E8">
              <w:rPr>
                <w:rStyle w:val="Hyperlink"/>
                <w:rFonts w:ascii="Lucida Calligraphy" w:hAnsi="Lucida Calligraphy"/>
                <w:noProof/>
                <w:color w:val="5E085A"/>
                <w:sz w:val="28"/>
                <w:szCs w:val="28"/>
              </w:rPr>
              <w:t>Prérequis au lancement du programme</w:t>
            </w:r>
          </w:hyperlink>
        </w:p>
        <w:p w14:paraId="766D3BDE" w14:textId="77777777" w:rsidR="00426002" w:rsidRPr="007168E8" w:rsidRDefault="00E4244B"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0" w:history="1">
            <w:r w:rsidR="00426002" w:rsidRPr="007168E8">
              <w:rPr>
                <w:rStyle w:val="Hyperlink"/>
                <w:rFonts w:ascii="Lucida Calligraphy" w:hAnsi="Lucida Calligraphy"/>
                <w:noProof/>
                <w:color w:val="5E085A"/>
                <w:sz w:val="28"/>
                <w:szCs w:val="28"/>
              </w:rPr>
              <w:t>Packages indispensables pour le fonctionnement du projet :</w:t>
            </w:r>
          </w:hyperlink>
        </w:p>
        <w:p w14:paraId="579EA0AB" w14:textId="77777777" w:rsidR="00426002" w:rsidRPr="007168E8" w:rsidRDefault="00E4244B"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1" w:history="1">
            <w:r w:rsidR="00426002" w:rsidRPr="007168E8">
              <w:rPr>
                <w:rStyle w:val="Hyperlink"/>
                <w:rFonts w:ascii="Lucida Calligraphy" w:hAnsi="Lucida Calligraphy"/>
                <w:noProof/>
                <w:color w:val="5E085A"/>
                <w:sz w:val="28"/>
                <w:szCs w:val="28"/>
              </w:rPr>
              <w:t>L’installation de tkinter est nécessaire à l’affichage de l’interface graphique (gui) :</w:t>
            </w:r>
          </w:hyperlink>
        </w:p>
        <w:p w14:paraId="7B86A50C" w14:textId="77777777" w:rsidR="00426002" w:rsidRPr="007168E8" w:rsidRDefault="00E4244B"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2" w:history="1">
            <w:r w:rsidR="00426002" w:rsidRPr="007168E8">
              <w:rPr>
                <w:rStyle w:val="Hyperlink"/>
                <w:rFonts w:ascii="Lucida Calligraphy" w:hAnsi="Lucida Calligraphy"/>
                <w:noProof/>
                <w:color w:val="5E085A"/>
                <w:sz w:val="28"/>
                <w:szCs w:val="28"/>
              </w:rPr>
              <w:t>Packages nécessaires aux fonctionnalités vocales :</w:t>
            </w:r>
          </w:hyperlink>
        </w:p>
        <w:p w14:paraId="7776B0E5" w14:textId="77777777" w:rsidR="00426002" w:rsidRPr="007168E8" w:rsidRDefault="00E4244B" w:rsidP="00426002">
          <w:pPr>
            <w:pStyle w:val="TOC2"/>
            <w:tabs>
              <w:tab w:val="right" w:leader="dot" w:pos="10456"/>
            </w:tabs>
            <w:jc w:val="center"/>
            <w:rPr>
              <w:rFonts w:ascii="Lucida Calligraphy" w:eastAsiaTheme="minorEastAsia" w:hAnsi="Lucida Calligraphy"/>
              <w:noProof/>
              <w:color w:val="5E085A"/>
              <w:sz w:val="28"/>
              <w:szCs w:val="28"/>
            </w:rPr>
          </w:pPr>
          <w:hyperlink w:anchor="_Toc60183403" w:history="1">
            <w:r w:rsidR="00426002" w:rsidRPr="007168E8">
              <w:rPr>
                <w:rStyle w:val="Hyperlink"/>
                <w:rFonts w:ascii="Lucida Calligraphy" w:hAnsi="Lucida Calligraphy"/>
                <w:noProof/>
                <w:color w:val="5E085A"/>
                <w:sz w:val="28"/>
                <w:szCs w:val="28"/>
              </w:rPr>
              <w:t>Note concernant l’installation de PyAudio :</w:t>
            </w:r>
          </w:hyperlink>
        </w:p>
        <w:p w14:paraId="1F6D44FE" w14:textId="77777777" w:rsidR="00426002" w:rsidRPr="007168E8" w:rsidRDefault="00E4244B"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4" w:history="1">
            <w:r w:rsidR="00426002" w:rsidRPr="007168E8">
              <w:rPr>
                <w:rStyle w:val="Hyperlink"/>
                <w:rFonts w:ascii="Lucida Calligraphy" w:hAnsi="Lucida Calligraphy"/>
                <w:noProof/>
                <w:color w:val="5E085A"/>
                <w:sz w:val="28"/>
                <w:szCs w:val="28"/>
              </w:rPr>
              <w:t>Choix de Spacy</w:t>
            </w:r>
          </w:hyperlink>
        </w:p>
        <w:p w14:paraId="3DFC8B3B" w14:textId="77777777" w:rsidR="00426002" w:rsidRPr="007168E8" w:rsidRDefault="00E4244B"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5" w:history="1">
            <w:r w:rsidR="00426002" w:rsidRPr="007168E8">
              <w:rPr>
                <w:rStyle w:val="Hyperlink"/>
                <w:rFonts w:ascii="Lucida Calligraphy" w:hAnsi="Lucida Calligraphy"/>
                <w:noProof/>
                <w:color w:val="5E085A"/>
                <w:sz w:val="28"/>
                <w:szCs w:val="28"/>
              </w:rPr>
              <w:t>Fonctionnement global du traitement question / réponse</w:t>
            </w:r>
          </w:hyperlink>
        </w:p>
        <w:p w14:paraId="1C7630CD" w14:textId="77777777" w:rsidR="00426002" w:rsidRPr="007168E8" w:rsidRDefault="00E4244B"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6" w:history="1">
            <w:r w:rsidR="00426002" w:rsidRPr="007168E8">
              <w:rPr>
                <w:rStyle w:val="Hyperlink"/>
                <w:rFonts w:ascii="Lucida Calligraphy" w:hAnsi="Lucida Calligraphy"/>
                <w:noProof/>
                <w:color w:val="5E085A"/>
                <w:sz w:val="28"/>
                <w:szCs w:val="28"/>
              </w:rPr>
              <w:t>Configuration du projet</w:t>
            </w:r>
          </w:hyperlink>
        </w:p>
        <w:p w14:paraId="7D3ADE31" w14:textId="77777777" w:rsidR="00426002" w:rsidRPr="007168E8" w:rsidRDefault="00E4244B"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7" w:history="1">
            <w:r w:rsidR="00426002" w:rsidRPr="007168E8">
              <w:rPr>
                <w:rStyle w:val="Hyperlink"/>
                <w:rFonts w:ascii="Lucida Calligraphy" w:hAnsi="Lucida Calligraphy"/>
                <w:noProof/>
                <w:color w:val="5E085A"/>
                <w:sz w:val="28"/>
                <w:szCs w:val="28"/>
              </w:rPr>
              <w:t>Type de questions prises en compte dans notre programme</w:t>
            </w:r>
          </w:hyperlink>
        </w:p>
        <w:p w14:paraId="566B0712" w14:textId="77777777" w:rsidR="00426002" w:rsidRPr="007168E8" w:rsidRDefault="00E4244B" w:rsidP="00426002">
          <w:pPr>
            <w:pStyle w:val="TOC1"/>
            <w:tabs>
              <w:tab w:val="right" w:leader="dot" w:pos="10456"/>
            </w:tabs>
            <w:jc w:val="center"/>
            <w:rPr>
              <w:rFonts w:ascii="Lucida Calligraphy" w:eastAsiaTheme="minorEastAsia" w:hAnsi="Lucida Calligraphy"/>
              <w:noProof/>
              <w:color w:val="5E085A"/>
              <w:sz w:val="28"/>
              <w:szCs w:val="28"/>
            </w:rPr>
          </w:pPr>
          <w:hyperlink w:anchor="_Toc60183408" w:history="1">
            <w:r w:rsidR="00426002" w:rsidRPr="007168E8">
              <w:rPr>
                <w:rStyle w:val="Hyperlink"/>
                <w:rFonts w:ascii="Lucida Calligraphy" w:hAnsi="Lucida Calligraphy"/>
                <w:noProof/>
                <w:color w:val="5E085A"/>
                <w:sz w:val="28"/>
                <w:szCs w:val="28"/>
              </w:rPr>
              <w:t>Détail du programme par fonctions</w:t>
            </w:r>
          </w:hyperlink>
        </w:p>
        <w:p w14:paraId="7B3A31AF" w14:textId="62FB0E63" w:rsidR="00282B1A" w:rsidRDefault="00426002" w:rsidP="00426002">
          <w:pPr>
            <w:jc w:val="center"/>
          </w:pPr>
          <w:r w:rsidRPr="007168E8">
            <w:rPr>
              <w:rFonts w:ascii="Lucida Calligraphy" w:hAnsi="Lucida Calligraphy"/>
              <w:color w:val="5E085A"/>
              <w:sz w:val="28"/>
              <w:szCs w:val="28"/>
            </w:rPr>
            <w:fldChar w:fldCharType="end"/>
          </w:r>
        </w:p>
      </w:sdtContent>
    </w:sdt>
    <w:p w14:paraId="142D498D" w14:textId="77777777" w:rsidR="00282B1A" w:rsidRDefault="00282B1A" w:rsidP="001C1F30">
      <w:pPr>
        <w:jc w:val="both"/>
      </w:pPr>
    </w:p>
    <w:p w14:paraId="246C3AE3" w14:textId="387ACC4C" w:rsidR="008F77B9" w:rsidRDefault="008F77B9">
      <w:pPr>
        <w:jc w:val="both"/>
        <w:rPr>
          <w:rFonts w:asciiTheme="majorHAnsi" w:hAnsiTheme="majorHAnsi" w:cstheme="majorHAnsi"/>
          <w:sz w:val="24"/>
          <w:szCs w:val="24"/>
        </w:rPr>
      </w:pPr>
    </w:p>
    <w:p w14:paraId="59FC5A1F" w14:textId="77777777" w:rsidR="007168E8" w:rsidRDefault="007168E8">
      <w:pPr>
        <w:jc w:val="both"/>
        <w:rPr>
          <w:rFonts w:asciiTheme="majorHAnsi" w:hAnsiTheme="majorHAnsi" w:cstheme="majorHAnsi"/>
          <w:sz w:val="24"/>
          <w:szCs w:val="24"/>
        </w:rPr>
      </w:pPr>
    </w:p>
    <w:p w14:paraId="72B45600" w14:textId="0B543956" w:rsidR="007168E8" w:rsidRDefault="007168E8">
      <w:pPr>
        <w:jc w:val="both"/>
        <w:rPr>
          <w:rFonts w:asciiTheme="majorHAnsi" w:hAnsiTheme="majorHAnsi" w:cstheme="majorHAnsi"/>
          <w:sz w:val="24"/>
          <w:szCs w:val="24"/>
        </w:rPr>
      </w:pPr>
    </w:p>
    <w:p w14:paraId="5EAA6CF7" w14:textId="77777777" w:rsidR="007168E8" w:rsidRPr="007F09C2" w:rsidRDefault="007168E8">
      <w:pPr>
        <w:jc w:val="both"/>
        <w:rPr>
          <w:rFonts w:asciiTheme="majorHAnsi" w:hAnsiTheme="majorHAnsi" w:cstheme="majorHAnsi"/>
          <w:sz w:val="24"/>
          <w:szCs w:val="24"/>
        </w:rPr>
      </w:pPr>
    </w:p>
    <w:p w14:paraId="0599E7F7" w14:textId="67CA29CA" w:rsidR="001C02F1" w:rsidRPr="009C4834" w:rsidRDefault="00604200" w:rsidP="001C1F30">
      <w:pPr>
        <w:pStyle w:val="Heading1"/>
        <w:rPr>
          <w:rStyle w:val="ListLabel1"/>
          <w:rFonts w:eastAsiaTheme="majorEastAsia" w:cstheme="majorBidi"/>
          <w:b/>
          <w:color w:val="2F5496" w:themeColor="accent1" w:themeShade="BF"/>
          <w:lang w:val="fr-FR"/>
        </w:rPr>
      </w:pPr>
      <w:bookmarkStart w:id="0" w:name="_Toc60183399"/>
      <w:r w:rsidRPr="009C4834">
        <w:rPr>
          <w:rStyle w:val="ListLabel1"/>
          <w:rFonts w:eastAsiaTheme="majorEastAsia" w:cstheme="majorBidi"/>
          <w:b/>
          <w:color w:val="2F5496" w:themeColor="accent1" w:themeShade="BF"/>
          <w:lang w:val="fr-FR"/>
        </w:rPr>
        <w:lastRenderedPageBreak/>
        <w:t>Prérequis au lancement du programme</w:t>
      </w:r>
      <w:bookmarkEnd w:id="0"/>
    </w:p>
    <w:p w14:paraId="51B21920" w14:textId="77777777" w:rsidR="007168E8" w:rsidRPr="009C4834" w:rsidRDefault="007168E8" w:rsidP="007168E8">
      <w:pPr>
        <w:rPr>
          <w:lang w:val="fr-FR"/>
        </w:rPr>
      </w:pPr>
    </w:p>
    <w:p w14:paraId="0599E7F8" w14:textId="2B6684B3" w:rsidR="001C02F1" w:rsidRDefault="00604200">
      <w:pPr>
        <w:jc w:val="both"/>
        <w:rPr>
          <w:lang w:val="fr-FR"/>
        </w:rPr>
      </w:pPr>
      <w:r>
        <w:rPr>
          <w:lang w:val="fr-FR"/>
        </w:rPr>
        <w:t xml:space="preserve">En plus </w:t>
      </w:r>
      <w:r>
        <w:rPr>
          <w:b/>
          <w:bCs/>
          <w:lang w:val="fr-FR"/>
        </w:rPr>
        <w:t>d’un interpréteur Python et d’une connexion internet active,</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Default="00301F6E">
      <w:pPr>
        <w:jc w:val="both"/>
        <w:rPr>
          <w:lang w:val="fr-FR"/>
        </w:rPr>
      </w:pPr>
      <w:r>
        <w:rPr>
          <w:lang w:val="fr-FR"/>
        </w:rPr>
        <w:t>Les</w:t>
      </w:r>
      <w:r w:rsidR="00401BC1">
        <w:rPr>
          <w:lang w:val="fr-FR"/>
        </w:rPr>
        <w:t xml:space="preserve"> packages </w:t>
      </w:r>
      <w:r>
        <w:rPr>
          <w:lang w:val="fr-FR"/>
        </w:rPr>
        <w:t>peuvent</w:t>
      </w:r>
      <w:r w:rsidR="00401BC1">
        <w:rPr>
          <w:lang w:val="fr-FR"/>
        </w:rPr>
        <w:t xml:space="preserve"> être installé</w:t>
      </w:r>
      <w:r>
        <w:rPr>
          <w:lang w:val="fr-FR"/>
        </w:rPr>
        <w:t>s</w:t>
      </w:r>
      <w:r w:rsidR="00401BC1">
        <w:rPr>
          <w:lang w:val="fr-FR"/>
        </w:rPr>
        <w:t xml:space="preserve"> </w:t>
      </w:r>
      <w:r w:rsidR="00412066">
        <w:rPr>
          <w:lang w:val="fr-FR"/>
        </w:rPr>
        <w:t>séparément</w:t>
      </w:r>
      <w:r w:rsidR="00401BC1">
        <w:rPr>
          <w:lang w:val="fr-FR"/>
        </w:rPr>
        <w:t xml:space="preserve"> ou </w:t>
      </w:r>
      <w:r w:rsidR="00412066">
        <w:rPr>
          <w:lang w:val="fr-FR"/>
        </w:rPr>
        <w:t xml:space="preserve">d’un seul coup avec </w:t>
      </w:r>
      <w:r>
        <w:rPr>
          <w:lang w:val="fr-FR"/>
        </w:rPr>
        <w:t>les 2</w:t>
      </w:r>
      <w:r w:rsidR="00412066">
        <w:rPr>
          <w:lang w:val="fr-FR"/>
        </w:rPr>
        <w:t xml:space="preserve"> ligne</w:t>
      </w:r>
      <w:r>
        <w:rPr>
          <w:lang w:val="fr-FR"/>
        </w:rPr>
        <w:t>s</w:t>
      </w:r>
      <w:r w:rsidR="00412066">
        <w:rPr>
          <w:lang w:val="fr-FR"/>
        </w:rPr>
        <w:t xml:space="preserve"> suivante</w:t>
      </w:r>
      <w:r>
        <w:rPr>
          <w:lang w:val="fr-FR"/>
        </w:rPr>
        <w:t>s</w:t>
      </w:r>
      <w:r w:rsidR="00412066">
        <w:rPr>
          <w:lang w:val="fr-FR"/>
        </w:rPr>
        <w:t> :</w:t>
      </w:r>
    </w:p>
    <w:p w14:paraId="2AD2F41F" w14:textId="0E054955" w:rsidR="00301F6E" w:rsidRDefault="00412066" w:rsidP="00BC5A08">
      <w:pPr>
        <w:jc w:val="center"/>
        <w:rPr>
          <w:rFonts w:ascii="Avenir Next LT Pro Light" w:hAnsi="Avenir Next LT Pro Light"/>
          <w:color w:val="FFFFFF" w:themeColor="background1"/>
          <w:sz w:val="24"/>
          <w:szCs w:val="24"/>
        </w:rPr>
      </w:pPr>
      <w:r w:rsidRPr="00412066">
        <w:rPr>
          <w:rFonts w:ascii="Avenir Next LT Pro Light" w:hAnsi="Avenir Next LT Pro Light"/>
          <w:color w:val="FFFFFF" w:themeColor="background1"/>
          <w:sz w:val="24"/>
          <w:szCs w:val="24"/>
          <w:highlight w:val="black"/>
        </w:rPr>
        <w:t>pip install spacy bs4 lxml deep-translator SpeechRecognition gtts pyglet PyAudio</w:t>
      </w:r>
    </w:p>
    <w:p w14:paraId="5EC03881" w14:textId="44B65668" w:rsidR="00BC5A08" w:rsidRDefault="00301F6E" w:rsidP="00BC5A08">
      <w:pPr>
        <w:jc w:val="center"/>
        <w:rPr>
          <w:rFonts w:ascii="Avenir Next LT Pro Light" w:hAnsi="Avenir Next LT Pro Light"/>
          <w:color w:val="FFFFFF" w:themeColor="background1"/>
          <w:sz w:val="26"/>
          <w:szCs w:val="26"/>
        </w:rPr>
      </w:pPr>
      <w:r>
        <w:rPr>
          <w:rFonts w:ascii="Avenir Next LT Pro Light" w:hAnsi="Avenir Next LT Pro Light"/>
          <w:sz w:val="24"/>
          <w:szCs w:val="24"/>
        </w:rPr>
        <w:t xml:space="preserve">+ </w:t>
      </w:r>
      <w:r w:rsidR="00AD739D" w:rsidRPr="00AD739D">
        <w:rPr>
          <w:rFonts w:ascii="Avenir Next LT Pro Light" w:hAnsi="Avenir Next LT Pro Light"/>
          <w:color w:val="FFFFFF" w:themeColor="background1"/>
          <w:sz w:val="26"/>
          <w:szCs w:val="26"/>
          <w:highlight w:val="black"/>
        </w:rPr>
        <w:t>python -m spacy download fr_core_news_lg</w:t>
      </w:r>
    </w:p>
    <w:p w14:paraId="221DA9A7" w14:textId="77777777" w:rsidR="00FB5F5A" w:rsidRPr="00412066" w:rsidRDefault="00FB5F5A" w:rsidP="00BC5A08">
      <w:pPr>
        <w:jc w:val="center"/>
        <w:rPr>
          <w:rFonts w:ascii="Avenir Next LT Pro Light" w:hAnsi="Avenir Next LT Pro Light"/>
          <w:sz w:val="24"/>
          <w:szCs w:val="24"/>
        </w:rPr>
      </w:pPr>
    </w:p>
    <w:p w14:paraId="7BA6BB21" w14:textId="6516C4A0" w:rsidR="00095373" w:rsidRPr="00282B1A" w:rsidRDefault="00095373" w:rsidP="001C1F30">
      <w:pPr>
        <w:pStyle w:val="Heading2"/>
        <w:rPr>
          <w:color w:val="C00000"/>
        </w:rPr>
      </w:pPr>
      <w:bookmarkStart w:id="1" w:name="_Toc60183400"/>
      <w:r w:rsidRPr="00282B1A">
        <w:rPr>
          <w:color w:val="C00000"/>
        </w:rPr>
        <w:t xml:space="preserve">Packages indispensables </w:t>
      </w:r>
      <w:r w:rsidR="00AD739D" w:rsidRPr="00282B1A">
        <w:rPr>
          <w:color w:val="C00000"/>
        </w:rPr>
        <w:t xml:space="preserve">pour le </w:t>
      </w:r>
      <w:r w:rsidRPr="00282B1A">
        <w:rPr>
          <w:color w:val="C00000"/>
        </w:rPr>
        <w:t>fonctionnement du projet :</w:t>
      </w:r>
      <w:bookmarkEnd w:id="1"/>
    </w:p>
    <w:p w14:paraId="0599E7F9" w14:textId="77777777" w:rsidR="001C02F1" w:rsidRDefault="00E4244B">
      <w:pPr>
        <w:pStyle w:val="ListParagraph"/>
        <w:numPr>
          <w:ilvl w:val="0"/>
          <w:numId w:val="1"/>
        </w:numPr>
        <w:spacing w:after="0"/>
      </w:pPr>
      <w:hyperlink r:id="rId11">
        <w:r w:rsidR="00604200">
          <w:rPr>
            <w:rStyle w:val="InternetLink"/>
            <w:b/>
            <w:bCs/>
            <w:sz w:val="26"/>
            <w:szCs w:val="26"/>
            <w:lang w:val="fr-FR"/>
          </w:rPr>
          <w:t xml:space="preserve">Spacy </w:t>
        </w:r>
        <w:r w:rsidR="00604200">
          <w:rPr>
            <w:rStyle w:val="InternetLink"/>
            <w:sz w:val="26"/>
            <w:szCs w:val="26"/>
            <w:lang w:val="fr-FR"/>
          </w:rPr>
          <w:t>:</w:t>
        </w:r>
      </w:hyperlink>
      <w:r w:rsidR="00604200">
        <w:rPr>
          <w:sz w:val="26"/>
          <w:szCs w:val="26"/>
          <w:lang w:val="fr-FR"/>
        </w:rPr>
        <w:t xml:space="preserve"> </w:t>
      </w:r>
      <w:r w:rsidR="00604200">
        <w:rPr>
          <w:rFonts w:ascii="Avenir Next LT Pro Light" w:hAnsi="Avenir Next LT Pro Light"/>
          <w:color w:val="FFFFFF" w:themeColor="background1"/>
          <w:sz w:val="26"/>
          <w:szCs w:val="26"/>
          <w:highlight w:val="black"/>
          <w:lang w:val="fr-FR"/>
        </w:rPr>
        <w:t>pip install spacy</w:t>
      </w:r>
    </w:p>
    <w:p w14:paraId="0599E7FA" w14:textId="77777777" w:rsidR="001C02F1" w:rsidRDefault="00604200">
      <w:pPr>
        <w:spacing w:after="0"/>
        <w:ind w:left="360"/>
        <w:jc w:val="both"/>
        <w:rPr>
          <w:i/>
          <w:iCs/>
          <w:lang w:val="fr-FR"/>
        </w:rPr>
      </w:pPr>
      <w:r>
        <w:rPr>
          <w:i/>
          <w:iCs/>
          <w:lang w:val="fr-FR"/>
        </w:rPr>
        <w:t>SpaCy est une bibliothèque logicielle Python libre de traitement automatique des langues. Cette bibliothèque inclut par exemple des outils tels qu’un tokenizer ou un PoS tagger, mais a aussi pour grand avantage d’inclure un NER prenant en charge la langue française.</w:t>
      </w:r>
    </w:p>
    <w:p w14:paraId="0599E7FB" w14:textId="77777777" w:rsidR="001C02F1" w:rsidRDefault="001C02F1">
      <w:pPr>
        <w:spacing w:after="0"/>
        <w:jc w:val="both"/>
        <w:rPr>
          <w:i/>
          <w:iCs/>
          <w:lang w:val="fr-FR"/>
        </w:rPr>
      </w:pPr>
    </w:p>
    <w:p w14:paraId="0599E7FC" w14:textId="77777777" w:rsidR="001C02F1" w:rsidRPr="002A46A0" w:rsidRDefault="00E4244B">
      <w:pPr>
        <w:pStyle w:val="ListParagraph"/>
        <w:numPr>
          <w:ilvl w:val="0"/>
          <w:numId w:val="1"/>
        </w:numPr>
        <w:spacing w:after="0"/>
        <w:rPr>
          <w:lang w:val="fr-FR"/>
        </w:rPr>
      </w:pPr>
      <w:hyperlink r:id="rId12">
        <w:r w:rsidR="00604200">
          <w:rPr>
            <w:rStyle w:val="InternetLink"/>
            <w:b/>
            <w:bCs/>
            <w:i/>
            <w:iCs/>
            <w:sz w:val="26"/>
            <w:szCs w:val="26"/>
            <w:lang w:val="fr-FR"/>
          </w:rPr>
          <w:t>Modèles statistiques pré-entraînés en français pour Spacy :</w:t>
        </w:r>
      </w:hyperlink>
    </w:p>
    <w:p w14:paraId="0599E7FD" w14:textId="77777777" w:rsidR="001C02F1" w:rsidRDefault="00604200">
      <w:pPr>
        <w:spacing w:after="0"/>
        <w:ind w:left="360"/>
        <w:rPr>
          <w:b/>
          <w:bCs/>
          <w:i/>
          <w:iCs/>
          <w:sz w:val="26"/>
          <w:szCs w:val="26"/>
          <w:lang w:val="fr-FR"/>
        </w:rPr>
      </w:pPr>
      <w:r w:rsidRPr="002A46A0">
        <w:rPr>
          <w:rFonts w:ascii="Avenir Next LT Pro Light" w:hAnsi="Avenir Next LT Pro Light"/>
          <w:color w:val="FFFFFF" w:themeColor="background1"/>
          <w:sz w:val="26"/>
          <w:szCs w:val="26"/>
          <w:highlight w:val="black"/>
          <w:lang w:val="fr-FR"/>
        </w:rPr>
        <w:t>python -m spacy download fr_core_news_lg</w:t>
      </w:r>
      <w:r w:rsidRPr="002A46A0">
        <w:rPr>
          <w:b/>
          <w:bCs/>
          <w:i/>
          <w:iCs/>
          <w:color w:val="FFFFFF" w:themeColor="background1"/>
          <w:sz w:val="26"/>
          <w:szCs w:val="26"/>
          <w:lang w:val="fr-FR"/>
        </w:rPr>
        <w:t xml:space="preserve"> </w:t>
      </w:r>
      <w:r w:rsidRPr="002A46A0">
        <w:rPr>
          <w:b/>
          <w:bCs/>
          <w:i/>
          <w:iCs/>
          <w:sz w:val="26"/>
          <w:szCs w:val="26"/>
          <w:lang w:val="fr-FR"/>
        </w:rPr>
        <w:t>(après installation de spacy!)</w:t>
      </w:r>
    </w:p>
    <w:p w14:paraId="0599E7FE" w14:textId="22BB0D93" w:rsidR="001C02F1" w:rsidRDefault="00604200">
      <w:pPr>
        <w:spacing w:after="0"/>
        <w:ind w:left="360"/>
        <w:rPr>
          <w:i/>
          <w:iCs/>
          <w:lang w:val="fr-FR"/>
        </w:rPr>
      </w:pPr>
      <w:r>
        <w:rPr>
          <w:i/>
          <w:iCs/>
          <w:lang w:val="fr-FR"/>
        </w:rPr>
        <w:t>Installation d’un modèle français pré-entraînés pour Spacy permettant la prédiction des entités nommée et la détermination des dépendances syntaxiques. Il s’agit ici d’un réseau neuronal convolutif formé sur UD French Sequoia et WikiNER en français.</w:t>
      </w:r>
    </w:p>
    <w:p w14:paraId="7D0478BF" w14:textId="67022549" w:rsidR="002A46A0" w:rsidRDefault="002A46A0" w:rsidP="00BC5A08">
      <w:pPr>
        <w:spacing w:after="0"/>
        <w:ind w:left="360"/>
        <w:rPr>
          <w:rFonts w:ascii="Avenir Next LT Pro Light" w:hAnsi="Avenir Next LT Pro Light"/>
          <w:color w:val="FFFFFF" w:themeColor="background1"/>
          <w:sz w:val="21"/>
          <w:szCs w:val="21"/>
          <w:lang w:val="fr-FR"/>
        </w:rPr>
      </w:pPr>
      <w:r w:rsidRPr="002A46A0">
        <w:rPr>
          <w:b/>
          <w:bCs/>
          <w:i/>
          <w:iCs/>
          <w:color w:val="FF0000"/>
          <w:lang w:val="fr-FR"/>
        </w:rPr>
        <w:t>Note</w:t>
      </w:r>
      <w:r>
        <w:rPr>
          <w:b/>
          <w:bCs/>
          <w:i/>
          <w:iCs/>
          <w:color w:val="FF0000"/>
          <w:lang w:val="fr-FR"/>
        </w:rPr>
        <w:t> : un bug interne à</w:t>
      </w:r>
      <w:r w:rsidR="00C24354">
        <w:rPr>
          <w:b/>
          <w:bCs/>
          <w:i/>
          <w:iCs/>
          <w:color w:val="FF0000"/>
          <w:lang w:val="fr-FR"/>
        </w:rPr>
        <w:t xml:space="preserve"> numpy version 1.19.4 peut faire planter, dans ce cas revenir à la version 1.19.3</w:t>
      </w:r>
      <w:r w:rsidR="00271D52">
        <w:rPr>
          <w:b/>
          <w:bCs/>
          <w:i/>
          <w:iCs/>
          <w:color w:val="FF0000"/>
          <w:lang w:val="fr-FR"/>
        </w:rPr>
        <w:t> :</w:t>
      </w:r>
      <w:r w:rsidR="00BC5A08">
        <w:rPr>
          <w:b/>
          <w:bCs/>
          <w:i/>
          <w:iCs/>
          <w:color w:val="FF0000"/>
          <w:lang w:val="fr-FR"/>
        </w:rPr>
        <w:t xml:space="preserve"> </w:t>
      </w:r>
      <w:r w:rsidR="00C24354" w:rsidRPr="00271D52">
        <w:rPr>
          <w:b/>
          <w:bCs/>
          <w:i/>
          <w:iCs/>
          <w:color w:val="FF0000"/>
          <w:sz w:val="26"/>
          <w:szCs w:val="26"/>
          <w:lang w:val="fr-FR"/>
        </w:rPr>
        <w:t xml:space="preserve"> </w:t>
      </w:r>
      <w:r w:rsidR="00B33E92" w:rsidRPr="00BC5A08">
        <w:rPr>
          <w:rFonts w:ascii="Avenir Next LT Pro Light" w:hAnsi="Avenir Next LT Pro Light"/>
          <w:color w:val="FFFFFF" w:themeColor="background1"/>
          <w:sz w:val="21"/>
          <w:szCs w:val="21"/>
          <w:highlight w:val="black"/>
          <w:lang w:val="fr-FR"/>
        </w:rPr>
        <w:t>pip uninstall numpy</w:t>
      </w:r>
      <w:r w:rsidR="00B33E92" w:rsidRPr="00BC5A08">
        <w:rPr>
          <w:rFonts w:ascii="Avenir Next LT Pro Light" w:hAnsi="Avenir Next LT Pro Light"/>
          <w:color w:val="FFFFFF" w:themeColor="background1"/>
          <w:sz w:val="21"/>
          <w:szCs w:val="21"/>
          <w:lang w:val="fr-FR"/>
        </w:rPr>
        <w:t xml:space="preserve"> </w:t>
      </w:r>
      <w:r w:rsidR="00B33E92" w:rsidRPr="00BC5A08">
        <w:rPr>
          <w:b/>
          <w:bCs/>
          <w:i/>
          <w:iCs/>
          <w:color w:val="FF0000"/>
          <w:sz w:val="21"/>
          <w:szCs w:val="21"/>
          <w:lang w:val="fr-FR"/>
        </w:rPr>
        <w:t>et</w:t>
      </w:r>
      <w:r w:rsidR="00E42F0F" w:rsidRPr="00BC5A08">
        <w:rPr>
          <w:b/>
          <w:bCs/>
          <w:i/>
          <w:iCs/>
          <w:color w:val="FF0000"/>
          <w:sz w:val="21"/>
          <w:szCs w:val="21"/>
          <w:lang w:val="fr-FR"/>
        </w:rPr>
        <w:t xml:space="preserve"> </w:t>
      </w:r>
      <w:r w:rsidR="00E42F0F" w:rsidRPr="00BC5A08">
        <w:rPr>
          <w:rFonts w:ascii="Avenir Next LT Pro Light" w:hAnsi="Avenir Next LT Pro Light"/>
          <w:color w:val="FFFFFF" w:themeColor="background1"/>
          <w:sz w:val="21"/>
          <w:szCs w:val="21"/>
          <w:highlight w:val="black"/>
          <w:lang w:val="fr-FR"/>
        </w:rPr>
        <w:t xml:space="preserve">pip install numpy==1.19.3 </w:t>
      </w:r>
      <w:r w:rsidR="00E42F0F" w:rsidRPr="00BC5A08">
        <w:rPr>
          <w:rFonts w:ascii="Avenir Next LT Pro Light" w:hAnsi="Avenir Next LT Pro Light"/>
          <w:color w:val="FFFFFF" w:themeColor="background1"/>
          <w:sz w:val="21"/>
          <w:szCs w:val="21"/>
          <w:lang w:val="fr-FR"/>
        </w:rPr>
        <w:t xml:space="preserve"> </w:t>
      </w:r>
    </w:p>
    <w:p w14:paraId="0A1964AA" w14:textId="77777777" w:rsidR="00FB5F5A" w:rsidRPr="00BC5A08" w:rsidRDefault="00FB5F5A" w:rsidP="007168E8">
      <w:pPr>
        <w:spacing w:after="0"/>
        <w:rPr>
          <w:b/>
          <w:bCs/>
          <w:i/>
          <w:iCs/>
          <w:color w:val="FF0000"/>
          <w:lang w:val="fr-FR"/>
        </w:rPr>
      </w:pPr>
    </w:p>
    <w:p w14:paraId="0599E800" w14:textId="63AF95D8" w:rsidR="001C02F1" w:rsidRDefault="00E4244B">
      <w:pPr>
        <w:pStyle w:val="ListParagraph"/>
        <w:numPr>
          <w:ilvl w:val="0"/>
          <w:numId w:val="1"/>
        </w:numPr>
        <w:spacing w:after="0"/>
      </w:pPr>
      <w:hyperlink r:id="rId13">
        <w:r w:rsidR="00604200">
          <w:rPr>
            <w:rStyle w:val="InternetLink"/>
            <w:b/>
            <w:bCs/>
            <w:i/>
            <w:iCs/>
            <w:sz w:val="26"/>
            <w:szCs w:val="26"/>
          </w:rPr>
          <w:t>Beautiful</w:t>
        </w:r>
        <w:r w:rsidR="00070104">
          <w:rPr>
            <w:rStyle w:val="InternetLink"/>
            <w:b/>
            <w:bCs/>
            <w:i/>
            <w:iCs/>
            <w:sz w:val="26"/>
            <w:szCs w:val="26"/>
          </w:rPr>
          <w:t xml:space="preserve"> </w:t>
        </w:r>
        <w:r w:rsidR="00604200">
          <w:rPr>
            <w:rStyle w:val="InternetLink"/>
            <w:b/>
            <w:bCs/>
            <w:i/>
            <w:iCs/>
            <w:sz w:val="26"/>
            <w:szCs w:val="26"/>
          </w:rPr>
          <w:t>Soup</w:t>
        </w:r>
        <w:r w:rsidR="00070104">
          <w:rPr>
            <w:rStyle w:val="InternetLink"/>
            <w:b/>
            <w:bCs/>
            <w:i/>
            <w:iCs/>
            <w:sz w:val="26"/>
            <w:szCs w:val="26"/>
          </w:rPr>
          <w:t xml:space="preserve"> </w:t>
        </w:r>
        <w:r w:rsidR="00604200">
          <w:rPr>
            <w:rStyle w:val="InternetLink"/>
            <w:b/>
            <w:bCs/>
            <w:i/>
            <w:iCs/>
            <w:sz w:val="26"/>
            <w:szCs w:val="26"/>
          </w:rPr>
          <w:t>4:</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bs4</w:t>
      </w:r>
    </w:p>
    <w:p w14:paraId="0599E801" w14:textId="77777777" w:rsidR="001C02F1" w:rsidRDefault="00604200">
      <w:pPr>
        <w:spacing w:after="0"/>
        <w:ind w:left="360"/>
        <w:rPr>
          <w:i/>
          <w:iCs/>
          <w:lang w:val="fr-FR"/>
        </w:rPr>
      </w:pPr>
      <w:r>
        <w:rPr>
          <w:i/>
          <w:iCs/>
          <w:lang w:val="fr-FR"/>
        </w:rPr>
        <w:t>Bibliothèque Python permettant d'extraire des données de fichiers HTML et XML.</w:t>
      </w:r>
    </w:p>
    <w:p w14:paraId="0599E802" w14:textId="77777777" w:rsidR="001C02F1" w:rsidRDefault="001C02F1">
      <w:pPr>
        <w:spacing w:after="0"/>
        <w:ind w:left="360"/>
        <w:rPr>
          <w:i/>
          <w:iCs/>
          <w:lang w:val="fr-FR"/>
        </w:rPr>
      </w:pPr>
    </w:p>
    <w:p w14:paraId="0599E803" w14:textId="77777777" w:rsidR="001C02F1" w:rsidRDefault="00E4244B">
      <w:pPr>
        <w:pStyle w:val="ListParagraph"/>
        <w:numPr>
          <w:ilvl w:val="0"/>
          <w:numId w:val="1"/>
        </w:numPr>
        <w:spacing w:after="0"/>
      </w:pPr>
      <w:hyperlink r:id="rId14">
        <w:r w:rsidR="00604200">
          <w:rPr>
            <w:rStyle w:val="InternetLink"/>
            <w:b/>
            <w:bCs/>
            <w:i/>
            <w:iCs/>
            <w:sz w:val="26"/>
            <w:szCs w:val="26"/>
            <w:lang w:val="fr-FR"/>
          </w:rPr>
          <w:t>Lxml:</w:t>
        </w:r>
      </w:hyperlink>
      <w:r w:rsidR="00604200">
        <w:rPr>
          <w:b/>
          <w:bCs/>
          <w:i/>
          <w:iCs/>
          <w:sz w:val="26"/>
          <w:szCs w:val="26"/>
          <w:lang w:val="fr-FR"/>
        </w:rPr>
        <w:t xml:space="preserve"> </w:t>
      </w:r>
      <w:r w:rsidR="00604200">
        <w:rPr>
          <w:rFonts w:ascii="Avenir Next LT Pro Light" w:hAnsi="Avenir Next LT Pro Light"/>
          <w:color w:val="FFFFFF" w:themeColor="background1"/>
          <w:sz w:val="26"/>
          <w:szCs w:val="26"/>
          <w:highlight w:val="black"/>
          <w:lang w:val="fr-FR"/>
        </w:rPr>
        <w:t>pip install lxml</w:t>
      </w:r>
    </w:p>
    <w:p w14:paraId="071A3BC8" w14:textId="03CCE5D7" w:rsidR="00604200" w:rsidRDefault="00604200" w:rsidP="006C02D1">
      <w:pPr>
        <w:spacing w:after="0"/>
        <w:ind w:left="360"/>
        <w:rPr>
          <w:i/>
          <w:iCs/>
          <w:lang w:val="fr-FR"/>
        </w:rPr>
      </w:pPr>
      <w:r>
        <w:rPr>
          <w:i/>
          <w:iCs/>
          <w:lang w:val="fr-FR"/>
        </w:rPr>
        <w:t>Bibliothèque permettant le traitement de XML et HTML dans le langage Python.</w:t>
      </w:r>
    </w:p>
    <w:p w14:paraId="79E3D7A4" w14:textId="77777777" w:rsidR="00670369" w:rsidRDefault="00670369">
      <w:pPr>
        <w:spacing w:after="0"/>
        <w:ind w:left="360"/>
        <w:rPr>
          <w:i/>
          <w:iCs/>
          <w:lang w:val="fr-FR"/>
        </w:rPr>
      </w:pPr>
    </w:p>
    <w:p w14:paraId="0599E806" w14:textId="33DDFFFD" w:rsidR="001C02F1" w:rsidRDefault="00E4244B">
      <w:pPr>
        <w:pStyle w:val="ListParagraph"/>
        <w:numPr>
          <w:ilvl w:val="0"/>
          <w:numId w:val="1"/>
        </w:numPr>
        <w:spacing w:after="0"/>
      </w:pPr>
      <w:hyperlink r:id="rId15">
        <w:r w:rsidR="00604200">
          <w:rPr>
            <w:rStyle w:val="InternetLink"/>
            <w:b/>
            <w:bCs/>
            <w:i/>
            <w:iCs/>
            <w:sz w:val="26"/>
            <w:szCs w:val="26"/>
          </w:rPr>
          <w:t>Deep</w:t>
        </w:r>
        <w:r w:rsidR="00070104">
          <w:rPr>
            <w:rStyle w:val="InternetLink"/>
            <w:b/>
            <w:bCs/>
            <w:i/>
            <w:iCs/>
            <w:sz w:val="26"/>
            <w:szCs w:val="26"/>
          </w:rPr>
          <w:t xml:space="preserve"> </w:t>
        </w:r>
        <w:r w:rsidR="00604200">
          <w:rPr>
            <w:rStyle w:val="InternetLink"/>
            <w:b/>
            <w:bCs/>
            <w:i/>
            <w:iCs/>
            <w:sz w:val="26"/>
            <w:szCs w:val="26"/>
          </w:rPr>
          <w:t>Translator:</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deep-translator</w:t>
      </w:r>
    </w:p>
    <w:p w14:paraId="0599E807" w14:textId="76CBBBD7" w:rsidR="001C02F1" w:rsidRDefault="00604200">
      <w:pPr>
        <w:spacing w:after="0"/>
        <w:ind w:left="360"/>
        <w:rPr>
          <w:i/>
          <w:iCs/>
          <w:lang w:val="fr-FR"/>
        </w:rPr>
      </w:pPr>
      <w:r>
        <w:rPr>
          <w:i/>
          <w:iCs/>
          <w:lang w:val="fr-FR"/>
        </w:rPr>
        <w:t>Bibliothèque permettant la traduction entre différentes langues de manière simple en utilisant plusieurs traducteurs.</w:t>
      </w:r>
      <w:r w:rsidR="00C7798C">
        <w:rPr>
          <w:i/>
          <w:iCs/>
          <w:lang w:val="fr-FR"/>
        </w:rPr>
        <w:t xml:space="preserve"> </w:t>
      </w:r>
    </w:p>
    <w:p w14:paraId="00F21148" w14:textId="77777777" w:rsidR="007168E8" w:rsidRDefault="007168E8">
      <w:pPr>
        <w:spacing w:after="0"/>
        <w:ind w:left="360"/>
        <w:rPr>
          <w:i/>
          <w:iCs/>
          <w:lang w:val="fr-FR"/>
        </w:rPr>
      </w:pPr>
    </w:p>
    <w:p w14:paraId="34F417CB" w14:textId="77777777" w:rsidR="005578D8" w:rsidRDefault="005578D8">
      <w:pPr>
        <w:spacing w:after="0"/>
        <w:ind w:left="360"/>
        <w:rPr>
          <w:i/>
          <w:iCs/>
          <w:lang w:val="fr-FR"/>
        </w:rPr>
      </w:pPr>
    </w:p>
    <w:p w14:paraId="141E3155" w14:textId="201B7236" w:rsidR="00030AFF" w:rsidRPr="00282B1A" w:rsidRDefault="00682333" w:rsidP="00282B1A">
      <w:pPr>
        <w:pStyle w:val="Heading2"/>
        <w:rPr>
          <w:color w:val="ED7D31" w:themeColor="accent2"/>
        </w:rPr>
      </w:pPr>
      <w:bookmarkStart w:id="2" w:name="_Toc60183401"/>
      <w:r w:rsidRPr="00282B1A">
        <w:rPr>
          <w:color w:val="ED7D31" w:themeColor="accent2"/>
        </w:rPr>
        <w:t xml:space="preserve">L’installation </w:t>
      </w:r>
      <w:r w:rsidR="004B3DE2" w:rsidRPr="00282B1A">
        <w:rPr>
          <w:color w:val="ED7D31" w:themeColor="accent2"/>
        </w:rPr>
        <w:t>de</w:t>
      </w:r>
      <w:r w:rsidRPr="00282B1A">
        <w:rPr>
          <w:color w:val="ED7D31" w:themeColor="accent2"/>
        </w:rPr>
        <w:t xml:space="preserve"> </w:t>
      </w:r>
      <w:r w:rsidR="006D6780" w:rsidRPr="00282B1A">
        <w:rPr>
          <w:color w:val="ED7D31" w:themeColor="accent2"/>
        </w:rPr>
        <w:t xml:space="preserve">tkinter est </w:t>
      </w:r>
      <w:r w:rsidR="00B3723E" w:rsidRPr="00282B1A">
        <w:rPr>
          <w:color w:val="ED7D31" w:themeColor="accent2"/>
        </w:rPr>
        <w:t>nécessaire</w:t>
      </w:r>
      <w:r w:rsidR="006D6780" w:rsidRPr="00282B1A">
        <w:rPr>
          <w:color w:val="ED7D31" w:themeColor="accent2"/>
        </w:rPr>
        <w:t xml:space="preserve"> à l’affichage de l’interface graphique (gui) :</w:t>
      </w:r>
      <w:bookmarkEnd w:id="2"/>
      <w:r w:rsidR="006D6780" w:rsidRPr="00282B1A">
        <w:rPr>
          <w:color w:val="ED7D31" w:themeColor="accent2"/>
        </w:rPr>
        <w:t xml:space="preserve"> </w:t>
      </w:r>
    </w:p>
    <w:p w14:paraId="4A242DB1" w14:textId="082B11E2" w:rsidR="004B3DE2" w:rsidRDefault="00E4244B" w:rsidP="00726D46">
      <w:pPr>
        <w:spacing w:after="0" w:line="240" w:lineRule="auto"/>
        <w:jc w:val="both"/>
        <w:textAlignment w:val="baseline"/>
        <w:rPr>
          <w:i/>
          <w:iCs/>
          <w:lang w:val="fr-FR"/>
        </w:rPr>
      </w:pPr>
      <w:hyperlink r:id="rId16" w:history="1">
        <w:r w:rsidR="00C7798C" w:rsidRPr="004F3957">
          <w:rPr>
            <w:rStyle w:val="Hyperlink"/>
            <w:b/>
            <w:bCs/>
            <w:i/>
            <w:iCs/>
            <w:sz w:val="24"/>
            <w:szCs w:val="24"/>
            <w:lang w:val="fr-FR"/>
          </w:rPr>
          <w:t>Tkinter</w:t>
        </w:r>
      </w:hyperlink>
      <w:r w:rsidR="00C7798C" w:rsidRPr="004F3957">
        <w:rPr>
          <w:b/>
          <w:bCs/>
          <w:i/>
          <w:iCs/>
          <w:sz w:val="24"/>
          <w:szCs w:val="24"/>
          <w:u w:val="single"/>
          <w:lang w:val="fr-FR"/>
        </w:rPr>
        <w:t xml:space="preserve"> </w:t>
      </w:r>
      <w:r w:rsidR="00C7798C" w:rsidRPr="00C7798C">
        <w:rPr>
          <w:i/>
          <w:iCs/>
          <w:lang w:val="fr-FR"/>
        </w:rPr>
        <w:t>(de l'anglais Tool kit interface) est la bibliothèque graphique libre d'origine pour le langage Python, permettant la création d'interfaces graphiques. Elle vient d'une adaptation de la bibliothèque graphique Tk écrite pour Tcl</w:t>
      </w:r>
    </w:p>
    <w:p w14:paraId="7759C1CC" w14:textId="77777777" w:rsidR="00726D46" w:rsidRPr="00C7798C" w:rsidRDefault="00726D46" w:rsidP="00726D46">
      <w:pPr>
        <w:spacing w:after="0" w:line="240" w:lineRule="auto"/>
        <w:jc w:val="both"/>
        <w:textAlignment w:val="baseline"/>
        <w:rPr>
          <w:b/>
          <w:bCs/>
          <w:color w:val="C45911" w:themeColor="accent2" w:themeShade="BF"/>
          <w:sz w:val="28"/>
          <w:szCs w:val="28"/>
          <w:lang w:val="fr-FR"/>
        </w:rPr>
      </w:pPr>
    </w:p>
    <w:p w14:paraId="51E81F9D" w14:textId="618DB977" w:rsidR="00BC5A08" w:rsidRDefault="00C7798C"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r>
        <w:rPr>
          <w:rFonts w:asciiTheme="majorHAnsi" w:hAnsiTheme="majorHAnsi" w:cstheme="majorHAnsi"/>
          <w:sz w:val="24"/>
          <w:szCs w:val="24"/>
          <w:lang w:val="fr-FR"/>
        </w:rPr>
        <w:t>Note : l</w:t>
      </w:r>
      <w:r w:rsidR="006D6780" w:rsidRPr="00C7798C">
        <w:rPr>
          <w:rFonts w:asciiTheme="majorHAnsi" w:hAnsiTheme="majorHAnsi" w:cstheme="majorHAnsi"/>
          <w:sz w:val="24"/>
          <w:szCs w:val="24"/>
          <w:lang w:val="fr-FR"/>
        </w:rPr>
        <w:t>e</w:t>
      </w:r>
      <w:r w:rsidR="006D6780" w:rsidRPr="00C7798C">
        <w:rPr>
          <w:rFonts w:asciiTheme="majorHAnsi" w:eastAsia="Times New Roman" w:hAnsiTheme="majorHAnsi" w:cstheme="majorHAnsi"/>
          <w:sz w:val="24"/>
          <w:szCs w:val="24"/>
          <w:bdr w:val="none" w:sz="0" w:space="0" w:color="auto" w:frame="1"/>
          <w:lang w:val="fr-FR"/>
        </w:rPr>
        <w:t xml:space="preserve"> package est normalement inclus</w:t>
      </w:r>
      <w:r w:rsidR="00207A32" w:rsidRPr="00C7798C">
        <w:rPr>
          <w:rFonts w:asciiTheme="majorHAnsi" w:eastAsia="Times New Roman" w:hAnsiTheme="majorHAnsi" w:cstheme="majorHAnsi"/>
          <w:sz w:val="24"/>
          <w:szCs w:val="24"/>
          <w:bdr w:val="none" w:sz="0" w:space="0" w:color="auto" w:frame="1"/>
          <w:lang w:val="fr-FR"/>
        </w:rPr>
        <w:t xml:space="preserve"> nativement avec Python mais si ce n’est pas le cas, exécuter</w:t>
      </w:r>
      <w:r w:rsidR="00030AFF" w:rsidRPr="00C7798C">
        <w:rPr>
          <w:rFonts w:asciiTheme="majorHAnsi" w:eastAsia="Times New Roman" w:hAnsiTheme="majorHAnsi" w:cstheme="majorHAnsi"/>
          <w:sz w:val="24"/>
          <w:szCs w:val="24"/>
          <w:bdr w:val="none" w:sz="0" w:space="0" w:color="auto" w:frame="1"/>
          <w:lang w:val="fr-FR"/>
        </w:rPr>
        <w:t xml:space="preserve">, si nécessaire, </w:t>
      </w:r>
      <w:r w:rsidR="00682333" w:rsidRPr="00C7798C">
        <w:rPr>
          <w:rFonts w:asciiTheme="majorHAnsi" w:eastAsia="Times New Roman" w:hAnsiTheme="majorHAnsi" w:cstheme="majorHAnsi"/>
          <w:color w:val="FFFFFF" w:themeColor="background1"/>
          <w:sz w:val="24"/>
          <w:szCs w:val="24"/>
          <w:highlight w:val="black"/>
          <w:bdr w:val="none" w:sz="0" w:space="0" w:color="auto" w:frame="1"/>
          <w:lang w:val="fr-FR"/>
        </w:rPr>
        <w:t>sudo apt-get install python3-tk</w:t>
      </w:r>
      <w:r w:rsidR="00207A32" w:rsidRPr="00C7798C">
        <w:rPr>
          <w:rFonts w:asciiTheme="majorHAnsi" w:eastAsia="Times New Roman" w:hAnsiTheme="majorHAnsi" w:cstheme="majorHAnsi"/>
          <w:sz w:val="24"/>
          <w:szCs w:val="24"/>
          <w:bdr w:val="none" w:sz="0" w:space="0" w:color="auto" w:frame="1"/>
          <w:lang w:val="fr-FR"/>
        </w:rPr>
        <w:t xml:space="preserve"> sous Linux / Ubuntu</w:t>
      </w:r>
      <w:r w:rsidR="00726D46">
        <w:rPr>
          <w:rFonts w:asciiTheme="majorHAnsi" w:eastAsia="Times New Roman" w:hAnsiTheme="majorHAnsi" w:cstheme="majorHAnsi"/>
          <w:sz w:val="24"/>
          <w:szCs w:val="24"/>
          <w:bdr w:val="none" w:sz="0" w:space="0" w:color="auto" w:frame="1"/>
          <w:lang w:val="fr-FR"/>
        </w:rPr>
        <w:t>.</w:t>
      </w:r>
    </w:p>
    <w:p w14:paraId="151100EC" w14:textId="485D11E2" w:rsidR="007168E8"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3583F520" w14:textId="225FA74A" w:rsidR="007168E8"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4AA1937B" w14:textId="77777777" w:rsidR="007168E8" w:rsidRPr="00C7798C" w:rsidRDefault="007168E8" w:rsidP="00726D46">
      <w:pPr>
        <w:spacing w:after="0" w:line="240" w:lineRule="auto"/>
        <w:jc w:val="both"/>
        <w:textAlignment w:val="baseline"/>
        <w:rPr>
          <w:rFonts w:asciiTheme="majorHAnsi" w:hAnsiTheme="majorHAnsi" w:cstheme="majorHAnsi"/>
          <w:sz w:val="24"/>
          <w:szCs w:val="24"/>
          <w:lang w:val="fr-FR"/>
        </w:rPr>
      </w:pPr>
    </w:p>
    <w:p w14:paraId="00B2593F" w14:textId="77777777" w:rsidR="006F1757" w:rsidRDefault="006F1757">
      <w:pPr>
        <w:spacing w:after="0"/>
        <w:ind w:left="360"/>
        <w:rPr>
          <w:i/>
          <w:iCs/>
          <w:lang w:val="fr-FR"/>
        </w:rPr>
      </w:pPr>
    </w:p>
    <w:p w14:paraId="14D2C76E" w14:textId="66C528C1" w:rsidR="00BC5A08" w:rsidRPr="00282B1A" w:rsidRDefault="00BC5A08" w:rsidP="00282B1A">
      <w:pPr>
        <w:pStyle w:val="Heading2"/>
        <w:rPr>
          <w:color w:val="FFC000"/>
        </w:rPr>
      </w:pPr>
      <w:bookmarkStart w:id="3" w:name="_Toc60183303"/>
      <w:bookmarkStart w:id="4" w:name="_Toc60183402"/>
      <w:r w:rsidRPr="00282B1A">
        <w:rPr>
          <w:color w:val="FFC000"/>
        </w:rPr>
        <w:lastRenderedPageBreak/>
        <w:t>Packages nécessaires au</w:t>
      </w:r>
      <w:r w:rsidR="00657FDB" w:rsidRPr="00282B1A">
        <w:rPr>
          <w:color w:val="FFC000"/>
        </w:rPr>
        <w:t>x fonctionnalités vocales</w:t>
      </w:r>
      <w:r w:rsidRPr="00282B1A">
        <w:rPr>
          <w:color w:val="FFC000"/>
        </w:rPr>
        <w:t> :</w:t>
      </w:r>
      <w:bookmarkEnd w:id="3"/>
      <w:bookmarkEnd w:id="4"/>
    </w:p>
    <w:p w14:paraId="4DFA5EFD" w14:textId="2D869996" w:rsidR="00070104" w:rsidRDefault="00E4244B" w:rsidP="00070104">
      <w:pPr>
        <w:pStyle w:val="ListParagraph"/>
        <w:numPr>
          <w:ilvl w:val="0"/>
          <w:numId w:val="1"/>
        </w:numPr>
        <w:spacing w:after="0"/>
      </w:pPr>
      <w:hyperlink r:id="rId17">
        <w:r w:rsidR="00070104">
          <w:rPr>
            <w:rStyle w:val="InternetLink"/>
            <w:b/>
            <w:bCs/>
            <w:i/>
            <w:iCs/>
            <w:sz w:val="26"/>
            <w:szCs w:val="26"/>
          </w:rPr>
          <w:t>Speech Recognition:</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r w:rsidR="00070104" w:rsidRPr="00412066">
        <w:rPr>
          <w:rFonts w:ascii="Avenir Next LT Pro Light" w:hAnsi="Avenir Next LT Pro Light"/>
          <w:color w:val="FFFFFF" w:themeColor="background1"/>
          <w:sz w:val="24"/>
          <w:szCs w:val="24"/>
          <w:highlight w:val="black"/>
        </w:rPr>
        <w:t>SpeechRecognition</w:t>
      </w:r>
    </w:p>
    <w:p w14:paraId="191AE7E1" w14:textId="7E31E5EC" w:rsidR="00070104" w:rsidRDefault="00DD4620" w:rsidP="00070104">
      <w:pPr>
        <w:spacing w:after="0"/>
        <w:ind w:left="360"/>
        <w:rPr>
          <w:i/>
          <w:iCs/>
          <w:lang w:val="fr-FR"/>
        </w:rPr>
      </w:pPr>
      <w:r>
        <w:rPr>
          <w:i/>
          <w:iCs/>
          <w:lang w:val="fr-FR"/>
        </w:rPr>
        <w:t>Permet la transformation de phrases orales en texte écrit</w:t>
      </w:r>
    </w:p>
    <w:p w14:paraId="383E5FA8" w14:textId="77777777" w:rsidR="00070104" w:rsidRDefault="00070104" w:rsidP="00070104">
      <w:pPr>
        <w:spacing w:after="0"/>
        <w:ind w:left="360"/>
        <w:rPr>
          <w:i/>
          <w:iCs/>
          <w:lang w:val="fr-FR"/>
        </w:rPr>
      </w:pPr>
    </w:p>
    <w:p w14:paraId="4BE87D5B" w14:textId="58B71CB0" w:rsidR="00070104" w:rsidRDefault="00E4244B" w:rsidP="00070104">
      <w:pPr>
        <w:pStyle w:val="ListParagraph"/>
        <w:numPr>
          <w:ilvl w:val="0"/>
          <w:numId w:val="1"/>
        </w:numPr>
        <w:spacing w:after="0"/>
      </w:pPr>
      <w:hyperlink r:id="rId18">
        <w:r w:rsidR="006C787A" w:rsidRPr="009C3AAE">
          <w:rPr>
            <w:lang w:val="fr-FR"/>
          </w:rPr>
          <w:t xml:space="preserve"> </w:t>
        </w:r>
        <w:r w:rsidR="006C787A" w:rsidRPr="006C787A">
          <w:rPr>
            <w:rStyle w:val="InternetLink"/>
            <w:b/>
            <w:bCs/>
            <w:i/>
            <w:iCs/>
            <w:sz w:val="26"/>
            <w:szCs w:val="26"/>
            <w:lang w:val="fr-FR"/>
          </w:rPr>
          <w:t>gTTS</w:t>
        </w:r>
        <w:r w:rsidR="00070104">
          <w:rPr>
            <w:rStyle w:val="InternetLink"/>
            <w:b/>
            <w:bCs/>
            <w:i/>
            <w:iCs/>
            <w:sz w:val="26"/>
            <w:szCs w:val="26"/>
            <w:lang w:val="fr-FR"/>
          </w:rPr>
          <w:t>:</w:t>
        </w:r>
      </w:hyperlink>
      <w:r w:rsidR="00070104">
        <w:rPr>
          <w:b/>
          <w:bCs/>
          <w:i/>
          <w:iCs/>
          <w:sz w:val="26"/>
          <w:szCs w:val="26"/>
          <w:lang w:val="fr-FR"/>
        </w:rPr>
        <w:t xml:space="preserve"> </w:t>
      </w:r>
      <w:r w:rsidR="00070104">
        <w:rPr>
          <w:rFonts w:ascii="Avenir Next LT Pro Light" w:hAnsi="Avenir Next LT Pro Light"/>
          <w:color w:val="FFFFFF" w:themeColor="background1"/>
          <w:sz w:val="26"/>
          <w:szCs w:val="26"/>
          <w:highlight w:val="black"/>
          <w:lang w:val="fr-FR"/>
        </w:rPr>
        <w:t xml:space="preserve">pip </w:t>
      </w:r>
      <w:r w:rsidR="00070104" w:rsidRPr="00DD4620">
        <w:rPr>
          <w:rFonts w:ascii="Avenir Next LT Pro Light" w:hAnsi="Avenir Next LT Pro Light"/>
          <w:color w:val="FFFFFF" w:themeColor="background1"/>
          <w:sz w:val="26"/>
          <w:szCs w:val="26"/>
          <w:highlight w:val="black"/>
          <w:lang w:val="fr-FR"/>
        </w:rPr>
        <w:t>install</w:t>
      </w:r>
      <w:r w:rsidR="00DD4620" w:rsidRPr="00DD4620">
        <w:rPr>
          <w:rFonts w:ascii="Avenir Next LT Pro Light" w:hAnsi="Avenir Next LT Pro Light"/>
          <w:color w:val="FFFFFF" w:themeColor="background1"/>
          <w:sz w:val="26"/>
          <w:szCs w:val="26"/>
          <w:highlight w:val="black"/>
          <w:lang w:val="fr-FR"/>
        </w:rPr>
        <w:t xml:space="preserve"> gtts</w:t>
      </w:r>
    </w:p>
    <w:p w14:paraId="65A45C39" w14:textId="2941449E" w:rsidR="00070104" w:rsidRDefault="00DD4620" w:rsidP="00070104">
      <w:pPr>
        <w:spacing w:after="0"/>
        <w:ind w:left="360"/>
        <w:rPr>
          <w:i/>
          <w:iCs/>
          <w:lang w:val="fr-FR"/>
        </w:rPr>
      </w:pPr>
      <w:r>
        <w:rPr>
          <w:i/>
          <w:iCs/>
          <w:lang w:val="fr-FR"/>
        </w:rPr>
        <w:t xml:space="preserve">Permet la transformation de texte écrit en </w:t>
      </w:r>
      <w:r w:rsidR="00EF626C">
        <w:rPr>
          <w:i/>
          <w:iCs/>
          <w:lang w:val="fr-FR"/>
        </w:rPr>
        <w:t>fichier mp3</w:t>
      </w:r>
    </w:p>
    <w:p w14:paraId="6D72D317" w14:textId="77777777" w:rsidR="00070104" w:rsidRDefault="00070104" w:rsidP="00070104">
      <w:pPr>
        <w:spacing w:after="0"/>
        <w:ind w:left="360"/>
        <w:rPr>
          <w:i/>
          <w:iCs/>
          <w:lang w:val="fr-FR"/>
        </w:rPr>
      </w:pPr>
    </w:p>
    <w:p w14:paraId="69191822" w14:textId="6E35F497" w:rsidR="00070104" w:rsidRDefault="00E4244B" w:rsidP="00070104">
      <w:pPr>
        <w:pStyle w:val="ListParagraph"/>
        <w:numPr>
          <w:ilvl w:val="0"/>
          <w:numId w:val="1"/>
        </w:numPr>
        <w:spacing w:after="0"/>
      </w:pPr>
      <w:hyperlink r:id="rId19">
        <w:r w:rsidR="00EF626C">
          <w:rPr>
            <w:rStyle w:val="InternetLink"/>
            <w:b/>
            <w:bCs/>
            <w:i/>
            <w:iCs/>
            <w:sz w:val="26"/>
            <w:szCs w:val="26"/>
          </w:rPr>
          <w:t>Pyglet</w:t>
        </w:r>
        <w:r w:rsidR="00070104">
          <w:rPr>
            <w:rStyle w:val="InternetLink"/>
            <w:b/>
            <w:bCs/>
            <w:i/>
            <w:iCs/>
            <w:sz w:val="26"/>
            <w:szCs w:val="26"/>
          </w:rPr>
          <w:t>:</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r w:rsidR="00EF626C" w:rsidRPr="00412066">
        <w:rPr>
          <w:rFonts w:ascii="Avenir Next LT Pro Light" w:hAnsi="Avenir Next LT Pro Light"/>
          <w:color w:val="FFFFFF" w:themeColor="background1"/>
          <w:sz w:val="24"/>
          <w:szCs w:val="24"/>
          <w:highlight w:val="black"/>
        </w:rPr>
        <w:t>pyglet</w:t>
      </w:r>
    </w:p>
    <w:p w14:paraId="79C3F759" w14:textId="02D6F28D" w:rsidR="00070104" w:rsidRDefault="00EF626C" w:rsidP="00070104">
      <w:pPr>
        <w:spacing w:after="0"/>
        <w:ind w:left="360"/>
        <w:rPr>
          <w:i/>
          <w:iCs/>
          <w:lang w:val="fr-FR"/>
        </w:rPr>
      </w:pPr>
      <w:r>
        <w:rPr>
          <w:i/>
          <w:iCs/>
          <w:lang w:val="fr-FR"/>
        </w:rPr>
        <w:t>Permet la lecture de fichier mp3</w:t>
      </w:r>
    </w:p>
    <w:p w14:paraId="0B23B7CF" w14:textId="744F3699" w:rsidR="006C787A" w:rsidRDefault="006C787A" w:rsidP="00070104">
      <w:pPr>
        <w:spacing w:after="0"/>
        <w:ind w:left="360"/>
        <w:rPr>
          <w:i/>
          <w:iCs/>
          <w:lang w:val="fr-FR"/>
        </w:rPr>
      </w:pPr>
    </w:p>
    <w:p w14:paraId="7D9A7E79" w14:textId="62CBF7CA" w:rsidR="006C787A" w:rsidRPr="006C787A" w:rsidRDefault="00E4244B" w:rsidP="00682333">
      <w:pPr>
        <w:pStyle w:val="ListParagraph"/>
        <w:numPr>
          <w:ilvl w:val="0"/>
          <w:numId w:val="1"/>
        </w:numPr>
        <w:spacing w:after="0" w:line="240" w:lineRule="auto"/>
        <w:textAlignment w:val="baseline"/>
      </w:pPr>
      <w:hyperlink r:id="rId20">
        <w:r w:rsidR="006C787A" w:rsidRPr="00682333">
          <w:rPr>
            <w:rStyle w:val="InternetLink"/>
            <w:b/>
            <w:bCs/>
            <w:i/>
            <w:iCs/>
            <w:sz w:val="26"/>
            <w:szCs w:val="26"/>
          </w:rPr>
          <w:t>PyAudio:</w:t>
        </w:r>
      </w:hyperlink>
      <w:r w:rsidR="006C787A" w:rsidRPr="00682333">
        <w:rPr>
          <w:b/>
          <w:bCs/>
          <w:i/>
          <w:iCs/>
          <w:sz w:val="26"/>
          <w:szCs w:val="26"/>
        </w:rPr>
        <w:t xml:space="preserve"> </w:t>
      </w:r>
      <w:r w:rsidR="006C787A" w:rsidRPr="00682333">
        <w:rPr>
          <w:rFonts w:ascii="Avenir Next LT Pro Light" w:hAnsi="Avenir Next LT Pro Light"/>
          <w:color w:val="FFFFFF" w:themeColor="background1"/>
          <w:sz w:val="26"/>
          <w:szCs w:val="26"/>
          <w:highlight w:val="black"/>
        </w:rPr>
        <w:t>pip install PyAudio</w:t>
      </w:r>
      <w:r w:rsidR="00617823" w:rsidRPr="00682333">
        <w:rPr>
          <w:rFonts w:ascii="Avenir Next LT Pro Light" w:hAnsi="Avenir Next LT Pro Light"/>
          <w:color w:val="FFFFFF" w:themeColor="background1"/>
          <w:sz w:val="26"/>
          <w:szCs w:val="26"/>
        </w:rPr>
        <w:t xml:space="preserve"> </w:t>
      </w:r>
      <w:r w:rsidR="00617823" w:rsidRPr="00682333">
        <w:rPr>
          <w:rFonts w:ascii="Consolas" w:eastAsia="Times New Roman" w:hAnsi="Consolas" w:cs="Courier New"/>
          <w:sz w:val="20"/>
          <w:szCs w:val="20"/>
          <w:bdr w:val="none" w:sz="0" w:space="0" w:color="auto" w:frame="1"/>
        </w:rPr>
        <w:t>sudo apt-get install python-tk</w:t>
      </w:r>
    </w:p>
    <w:p w14:paraId="63416707" w14:textId="0971ADB0" w:rsidR="006C787A" w:rsidRPr="001A6012" w:rsidRDefault="007B1264" w:rsidP="006C787A">
      <w:pPr>
        <w:spacing w:after="0"/>
        <w:ind w:left="360"/>
        <w:rPr>
          <w:i/>
          <w:iCs/>
          <w:lang w:val="fr-FR"/>
        </w:rPr>
      </w:pPr>
      <w:r w:rsidRPr="001A6012">
        <w:rPr>
          <w:i/>
          <w:iCs/>
          <w:lang w:val="fr-FR"/>
        </w:rPr>
        <w:t>Outil</w:t>
      </w:r>
      <w:r w:rsidR="00663ED2">
        <w:rPr>
          <w:i/>
          <w:iCs/>
          <w:lang w:val="fr-FR"/>
        </w:rPr>
        <w:t>s</w:t>
      </w:r>
      <w:r w:rsidRPr="001A6012">
        <w:rPr>
          <w:i/>
          <w:iCs/>
          <w:lang w:val="fr-FR"/>
        </w:rPr>
        <w:t xml:space="preserve"> </w:t>
      </w:r>
      <w:r w:rsidR="00663ED2" w:rsidRPr="001A6012">
        <w:rPr>
          <w:i/>
          <w:iCs/>
          <w:lang w:val="fr-FR"/>
        </w:rPr>
        <w:t>assurant</w:t>
      </w:r>
      <w:r w:rsidRPr="001A6012">
        <w:rPr>
          <w:i/>
          <w:iCs/>
          <w:lang w:val="fr-FR"/>
        </w:rPr>
        <w:t xml:space="preserve"> divers traitements audios</w:t>
      </w:r>
      <w:r w:rsidR="00CF6AE5" w:rsidRPr="001A6012">
        <w:rPr>
          <w:i/>
          <w:iCs/>
          <w:lang w:val="fr-FR"/>
        </w:rPr>
        <w:t xml:space="preserve"> nécessaires au fonctionnement de</w:t>
      </w:r>
      <w:r w:rsidR="00650DE3" w:rsidRPr="001A6012">
        <w:rPr>
          <w:i/>
          <w:iCs/>
          <w:lang w:val="fr-FR"/>
        </w:rPr>
        <w:t xml:space="preserve"> certaines fonctionnalités de reconnaissance vocale du projet</w:t>
      </w:r>
      <w:r w:rsidR="001A6012" w:rsidRPr="001A6012">
        <w:rPr>
          <w:i/>
          <w:iCs/>
          <w:lang w:val="fr-FR"/>
        </w:rPr>
        <w:t>.</w:t>
      </w:r>
    </w:p>
    <w:p w14:paraId="705C6CA1" w14:textId="77777777" w:rsidR="001A6012" w:rsidRDefault="001A6012" w:rsidP="006C787A">
      <w:pPr>
        <w:spacing w:after="0"/>
        <w:ind w:left="360"/>
        <w:rPr>
          <w:lang w:val="fr-FR"/>
        </w:rPr>
      </w:pPr>
    </w:p>
    <w:p w14:paraId="579FD476" w14:textId="77777777" w:rsidR="006F1757" w:rsidRDefault="006F1757" w:rsidP="006C787A">
      <w:pPr>
        <w:spacing w:after="0"/>
        <w:ind w:left="360"/>
        <w:rPr>
          <w:lang w:val="fr-FR"/>
        </w:rPr>
      </w:pPr>
    </w:p>
    <w:p w14:paraId="7141F0A6" w14:textId="778AD2D6" w:rsidR="00650DE3" w:rsidRPr="00282B1A" w:rsidRDefault="00650DE3" w:rsidP="00282B1A">
      <w:pPr>
        <w:pStyle w:val="Heading2"/>
        <w:rPr>
          <w:color w:val="FF0000"/>
        </w:rPr>
      </w:pPr>
      <w:bookmarkStart w:id="5" w:name="_Toc60183304"/>
      <w:bookmarkStart w:id="6" w:name="_Toc60183403"/>
      <w:r w:rsidRPr="00282B1A">
        <w:rPr>
          <w:color w:val="FF0000"/>
        </w:rPr>
        <w:t>Note concernant l’installation de PyAudio :</w:t>
      </w:r>
      <w:bookmarkEnd w:id="5"/>
      <w:bookmarkEnd w:id="6"/>
    </w:p>
    <w:p w14:paraId="76A45F96" w14:textId="0B378F66" w:rsidR="006F1757" w:rsidRDefault="00650DE3" w:rsidP="003B576D">
      <w:pPr>
        <w:spacing w:after="0"/>
        <w:ind w:left="360"/>
        <w:jc w:val="both"/>
        <w:rPr>
          <w:lang w:val="fr-FR"/>
        </w:rPr>
      </w:pPr>
      <w:r w:rsidRPr="003B576D">
        <w:rPr>
          <w:lang w:val="fr-FR"/>
        </w:rPr>
        <w:t xml:space="preserve">Dans certains cas l’installation de PyAudio avec la commande </w:t>
      </w:r>
      <w:r w:rsidRPr="003B576D">
        <w:rPr>
          <w:i/>
          <w:iCs/>
          <w:lang w:val="fr-FR"/>
        </w:rPr>
        <w:t xml:space="preserve">« pip » </w:t>
      </w:r>
      <w:r w:rsidRPr="003B576D">
        <w:rPr>
          <w:lang w:val="fr-FR"/>
        </w:rPr>
        <w:t>peut s’avérer capricieuse, en particulier avec des versions récentes d</w:t>
      </w:r>
      <w:r w:rsidR="00425B52" w:rsidRPr="003B576D">
        <w:rPr>
          <w:lang w:val="fr-FR"/>
        </w:rPr>
        <w:t xml:space="preserve">e Python et/ou de la commande </w:t>
      </w:r>
      <w:r w:rsidR="00425B52" w:rsidRPr="003B576D">
        <w:rPr>
          <w:i/>
          <w:iCs/>
          <w:lang w:val="fr-FR"/>
        </w:rPr>
        <w:t>pip</w:t>
      </w:r>
      <w:r w:rsidR="00425B52" w:rsidRPr="003B576D">
        <w:rPr>
          <w:lang w:val="fr-FR"/>
        </w:rPr>
        <w:t xml:space="preserve">. On </w:t>
      </w:r>
      <w:r w:rsidR="00EA4F8D" w:rsidRPr="003B576D">
        <w:rPr>
          <w:lang w:val="fr-FR"/>
        </w:rPr>
        <w:t xml:space="preserve">notera ici deux solutions qui devraient permettre </w:t>
      </w:r>
      <w:r w:rsidR="003B576D" w:rsidRPr="003B576D">
        <w:rPr>
          <w:lang w:val="fr-FR"/>
        </w:rPr>
        <w:t>la résolution de ce problème selon le système d’exploitation utilisé.</w:t>
      </w:r>
    </w:p>
    <w:p w14:paraId="6D84F406" w14:textId="77777777" w:rsidR="00FB5F5A" w:rsidRDefault="00FB5F5A" w:rsidP="003B576D">
      <w:pPr>
        <w:spacing w:after="0"/>
        <w:ind w:left="360"/>
        <w:jc w:val="both"/>
        <w:rPr>
          <w:lang w:val="fr-FR"/>
        </w:rPr>
      </w:pPr>
    </w:p>
    <w:p w14:paraId="1A6FE8D5" w14:textId="20927E52" w:rsidR="006F1757" w:rsidRDefault="00090125" w:rsidP="004A2B31">
      <w:pPr>
        <w:spacing w:after="0"/>
        <w:ind w:left="360"/>
        <w:jc w:val="both"/>
        <w:rPr>
          <w:rFonts w:ascii="Avenir Next LT Pro Light" w:hAnsi="Avenir Next LT Pro Light"/>
          <w:color w:val="FFFFFF" w:themeColor="background1"/>
          <w:sz w:val="26"/>
          <w:szCs w:val="26"/>
          <w:lang w:val="fr-FR"/>
        </w:rPr>
      </w:pPr>
      <w:r>
        <w:rPr>
          <w:lang w:val="fr-FR"/>
        </w:rPr>
        <w:t xml:space="preserve">Avec </w:t>
      </w:r>
      <w:r w:rsidRPr="00090125">
        <w:rPr>
          <w:b/>
          <w:bCs/>
          <w:lang w:val="fr-FR"/>
        </w:rPr>
        <w:t>Windows</w:t>
      </w:r>
      <w:r>
        <w:rPr>
          <w:lang w:val="fr-FR"/>
        </w:rPr>
        <w:t xml:space="preserve"> les deux commandes suivantes devraient permettre la bonne installation de PyAudio : </w:t>
      </w:r>
      <w:r w:rsidR="004A2B31" w:rsidRPr="004A2B31">
        <w:rPr>
          <w:rFonts w:ascii="Avenir Next LT Pro Light" w:hAnsi="Avenir Next LT Pro Light"/>
          <w:color w:val="FFFFFF" w:themeColor="background1"/>
          <w:sz w:val="26"/>
          <w:szCs w:val="26"/>
          <w:highlight w:val="black"/>
          <w:lang w:val="fr-FR"/>
        </w:rPr>
        <w:t>pip install pipwin</w:t>
      </w:r>
      <w:r w:rsidR="004A2B31">
        <w:rPr>
          <w:rFonts w:ascii="Avenir Next LT Pro Light" w:hAnsi="Avenir Next LT Pro Light"/>
          <w:color w:val="FFFFFF" w:themeColor="background1"/>
          <w:sz w:val="26"/>
          <w:szCs w:val="26"/>
          <w:lang w:val="fr-FR"/>
        </w:rPr>
        <w:t xml:space="preserve"> </w:t>
      </w:r>
      <w:r w:rsidR="004A2B31">
        <w:rPr>
          <w:lang w:val="fr-FR"/>
        </w:rPr>
        <w:t>suivi de</w:t>
      </w:r>
      <w:r w:rsidR="004A2B31" w:rsidRPr="004A2B31">
        <w:rPr>
          <w:rFonts w:ascii="Avenir Next LT Pro Light" w:hAnsi="Avenir Next LT Pro Light"/>
          <w:color w:val="FFFFFF" w:themeColor="background1"/>
          <w:sz w:val="26"/>
          <w:szCs w:val="26"/>
          <w:lang w:val="fr-FR"/>
        </w:rPr>
        <w:t xml:space="preserve"> </w:t>
      </w:r>
      <w:r w:rsidR="004A2B31" w:rsidRPr="004A2B31">
        <w:rPr>
          <w:rFonts w:ascii="Avenir Next LT Pro Light" w:hAnsi="Avenir Next LT Pro Light"/>
          <w:color w:val="FFFFFF" w:themeColor="background1"/>
          <w:sz w:val="26"/>
          <w:szCs w:val="26"/>
          <w:highlight w:val="black"/>
          <w:lang w:val="fr-FR"/>
        </w:rPr>
        <w:t>pipwin install pyaudio</w:t>
      </w:r>
    </w:p>
    <w:p w14:paraId="2F04D83F" w14:textId="77777777" w:rsidR="00FB5F5A" w:rsidRPr="004A2B31" w:rsidRDefault="00FB5F5A" w:rsidP="004A2B31">
      <w:pPr>
        <w:spacing w:after="0"/>
        <w:ind w:left="360"/>
        <w:jc w:val="both"/>
        <w:rPr>
          <w:rFonts w:ascii="Avenir Next LT Pro Light" w:hAnsi="Avenir Next LT Pro Light"/>
          <w:color w:val="FFFFFF" w:themeColor="background1"/>
          <w:sz w:val="26"/>
          <w:szCs w:val="26"/>
          <w:lang w:val="fr-FR"/>
        </w:rPr>
      </w:pPr>
    </w:p>
    <w:p w14:paraId="70F41901" w14:textId="514C8B44" w:rsidR="00B3723E" w:rsidRDefault="004A2B31" w:rsidP="00B3723E">
      <w:pPr>
        <w:spacing w:after="0"/>
        <w:ind w:left="360"/>
        <w:rPr>
          <w:rFonts w:ascii="Avenir Next LT Pro Light" w:hAnsi="Avenir Next LT Pro Light"/>
          <w:color w:val="FFFFFF" w:themeColor="background1"/>
          <w:sz w:val="26"/>
          <w:szCs w:val="26"/>
          <w:lang w:val="fr-FR"/>
        </w:rPr>
      </w:pPr>
      <w:r>
        <w:rPr>
          <w:lang w:val="fr-FR"/>
        </w:rPr>
        <w:t>Sous Linux (</w:t>
      </w:r>
      <w:r w:rsidRPr="004A2B31">
        <w:rPr>
          <w:b/>
          <w:bCs/>
          <w:lang w:val="fr-FR"/>
        </w:rPr>
        <w:t>Ubuntu</w:t>
      </w:r>
      <w:r>
        <w:rPr>
          <w:b/>
          <w:bCs/>
          <w:lang w:val="fr-FR"/>
        </w:rPr>
        <w:t xml:space="preserve">) </w:t>
      </w:r>
      <w:r>
        <w:rPr>
          <w:lang w:val="fr-FR"/>
        </w:rPr>
        <w:t>les deux commandes suivantes devraient permettre la bonne installation de PyAudio</w:t>
      </w:r>
      <w:r w:rsidR="00F37CB4">
        <w:rPr>
          <w:lang w:val="fr-FR"/>
        </w:rPr>
        <w:t> :</w:t>
      </w:r>
      <w:r w:rsidRPr="00F37CB4">
        <w:rPr>
          <w:lang w:val="fr-FR"/>
        </w:rPr>
        <w:t xml:space="preserve"> </w:t>
      </w:r>
      <w:r w:rsidR="00F37CB4" w:rsidRPr="00F37CB4">
        <w:rPr>
          <w:rFonts w:ascii="Avenir Next LT Pro Light" w:hAnsi="Avenir Next LT Pro Light"/>
          <w:color w:val="FFFFFF" w:themeColor="background1"/>
          <w:sz w:val="26"/>
          <w:szCs w:val="26"/>
          <w:highlight w:val="black"/>
          <w:lang w:val="fr-FR"/>
        </w:rPr>
        <w:t>sudo apt-get install -y portaudio19-dev</w:t>
      </w:r>
      <w:r w:rsidR="00F37CB4" w:rsidRPr="00F37CB4">
        <w:rPr>
          <w:rFonts w:ascii="Avenir Next LT Pro Light" w:hAnsi="Avenir Next LT Pro Light"/>
          <w:color w:val="FFFFFF" w:themeColor="background1"/>
          <w:sz w:val="26"/>
          <w:szCs w:val="26"/>
          <w:lang w:val="fr-FR"/>
        </w:rPr>
        <w:t xml:space="preserve"> </w:t>
      </w:r>
      <w:r>
        <w:rPr>
          <w:lang w:val="fr-FR"/>
        </w:rPr>
        <w:t>suivi de</w:t>
      </w:r>
      <w:r w:rsidRPr="004A2B31">
        <w:rPr>
          <w:rFonts w:ascii="Avenir Next LT Pro Light" w:hAnsi="Avenir Next LT Pro Light"/>
          <w:color w:val="FFFFFF" w:themeColor="background1"/>
          <w:sz w:val="26"/>
          <w:szCs w:val="26"/>
          <w:lang w:val="fr-FR"/>
        </w:rPr>
        <w:t xml:space="preserve"> </w:t>
      </w:r>
      <w:r w:rsidR="00F37CB4" w:rsidRPr="00F37CB4">
        <w:rPr>
          <w:rFonts w:ascii="Avenir Next LT Pro Light" w:hAnsi="Avenir Next LT Pro Light"/>
          <w:color w:val="FFFFFF" w:themeColor="background1"/>
          <w:sz w:val="26"/>
          <w:szCs w:val="26"/>
          <w:highlight w:val="black"/>
          <w:lang w:val="fr-FR"/>
        </w:rPr>
        <w:t>pip install PyAudio</w:t>
      </w:r>
      <w:r w:rsidR="009C3AAE">
        <w:rPr>
          <w:rFonts w:ascii="Avenir Next LT Pro Light" w:hAnsi="Avenir Next LT Pro Light"/>
          <w:color w:val="FFFFFF" w:themeColor="background1"/>
          <w:sz w:val="26"/>
          <w:szCs w:val="26"/>
          <w:lang w:val="fr-FR"/>
        </w:rPr>
        <w:t>.</w:t>
      </w:r>
    </w:p>
    <w:p w14:paraId="20732668" w14:textId="67E8B529" w:rsidR="006F1757" w:rsidRDefault="00D83C4B">
      <w:pPr>
        <w:spacing w:after="0"/>
        <w:ind w:left="360"/>
        <w:rPr>
          <w:lang w:val="fr-FR"/>
        </w:rPr>
      </w:pPr>
      <w:r>
        <w:rPr>
          <w:lang w:val="fr-FR"/>
        </w:rPr>
        <w:t xml:space="preserve">Si une erreur persite executer </w:t>
      </w:r>
      <w:r w:rsidRPr="00D83C4B">
        <w:rPr>
          <w:rFonts w:ascii="Avenir Next LT Pro Light" w:hAnsi="Avenir Next LT Pro Light"/>
          <w:color w:val="FFFFFF" w:themeColor="background1"/>
          <w:sz w:val="26"/>
          <w:szCs w:val="26"/>
          <w:highlight w:val="black"/>
          <w:lang w:val="fr-FR"/>
        </w:rPr>
        <w:t>sudo apt-get install python3.9-dev</w:t>
      </w:r>
      <w:r>
        <w:rPr>
          <w:rFonts w:ascii="Avenir Next LT Pro Light" w:hAnsi="Avenir Next LT Pro Light"/>
          <w:color w:val="FFFFFF" w:themeColor="background1"/>
          <w:sz w:val="26"/>
          <w:szCs w:val="26"/>
          <w:lang w:val="fr-FR"/>
        </w:rPr>
        <w:t xml:space="preserve"> </w:t>
      </w:r>
      <w:r>
        <w:rPr>
          <w:lang w:val="fr-FR"/>
        </w:rPr>
        <w:t>et réessayer d’installer PyAudio.</w:t>
      </w:r>
    </w:p>
    <w:p w14:paraId="657AE2A6" w14:textId="77777777" w:rsidR="00FB5F5A" w:rsidRDefault="00FB5F5A">
      <w:pPr>
        <w:spacing w:after="0"/>
        <w:ind w:left="360"/>
        <w:rPr>
          <w:lang w:val="fr-FR"/>
        </w:rPr>
      </w:pPr>
    </w:p>
    <w:p w14:paraId="6E6340BF" w14:textId="77777777" w:rsidR="00B3723E" w:rsidRPr="00F37CB4" w:rsidRDefault="00B3723E">
      <w:pPr>
        <w:spacing w:after="0"/>
        <w:ind w:left="360"/>
        <w:rPr>
          <w:i/>
          <w:iCs/>
          <w:lang w:val="fr-FR"/>
        </w:rPr>
      </w:pPr>
    </w:p>
    <w:p w14:paraId="62F78522" w14:textId="75D7B7B5" w:rsidR="00FB5F5A" w:rsidRPr="00095373" w:rsidRDefault="00F37CB4" w:rsidP="0093077C">
      <w:pPr>
        <w:spacing w:after="0"/>
        <w:ind w:left="360"/>
        <w:jc w:val="both"/>
        <w:rPr>
          <w:i/>
          <w:iCs/>
          <w:lang w:val="fr-FR"/>
        </w:rPr>
      </w:pPr>
      <w:r>
        <w:rPr>
          <w:i/>
          <w:iCs/>
          <w:lang w:val="fr-FR"/>
        </w:rPr>
        <w:t>Note</w:t>
      </w:r>
      <w:r w:rsidR="005F42AA" w:rsidRPr="00095373">
        <w:rPr>
          <w:i/>
          <w:iCs/>
          <w:lang w:val="fr-FR"/>
        </w:rPr>
        <w:t xml:space="preserve"> : </w:t>
      </w:r>
      <w:r w:rsidR="006F1757">
        <w:rPr>
          <w:i/>
          <w:iCs/>
          <w:lang w:val="fr-FR"/>
        </w:rPr>
        <w:t>Il est possible d</w:t>
      </w:r>
      <w:r w:rsidR="005B2956">
        <w:rPr>
          <w:i/>
          <w:iCs/>
          <w:lang w:val="fr-FR"/>
        </w:rPr>
        <w:t>’exécuter le programme sans bénéficier des fonctionnalités lié</w:t>
      </w:r>
      <w:r w:rsidR="00657FDB">
        <w:rPr>
          <w:i/>
          <w:iCs/>
          <w:lang w:val="fr-FR"/>
        </w:rPr>
        <w:t>es à la reconnaissance ou la lecture vocale. L</w:t>
      </w:r>
      <w:r w:rsidR="00AF03BC">
        <w:rPr>
          <w:i/>
          <w:iCs/>
          <w:lang w:val="fr-FR"/>
        </w:rPr>
        <w:t xml:space="preserve">’installation des packages cités dans cette dernière partie ne sont alors pas nécessaires. </w:t>
      </w:r>
      <w:r w:rsidR="0093077C">
        <w:rPr>
          <w:i/>
          <w:iCs/>
          <w:lang w:val="fr-FR"/>
        </w:rPr>
        <w:t>Se reporter à la section « </w:t>
      </w:r>
      <w:r w:rsidR="0093077C" w:rsidRPr="002222DB">
        <w:rPr>
          <w:b/>
          <w:bCs/>
          <w:i/>
          <w:iCs/>
          <w:lang w:val="fr-FR"/>
        </w:rPr>
        <w:t>configuration du projet</w:t>
      </w:r>
      <w:r w:rsidR="0093077C">
        <w:rPr>
          <w:i/>
          <w:iCs/>
          <w:lang w:val="fr-FR"/>
        </w:rPr>
        <w:t> » plus loin dans ce rapport.</w:t>
      </w:r>
    </w:p>
    <w:p w14:paraId="0D10F445" w14:textId="77777777" w:rsidR="00271D52" w:rsidRPr="00095373" w:rsidRDefault="00271D52">
      <w:pPr>
        <w:spacing w:after="0"/>
        <w:ind w:left="360"/>
        <w:rPr>
          <w:b/>
          <w:bCs/>
          <w:i/>
          <w:iCs/>
          <w:sz w:val="26"/>
          <w:szCs w:val="26"/>
          <w:lang w:val="fr-FR"/>
        </w:rPr>
      </w:pPr>
    </w:p>
    <w:p w14:paraId="0599E808" w14:textId="6369198C" w:rsidR="001C02F1" w:rsidRPr="009C4834" w:rsidRDefault="00604200" w:rsidP="001C1F30">
      <w:pPr>
        <w:pStyle w:val="Heading1"/>
        <w:rPr>
          <w:rStyle w:val="ListLabel1"/>
          <w:rFonts w:eastAsiaTheme="majorEastAsia" w:cstheme="majorBidi"/>
          <w:b/>
          <w:color w:val="2F5496" w:themeColor="accent1" w:themeShade="BF"/>
          <w:lang w:val="fr-FR"/>
        </w:rPr>
      </w:pPr>
      <w:bookmarkStart w:id="7" w:name="_Toc60183305"/>
      <w:bookmarkStart w:id="8" w:name="_Toc60183404"/>
      <w:r w:rsidRPr="009C4834">
        <w:rPr>
          <w:rStyle w:val="ListLabel1"/>
          <w:rFonts w:eastAsiaTheme="majorEastAsia" w:cstheme="majorBidi"/>
          <w:b/>
          <w:color w:val="2F5496" w:themeColor="accent1" w:themeShade="BF"/>
          <w:lang w:val="fr-FR"/>
        </w:rPr>
        <w:t>Choix de Spacy</w:t>
      </w:r>
      <w:bookmarkEnd w:id="7"/>
      <w:bookmarkEnd w:id="8"/>
    </w:p>
    <w:p w14:paraId="0599E80C" w14:textId="6FAF8C31" w:rsidR="001C02F1" w:rsidRDefault="00604200" w:rsidP="00271D52">
      <w:pPr>
        <w:ind w:left="360"/>
        <w:jc w:val="both"/>
        <w:rPr>
          <w:lang w:val="fr-FR"/>
        </w:rPr>
      </w:pPr>
      <w:r>
        <w:rPr>
          <w:lang w:val="fr-FR"/>
        </w:rPr>
        <w:t xml:space="preserve">Le système de question/réponse que nous avons conçu s’appuie principalement sur les outils apportés par la bibliothèque </w:t>
      </w:r>
      <w:r>
        <w:rPr>
          <w:b/>
          <w:bCs/>
          <w:lang w:val="fr-FR"/>
        </w:rPr>
        <w:t>Spacy</w:t>
      </w:r>
      <w:r>
        <w:rPr>
          <w:lang w:val="fr-FR"/>
        </w:rPr>
        <w:t xml:space="preserve">. Nous avons effectué le choix de Spacy pour plusieurs raisons. Tout d’abord nous souhaitions concevoir notre système en français et Spacy possède des modèles statistiques dans cette langue ainsi qu’un support natif du </w:t>
      </w:r>
      <w:r>
        <w:rPr>
          <w:i/>
          <w:iCs/>
          <w:lang w:val="fr-FR"/>
        </w:rPr>
        <w:t>Named-Entities Recognition (</w:t>
      </w:r>
      <w:r>
        <w:rPr>
          <w:b/>
          <w:bCs/>
          <w:i/>
          <w:iCs/>
          <w:lang w:val="fr-FR"/>
        </w:rPr>
        <w:t>NER</w:t>
      </w:r>
      <w:r>
        <w:rPr>
          <w:i/>
          <w:iCs/>
          <w:lang w:val="fr-FR"/>
        </w:rPr>
        <w:t>)</w:t>
      </w:r>
      <w:r>
        <w:rPr>
          <w:lang w:val="fr-FR"/>
        </w:rPr>
        <w:t xml:space="preserve"> pour le français ce qui n’est pas le cas de ces principaux concurrents comme NLTK. De plus les algorithmes de tokenization utilisées dans la bibliothèque Spacy sont efficaces et rapides et la bibliothèque utilise une approche orientée objet facilement lisible. De plus certaines fonctionnalités tels qu’un support de la méthode d’apprentissage « word embedding » sont présentes avec Spacy alors qu’elles ne sont par exemple pas supportées par NLTK.</w:t>
      </w:r>
    </w:p>
    <w:p w14:paraId="3CA2344E" w14:textId="44A88C40" w:rsidR="00484C48" w:rsidRPr="009C4834" w:rsidRDefault="00484C48" w:rsidP="00271D52">
      <w:pPr>
        <w:ind w:left="360"/>
        <w:jc w:val="both"/>
        <w:rPr>
          <w:lang w:val="fr-FR"/>
        </w:rPr>
      </w:pPr>
      <w:r>
        <w:rPr>
          <w:lang w:val="fr-FR"/>
        </w:rPr>
        <w:t>Pour permettre de meilleurs performances, nous avons fait le choix d’</w:t>
      </w:r>
      <w:r w:rsidR="00EF7E67">
        <w:rPr>
          <w:lang w:val="fr-FR"/>
        </w:rPr>
        <w:t>exécuter</w:t>
      </w:r>
      <w:r>
        <w:rPr>
          <w:lang w:val="fr-FR"/>
        </w:rPr>
        <w:t xml:space="preserve"> Spacy sur le GPU de la machine lorsque cela été possible</w:t>
      </w:r>
      <w:r w:rsidR="00773C39">
        <w:rPr>
          <w:lang w:val="fr-FR"/>
        </w:rPr>
        <w:t xml:space="preserve"> (</w:t>
      </w:r>
      <w:r w:rsidR="00773C39" w:rsidRPr="00773C39">
        <w:rPr>
          <w:i/>
          <w:iCs/>
          <w:lang w:val="fr-FR"/>
        </w:rPr>
        <w:t>spacy.prefer_gpu()</w:t>
      </w:r>
      <w:r w:rsidR="00773C39">
        <w:rPr>
          <w:lang w:val="fr-FR"/>
        </w:rPr>
        <w:t>)</w:t>
      </w:r>
      <w:r w:rsidR="00EF7E67">
        <w:rPr>
          <w:lang w:val="fr-FR"/>
        </w:rPr>
        <w:t xml:space="preserve"> et d’utiliser le corpus de texte en français pré-entrainés proposés par Spacy : « </w:t>
      </w:r>
      <w:r w:rsidR="00EF7E67" w:rsidRPr="00EF7E67">
        <w:rPr>
          <w:i/>
          <w:iCs/>
          <w:lang w:val="fr-FR"/>
        </w:rPr>
        <w:t>fr_core_news_lg</w:t>
      </w:r>
      <w:r w:rsidR="00EF7E67">
        <w:rPr>
          <w:lang w:val="fr-FR"/>
        </w:rPr>
        <w:t> ».</w:t>
      </w:r>
    </w:p>
    <w:p w14:paraId="0D7D647D" w14:textId="77777777" w:rsidR="008308DA" w:rsidRDefault="008308DA" w:rsidP="00271D52">
      <w:pPr>
        <w:ind w:left="360"/>
        <w:jc w:val="both"/>
        <w:rPr>
          <w:lang w:val="fr-FR"/>
        </w:rPr>
      </w:pPr>
    </w:p>
    <w:p w14:paraId="2DD98AE6" w14:textId="77777777" w:rsidR="00271D52" w:rsidRDefault="00271D52" w:rsidP="00271D52">
      <w:pPr>
        <w:ind w:left="360"/>
        <w:jc w:val="both"/>
        <w:rPr>
          <w:lang w:val="fr-FR"/>
        </w:rPr>
      </w:pPr>
    </w:p>
    <w:p w14:paraId="0599E80D" w14:textId="3418352F" w:rsidR="001C02F1" w:rsidRPr="009C4834" w:rsidRDefault="00604200" w:rsidP="001C1F30">
      <w:pPr>
        <w:pStyle w:val="Heading1"/>
        <w:rPr>
          <w:rStyle w:val="ListLabel1"/>
          <w:rFonts w:eastAsiaTheme="majorEastAsia" w:cstheme="majorBidi"/>
          <w:b/>
          <w:color w:val="2F5496" w:themeColor="accent1" w:themeShade="BF"/>
          <w:lang w:val="fr-FR"/>
        </w:rPr>
      </w:pPr>
      <w:bookmarkStart w:id="9" w:name="_Toc60183306"/>
      <w:bookmarkStart w:id="10" w:name="_Toc60183405"/>
      <w:r w:rsidRPr="009C4834">
        <w:rPr>
          <w:rStyle w:val="ListLabel1"/>
          <w:rFonts w:eastAsiaTheme="majorEastAsia" w:cstheme="majorBidi"/>
          <w:b/>
          <w:color w:val="2F5496" w:themeColor="accent1" w:themeShade="BF"/>
          <w:lang w:val="fr-FR"/>
        </w:rPr>
        <w:lastRenderedPageBreak/>
        <w:t xml:space="preserve">Fonctionnement global du </w:t>
      </w:r>
      <w:r w:rsidR="00866654" w:rsidRPr="009C4834">
        <w:rPr>
          <w:rStyle w:val="ListLabel1"/>
          <w:rFonts w:eastAsiaTheme="majorEastAsia" w:cstheme="majorBidi"/>
          <w:b/>
          <w:color w:val="2F5496" w:themeColor="accent1" w:themeShade="BF"/>
          <w:lang w:val="fr-FR"/>
        </w:rPr>
        <w:t>traitement question / réponse</w:t>
      </w:r>
      <w:bookmarkEnd w:id="9"/>
      <w:bookmarkEnd w:id="10"/>
    </w:p>
    <w:p w14:paraId="0599E80E" w14:textId="77777777" w:rsidR="001C02F1" w:rsidRDefault="00604200">
      <w:pPr>
        <w:ind w:left="360"/>
        <w:jc w:val="both"/>
        <w:rPr>
          <w:b/>
          <w:bCs/>
          <w:lang w:val="fr-FR"/>
        </w:rPr>
      </w:pPr>
      <w:r>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Default="00604200">
      <w:pPr>
        <w:ind w:left="360"/>
        <w:jc w:val="both"/>
        <w:rPr>
          <w:lang w:val="fr-FR"/>
        </w:rPr>
      </w:pPr>
      <w:r>
        <w:rPr>
          <w:lang w:val="fr-FR"/>
        </w:rPr>
        <w:t xml:space="preserve"> </w:t>
      </w:r>
      <w:r>
        <w:rPr>
          <w:b/>
          <w:bCs/>
          <w:lang w:val="fr-FR"/>
        </w:rPr>
        <w:t>La 1</w:t>
      </w:r>
      <w:r>
        <w:rPr>
          <w:b/>
          <w:bCs/>
          <w:vertAlign w:val="superscript"/>
          <w:lang w:val="fr-FR"/>
        </w:rPr>
        <w:t>ère</w:t>
      </w:r>
      <w:r>
        <w:rPr>
          <w:b/>
          <w:bCs/>
          <w:lang w:val="fr-FR"/>
        </w:rPr>
        <w:t xml:space="preserve"> étape consiste donc à extraire de la question posée les éléments qui peuvent nous permettre d’effectuer une requête capable d’afficher la réponse.</w:t>
      </w:r>
      <w:r>
        <w:rPr>
          <w:lang w:val="fr-FR"/>
        </w:rPr>
        <w:t xml:space="preserve"> Pour cela nous nous sommes principalement appuyés sur des méthodes découlant d’une analyse lexicale (</w:t>
      </w:r>
      <w:r>
        <w:rPr>
          <w:b/>
          <w:bCs/>
          <w:lang w:val="fr-FR"/>
        </w:rPr>
        <w:t>tokenization</w:t>
      </w:r>
      <w:r>
        <w:rPr>
          <w:lang w:val="fr-FR"/>
        </w:rPr>
        <w:t>), d’un étiquetage morpho-syntaxique (</w:t>
      </w:r>
      <w:r>
        <w:rPr>
          <w:b/>
          <w:bCs/>
          <w:lang w:val="fr-FR"/>
        </w:rPr>
        <w:t>POS tagging</w:t>
      </w:r>
      <w:r>
        <w:rPr>
          <w:lang w:val="fr-FR"/>
        </w:rPr>
        <w:t xml:space="preserve"> [part-of-speech tagging]) et sur une reconnaissance d'entités nommées (</w:t>
      </w:r>
      <w:r>
        <w:rPr>
          <w:b/>
          <w:bCs/>
          <w:lang w:val="fr-FR"/>
        </w:rPr>
        <w:t xml:space="preserve">NER </w:t>
      </w:r>
      <w:r>
        <w:rPr>
          <w:lang w:val="fr-FR"/>
        </w:rPr>
        <w:t xml:space="preserve">[named-entity recognition]). Ces différentes étapes nous permettent, par exemple, d’extraire les mots-clés les plus importants dans la question (fonction </w:t>
      </w:r>
      <w:r>
        <w:rPr>
          <w:b/>
          <w:bCs/>
          <w:lang w:val="fr-FR"/>
        </w:rPr>
        <w:t>get_hotwords</w:t>
      </w:r>
      <w:r>
        <w:rPr>
          <w:lang w:val="fr-FR"/>
        </w:rPr>
        <w:t xml:space="preserve">). Afin d’identifier le type de questions posées et de récupérer les éléments nécessaires pour effectuer notre requête nous nous sommes également appuyés sur l’utilisation </w:t>
      </w:r>
      <w:r>
        <w:rPr>
          <w:b/>
          <w:bCs/>
          <w:lang w:val="fr-FR"/>
        </w:rPr>
        <w:t xml:space="preserve">d’expressions régulières associés à l’analyse NER </w:t>
      </w:r>
      <w:r>
        <w:rPr>
          <w:lang w:val="fr-FR"/>
        </w:rPr>
        <w:t>de la question (</w:t>
      </w:r>
      <w:r>
        <w:rPr>
          <w:b/>
          <w:bCs/>
          <w:lang w:val="fr-FR"/>
        </w:rPr>
        <w:t>fonction exp_reg</w:t>
      </w:r>
      <w:r>
        <w:rPr>
          <w:lang w:val="fr-FR"/>
        </w:rPr>
        <w:t>). Cette étape nous permet d’identifier le type de recherche induite par la question (personne, lieu, date, etc) et de conserver les seuls mots nécessaires à l’exécution de la requête.</w:t>
      </w:r>
    </w:p>
    <w:p w14:paraId="17E9A5CF" w14:textId="6154FAE5" w:rsidR="008F77B9" w:rsidRDefault="00604200">
      <w:pPr>
        <w:ind w:left="360"/>
        <w:jc w:val="both"/>
        <w:rPr>
          <w:lang w:val="fr-FR"/>
        </w:rPr>
      </w:pPr>
      <w:r>
        <w:rPr>
          <w:b/>
          <w:bCs/>
          <w:lang w:val="fr-FR"/>
        </w:rPr>
        <w:t>La 2</w:t>
      </w:r>
      <w:r>
        <w:rPr>
          <w:b/>
          <w:bCs/>
          <w:vertAlign w:val="superscript"/>
          <w:lang w:val="fr-FR"/>
        </w:rPr>
        <w:t>ème</w:t>
      </w:r>
      <w:r>
        <w:rPr>
          <w:b/>
          <w:bCs/>
          <w:lang w:val="fr-FR"/>
        </w:rPr>
        <w:t xml:space="preserve"> étape consiste à identifier la page dbpedia sur laquelle se trouve la réponse que l’on recherche. </w:t>
      </w:r>
      <w:r>
        <w:rPr>
          <w:lang w:val="fr-FR"/>
        </w:rPr>
        <w:t xml:space="preserve">Afin de pouvoir identifier précisément le nom de la page recherchée on se base sur le mot-clé principal identifié lors de l’étape précédente dans la question et on utilise l’API </w:t>
      </w:r>
      <w:r>
        <w:rPr>
          <w:b/>
          <w:bCs/>
          <w:lang w:val="fr-FR"/>
        </w:rPr>
        <w:t xml:space="preserve">DBpedia Lookup </w:t>
      </w:r>
      <w:r>
        <w:rPr>
          <w:lang w:val="fr-FR"/>
        </w:rPr>
        <w:t xml:space="preserve">qui nous renvoie le label précis de la page dbpedia correspondant à ce mot-clé (fonction </w:t>
      </w:r>
      <w:r>
        <w:rPr>
          <w:b/>
          <w:bCs/>
          <w:lang w:val="fr-FR"/>
        </w:rPr>
        <w:t>lookup_keyword</w:t>
      </w:r>
      <w:r>
        <w:rPr>
          <w:lang w:val="fr-FR"/>
        </w:rPr>
        <w:t xml:space="preserve">). L’API nous permet ainsi d’effectuer une requête http renvoyant une page xml associé au mot-clé recherché et grâce à la bibliothèque </w:t>
      </w:r>
      <w:r>
        <w:rPr>
          <w:i/>
          <w:iCs/>
          <w:lang w:val="fr-FR"/>
        </w:rPr>
        <w:t>BeautifulSoup4</w:t>
      </w:r>
      <w:r>
        <w:rPr>
          <w:lang w:val="fr-FR"/>
        </w:rPr>
        <w:t xml:space="preserve"> et au parser inclus dans la bibliothèque </w:t>
      </w:r>
      <w:r>
        <w:rPr>
          <w:i/>
          <w:iCs/>
          <w:lang w:val="fr-FR"/>
        </w:rPr>
        <w:t>Lxml</w:t>
      </w:r>
      <w:r>
        <w:rPr>
          <w:lang w:val="fr-FR"/>
        </w:rPr>
        <w:t xml:space="preserve">, on récupère le label exact nous permettant d’accéder à la page dbpedia contenant l’information recherchée. L’API fonctionnant en anglais, on utilise une étape de traduction intermédiaire sur le mot-clé de la question (français vers anglais).  </w:t>
      </w:r>
    </w:p>
    <w:p w14:paraId="0599E813" w14:textId="77777777" w:rsidR="001C02F1" w:rsidRPr="002A46A0" w:rsidRDefault="00604200">
      <w:pPr>
        <w:ind w:left="360"/>
        <w:jc w:val="both"/>
        <w:rPr>
          <w:lang w:val="fr-FR"/>
        </w:rPr>
      </w:pPr>
      <w:r>
        <w:rPr>
          <w:b/>
          <w:bCs/>
          <w:color w:val="C00000"/>
          <w:sz w:val="28"/>
          <w:szCs w:val="28"/>
          <w:lang w:val="fr-FR"/>
        </w:rPr>
        <w:t xml:space="preserve">Note importante :  </w:t>
      </w:r>
      <w:r>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1">
        <w:r>
          <w:rPr>
            <w:rStyle w:val="InternetLink"/>
            <w:rFonts w:asciiTheme="majorHAnsi" w:hAnsiTheme="majorHAnsi" w:cstheme="majorHAnsi"/>
            <w:b/>
            <w:bCs/>
            <w:i/>
            <w:iCs/>
            <w:sz w:val="23"/>
            <w:szCs w:val="23"/>
            <w:lang w:val="fr-FR"/>
          </w:rPr>
          <w:t>https://lookup.dbpedia.org/api/search/KeywordSearch</w:t>
        </w:r>
      </w:hyperlink>
      <w:r>
        <w:rPr>
          <w:rFonts w:asciiTheme="majorHAnsi" w:hAnsiTheme="majorHAnsi" w:cstheme="majorHAnsi"/>
          <w:b/>
          <w:bCs/>
          <w:i/>
          <w:iCs/>
          <w:color w:val="C00000"/>
          <w:sz w:val="23"/>
          <w:szCs w:val="23"/>
          <w:lang w:val="fr-FR"/>
        </w:rPr>
        <w:t xml:space="preserve"> (</w:t>
      </w:r>
      <w:hyperlink r:id="rId22">
        <w:r>
          <w:rPr>
            <w:rStyle w:val="InternetLink"/>
            <w:rFonts w:asciiTheme="majorHAnsi" w:hAnsiTheme="majorHAnsi" w:cstheme="majorHAnsi"/>
            <w:b/>
            <w:bCs/>
            <w:i/>
            <w:iCs/>
            <w:sz w:val="23"/>
            <w:szCs w:val="23"/>
            <w:lang w:val="fr-FR"/>
          </w:rPr>
          <w:t>https://github.com/dbpedia/lookup</w:t>
        </w:r>
      </w:hyperlink>
      <w:r>
        <w:rPr>
          <w:rFonts w:asciiTheme="majorHAnsi" w:hAnsiTheme="majorHAnsi" w:cstheme="majorHAnsi"/>
          <w:b/>
          <w:bCs/>
          <w:i/>
          <w:iCs/>
          <w:color w:val="C00000"/>
          <w:sz w:val="23"/>
          <w:szCs w:val="23"/>
          <w:lang w:val="fr-FR"/>
        </w:rPr>
        <w:t>)</w:t>
      </w:r>
      <w:r>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Default="00604200">
      <w:pPr>
        <w:ind w:left="360"/>
        <w:jc w:val="center"/>
        <w:rPr>
          <w:b/>
          <w:bCs/>
          <w:color w:val="C00000"/>
          <w:sz w:val="28"/>
          <w:szCs w:val="28"/>
          <w:lang w:val="fr-FR"/>
        </w:rPr>
      </w:pPr>
      <w:r>
        <w:rPr>
          <w:noProof/>
        </w:rPr>
        <w:drawing>
          <wp:inline distT="0" distB="635" distL="0" distR="635" wp14:anchorId="0599E826" wp14:editId="63779E54">
            <wp:extent cx="3743864" cy="151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bwMode="auto">
                    <a:xfrm>
                      <a:off x="0" y="0"/>
                      <a:ext cx="3777737" cy="1526722"/>
                    </a:xfrm>
                    <a:prstGeom prst="rect">
                      <a:avLst/>
                    </a:prstGeom>
                  </pic:spPr>
                </pic:pic>
              </a:graphicData>
            </a:graphic>
          </wp:inline>
        </w:drawing>
      </w:r>
    </w:p>
    <w:p w14:paraId="0599E815" w14:textId="77777777" w:rsidR="001C02F1" w:rsidRDefault="00604200">
      <w:pPr>
        <w:ind w:left="360"/>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2A46A0" w:rsidRDefault="00E4244B">
      <w:pPr>
        <w:ind w:left="360"/>
        <w:rPr>
          <w:lang w:val="fr-FR"/>
        </w:rPr>
      </w:pPr>
      <w:hyperlink r:id="rId24">
        <w:r w:rsidR="00604200">
          <w:rPr>
            <w:rStyle w:val="InternetLink"/>
            <w:rFonts w:asciiTheme="majorHAnsi" w:hAnsiTheme="majorHAnsi" w:cstheme="majorHAnsi"/>
            <w:b/>
            <w:bCs/>
            <w:i/>
            <w:iCs/>
            <w:sz w:val="20"/>
            <w:szCs w:val="20"/>
            <w:lang w:val="fr-FR"/>
          </w:rPr>
          <w:t>http://akswnc7.informatik.uni-leipzig.de/lookup/api/search</w:t>
        </w:r>
      </w:hyperlink>
      <w:r w:rsidR="00604200">
        <w:rPr>
          <w:rFonts w:asciiTheme="majorHAnsi" w:hAnsiTheme="majorHAnsi" w:cstheme="majorHAnsi"/>
          <w:b/>
          <w:bCs/>
          <w:i/>
          <w:iCs/>
          <w:color w:val="C00000"/>
          <w:sz w:val="20"/>
          <w:szCs w:val="20"/>
          <w:lang w:val="fr-FR"/>
        </w:rPr>
        <w:t xml:space="preserve"> (</w:t>
      </w:r>
      <w:hyperlink r:id="rId25">
        <w:r w:rsidR="00604200">
          <w:rPr>
            <w:rStyle w:val="InternetLink"/>
            <w:rFonts w:asciiTheme="majorHAnsi" w:hAnsiTheme="majorHAnsi" w:cstheme="majorHAnsi"/>
            <w:b/>
            <w:bCs/>
            <w:i/>
            <w:iCs/>
            <w:sz w:val="20"/>
            <w:szCs w:val="20"/>
            <w:lang w:val="fr-FR"/>
          </w:rPr>
          <w:t>https://github.com/dbpedia/dbpedia-lookup</w:t>
        </w:r>
      </w:hyperlink>
      <w:r w:rsidR="00604200">
        <w:rPr>
          <w:rFonts w:asciiTheme="majorHAnsi" w:hAnsiTheme="majorHAnsi" w:cstheme="majorHAnsi"/>
          <w:b/>
          <w:bCs/>
          <w:i/>
          <w:iCs/>
          <w:color w:val="C00000"/>
          <w:sz w:val="20"/>
          <w:szCs w:val="20"/>
          <w:lang w:val="fr-FR"/>
        </w:rPr>
        <w:t>)</w:t>
      </w:r>
    </w:p>
    <w:p w14:paraId="0599E817" w14:textId="77777777" w:rsidR="001C02F1" w:rsidRDefault="00604200">
      <w:pPr>
        <w:ind w:left="360"/>
        <w:jc w:val="both"/>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dbpedia de la ville sur la première API mais pas sur la nouvelle, nous avons cependant implémenté de nouvelles solutions pour régler ou contourner ces problèmes lorsque cela été possible).</w:t>
      </w:r>
    </w:p>
    <w:p w14:paraId="0599E818" w14:textId="77777777" w:rsidR="001C02F1"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2A46A0" w:rsidRDefault="00604200">
      <w:pPr>
        <w:ind w:left="360"/>
        <w:jc w:val="both"/>
        <w:rPr>
          <w:lang w:val="fr-FR"/>
        </w:rPr>
      </w:pPr>
      <w:r>
        <w:rPr>
          <w:b/>
          <w:bCs/>
          <w:lang w:val="fr-FR"/>
        </w:rPr>
        <w:t>La 3</w:t>
      </w:r>
      <w:r>
        <w:rPr>
          <w:b/>
          <w:bCs/>
          <w:vertAlign w:val="superscript"/>
          <w:lang w:val="fr-FR"/>
        </w:rPr>
        <w:t>ème</w:t>
      </w:r>
      <w:r>
        <w:rPr>
          <w:b/>
          <w:bCs/>
          <w:lang w:val="fr-FR"/>
        </w:rPr>
        <w:t xml:space="preserve"> étape consiste à exécuter une requête SPARQL sur la page dbpedia identifiée afin de récupérer la donnée correspondant à la réponse à la question. </w:t>
      </w:r>
      <w:r>
        <w:rPr>
          <w:lang w:val="fr-FR"/>
        </w:rPr>
        <w:t xml:space="preserve">Pour effectuer cette requête on s’appuie sur la page dbpedia identifié à l’étape précédente ainsi qu’aux autres mots-clés que l’on avait extrait de la question et qui nous permettent de savoir quelles données extraire de la page dbpedia. La requête elle-même est effectuée en se servant la fonction </w:t>
      </w:r>
      <w:r>
        <w:rPr>
          <w:b/>
          <w:bCs/>
          <w:lang w:val="fr-FR"/>
        </w:rPr>
        <w:t xml:space="preserve">« query » </w:t>
      </w:r>
      <w:r>
        <w:rPr>
          <w:lang w:val="fr-FR"/>
        </w:rPr>
        <w:t xml:space="preserve">directement via </w:t>
      </w:r>
      <w:hyperlink r:id="rId26">
        <w:r>
          <w:rPr>
            <w:rStyle w:val="InternetLink"/>
            <w:lang w:val="fr-FR"/>
          </w:rPr>
          <w:t>l’interface dbpedia</w:t>
        </w:r>
      </w:hyperlink>
      <w:r>
        <w:rPr>
          <w:lang w:val="fr-FR"/>
        </w:rPr>
        <w:t xml:space="preserve"> et la formulation de la requête en se servant des mots-clés et de la page précédemment identifiée est effectuée par les fonctions « </w:t>
      </w:r>
      <w:r>
        <w:rPr>
          <w:b/>
          <w:bCs/>
          <w:lang w:val="fr-FR"/>
        </w:rPr>
        <w:t>requete_dbpedia</w:t>
      </w:r>
      <w:r>
        <w:rPr>
          <w:lang w:val="fr-FR"/>
        </w:rPr>
        <w:t> » ou « </w:t>
      </w:r>
      <w:r>
        <w:rPr>
          <w:b/>
          <w:bCs/>
          <w:lang w:val="fr-FR"/>
        </w:rPr>
        <w:t>requete_dbpedia_multiple</w:t>
      </w:r>
      <w:r>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B" w14:textId="7BDB3603" w:rsidR="001C02F1" w:rsidRDefault="00604200">
      <w:pPr>
        <w:ind w:left="360"/>
        <w:jc w:val="both"/>
        <w:rPr>
          <w:lang w:val="fr-FR"/>
        </w:rPr>
      </w:pPr>
      <w:r>
        <w:rPr>
          <w:b/>
          <w:bCs/>
          <w:lang w:val="fr-FR"/>
        </w:rPr>
        <w:t>Enfin la dernière étape consiste simplement à renvoyer le résultat de la requête qui devrait répondre à la question posée initialement par l’utilisateur.</w:t>
      </w:r>
    </w:p>
    <w:p w14:paraId="22764EBB" w14:textId="0AB26A69" w:rsidR="007261AF" w:rsidRPr="009C4834" w:rsidRDefault="007261AF" w:rsidP="001C1F30">
      <w:pPr>
        <w:pStyle w:val="Heading1"/>
        <w:rPr>
          <w:rStyle w:val="ListLabel1"/>
          <w:rFonts w:eastAsiaTheme="majorEastAsia" w:cstheme="majorBidi"/>
          <w:b/>
          <w:color w:val="2F5496" w:themeColor="accent1" w:themeShade="BF"/>
          <w:lang w:val="fr-FR"/>
        </w:rPr>
      </w:pPr>
      <w:bookmarkStart w:id="11" w:name="_Toc60183307"/>
      <w:bookmarkStart w:id="12" w:name="_Toc60183406"/>
      <w:r w:rsidRPr="009C4834">
        <w:rPr>
          <w:rStyle w:val="ListLabel1"/>
          <w:rFonts w:eastAsiaTheme="majorEastAsia" w:cstheme="majorBidi"/>
          <w:b/>
          <w:color w:val="2F5496" w:themeColor="accent1" w:themeShade="BF"/>
          <w:lang w:val="fr-FR"/>
        </w:rPr>
        <w:t>Configuration du projet</w:t>
      </w:r>
      <w:bookmarkEnd w:id="11"/>
      <w:bookmarkEnd w:id="12"/>
    </w:p>
    <w:p w14:paraId="5F902A4C" w14:textId="0BCEA663" w:rsidR="007261AF" w:rsidRDefault="009A4876" w:rsidP="001C69E4">
      <w:pPr>
        <w:ind w:left="360"/>
        <w:jc w:val="both"/>
        <w:rPr>
          <w:lang w:val="fr-FR"/>
        </w:rPr>
      </w:pPr>
      <w:r>
        <w:rPr>
          <w:lang w:val="fr-FR"/>
        </w:rPr>
        <w:t xml:space="preserve">Il est laissé à l’utilisateur du code de ce projet la possibilité d’effectuer quelques paramétrages afin d’activer ou de désactiver certaines fonctionnalités. </w:t>
      </w:r>
      <w:r w:rsidR="00925FC2">
        <w:rPr>
          <w:lang w:val="fr-FR"/>
        </w:rPr>
        <w:t>Pour cela l’utilisateur doit se reporter à la fonction « </w:t>
      </w:r>
      <w:r w:rsidR="00925FC2" w:rsidRPr="00925FC2">
        <w:rPr>
          <w:b/>
          <w:bCs/>
          <w:lang w:val="fr-FR"/>
        </w:rPr>
        <w:t>main</w:t>
      </w:r>
      <w:r w:rsidR="00925FC2">
        <w:rPr>
          <w:lang w:val="fr-FR"/>
        </w:rPr>
        <w:t> » du code contenu dans le fichier Python</w:t>
      </w:r>
      <w:r>
        <w:rPr>
          <w:lang w:val="fr-FR"/>
        </w:rPr>
        <w:t xml:space="preserve"> </w:t>
      </w:r>
      <w:r w:rsidR="00925FC2">
        <w:rPr>
          <w:lang w:val="fr-FR"/>
        </w:rPr>
        <w:t>(à la fin)</w:t>
      </w:r>
      <w:r w:rsidR="001C69E4">
        <w:rPr>
          <w:lang w:val="fr-FR"/>
        </w:rPr>
        <w:t xml:space="preserve"> et configurer les différents booléens </w:t>
      </w:r>
      <w:r w:rsidR="00A47143">
        <w:rPr>
          <w:lang w:val="fr-FR"/>
        </w:rPr>
        <w:t>préconfigurés</w:t>
      </w:r>
      <w:r w:rsidR="001C69E4">
        <w:rPr>
          <w:lang w:val="fr-FR"/>
        </w:rPr>
        <w:t xml:space="preserve"> soit sur « </w:t>
      </w:r>
      <w:r w:rsidR="001C69E4" w:rsidRPr="001C69E4">
        <w:rPr>
          <w:b/>
          <w:bCs/>
          <w:lang w:val="fr-FR"/>
        </w:rPr>
        <w:t>True</w:t>
      </w:r>
      <w:r w:rsidR="001C69E4">
        <w:rPr>
          <w:lang w:val="fr-FR"/>
        </w:rPr>
        <w:t> » soit sur « </w:t>
      </w:r>
      <w:r w:rsidR="001C69E4" w:rsidRPr="001C69E4">
        <w:rPr>
          <w:b/>
          <w:bCs/>
          <w:lang w:val="fr-FR"/>
        </w:rPr>
        <w:t>False</w:t>
      </w:r>
      <w:r w:rsidR="001C69E4">
        <w:rPr>
          <w:lang w:val="fr-FR"/>
        </w:rPr>
        <w:t> » selon la configuration désirée.</w:t>
      </w:r>
      <w:r w:rsidR="00274F15">
        <w:rPr>
          <w:lang w:val="fr-FR"/>
        </w:rPr>
        <w:t xml:space="preserve"> La liste des différents booléens configurables et </w:t>
      </w:r>
      <w:r w:rsidR="003F0F47">
        <w:rPr>
          <w:lang w:val="fr-FR"/>
        </w:rPr>
        <w:t>des conséquences associées est la suivante :</w:t>
      </w:r>
    </w:p>
    <w:p w14:paraId="6BE6EAB4" w14:textId="28081E41" w:rsidR="00707086" w:rsidRDefault="003F0F47" w:rsidP="00207169">
      <w:pPr>
        <w:ind w:left="360"/>
        <w:jc w:val="both"/>
        <w:rPr>
          <w:lang w:val="fr-FR"/>
        </w:rPr>
      </w:pPr>
      <w:r w:rsidRPr="00707086">
        <w:rPr>
          <w:b/>
          <w:bCs/>
          <w:u w:val="single"/>
          <w:lang w:val="fr-FR"/>
        </w:rPr>
        <w:t>gui</w:t>
      </w:r>
      <w:r>
        <w:rPr>
          <w:b/>
          <w:bCs/>
          <w:lang w:val="fr-FR"/>
        </w:rPr>
        <w:t xml:space="preserve"> : </w:t>
      </w:r>
      <w:r w:rsidRPr="003F0F47">
        <w:rPr>
          <w:b/>
          <w:bCs/>
          <w:i/>
          <w:iCs/>
          <w:lang w:val="fr-FR"/>
        </w:rPr>
        <w:t>True</w:t>
      </w:r>
      <w:r>
        <w:rPr>
          <w:b/>
          <w:bCs/>
          <w:i/>
          <w:iCs/>
          <w:lang w:val="fr-FR"/>
        </w:rPr>
        <w:t xml:space="preserve"> </w:t>
      </w:r>
      <w:r w:rsidRPr="00707086">
        <w:rPr>
          <w:lang w:val="fr-FR"/>
        </w:rPr>
        <w:t xml:space="preserve">pour activer </w:t>
      </w:r>
      <w:r w:rsidRPr="00707086">
        <w:rPr>
          <w:b/>
          <w:bCs/>
          <w:lang w:val="fr-FR"/>
        </w:rPr>
        <w:t>l’interface graphique</w:t>
      </w:r>
      <w:r>
        <w:rPr>
          <w:b/>
          <w:bCs/>
          <w:i/>
          <w:iCs/>
          <w:lang w:val="fr-FR"/>
        </w:rPr>
        <w:t xml:space="preserve">, False </w:t>
      </w:r>
      <w:r w:rsidRPr="00707086">
        <w:rPr>
          <w:lang w:val="fr-FR"/>
        </w:rPr>
        <w:t xml:space="preserve">pour afficher </w:t>
      </w:r>
      <w:r w:rsidR="00707086" w:rsidRPr="00707086">
        <w:rPr>
          <w:lang w:val="fr-FR"/>
        </w:rPr>
        <w:t xml:space="preserve">les entrées et sorties dans </w:t>
      </w:r>
      <w:r w:rsidR="00707086" w:rsidRPr="00707086">
        <w:rPr>
          <w:b/>
          <w:bCs/>
          <w:lang w:val="fr-FR"/>
        </w:rPr>
        <w:t>la</w:t>
      </w:r>
      <w:r w:rsidR="00707086" w:rsidRPr="00707086">
        <w:rPr>
          <w:lang w:val="fr-FR"/>
        </w:rPr>
        <w:t xml:space="preserve"> </w:t>
      </w:r>
      <w:r w:rsidR="00707086">
        <w:rPr>
          <w:b/>
          <w:bCs/>
          <w:i/>
          <w:iCs/>
          <w:lang w:val="fr-FR"/>
        </w:rPr>
        <w:t xml:space="preserve">console </w:t>
      </w:r>
      <w:r w:rsidR="00707086" w:rsidRPr="00707086">
        <w:rPr>
          <w:lang w:val="fr-FR"/>
        </w:rPr>
        <w:t xml:space="preserve">de façon purement </w:t>
      </w:r>
      <w:r w:rsidR="00707086" w:rsidRPr="00707086">
        <w:rPr>
          <w:b/>
          <w:bCs/>
          <w:lang w:val="fr-FR"/>
        </w:rPr>
        <w:t>textuelle</w:t>
      </w:r>
      <w:r w:rsidR="00707086" w:rsidRPr="00707086">
        <w:rPr>
          <w:lang w:val="fr-FR"/>
        </w:rPr>
        <w:t xml:space="preserve"> sans mise en forme</w:t>
      </w:r>
    </w:p>
    <w:p w14:paraId="5EDD4E18" w14:textId="23680045" w:rsidR="00707086" w:rsidRDefault="00207169" w:rsidP="00707086">
      <w:pPr>
        <w:ind w:left="360"/>
        <w:jc w:val="both"/>
        <w:rPr>
          <w:i/>
          <w:iCs/>
          <w:lang w:val="fr-FR"/>
        </w:rPr>
      </w:pPr>
      <w:r>
        <w:rPr>
          <w:b/>
          <w:bCs/>
          <w:u w:val="single"/>
          <w:lang w:val="fr-FR"/>
        </w:rPr>
        <w:t>vocal</w:t>
      </w:r>
      <w:r w:rsidR="00707086">
        <w:rPr>
          <w:b/>
          <w:bCs/>
          <w:lang w:val="fr-FR"/>
        </w:rPr>
        <w:t xml:space="preserve"> : </w:t>
      </w:r>
      <w:r w:rsidR="00707086" w:rsidRPr="003F0F47">
        <w:rPr>
          <w:b/>
          <w:bCs/>
          <w:i/>
          <w:iCs/>
          <w:lang w:val="fr-FR"/>
        </w:rPr>
        <w:t>True</w:t>
      </w:r>
      <w:r w:rsidR="00707086">
        <w:rPr>
          <w:b/>
          <w:bCs/>
          <w:i/>
          <w:iCs/>
          <w:lang w:val="fr-FR"/>
        </w:rPr>
        <w:t xml:space="preserve"> </w:t>
      </w:r>
      <w:r w:rsidR="00707086" w:rsidRPr="00707086">
        <w:rPr>
          <w:lang w:val="fr-FR"/>
        </w:rPr>
        <w:t xml:space="preserve">pour activer </w:t>
      </w:r>
      <w:r>
        <w:rPr>
          <w:b/>
          <w:bCs/>
          <w:lang w:val="fr-FR"/>
        </w:rPr>
        <w:t>les fonctionnalités de reconnaissance et de lecture vocale</w:t>
      </w:r>
      <w:r w:rsidR="00707086">
        <w:rPr>
          <w:b/>
          <w:bCs/>
          <w:i/>
          <w:iCs/>
          <w:lang w:val="fr-FR"/>
        </w:rPr>
        <w:t xml:space="preserve">, False </w:t>
      </w:r>
      <w:r w:rsidR="00707086" w:rsidRPr="00707086">
        <w:rPr>
          <w:lang w:val="fr-FR"/>
        </w:rPr>
        <w:t xml:space="preserve">pour </w:t>
      </w:r>
      <w:r>
        <w:rPr>
          <w:lang w:val="fr-FR"/>
        </w:rPr>
        <w:t>désactiver toutes fonctionnalités vocales (</w:t>
      </w:r>
      <w:r>
        <w:rPr>
          <w:i/>
          <w:iCs/>
          <w:lang w:val="fr-FR"/>
        </w:rPr>
        <w:t>Note</w:t>
      </w:r>
      <w:r w:rsidRPr="00095373">
        <w:rPr>
          <w:i/>
          <w:iCs/>
          <w:lang w:val="fr-FR"/>
        </w:rPr>
        <w:t xml:space="preserve"> : </w:t>
      </w:r>
      <w:r>
        <w:rPr>
          <w:i/>
          <w:iCs/>
          <w:lang w:val="fr-FR"/>
        </w:rPr>
        <w:t>Il n’est pas possible d’activer les fonctionnalités vocales dans le cas où l’interface graphique est désactivée).</w:t>
      </w:r>
    </w:p>
    <w:p w14:paraId="532BAE70" w14:textId="4CCC18D3" w:rsidR="00E24D1A" w:rsidRDefault="00386E21" w:rsidP="00E24D1A">
      <w:pPr>
        <w:ind w:left="360"/>
        <w:jc w:val="both"/>
        <w:rPr>
          <w:lang w:val="fr-FR"/>
        </w:rPr>
      </w:pPr>
      <w:r w:rsidRPr="00386E21">
        <w:rPr>
          <w:b/>
          <w:bCs/>
          <w:u w:val="single"/>
          <w:lang w:val="fr-FR"/>
        </w:rPr>
        <w:t>exemple_questionsxml</w:t>
      </w:r>
      <w:r w:rsidR="00E24D1A">
        <w:rPr>
          <w:b/>
          <w:bCs/>
          <w:lang w:val="fr-FR"/>
        </w:rPr>
        <w:t xml:space="preserve">: </w:t>
      </w:r>
      <w:r w:rsidR="00E24D1A" w:rsidRPr="003F0F47">
        <w:rPr>
          <w:b/>
          <w:bCs/>
          <w:i/>
          <w:iCs/>
          <w:lang w:val="fr-FR"/>
        </w:rPr>
        <w:t>True</w:t>
      </w:r>
      <w:r w:rsidR="00E24D1A">
        <w:rPr>
          <w:b/>
          <w:bCs/>
          <w:i/>
          <w:iCs/>
          <w:lang w:val="fr-FR"/>
        </w:rPr>
        <w:t xml:space="preserve"> </w:t>
      </w:r>
      <w:r w:rsidR="00E24D1A" w:rsidRPr="00707086">
        <w:rPr>
          <w:lang w:val="fr-FR"/>
        </w:rPr>
        <w:t xml:space="preserve">pour </w:t>
      </w:r>
      <w:r>
        <w:rPr>
          <w:lang w:val="fr-FR"/>
        </w:rPr>
        <w:t>afficher</w:t>
      </w:r>
      <w:r w:rsidR="00CC05F6">
        <w:rPr>
          <w:lang w:val="fr-FR"/>
        </w:rPr>
        <w:t xml:space="preserve"> et répondre</w:t>
      </w:r>
      <w:r>
        <w:rPr>
          <w:lang w:val="fr-FR"/>
        </w:rPr>
        <w:t xml:space="preserve"> </w:t>
      </w:r>
      <w:r w:rsidR="00640E7D">
        <w:rPr>
          <w:lang w:val="fr-FR"/>
        </w:rPr>
        <w:t xml:space="preserve">par défaut </w:t>
      </w:r>
      <w:r w:rsidR="00CC05F6">
        <w:rPr>
          <w:lang w:val="fr-FR"/>
        </w:rPr>
        <w:t>aux exemples de</w:t>
      </w:r>
      <w:r w:rsidR="00640E7D">
        <w:rPr>
          <w:lang w:val="fr-FR"/>
        </w:rPr>
        <w:t xml:space="preserve"> questions contenu</w:t>
      </w:r>
      <w:r w:rsidR="00CC05F6">
        <w:rPr>
          <w:lang w:val="fr-FR"/>
        </w:rPr>
        <w:t>es</w:t>
      </w:r>
      <w:r w:rsidR="00640E7D">
        <w:rPr>
          <w:lang w:val="fr-FR"/>
        </w:rPr>
        <w:t xml:space="preserve"> dans le jeu de donnée « </w:t>
      </w:r>
      <w:r w:rsidR="00640E7D" w:rsidRPr="00640E7D">
        <w:rPr>
          <w:i/>
          <w:iCs/>
          <w:lang w:val="fr-FR"/>
        </w:rPr>
        <w:t>questions.xml</w:t>
      </w:r>
      <w:r w:rsidR="00640E7D">
        <w:rPr>
          <w:lang w:val="fr-FR"/>
        </w:rPr>
        <w:t> » dès le début du programme sans action de l’utilisateur</w:t>
      </w:r>
      <w:r w:rsidR="00CC05F6">
        <w:rPr>
          <w:lang w:val="fr-FR"/>
        </w:rPr>
        <w:t xml:space="preserve"> (lorsque les questions sont toutes traitées la main est donné à l’utilisateur afin qu’il puisse entrer ses propres questions)</w:t>
      </w:r>
      <w:r w:rsidR="00E24D1A">
        <w:rPr>
          <w:b/>
          <w:bCs/>
          <w:i/>
          <w:iCs/>
          <w:lang w:val="fr-FR"/>
        </w:rPr>
        <w:t xml:space="preserve">, </w:t>
      </w:r>
      <w:r w:rsidR="00CC05F6" w:rsidRPr="00CC05F6">
        <w:rPr>
          <w:lang w:val="fr-FR"/>
        </w:rPr>
        <w:t>configurez</w:t>
      </w:r>
      <w:r w:rsidR="00CC05F6">
        <w:rPr>
          <w:b/>
          <w:bCs/>
          <w:i/>
          <w:iCs/>
          <w:lang w:val="fr-FR"/>
        </w:rPr>
        <w:t xml:space="preserve"> </w:t>
      </w:r>
      <w:r w:rsidR="00E24D1A">
        <w:rPr>
          <w:b/>
          <w:bCs/>
          <w:i/>
          <w:iCs/>
          <w:lang w:val="fr-FR"/>
        </w:rPr>
        <w:t xml:space="preserve">False </w:t>
      </w:r>
      <w:r w:rsidR="00CC05F6">
        <w:rPr>
          <w:lang w:val="fr-FR"/>
        </w:rPr>
        <w:t>pour ne pas traiter ce jeu de donnée par défaut.</w:t>
      </w:r>
    </w:p>
    <w:p w14:paraId="0599E81E" w14:textId="36AA0511" w:rsidR="001C02F1" w:rsidRDefault="00520F69" w:rsidP="003C4BA4">
      <w:pPr>
        <w:ind w:left="360"/>
        <w:jc w:val="both"/>
        <w:rPr>
          <w:lang w:val="fr-FR"/>
        </w:rPr>
      </w:pPr>
      <w:r w:rsidRPr="00520F69">
        <w:rPr>
          <w:b/>
          <w:bCs/>
          <w:u w:val="single"/>
          <w:lang w:val="fr-FR"/>
        </w:rPr>
        <w:t>exemple_autres</w:t>
      </w:r>
      <w:r>
        <w:rPr>
          <w:b/>
          <w:bCs/>
          <w:lang w:val="fr-FR"/>
        </w:rPr>
        <w:t xml:space="preserve">: </w:t>
      </w:r>
      <w:r>
        <w:rPr>
          <w:lang w:val="fr-FR"/>
        </w:rPr>
        <w:t xml:space="preserve">Même principe que ci-dessus mais pour des exemples </w:t>
      </w:r>
      <w:r w:rsidR="00EF5536">
        <w:rPr>
          <w:lang w:val="fr-FR"/>
        </w:rPr>
        <w:t>autres que ceux du jeu de donnée « </w:t>
      </w:r>
      <w:r w:rsidR="00EF5536" w:rsidRPr="00EF5536">
        <w:rPr>
          <w:i/>
          <w:iCs/>
          <w:lang w:val="fr-FR"/>
        </w:rPr>
        <w:t>question.xml</w:t>
      </w:r>
      <w:r w:rsidR="00EF5536">
        <w:rPr>
          <w:lang w:val="fr-FR"/>
        </w:rPr>
        <w:t> »</w:t>
      </w:r>
    </w:p>
    <w:p w14:paraId="3391313F" w14:textId="77777777" w:rsidR="00E83E43" w:rsidRDefault="00E83E43" w:rsidP="003C4BA4">
      <w:pPr>
        <w:ind w:left="360"/>
        <w:jc w:val="both"/>
        <w:rPr>
          <w:b/>
          <w:bCs/>
          <w:i/>
          <w:iCs/>
          <w:color w:val="538135" w:themeColor="accent6" w:themeShade="BF"/>
          <w:sz w:val="34"/>
          <w:szCs w:val="34"/>
          <w:lang w:val="fr-FR"/>
        </w:rPr>
      </w:pPr>
    </w:p>
    <w:p w14:paraId="0599E81F" w14:textId="41B93FBC" w:rsidR="001C02F1" w:rsidRPr="005215D0" w:rsidRDefault="00604200" w:rsidP="001C1F30">
      <w:pPr>
        <w:pStyle w:val="Heading1"/>
        <w:rPr>
          <w:rStyle w:val="ListLabel1"/>
          <w:rFonts w:eastAsiaTheme="majorEastAsia" w:cstheme="majorBidi"/>
          <w:b/>
          <w:color w:val="2F5496" w:themeColor="accent1" w:themeShade="BF"/>
          <w:lang w:val="fr-FR"/>
        </w:rPr>
      </w:pPr>
      <w:bookmarkStart w:id="13" w:name="_Toc60183309"/>
      <w:bookmarkStart w:id="14" w:name="_Toc60183408"/>
      <w:r w:rsidRPr="005215D0">
        <w:rPr>
          <w:rStyle w:val="ListLabel1"/>
          <w:rFonts w:eastAsiaTheme="majorEastAsia" w:cstheme="majorBidi"/>
          <w:b/>
          <w:color w:val="2F5496" w:themeColor="accent1" w:themeShade="BF"/>
          <w:lang w:val="fr-FR"/>
        </w:rPr>
        <w:t xml:space="preserve">Détail du </w:t>
      </w:r>
      <w:r w:rsidR="00DB3B97">
        <w:rPr>
          <w:rStyle w:val="ListLabel1"/>
          <w:rFonts w:eastAsiaTheme="majorEastAsia" w:cstheme="majorBidi"/>
          <w:b/>
          <w:color w:val="2F5496" w:themeColor="accent1" w:themeShade="BF"/>
          <w:lang w:val="fr-FR"/>
        </w:rPr>
        <w:t>code</w:t>
      </w:r>
      <w:r w:rsidRPr="005215D0">
        <w:rPr>
          <w:rStyle w:val="ListLabel1"/>
          <w:rFonts w:eastAsiaTheme="majorEastAsia" w:cstheme="majorBidi"/>
          <w:b/>
          <w:color w:val="2F5496" w:themeColor="accent1" w:themeShade="BF"/>
          <w:lang w:val="fr-FR"/>
        </w:rPr>
        <w:t xml:space="preserve"> par fonctions</w:t>
      </w:r>
      <w:bookmarkEnd w:id="13"/>
      <w:bookmarkEnd w:id="14"/>
    </w:p>
    <w:p w14:paraId="0DD42D64" w14:textId="2EC3EBEA" w:rsidR="007B39B1" w:rsidRPr="00837990" w:rsidRDefault="00DB3B97" w:rsidP="00DC7B1F">
      <w:pPr>
        <w:pStyle w:val="ListParagraph"/>
        <w:jc w:val="both"/>
        <w:rPr>
          <w:lang w:val="fr-FR"/>
        </w:rPr>
      </w:pPr>
      <w:r>
        <w:rPr>
          <w:lang w:val="fr-FR"/>
        </w:rPr>
        <w:t xml:space="preserve">Le code de ce projet </w:t>
      </w:r>
      <w:r w:rsidR="005A303B">
        <w:rPr>
          <w:lang w:val="fr-FR"/>
        </w:rPr>
        <w:t xml:space="preserve">(contenu dans le fichier « projet.py ») </w:t>
      </w:r>
      <w:r>
        <w:rPr>
          <w:lang w:val="fr-FR"/>
        </w:rPr>
        <w:t xml:space="preserve">est divisé en plusieurs fonctions remplissant différents rôles.  </w:t>
      </w:r>
      <w:r w:rsidR="00E83E43">
        <w:rPr>
          <w:lang w:val="fr-FR"/>
        </w:rPr>
        <w:t xml:space="preserve">Ces fonctions sont réparties en 3 grandes parties. Les fonctions servant au </w:t>
      </w:r>
      <w:r w:rsidR="00E83E43" w:rsidRPr="00837990">
        <w:rPr>
          <w:b/>
          <w:bCs/>
          <w:lang w:val="fr-FR"/>
        </w:rPr>
        <w:t>fonctionnement même du système de question</w:t>
      </w:r>
      <w:r w:rsidR="009D767D">
        <w:rPr>
          <w:b/>
          <w:bCs/>
          <w:lang w:val="fr-FR"/>
        </w:rPr>
        <w:t>s</w:t>
      </w:r>
      <w:r w:rsidR="00E83E43" w:rsidRPr="00837990">
        <w:rPr>
          <w:b/>
          <w:bCs/>
          <w:lang w:val="fr-FR"/>
        </w:rPr>
        <w:t xml:space="preserve"> / réponse</w:t>
      </w:r>
      <w:r w:rsidR="009D767D">
        <w:rPr>
          <w:b/>
          <w:bCs/>
          <w:lang w:val="fr-FR"/>
        </w:rPr>
        <w:t>s</w:t>
      </w:r>
      <w:r w:rsidR="00837990">
        <w:rPr>
          <w:lang w:val="fr-FR"/>
        </w:rPr>
        <w:t xml:space="preserve">, les fonctions permettant </w:t>
      </w:r>
      <w:r w:rsidR="00837990" w:rsidRPr="00837990">
        <w:rPr>
          <w:b/>
          <w:bCs/>
          <w:lang w:val="fr-FR"/>
        </w:rPr>
        <w:t>la gestion de l’interface graphique (GUI)</w:t>
      </w:r>
      <w:r w:rsidR="00837990">
        <w:rPr>
          <w:b/>
          <w:bCs/>
          <w:lang w:val="fr-FR"/>
        </w:rPr>
        <w:t xml:space="preserve"> </w:t>
      </w:r>
      <w:r w:rsidR="00837990">
        <w:rPr>
          <w:lang w:val="fr-FR"/>
        </w:rPr>
        <w:t xml:space="preserve">et enfin les fonctions permettant </w:t>
      </w:r>
      <w:r w:rsidR="00CE3F45">
        <w:rPr>
          <w:lang w:val="fr-FR"/>
        </w:rPr>
        <w:t xml:space="preserve">le </w:t>
      </w:r>
      <w:r w:rsidR="00CE3F45" w:rsidRPr="009D767D">
        <w:rPr>
          <w:b/>
          <w:bCs/>
          <w:lang w:val="fr-FR"/>
        </w:rPr>
        <w:t>fonctionnement de la recherche et de la lecture vocale</w:t>
      </w:r>
      <w:r w:rsidR="00CE3F45">
        <w:rPr>
          <w:lang w:val="fr-FR"/>
        </w:rPr>
        <w:t>.</w:t>
      </w:r>
      <w:r w:rsidR="00AF122E">
        <w:rPr>
          <w:lang w:val="fr-FR"/>
        </w:rPr>
        <w:t xml:space="preserve"> </w:t>
      </w:r>
      <w:r w:rsidR="009D767D">
        <w:rPr>
          <w:lang w:val="fr-FR"/>
        </w:rPr>
        <w:t>Nous nous intéresserons ici à la première catégorie, c’est-à-dire</w:t>
      </w:r>
      <w:r w:rsidR="007B39B1">
        <w:rPr>
          <w:lang w:val="fr-FR"/>
        </w:rPr>
        <w:t xml:space="preserve"> toutes</w:t>
      </w:r>
      <w:r w:rsidR="009D767D">
        <w:rPr>
          <w:lang w:val="fr-FR"/>
        </w:rPr>
        <w:t xml:space="preserve"> les fonctions </w:t>
      </w:r>
      <w:r w:rsidR="007B39B1">
        <w:rPr>
          <w:lang w:val="fr-FR"/>
        </w:rPr>
        <w:t>de base de notre projet implémentant le système de questions / réponses</w:t>
      </w:r>
      <w:r w:rsidR="009D0AE5">
        <w:rPr>
          <w:lang w:val="fr-FR"/>
        </w:rPr>
        <w:t xml:space="preserve">. </w:t>
      </w:r>
      <w:r w:rsidR="002B38DF">
        <w:rPr>
          <w:lang w:val="fr-FR"/>
        </w:rPr>
        <w:t xml:space="preserve">Nous nous reviendrons plus tard dans ce rapport sur </w:t>
      </w:r>
      <w:r w:rsidR="00A61308">
        <w:rPr>
          <w:lang w:val="fr-FR"/>
        </w:rPr>
        <w:t>le fonctionnement de l’interface graphique et du système vocal intégré. Les fonctions représentées sur la page s</w:t>
      </w:r>
      <w:r w:rsidR="00DC7B1F">
        <w:rPr>
          <w:lang w:val="fr-FR"/>
        </w:rPr>
        <w:t>uivante sont renseignées dans l’ordre d’exécution, depuis la première fonction appelé dans le « main » de notre programme et prenant en entrée la question de l’utilisateur à la dernière fonction renvoyant la réponse à la question initialement posée.</w:t>
      </w:r>
    </w:p>
    <w:p w14:paraId="45FA94E2" w14:textId="674973C7" w:rsidR="00D834F5" w:rsidRDefault="005D10C1">
      <w:pPr>
        <w:ind w:left="360"/>
        <w:rPr>
          <w:b/>
          <w:bCs/>
          <w:color w:val="538135" w:themeColor="accent6" w:themeShade="BF"/>
          <w:sz w:val="34"/>
          <w:szCs w:val="34"/>
          <w:lang w:val="fr-FR"/>
        </w:rPr>
      </w:pPr>
      <w:r>
        <w:rPr>
          <w:b/>
          <w:bCs/>
          <w:noProof/>
          <w:color w:val="538135" w:themeColor="accent6" w:themeShade="BF"/>
          <w:sz w:val="34"/>
          <w:szCs w:val="34"/>
          <w:lang w:val="fr-FR"/>
        </w:rPr>
        <w:lastRenderedPageBreak/>
        <w:drawing>
          <wp:inline distT="0" distB="0" distL="0" distR="0" wp14:anchorId="30AAB522" wp14:editId="789E11E2">
            <wp:extent cx="6587490" cy="9502715"/>
            <wp:effectExtent l="57150" t="38100" r="4191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1AE4C4E" w14:textId="77777777" w:rsidR="003C4BA4" w:rsidRPr="00EA5013" w:rsidRDefault="003C4BA4" w:rsidP="003C4BA4">
      <w:pPr>
        <w:pStyle w:val="Heading1"/>
        <w:rPr>
          <w:rStyle w:val="ListLabel1"/>
          <w:rFonts w:eastAsiaTheme="majorEastAsia" w:cstheme="majorBidi"/>
          <w:b/>
          <w:color w:val="2F5496" w:themeColor="accent1" w:themeShade="BF"/>
          <w:lang w:val="fr-FR"/>
        </w:rPr>
      </w:pPr>
      <w:bookmarkStart w:id="15" w:name="_Toc60183308"/>
      <w:bookmarkStart w:id="16" w:name="_Toc60183407"/>
      <w:r w:rsidRPr="00EA5013">
        <w:rPr>
          <w:rStyle w:val="ListLabel1"/>
          <w:rFonts w:eastAsiaTheme="majorEastAsia" w:cstheme="majorBidi"/>
          <w:b/>
          <w:color w:val="2F5496" w:themeColor="accent1" w:themeShade="BF"/>
          <w:lang w:val="fr-FR"/>
        </w:rPr>
        <w:lastRenderedPageBreak/>
        <w:t>Type de questions prises en compte dans notre programme</w:t>
      </w:r>
      <w:bookmarkEnd w:id="15"/>
      <w:bookmarkEnd w:id="16"/>
    </w:p>
    <w:p w14:paraId="16B1FCD1" w14:textId="77777777" w:rsidR="003C4BA4" w:rsidRDefault="003C4BA4" w:rsidP="003C4BA4">
      <w:pPr>
        <w:ind w:left="360"/>
        <w:rPr>
          <w:lang w:val="fr-FR"/>
        </w:rPr>
      </w:pPr>
      <w:r>
        <w:rPr>
          <w:lang w:val="fr-FR"/>
        </w:rPr>
        <w:t>Question de type « qui est… (nom de personne » -&gt; renvoi une description générale de la personne, « qui est le président / maire de … (nom de pays / ville) » -&gt; renvoi nom du président, etc.</w:t>
      </w:r>
    </w:p>
    <w:p w14:paraId="453CA569" w14:textId="70F84439" w:rsidR="003C4BA4" w:rsidRDefault="003C4BA4" w:rsidP="003C4BA4">
      <w:pPr>
        <w:ind w:left="360"/>
        <w:rPr>
          <w:i/>
          <w:iCs/>
          <w:lang w:val="fr-FR"/>
        </w:rPr>
      </w:pPr>
      <w:r>
        <w:rPr>
          <w:i/>
          <w:iCs/>
          <w:lang w:val="fr-FR"/>
        </w:rPr>
        <w:t>Note : les réponses renvoyées correspondent aux données présentes dans la base dbpedia et ne sont pas forcément à jour.</w:t>
      </w:r>
    </w:p>
    <w:p w14:paraId="7F5E4367" w14:textId="5E4CBAA1" w:rsidR="005367AF" w:rsidRDefault="005367AF" w:rsidP="003C4BA4">
      <w:pPr>
        <w:ind w:left="360"/>
        <w:rPr>
          <w:i/>
          <w:iCs/>
          <w:lang w:val="fr-FR"/>
        </w:rPr>
      </w:pPr>
    </w:p>
    <w:p w14:paraId="40A0A833" w14:textId="6E619413" w:rsidR="005367AF" w:rsidRDefault="005367AF" w:rsidP="003C4BA4">
      <w:pPr>
        <w:ind w:left="360"/>
        <w:rPr>
          <w:i/>
          <w:iCs/>
          <w:lang w:val="fr-FR"/>
        </w:rPr>
      </w:pPr>
    </w:p>
    <w:p w14:paraId="307A9E28" w14:textId="6B1224BE" w:rsidR="005367AF" w:rsidRDefault="005367AF" w:rsidP="003C4BA4">
      <w:pPr>
        <w:ind w:left="360"/>
        <w:rPr>
          <w:i/>
          <w:iCs/>
          <w:lang w:val="fr-FR"/>
        </w:rPr>
      </w:pPr>
    </w:p>
    <w:p w14:paraId="3218806A" w14:textId="710331DB" w:rsidR="005367AF" w:rsidRDefault="005367AF" w:rsidP="003C4BA4">
      <w:pPr>
        <w:ind w:left="360"/>
        <w:rPr>
          <w:i/>
          <w:iCs/>
          <w:lang w:val="fr-FR"/>
        </w:rPr>
      </w:pPr>
    </w:p>
    <w:p w14:paraId="229C861D" w14:textId="69D1BB35" w:rsidR="005367AF" w:rsidRDefault="005367AF" w:rsidP="003C4BA4">
      <w:pPr>
        <w:ind w:left="360"/>
        <w:rPr>
          <w:i/>
          <w:iCs/>
          <w:lang w:val="fr-FR"/>
        </w:rPr>
      </w:pPr>
    </w:p>
    <w:p w14:paraId="2E07D4B2" w14:textId="7D776E7A" w:rsidR="005367AF" w:rsidRDefault="005367AF" w:rsidP="003C4BA4">
      <w:pPr>
        <w:ind w:left="360"/>
        <w:rPr>
          <w:i/>
          <w:iCs/>
          <w:lang w:val="fr-FR"/>
        </w:rPr>
      </w:pPr>
    </w:p>
    <w:p w14:paraId="69D638E7" w14:textId="5A51D60D" w:rsidR="005367AF" w:rsidRDefault="005367AF" w:rsidP="003C4BA4">
      <w:pPr>
        <w:ind w:left="360"/>
        <w:rPr>
          <w:i/>
          <w:iCs/>
          <w:lang w:val="fr-FR"/>
        </w:rPr>
      </w:pPr>
    </w:p>
    <w:p w14:paraId="108D8C4A" w14:textId="214BA503" w:rsidR="005367AF" w:rsidRDefault="005367AF" w:rsidP="003C4BA4">
      <w:pPr>
        <w:ind w:left="360"/>
        <w:rPr>
          <w:i/>
          <w:iCs/>
          <w:lang w:val="fr-FR"/>
        </w:rPr>
      </w:pPr>
    </w:p>
    <w:p w14:paraId="6E062B6B" w14:textId="7DBCA513" w:rsidR="005367AF" w:rsidRDefault="005367AF" w:rsidP="003C4BA4">
      <w:pPr>
        <w:ind w:left="360"/>
        <w:rPr>
          <w:i/>
          <w:iCs/>
          <w:lang w:val="fr-FR"/>
        </w:rPr>
      </w:pPr>
    </w:p>
    <w:p w14:paraId="4915B7D2" w14:textId="6139DF1C" w:rsidR="005367AF" w:rsidRDefault="005367AF" w:rsidP="003C4BA4">
      <w:pPr>
        <w:ind w:left="360"/>
        <w:rPr>
          <w:i/>
          <w:iCs/>
          <w:lang w:val="fr-FR"/>
        </w:rPr>
      </w:pPr>
    </w:p>
    <w:p w14:paraId="622D4DBB" w14:textId="4F0ED5BC" w:rsidR="005367AF" w:rsidRDefault="005367AF" w:rsidP="003C4BA4">
      <w:pPr>
        <w:ind w:left="360"/>
        <w:rPr>
          <w:i/>
          <w:iCs/>
          <w:lang w:val="fr-FR"/>
        </w:rPr>
      </w:pPr>
    </w:p>
    <w:p w14:paraId="072A6E42" w14:textId="01D48F1B" w:rsidR="005367AF" w:rsidRDefault="005367AF" w:rsidP="003C4BA4">
      <w:pPr>
        <w:ind w:left="360"/>
        <w:rPr>
          <w:i/>
          <w:iCs/>
          <w:lang w:val="fr-FR"/>
        </w:rPr>
      </w:pPr>
    </w:p>
    <w:p w14:paraId="5282A9F7" w14:textId="79BF5A8C" w:rsidR="005367AF" w:rsidRDefault="005367AF" w:rsidP="003C4BA4">
      <w:pPr>
        <w:ind w:left="360"/>
        <w:rPr>
          <w:i/>
          <w:iCs/>
          <w:lang w:val="fr-FR"/>
        </w:rPr>
      </w:pPr>
    </w:p>
    <w:p w14:paraId="3D019A55" w14:textId="018A70E5" w:rsidR="005367AF" w:rsidRDefault="005367AF" w:rsidP="003C4BA4">
      <w:pPr>
        <w:ind w:left="360"/>
        <w:rPr>
          <w:i/>
          <w:iCs/>
          <w:lang w:val="fr-FR"/>
        </w:rPr>
      </w:pPr>
    </w:p>
    <w:p w14:paraId="3719B5A4" w14:textId="705A341C" w:rsidR="005367AF" w:rsidRDefault="005367AF" w:rsidP="003C4BA4">
      <w:pPr>
        <w:ind w:left="360"/>
        <w:rPr>
          <w:i/>
          <w:iCs/>
          <w:lang w:val="fr-FR"/>
        </w:rPr>
      </w:pPr>
    </w:p>
    <w:p w14:paraId="4F8E122D" w14:textId="185C39DE" w:rsidR="005367AF" w:rsidRDefault="005367AF" w:rsidP="003C4BA4">
      <w:pPr>
        <w:ind w:left="360"/>
        <w:rPr>
          <w:i/>
          <w:iCs/>
          <w:lang w:val="fr-FR"/>
        </w:rPr>
      </w:pPr>
    </w:p>
    <w:p w14:paraId="2524B43F" w14:textId="0C238A04" w:rsidR="005367AF" w:rsidRDefault="005367AF" w:rsidP="003C4BA4">
      <w:pPr>
        <w:ind w:left="360"/>
        <w:rPr>
          <w:i/>
          <w:iCs/>
          <w:lang w:val="fr-FR"/>
        </w:rPr>
      </w:pPr>
    </w:p>
    <w:p w14:paraId="4A72669D" w14:textId="21D7607D" w:rsidR="005367AF" w:rsidRDefault="005367AF" w:rsidP="003C4BA4">
      <w:pPr>
        <w:ind w:left="360"/>
        <w:rPr>
          <w:i/>
          <w:iCs/>
          <w:lang w:val="fr-FR"/>
        </w:rPr>
      </w:pPr>
    </w:p>
    <w:p w14:paraId="5E9D71E0" w14:textId="59268FBE" w:rsidR="005367AF" w:rsidRDefault="005367AF" w:rsidP="003C4BA4">
      <w:pPr>
        <w:ind w:left="360"/>
        <w:rPr>
          <w:i/>
          <w:iCs/>
          <w:lang w:val="fr-FR"/>
        </w:rPr>
      </w:pPr>
    </w:p>
    <w:p w14:paraId="37653F0B" w14:textId="42306CBA" w:rsidR="005367AF" w:rsidRDefault="005367AF" w:rsidP="003C4BA4">
      <w:pPr>
        <w:ind w:left="360"/>
        <w:rPr>
          <w:i/>
          <w:iCs/>
          <w:lang w:val="fr-FR"/>
        </w:rPr>
      </w:pPr>
    </w:p>
    <w:p w14:paraId="56C7EC58" w14:textId="4EC2BE77" w:rsidR="005367AF" w:rsidRDefault="005367AF" w:rsidP="003C4BA4">
      <w:pPr>
        <w:ind w:left="360"/>
        <w:rPr>
          <w:i/>
          <w:iCs/>
          <w:lang w:val="fr-FR"/>
        </w:rPr>
      </w:pPr>
    </w:p>
    <w:p w14:paraId="2011B48C" w14:textId="6248261D" w:rsidR="005367AF" w:rsidRDefault="005367AF" w:rsidP="003C4BA4">
      <w:pPr>
        <w:ind w:left="360"/>
        <w:rPr>
          <w:i/>
          <w:iCs/>
          <w:lang w:val="fr-FR"/>
        </w:rPr>
      </w:pPr>
    </w:p>
    <w:p w14:paraId="04EB1CC7" w14:textId="4ABBA388" w:rsidR="005367AF" w:rsidRDefault="005367AF" w:rsidP="003C4BA4">
      <w:pPr>
        <w:ind w:left="360"/>
        <w:rPr>
          <w:i/>
          <w:iCs/>
          <w:lang w:val="fr-FR"/>
        </w:rPr>
      </w:pPr>
    </w:p>
    <w:p w14:paraId="1B7D7CD0" w14:textId="3829FA53" w:rsidR="005367AF" w:rsidRDefault="005367AF" w:rsidP="003C4BA4">
      <w:pPr>
        <w:ind w:left="360"/>
        <w:rPr>
          <w:i/>
          <w:iCs/>
          <w:lang w:val="fr-FR"/>
        </w:rPr>
      </w:pPr>
    </w:p>
    <w:p w14:paraId="3D7515EC" w14:textId="4FD6DB6C" w:rsidR="005367AF" w:rsidRDefault="005367AF" w:rsidP="003C4BA4">
      <w:pPr>
        <w:ind w:left="360"/>
        <w:rPr>
          <w:i/>
          <w:iCs/>
          <w:lang w:val="fr-FR"/>
        </w:rPr>
      </w:pPr>
    </w:p>
    <w:p w14:paraId="00AC8C2A" w14:textId="7689D722" w:rsidR="005367AF" w:rsidRDefault="005367AF" w:rsidP="003C4BA4">
      <w:pPr>
        <w:ind w:left="360"/>
        <w:rPr>
          <w:i/>
          <w:iCs/>
          <w:lang w:val="fr-FR"/>
        </w:rPr>
      </w:pPr>
    </w:p>
    <w:p w14:paraId="210F362E" w14:textId="5F9E4745" w:rsidR="005367AF" w:rsidRDefault="005367AF" w:rsidP="003C4BA4">
      <w:pPr>
        <w:ind w:left="360"/>
        <w:rPr>
          <w:i/>
          <w:iCs/>
          <w:lang w:val="fr-FR"/>
        </w:rPr>
      </w:pPr>
    </w:p>
    <w:p w14:paraId="5621039F" w14:textId="4B94D7A2" w:rsidR="005367AF" w:rsidRDefault="005367AF" w:rsidP="003C4BA4">
      <w:pPr>
        <w:ind w:left="360"/>
        <w:rPr>
          <w:i/>
          <w:iCs/>
          <w:lang w:val="fr-FR"/>
        </w:rPr>
      </w:pPr>
    </w:p>
    <w:p w14:paraId="282138C5" w14:textId="77777777" w:rsidR="005367AF" w:rsidRDefault="005367AF" w:rsidP="003C4BA4">
      <w:pPr>
        <w:ind w:left="360"/>
        <w:rPr>
          <w:b/>
          <w:bCs/>
          <w:i/>
          <w:iCs/>
          <w:color w:val="538135" w:themeColor="accent6" w:themeShade="BF"/>
          <w:sz w:val="34"/>
          <w:szCs w:val="34"/>
          <w:lang w:val="fr-FR"/>
        </w:rPr>
      </w:pPr>
    </w:p>
    <w:p w14:paraId="5A46D692" w14:textId="557AB313" w:rsidR="00220295" w:rsidRPr="00F27477" w:rsidRDefault="00220295" w:rsidP="00F27477">
      <w:pPr>
        <w:pStyle w:val="Heading1"/>
        <w:rPr>
          <w:rStyle w:val="ListLabel1"/>
          <w:rFonts w:eastAsiaTheme="majorEastAsia" w:cstheme="majorBidi"/>
          <w:b/>
          <w:color w:val="2F5496" w:themeColor="accent1" w:themeShade="BF"/>
        </w:rPr>
      </w:pPr>
      <w:r w:rsidRPr="00F27477">
        <w:rPr>
          <w:rStyle w:val="ListLabel1"/>
          <w:rFonts w:eastAsiaTheme="majorEastAsia" w:cstheme="majorBidi"/>
          <w:b/>
          <w:color w:val="2F5496" w:themeColor="accent1" w:themeShade="BF"/>
        </w:rPr>
        <w:lastRenderedPageBreak/>
        <w:t>Interface graphique</w:t>
      </w:r>
      <w:r w:rsidR="0075007C" w:rsidRPr="00F27477">
        <w:rPr>
          <w:rStyle w:val="ListLabel1"/>
          <w:rFonts w:eastAsiaTheme="majorEastAsia" w:cstheme="majorBidi"/>
          <w:b/>
          <w:color w:val="2F5496" w:themeColor="accent1" w:themeShade="BF"/>
        </w:rPr>
        <w:t xml:space="preserve"> (gui)</w:t>
      </w:r>
      <w:r w:rsidRPr="00F27477">
        <w:rPr>
          <w:rStyle w:val="ListLabel1"/>
          <w:rFonts w:eastAsiaTheme="majorEastAsia" w:cstheme="majorBidi"/>
          <w:b/>
          <w:color w:val="2F5496" w:themeColor="accent1" w:themeShade="BF"/>
        </w:rPr>
        <w:t> :</w:t>
      </w:r>
    </w:p>
    <w:p w14:paraId="06CB169A" w14:textId="48E4B01C" w:rsidR="00F27477" w:rsidRDefault="005367AF" w:rsidP="00F27477">
      <w:pPr>
        <w:ind w:left="360"/>
        <w:jc w:val="center"/>
        <w:rPr>
          <w:rStyle w:val="ListLabel1"/>
          <w:lang w:val="fr-FR"/>
        </w:rPr>
      </w:pPr>
      <w:r>
        <w:rPr>
          <w:noProof/>
        </w:rPr>
        <w:drawing>
          <wp:inline distT="0" distB="0" distL="0" distR="0" wp14:anchorId="10DA2655" wp14:editId="02EF7D9D">
            <wp:extent cx="2296479" cy="4086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28776" cy="4143693"/>
                    </a:xfrm>
                    <a:prstGeom prst="rect">
                      <a:avLst/>
                    </a:prstGeom>
                  </pic:spPr>
                </pic:pic>
              </a:graphicData>
            </a:graphic>
          </wp:inline>
        </w:drawing>
      </w:r>
    </w:p>
    <w:p w14:paraId="0844F07A" w14:textId="2B79626B" w:rsidR="00F27477" w:rsidRPr="00F27477" w:rsidRDefault="00F27477" w:rsidP="00F27477">
      <w:pPr>
        <w:ind w:left="360"/>
        <w:jc w:val="center"/>
        <w:rPr>
          <w:rStyle w:val="ListLabel1"/>
          <w:rFonts w:asciiTheme="majorHAnsi" w:hAnsiTheme="majorHAnsi" w:cstheme="majorHAnsi"/>
          <w:i/>
          <w:iCs/>
          <w:lang w:val="fr-FR"/>
        </w:rPr>
      </w:pPr>
      <w:r w:rsidRPr="00F27477">
        <w:rPr>
          <w:rFonts w:asciiTheme="majorHAnsi" w:hAnsiTheme="majorHAnsi" w:cstheme="majorHAnsi"/>
          <w:i/>
          <w:iCs/>
          <w:lang w:val="fr-FR"/>
        </w:rPr>
        <w:t>Version console classique (gui désactivé)</w:t>
      </w:r>
    </w:p>
    <w:p w14:paraId="70D7AAC2" w14:textId="6AC16BA0" w:rsidR="00F27477" w:rsidRDefault="00F27477" w:rsidP="00220295">
      <w:pPr>
        <w:ind w:left="360"/>
        <w:rPr>
          <w:rStyle w:val="ListLabel1"/>
          <w:lang w:val="fr-FR"/>
        </w:rPr>
      </w:pPr>
      <w:r>
        <w:rPr>
          <w:noProof/>
        </w:rPr>
        <w:drawing>
          <wp:inline distT="0" distB="0" distL="0" distR="0" wp14:anchorId="045F486A" wp14:editId="0A215067">
            <wp:extent cx="6645910" cy="4417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4417695"/>
                    </a:xfrm>
                    <a:prstGeom prst="rect">
                      <a:avLst/>
                    </a:prstGeom>
                  </pic:spPr>
                </pic:pic>
              </a:graphicData>
            </a:graphic>
          </wp:inline>
        </w:drawing>
      </w:r>
    </w:p>
    <w:p w14:paraId="70A44BE7" w14:textId="3B81D1EA" w:rsidR="00F27477" w:rsidRPr="00F27477" w:rsidRDefault="00F27477" w:rsidP="00F27477">
      <w:pPr>
        <w:ind w:left="360"/>
        <w:jc w:val="center"/>
        <w:rPr>
          <w:rStyle w:val="ListLabel1"/>
          <w:rFonts w:asciiTheme="majorHAnsi" w:hAnsiTheme="majorHAnsi" w:cstheme="majorHAnsi"/>
          <w:i/>
          <w:iCs/>
          <w:lang w:val="fr-FR"/>
        </w:rPr>
      </w:pPr>
      <w:r w:rsidRPr="00F27477">
        <w:rPr>
          <w:rFonts w:asciiTheme="majorHAnsi" w:hAnsiTheme="majorHAnsi" w:cstheme="majorHAnsi"/>
          <w:i/>
          <w:iCs/>
          <w:lang w:val="fr-FR"/>
        </w:rPr>
        <w:t xml:space="preserve">Version </w:t>
      </w:r>
      <w:r>
        <w:rPr>
          <w:rFonts w:asciiTheme="majorHAnsi" w:hAnsiTheme="majorHAnsi" w:cstheme="majorHAnsi"/>
          <w:i/>
          <w:iCs/>
          <w:lang w:val="fr-FR"/>
        </w:rPr>
        <w:t>graphique</w:t>
      </w:r>
      <w:r w:rsidRPr="00F27477">
        <w:rPr>
          <w:rFonts w:asciiTheme="majorHAnsi" w:hAnsiTheme="majorHAnsi" w:cstheme="majorHAnsi"/>
          <w:i/>
          <w:iCs/>
          <w:lang w:val="fr-FR"/>
        </w:rPr>
        <w:t xml:space="preserve"> (gui </w:t>
      </w:r>
      <w:r>
        <w:rPr>
          <w:rFonts w:asciiTheme="majorHAnsi" w:hAnsiTheme="majorHAnsi" w:cstheme="majorHAnsi"/>
          <w:i/>
          <w:iCs/>
          <w:lang w:val="fr-FR"/>
        </w:rPr>
        <w:t>activé</w:t>
      </w:r>
      <w:r w:rsidRPr="00F27477">
        <w:rPr>
          <w:rFonts w:asciiTheme="majorHAnsi" w:hAnsiTheme="majorHAnsi" w:cstheme="majorHAnsi"/>
          <w:i/>
          <w:iCs/>
          <w:lang w:val="fr-FR"/>
        </w:rPr>
        <w:t>)</w:t>
      </w:r>
    </w:p>
    <w:p w14:paraId="6AA27E45" w14:textId="5EFCC728" w:rsidR="00220295" w:rsidRDefault="00220295" w:rsidP="00220295">
      <w:pPr>
        <w:ind w:left="360"/>
        <w:rPr>
          <w:rStyle w:val="ListLabel1"/>
          <w:lang w:val="fr-FR"/>
        </w:rPr>
      </w:pPr>
      <w:bookmarkStart w:id="17" w:name="_GoBack"/>
      <w:bookmarkEnd w:id="17"/>
      <w:r>
        <w:rPr>
          <w:rStyle w:val="ListLabel1"/>
          <w:lang w:val="fr-FR"/>
        </w:rPr>
        <w:lastRenderedPageBreak/>
        <w:t>Fonctionnalités vocales</w:t>
      </w:r>
      <w:r w:rsidRPr="009C4834">
        <w:rPr>
          <w:rStyle w:val="ListLabel1"/>
          <w:lang w:val="fr-FR"/>
        </w:rPr>
        <w:t> :</w:t>
      </w:r>
    </w:p>
    <w:p w14:paraId="46E68DE6" w14:textId="0C38B56C" w:rsidR="00220295" w:rsidRPr="009C4834" w:rsidRDefault="00220295" w:rsidP="00220295">
      <w:pPr>
        <w:ind w:left="360"/>
        <w:rPr>
          <w:rStyle w:val="ListLabel1"/>
          <w:lang w:val="fr-FR"/>
        </w:rPr>
      </w:pPr>
      <w:r>
        <w:rPr>
          <w:lang w:val="fr-FR"/>
        </w:rPr>
        <w:t xml:space="preserve">Possibilité de </w:t>
      </w:r>
      <w:r w:rsidR="006E3D7E">
        <w:rPr>
          <w:lang w:val="fr-FR"/>
        </w:rPr>
        <w:t>pronnoncer la question / lecture de la réponse.</w:t>
      </w:r>
    </w:p>
    <w:p w14:paraId="172E82A3" w14:textId="77777777" w:rsidR="003C4BA4" w:rsidRPr="003C4BA4" w:rsidRDefault="003C4BA4">
      <w:pPr>
        <w:ind w:left="360"/>
        <w:rPr>
          <w:rStyle w:val="ListLabel1"/>
          <w:lang w:val="fr-FR"/>
        </w:rPr>
      </w:pPr>
    </w:p>
    <w:p w14:paraId="0599E822" w14:textId="06416E3B" w:rsidR="001C02F1" w:rsidRPr="009C4834" w:rsidRDefault="00604200">
      <w:pPr>
        <w:ind w:left="360"/>
        <w:rPr>
          <w:rStyle w:val="ListLabel1"/>
          <w:lang w:val="fr-FR"/>
        </w:rPr>
      </w:pPr>
      <w:r w:rsidRPr="009C4834">
        <w:rPr>
          <w:rStyle w:val="ListLabel1"/>
          <w:lang w:val="fr-FR"/>
        </w:rPr>
        <w:t>Difficultés rencontrées :</w:t>
      </w:r>
    </w:p>
    <w:p w14:paraId="0599E823" w14:textId="77777777" w:rsidR="001C02F1" w:rsidRDefault="00604200">
      <w:pPr>
        <w:ind w:left="360"/>
        <w:rPr>
          <w:b/>
          <w:bCs/>
          <w:color w:val="538135" w:themeColor="accent6" w:themeShade="BF"/>
          <w:sz w:val="34"/>
          <w:szCs w:val="34"/>
          <w:lang w:val="fr-FR"/>
        </w:rPr>
      </w:pPr>
      <w:r>
        <w:rPr>
          <w:lang w:val="fr-FR"/>
        </w:rPr>
        <w:t>Créer des expressions régulières ou autre qui sont assez générales pour prendre en compte un large spectre de questions.</w:t>
      </w:r>
    </w:p>
    <w:p w14:paraId="0599E824" w14:textId="77777777" w:rsidR="001C02F1" w:rsidRPr="009C4834" w:rsidRDefault="00604200">
      <w:pPr>
        <w:ind w:left="360"/>
        <w:rPr>
          <w:rStyle w:val="ListLabel1"/>
          <w:lang w:val="fr-FR"/>
        </w:rPr>
      </w:pPr>
      <w:r w:rsidRPr="009C4834">
        <w:rPr>
          <w:rStyle w:val="ListLabel1"/>
          <w:lang w:val="fr-FR"/>
        </w:rPr>
        <w:t>Evaluation de notre système :</w:t>
      </w:r>
    </w:p>
    <w:p w14:paraId="0599E825" w14:textId="7CB3F682" w:rsidR="001C02F1" w:rsidRDefault="00604200">
      <w:pPr>
        <w:ind w:left="360"/>
        <w:rPr>
          <w:lang w:val="fr-FR"/>
        </w:rPr>
      </w:pPr>
      <w:r>
        <w:rPr>
          <w:lang w:val="fr-FR"/>
        </w:rPr>
        <w:t>Recall, précision, F-measure (voir dernier TP)</w:t>
      </w:r>
    </w:p>
    <w:p w14:paraId="1974D2EF" w14:textId="36498BA2" w:rsidR="009860FF" w:rsidRDefault="009860FF" w:rsidP="009860FF">
      <w:pPr>
        <w:ind w:left="360"/>
        <w:rPr>
          <w:rStyle w:val="ListLabel1"/>
          <w:lang w:val="fr-FR"/>
        </w:rPr>
      </w:pPr>
      <w:r>
        <w:rPr>
          <w:rStyle w:val="ListLabel1"/>
          <w:lang w:val="fr-FR"/>
        </w:rPr>
        <w:t>Amélioration possible</w:t>
      </w:r>
      <w:r w:rsidRPr="009C4834">
        <w:rPr>
          <w:rStyle w:val="ListLabel1"/>
          <w:lang w:val="fr-FR"/>
        </w:rPr>
        <w:t> :</w:t>
      </w:r>
    </w:p>
    <w:p w14:paraId="3E7EA4B6" w14:textId="699C32CF" w:rsidR="009860FF" w:rsidRPr="009C4834" w:rsidRDefault="009860FF" w:rsidP="009860FF">
      <w:pPr>
        <w:ind w:left="360"/>
        <w:rPr>
          <w:rStyle w:val="ListLabel1"/>
          <w:lang w:val="fr-FR"/>
        </w:rPr>
      </w:pPr>
      <w:r>
        <w:rPr>
          <w:lang w:val="fr-FR"/>
        </w:rPr>
        <w:t>+ de généralisation</w:t>
      </w:r>
      <w:r w:rsidR="002323AB">
        <w:rPr>
          <w:lang w:val="fr-FR"/>
        </w:rPr>
        <w:t xml:space="preserve"> sur les regex, similarities word (en français ?)</w:t>
      </w:r>
      <w:r w:rsidR="0088479D">
        <w:rPr>
          <w:lang w:val="fr-FR"/>
        </w:rPr>
        <w:t>, utiliser une autre base que dbpedia (plus à jour, extraire directement depuis Wikipedia ?)</w:t>
      </w:r>
      <w:r w:rsidR="00693876">
        <w:rPr>
          <w:lang w:val="fr-FR"/>
        </w:rPr>
        <w:t>.</w:t>
      </w:r>
    </w:p>
    <w:p w14:paraId="1F04E293" w14:textId="77777777" w:rsidR="009860FF" w:rsidRDefault="009860FF">
      <w:pPr>
        <w:ind w:left="360"/>
        <w:rPr>
          <w:lang w:val="fr-FR"/>
        </w:rPr>
      </w:pPr>
    </w:p>
    <w:p w14:paraId="3082E2BD" w14:textId="77777777" w:rsidR="009860FF" w:rsidRPr="002A46A0" w:rsidRDefault="009860FF">
      <w:pPr>
        <w:ind w:left="360"/>
        <w:rPr>
          <w:lang w:val="fr-FR"/>
        </w:rPr>
      </w:pPr>
    </w:p>
    <w:sectPr w:rsidR="009860FF" w:rsidRPr="002A46A0" w:rsidSect="00030AFF">
      <w:footerReference w:type="default" r:id="rId34"/>
      <w:pgSz w:w="11906" w:h="16838"/>
      <w:pgMar w:top="720" w:right="720" w:bottom="720"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D08F4" w14:textId="77777777" w:rsidR="00E4244B" w:rsidRDefault="00E4244B">
      <w:pPr>
        <w:spacing w:after="0" w:line="240" w:lineRule="auto"/>
      </w:pPr>
      <w:r>
        <w:separator/>
      </w:r>
    </w:p>
  </w:endnote>
  <w:endnote w:type="continuationSeparator" w:id="0">
    <w:p w14:paraId="01577315" w14:textId="77777777" w:rsidR="00E4244B" w:rsidRDefault="00E4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r>
      <w:rPr>
        <w:rFonts w:ascii="Century Schoolbook" w:hAnsi="Century Schoolbook"/>
        <w:sz w:val="20"/>
        <w:szCs w:val="20"/>
      </w:rPr>
      <w:t>Ossama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51182" w14:textId="77777777" w:rsidR="00E4244B" w:rsidRDefault="00E4244B">
      <w:pPr>
        <w:spacing w:after="0" w:line="240" w:lineRule="auto"/>
      </w:pPr>
      <w:r>
        <w:separator/>
      </w:r>
    </w:p>
  </w:footnote>
  <w:footnote w:type="continuationSeparator" w:id="0">
    <w:p w14:paraId="24FC1841" w14:textId="77777777" w:rsidR="00E4244B" w:rsidRDefault="00E42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30AFF"/>
    <w:rsid w:val="00070104"/>
    <w:rsid w:val="000769D9"/>
    <w:rsid w:val="00083DEC"/>
    <w:rsid w:val="00084001"/>
    <w:rsid w:val="00090125"/>
    <w:rsid w:val="00095373"/>
    <w:rsid w:val="000A7960"/>
    <w:rsid w:val="000B3286"/>
    <w:rsid w:val="000B793E"/>
    <w:rsid w:val="000C1368"/>
    <w:rsid w:val="000C64D3"/>
    <w:rsid w:val="000D1251"/>
    <w:rsid w:val="000E20A1"/>
    <w:rsid w:val="00100BDE"/>
    <w:rsid w:val="001200A4"/>
    <w:rsid w:val="0014388C"/>
    <w:rsid w:val="001873C3"/>
    <w:rsid w:val="001A6012"/>
    <w:rsid w:val="001A6895"/>
    <w:rsid w:val="001B488B"/>
    <w:rsid w:val="001C02F1"/>
    <w:rsid w:val="001C1F30"/>
    <w:rsid w:val="001C69E4"/>
    <w:rsid w:val="002006F2"/>
    <w:rsid w:val="00207169"/>
    <w:rsid w:val="00207A32"/>
    <w:rsid w:val="00220295"/>
    <w:rsid w:val="002222DB"/>
    <w:rsid w:val="00230073"/>
    <w:rsid w:val="002323AB"/>
    <w:rsid w:val="00271D52"/>
    <w:rsid w:val="00274F15"/>
    <w:rsid w:val="00282B1A"/>
    <w:rsid w:val="002A46A0"/>
    <w:rsid w:val="002B38DF"/>
    <w:rsid w:val="002C4735"/>
    <w:rsid w:val="002E3F89"/>
    <w:rsid w:val="002E5629"/>
    <w:rsid w:val="002F2EA2"/>
    <w:rsid w:val="002F5E9C"/>
    <w:rsid w:val="00301F6E"/>
    <w:rsid w:val="00317144"/>
    <w:rsid w:val="00331A3A"/>
    <w:rsid w:val="00332382"/>
    <w:rsid w:val="00386E21"/>
    <w:rsid w:val="003B576D"/>
    <w:rsid w:val="003C15FB"/>
    <w:rsid w:val="003C4BA4"/>
    <w:rsid w:val="003D31B8"/>
    <w:rsid w:val="003E31BD"/>
    <w:rsid w:val="003E4274"/>
    <w:rsid w:val="003E5AE5"/>
    <w:rsid w:val="003F0F47"/>
    <w:rsid w:val="00401BC1"/>
    <w:rsid w:val="00412066"/>
    <w:rsid w:val="00425B52"/>
    <w:rsid w:val="00426002"/>
    <w:rsid w:val="00452436"/>
    <w:rsid w:val="004821C6"/>
    <w:rsid w:val="004825A5"/>
    <w:rsid w:val="00484C48"/>
    <w:rsid w:val="00495BD3"/>
    <w:rsid w:val="004A2B31"/>
    <w:rsid w:val="004A55EA"/>
    <w:rsid w:val="004B3DE2"/>
    <w:rsid w:val="004C4CCF"/>
    <w:rsid w:val="004E3040"/>
    <w:rsid w:val="004F3957"/>
    <w:rsid w:val="00511D7E"/>
    <w:rsid w:val="00520F69"/>
    <w:rsid w:val="005215D0"/>
    <w:rsid w:val="00532F7B"/>
    <w:rsid w:val="005367AF"/>
    <w:rsid w:val="0055085E"/>
    <w:rsid w:val="005578D8"/>
    <w:rsid w:val="00596A0E"/>
    <w:rsid w:val="0059782B"/>
    <w:rsid w:val="005A303B"/>
    <w:rsid w:val="005B1AF6"/>
    <w:rsid w:val="005B2956"/>
    <w:rsid w:val="005B591C"/>
    <w:rsid w:val="005C023D"/>
    <w:rsid w:val="005C6D30"/>
    <w:rsid w:val="005C6F56"/>
    <w:rsid w:val="005D10C1"/>
    <w:rsid w:val="005F42AA"/>
    <w:rsid w:val="00600DD1"/>
    <w:rsid w:val="00604200"/>
    <w:rsid w:val="00617823"/>
    <w:rsid w:val="00640E7D"/>
    <w:rsid w:val="00650DE3"/>
    <w:rsid w:val="00657FDB"/>
    <w:rsid w:val="00663ED2"/>
    <w:rsid w:val="00670369"/>
    <w:rsid w:val="00682333"/>
    <w:rsid w:val="00693876"/>
    <w:rsid w:val="006C02D1"/>
    <w:rsid w:val="006C787A"/>
    <w:rsid w:val="006D6780"/>
    <w:rsid w:val="006E3D7E"/>
    <w:rsid w:val="006E5F8F"/>
    <w:rsid w:val="006F1757"/>
    <w:rsid w:val="00707086"/>
    <w:rsid w:val="007168E8"/>
    <w:rsid w:val="007261AF"/>
    <w:rsid w:val="00726D46"/>
    <w:rsid w:val="007315A0"/>
    <w:rsid w:val="0075007C"/>
    <w:rsid w:val="00753CD3"/>
    <w:rsid w:val="007658F0"/>
    <w:rsid w:val="007724EB"/>
    <w:rsid w:val="00773C39"/>
    <w:rsid w:val="00775358"/>
    <w:rsid w:val="007776B3"/>
    <w:rsid w:val="007A30E6"/>
    <w:rsid w:val="007B1264"/>
    <w:rsid w:val="007B39B1"/>
    <w:rsid w:val="007D0574"/>
    <w:rsid w:val="007D4893"/>
    <w:rsid w:val="007F09C2"/>
    <w:rsid w:val="008051D8"/>
    <w:rsid w:val="0081364A"/>
    <w:rsid w:val="0081776A"/>
    <w:rsid w:val="00824ECA"/>
    <w:rsid w:val="008308DA"/>
    <w:rsid w:val="00837990"/>
    <w:rsid w:val="00846BAD"/>
    <w:rsid w:val="00866654"/>
    <w:rsid w:val="0088479D"/>
    <w:rsid w:val="008A51B4"/>
    <w:rsid w:val="008E6387"/>
    <w:rsid w:val="008F77B9"/>
    <w:rsid w:val="00915ED9"/>
    <w:rsid w:val="009222B8"/>
    <w:rsid w:val="00925FC2"/>
    <w:rsid w:val="0093077C"/>
    <w:rsid w:val="00953E6D"/>
    <w:rsid w:val="00954A63"/>
    <w:rsid w:val="00983D9E"/>
    <w:rsid w:val="009860FF"/>
    <w:rsid w:val="009A4876"/>
    <w:rsid w:val="009B629D"/>
    <w:rsid w:val="009B72E4"/>
    <w:rsid w:val="009C3AAE"/>
    <w:rsid w:val="009C4834"/>
    <w:rsid w:val="009C4AFC"/>
    <w:rsid w:val="009D0AE5"/>
    <w:rsid w:val="009D767D"/>
    <w:rsid w:val="00A10B33"/>
    <w:rsid w:val="00A223AC"/>
    <w:rsid w:val="00A459D7"/>
    <w:rsid w:val="00A47143"/>
    <w:rsid w:val="00A61308"/>
    <w:rsid w:val="00AC41FC"/>
    <w:rsid w:val="00AC47AC"/>
    <w:rsid w:val="00AD739D"/>
    <w:rsid w:val="00AF03BC"/>
    <w:rsid w:val="00AF122E"/>
    <w:rsid w:val="00AF6980"/>
    <w:rsid w:val="00B33E92"/>
    <w:rsid w:val="00B3723E"/>
    <w:rsid w:val="00B606F6"/>
    <w:rsid w:val="00B61606"/>
    <w:rsid w:val="00BB201C"/>
    <w:rsid w:val="00BC5A08"/>
    <w:rsid w:val="00BF5FBE"/>
    <w:rsid w:val="00C24354"/>
    <w:rsid w:val="00C356B6"/>
    <w:rsid w:val="00C47984"/>
    <w:rsid w:val="00C54940"/>
    <w:rsid w:val="00C70378"/>
    <w:rsid w:val="00C77484"/>
    <w:rsid w:val="00C7798C"/>
    <w:rsid w:val="00CB0E4E"/>
    <w:rsid w:val="00CB7755"/>
    <w:rsid w:val="00CC05F6"/>
    <w:rsid w:val="00CC6690"/>
    <w:rsid w:val="00CE3F45"/>
    <w:rsid w:val="00CF1EDB"/>
    <w:rsid w:val="00CF5AD3"/>
    <w:rsid w:val="00CF6AE5"/>
    <w:rsid w:val="00D441FC"/>
    <w:rsid w:val="00D5118D"/>
    <w:rsid w:val="00D610E0"/>
    <w:rsid w:val="00D834F5"/>
    <w:rsid w:val="00D83C4B"/>
    <w:rsid w:val="00DB15E4"/>
    <w:rsid w:val="00DB3B97"/>
    <w:rsid w:val="00DC06FB"/>
    <w:rsid w:val="00DC7B1F"/>
    <w:rsid w:val="00DD4620"/>
    <w:rsid w:val="00E07423"/>
    <w:rsid w:val="00E24D1A"/>
    <w:rsid w:val="00E36D8D"/>
    <w:rsid w:val="00E41C29"/>
    <w:rsid w:val="00E4244B"/>
    <w:rsid w:val="00E42F0F"/>
    <w:rsid w:val="00E54013"/>
    <w:rsid w:val="00E60224"/>
    <w:rsid w:val="00E72492"/>
    <w:rsid w:val="00E83E43"/>
    <w:rsid w:val="00EA4F8D"/>
    <w:rsid w:val="00EA5013"/>
    <w:rsid w:val="00EB2BA5"/>
    <w:rsid w:val="00EC1543"/>
    <w:rsid w:val="00EC596C"/>
    <w:rsid w:val="00ED3311"/>
    <w:rsid w:val="00EF2CD4"/>
    <w:rsid w:val="00EF5536"/>
    <w:rsid w:val="00EF626C"/>
    <w:rsid w:val="00EF7E67"/>
    <w:rsid w:val="00F10614"/>
    <w:rsid w:val="00F20675"/>
    <w:rsid w:val="00F27477"/>
    <w:rsid w:val="00F37CB4"/>
    <w:rsid w:val="00F647D1"/>
    <w:rsid w:val="00F90B48"/>
    <w:rsid w:val="00FB5F5A"/>
    <w:rsid w:val="00FC463B"/>
    <w:rsid w:val="00FD39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68E8"/>
    <w:pPr>
      <w:keepNext/>
      <w:keepLines/>
      <w:spacing w:before="240" w:after="0"/>
      <w:jc w:val="center"/>
      <w:outlineLvl w:val="0"/>
    </w:pPr>
    <w:rPr>
      <w:rFonts w:ascii="Calibri" w:eastAsiaTheme="majorEastAsia" w:hAnsi="Calibri" w:cstheme="majorBidi"/>
      <w:b/>
      <w:color w:val="2F5496" w:themeColor="accent1" w:themeShade="BF"/>
      <w:sz w:val="34"/>
      <w:szCs w:val="32"/>
    </w:rPr>
  </w:style>
  <w:style w:type="paragraph" w:styleId="Heading2">
    <w:name w:val="heading 2"/>
    <w:link w:val="Heading2Char"/>
    <w:uiPriority w:val="9"/>
    <w:unhideWhenUsed/>
    <w:qFormat/>
    <w:rsid w:val="007168E8"/>
    <w:pPr>
      <w:jc w:val="center"/>
      <w:outlineLvl w:val="1"/>
    </w:pPr>
    <w:rPr>
      <w:b/>
      <w:b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sid w:val="00775358"/>
    <w:rPr>
      <w:rFonts w:ascii="Calibri" w:eastAsia="Calibri" w:hAnsi="Calibri" w:cs="Calibri"/>
      <w:b/>
      <w:color w:val="538135" w:themeColor="accent6" w:themeShade="BF"/>
      <w:sz w:val="3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autoRedefine/>
    <w:qFormat/>
    <w:rsid w:val="00915ED9"/>
    <w:pPr>
      <w:suppressLineNumbers/>
    </w:pPr>
    <w:rPr>
      <w:rFonts w:cs="Lohit Devanagari"/>
      <w:b/>
      <w:color w:val="538135" w:themeColor="accent6" w:themeShade="BF"/>
      <w:sz w:val="34"/>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styleId="HTMLCode">
    <w:name w:val="HTML Code"/>
    <w:basedOn w:val="DefaultParagraphFont"/>
    <w:uiPriority w:val="99"/>
    <w:semiHidden/>
    <w:unhideWhenUsed/>
    <w:rsid w:val="00617823"/>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617823"/>
  </w:style>
  <w:style w:type="character" w:styleId="Hyperlink">
    <w:name w:val="Hyperlink"/>
    <w:basedOn w:val="DefaultParagraphFont"/>
    <w:uiPriority w:val="99"/>
    <w:unhideWhenUsed/>
    <w:rsid w:val="004F3957"/>
    <w:rPr>
      <w:color w:val="0563C1" w:themeColor="hyperlink"/>
      <w:u w:val="single"/>
    </w:rPr>
  </w:style>
  <w:style w:type="paragraph" w:styleId="Title">
    <w:name w:val="Title"/>
    <w:basedOn w:val="Normal"/>
    <w:next w:val="Normal"/>
    <w:link w:val="TitleChar"/>
    <w:uiPriority w:val="10"/>
    <w:qFormat/>
    <w:rsid w:val="00915ED9"/>
    <w:pPr>
      <w:spacing w:after="0" w:line="240" w:lineRule="auto"/>
      <w:contextualSpacing/>
    </w:pPr>
    <w:rPr>
      <w:rFonts w:ascii="Calibri" w:eastAsiaTheme="majorEastAsia" w:hAnsi="Calibri" w:cstheme="majorBidi"/>
      <w:b/>
      <w:color w:val="538135" w:themeColor="accent6" w:themeShade="BF"/>
      <w:spacing w:val="-10"/>
      <w:kern w:val="28"/>
      <w:sz w:val="34"/>
      <w:szCs w:val="56"/>
    </w:rPr>
  </w:style>
  <w:style w:type="character" w:customStyle="1" w:styleId="TitleChar">
    <w:name w:val="Title Char"/>
    <w:basedOn w:val="DefaultParagraphFont"/>
    <w:link w:val="Title"/>
    <w:uiPriority w:val="10"/>
    <w:rsid w:val="00915ED9"/>
    <w:rPr>
      <w:rFonts w:ascii="Calibri" w:eastAsiaTheme="majorEastAsia" w:hAnsi="Calibri" w:cstheme="majorBidi"/>
      <w:b/>
      <w:color w:val="538135" w:themeColor="accent6" w:themeShade="BF"/>
      <w:spacing w:val="-10"/>
      <w:kern w:val="28"/>
      <w:sz w:val="34"/>
      <w:szCs w:val="56"/>
    </w:rPr>
  </w:style>
  <w:style w:type="character" w:customStyle="1" w:styleId="Heading1Char">
    <w:name w:val="Heading 1 Char"/>
    <w:basedOn w:val="DefaultParagraphFont"/>
    <w:link w:val="Heading1"/>
    <w:uiPriority w:val="9"/>
    <w:rsid w:val="007168E8"/>
    <w:rPr>
      <w:rFonts w:ascii="Calibri" w:eastAsiaTheme="majorEastAsia" w:hAnsi="Calibri" w:cstheme="majorBidi"/>
      <w:b/>
      <w:color w:val="2F5496" w:themeColor="accent1" w:themeShade="BF"/>
      <w:sz w:val="34"/>
      <w:szCs w:val="32"/>
    </w:rPr>
  </w:style>
  <w:style w:type="paragraph" w:styleId="TOCHeading">
    <w:name w:val="TOC Heading"/>
    <w:basedOn w:val="Heading1"/>
    <w:next w:val="Normal"/>
    <w:uiPriority w:val="39"/>
    <w:unhideWhenUsed/>
    <w:qFormat/>
    <w:rsid w:val="007F09C2"/>
    <w:pPr>
      <w:outlineLvl w:val="9"/>
    </w:pPr>
  </w:style>
  <w:style w:type="character" w:customStyle="1" w:styleId="Heading2Char">
    <w:name w:val="Heading 2 Char"/>
    <w:basedOn w:val="DefaultParagraphFont"/>
    <w:link w:val="Heading2"/>
    <w:uiPriority w:val="9"/>
    <w:rsid w:val="007168E8"/>
    <w:rPr>
      <w:b/>
      <w:bCs/>
      <w:sz w:val="28"/>
      <w:szCs w:val="28"/>
      <w:lang w:val="fr-FR"/>
    </w:rPr>
  </w:style>
  <w:style w:type="paragraph" w:styleId="TOC1">
    <w:name w:val="toc 1"/>
    <w:basedOn w:val="Normal"/>
    <w:next w:val="Normal"/>
    <w:autoRedefine/>
    <w:uiPriority w:val="39"/>
    <w:unhideWhenUsed/>
    <w:rsid w:val="00282B1A"/>
    <w:pPr>
      <w:spacing w:after="100"/>
    </w:pPr>
  </w:style>
  <w:style w:type="paragraph" w:styleId="TOC2">
    <w:name w:val="toc 2"/>
    <w:basedOn w:val="Normal"/>
    <w:next w:val="Normal"/>
    <w:autoRedefine/>
    <w:uiPriority w:val="39"/>
    <w:unhideWhenUsed/>
    <w:rsid w:val="00282B1A"/>
    <w:pPr>
      <w:spacing w:after="100"/>
      <w:ind w:left="220"/>
    </w:pPr>
  </w:style>
  <w:style w:type="paragraph" w:styleId="TOC3">
    <w:name w:val="toc 3"/>
    <w:basedOn w:val="Normal"/>
    <w:next w:val="Normal"/>
    <w:autoRedefine/>
    <w:uiPriority w:val="39"/>
    <w:unhideWhenUsed/>
    <w:rsid w:val="00282B1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221">
      <w:bodyDiv w:val="1"/>
      <w:marLeft w:val="0"/>
      <w:marRight w:val="0"/>
      <w:marTop w:val="0"/>
      <w:marBottom w:val="0"/>
      <w:divBdr>
        <w:top w:val="none" w:sz="0" w:space="0" w:color="auto"/>
        <w:left w:val="none" w:sz="0" w:space="0" w:color="auto"/>
        <w:bottom w:val="none" w:sz="0" w:space="0" w:color="auto"/>
        <w:right w:val="none" w:sz="0" w:space="0" w:color="auto"/>
      </w:divBdr>
      <w:divsChild>
        <w:div w:id="234634144">
          <w:marLeft w:val="0"/>
          <w:marRight w:val="0"/>
          <w:marTop w:val="0"/>
          <w:marBottom w:val="0"/>
          <w:divBdr>
            <w:top w:val="none" w:sz="0" w:space="0" w:color="auto"/>
            <w:left w:val="none" w:sz="0" w:space="0" w:color="auto"/>
            <w:bottom w:val="none" w:sz="0" w:space="0" w:color="auto"/>
            <w:right w:val="none" w:sz="0" w:space="0" w:color="auto"/>
          </w:divBdr>
          <w:divsChild>
            <w:div w:id="15541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sChild>
        <w:div w:id="1372415238">
          <w:marLeft w:val="0"/>
          <w:marRight w:val="0"/>
          <w:marTop w:val="0"/>
          <w:marBottom w:val="0"/>
          <w:divBdr>
            <w:top w:val="none" w:sz="0" w:space="0" w:color="auto"/>
            <w:left w:val="none" w:sz="0" w:space="0" w:color="auto"/>
            <w:bottom w:val="none" w:sz="0" w:space="0" w:color="auto"/>
            <w:right w:val="none" w:sz="0" w:space="0" w:color="auto"/>
          </w:divBdr>
          <w:divsChild>
            <w:div w:id="1827936997">
              <w:marLeft w:val="0"/>
              <w:marRight w:val="0"/>
              <w:marTop w:val="0"/>
              <w:marBottom w:val="0"/>
              <w:divBdr>
                <w:top w:val="none" w:sz="0" w:space="0" w:color="auto"/>
                <w:left w:val="none" w:sz="0" w:space="0" w:color="auto"/>
                <w:bottom w:val="none" w:sz="0" w:space="0" w:color="auto"/>
                <w:right w:val="none" w:sz="0" w:space="0" w:color="auto"/>
              </w:divBdr>
              <w:divsChild>
                <w:div w:id="2035615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852">
      <w:bodyDiv w:val="1"/>
      <w:marLeft w:val="0"/>
      <w:marRight w:val="0"/>
      <w:marTop w:val="0"/>
      <w:marBottom w:val="0"/>
      <w:divBdr>
        <w:top w:val="none" w:sz="0" w:space="0" w:color="auto"/>
        <w:left w:val="none" w:sz="0" w:space="0" w:color="auto"/>
        <w:bottom w:val="none" w:sz="0" w:space="0" w:color="auto"/>
        <w:right w:val="none" w:sz="0" w:space="0" w:color="auto"/>
      </w:divBdr>
      <w:divsChild>
        <w:div w:id="119735303">
          <w:marLeft w:val="0"/>
          <w:marRight w:val="0"/>
          <w:marTop w:val="0"/>
          <w:marBottom w:val="0"/>
          <w:divBdr>
            <w:top w:val="none" w:sz="0" w:space="0" w:color="auto"/>
            <w:left w:val="none" w:sz="0" w:space="0" w:color="auto"/>
            <w:bottom w:val="none" w:sz="0" w:space="0" w:color="auto"/>
            <w:right w:val="none" w:sz="0" w:space="0" w:color="auto"/>
          </w:divBdr>
          <w:divsChild>
            <w:div w:id="622076560">
              <w:marLeft w:val="0"/>
              <w:marRight w:val="0"/>
              <w:marTop w:val="0"/>
              <w:marBottom w:val="0"/>
              <w:divBdr>
                <w:top w:val="none" w:sz="0" w:space="0" w:color="auto"/>
                <w:left w:val="none" w:sz="0" w:space="0" w:color="auto"/>
                <w:bottom w:val="none" w:sz="0" w:space="0" w:color="auto"/>
                <w:right w:val="none" w:sz="0" w:space="0" w:color="auto"/>
              </w:divBdr>
              <w:divsChild>
                <w:div w:id="1209222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6346">
      <w:bodyDiv w:val="1"/>
      <w:marLeft w:val="0"/>
      <w:marRight w:val="0"/>
      <w:marTop w:val="0"/>
      <w:marBottom w:val="0"/>
      <w:divBdr>
        <w:top w:val="none" w:sz="0" w:space="0" w:color="auto"/>
        <w:left w:val="none" w:sz="0" w:space="0" w:color="auto"/>
        <w:bottom w:val="none" w:sz="0" w:space="0" w:color="auto"/>
        <w:right w:val="none" w:sz="0" w:space="0" w:color="auto"/>
      </w:divBdr>
      <w:divsChild>
        <w:div w:id="1755937593">
          <w:marLeft w:val="0"/>
          <w:marRight w:val="0"/>
          <w:marTop w:val="0"/>
          <w:marBottom w:val="0"/>
          <w:divBdr>
            <w:top w:val="none" w:sz="0" w:space="0" w:color="auto"/>
            <w:left w:val="none" w:sz="0" w:space="0" w:color="auto"/>
            <w:bottom w:val="none" w:sz="0" w:space="0" w:color="auto"/>
            <w:right w:val="none" w:sz="0" w:space="0" w:color="auto"/>
          </w:divBdr>
          <w:divsChild>
            <w:div w:id="342979525">
              <w:marLeft w:val="0"/>
              <w:marRight w:val="0"/>
              <w:marTop w:val="0"/>
              <w:marBottom w:val="0"/>
              <w:divBdr>
                <w:top w:val="none" w:sz="0" w:space="0" w:color="auto"/>
                <w:left w:val="none" w:sz="0" w:space="0" w:color="auto"/>
                <w:bottom w:val="none" w:sz="0" w:space="0" w:color="auto"/>
                <w:right w:val="none" w:sz="0" w:space="0" w:color="auto"/>
              </w:divBdr>
              <w:divsChild>
                <w:div w:id="753286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 TargetMode="External"/><Relationship Id="rId18" Type="http://schemas.openxmlformats.org/officeDocument/2006/relationships/hyperlink" Target="https://lxml.de/installation.html" TargetMode="External"/><Relationship Id="rId26" Type="http://schemas.openxmlformats.org/officeDocument/2006/relationships/hyperlink" Target="https://dbpedia.org/sparql" TargetMode="External"/><Relationship Id="rId3" Type="http://schemas.openxmlformats.org/officeDocument/2006/relationships/customXml" Target="../customXml/item3.xml"/><Relationship Id="rId21" Type="http://schemas.openxmlformats.org/officeDocument/2006/relationships/hyperlink" Target="https://lookup.dbpedia.org/api/search/KeywordSearch"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www.crummy.com/software/BeautifulSoup/bs4/doc/" TargetMode="External"/><Relationship Id="rId25" Type="http://schemas.openxmlformats.org/officeDocument/2006/relationships/hyperlink" Target="https://github.com/dbpedia/dbpedia-lookup"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docs.python.org/3/library/tkinter.html" TargetMode="External"/><Relationship Id="rId20" Type="http://schemas.openxmlformats.org/officeDocument/2006/relationships/hyperlink" Target="https://www.crummy.com/software/BeautifulSoup/bs4/doc/"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akswnc7.informatik.uni-leipzig.de/lookup/api/search" TargetMode="External"/><Relationship Id="rId32"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image" Target="media/image1.png"/><Relationship Id="rId28" Type="http://schemas.openxmlformats.org/officeDocument/2006/relationships/diagramLayout" Target="diagrams/layout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ypi.org/project/deep-translator/"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hyperlink" Target="https://github.com/dbpedia/lookup"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fontTable" Target="fontTable.xml"/><Relationship Id="rId8" Type="http://schemas.openxmlformats.org/officeDocument/2006/relationships/webSettings" Target="webSettings.xml"/></Relationships>
</file>

<file path=word/diagrams/_rels/data1.xml.rels><?xml version="1.0" encoding="UTF-8" standalone="yes"?>
<Relationships xmlns="http://schemas.openxmlformats.org/package/2006/relationships"><Relationship Id="rId1" Type="http://schemas.openxmlformats.org/officeDocument/2006/relationships/hyperlink" Target="https://spacy.io/usage/rule-based-match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866B0-74AD-427F-89CF-F85F352EDD4D}" type="doc">
      <dgm:prSet loTypeId="urn:microsoft.com/office/officeart/2005/8/layout/process2" loCatId="process" qsTypeId="urn:microsoft.com/office/officeart/2005/8/quickstyle/3d4" qsCatId="3D" csTypeId="urn:microsoft.com/office/officeart/2005/8/colors/accent1_2" csCatId="accent1" phldr="1"/>
      <dgm:spPr/>
    </dgm:pt>
    <dgm:pt modelId="{9A74ABF1-B52F-48FB-9DFB-D0997150A744}">
      <dgm:prSet phldrT="[Text]" custT="1"/>
      <dgm:spPr/>
      <dgm:t>
        <a:bodyPr/>
        <a:lstStyle/>
        <a:p>
          <a:r>
            <a:rPr lang="fr-FR" sz="1600" b="1" i="0" u="sng" baseline="0"/>
            <a:t>affichage_reponse</a:t>
          </a:r>
          <a:r>
            <a:rPr lang="fr-FR" sz="1600" b="1" i="1" u="sng" baseline="0"/>
            <a:t>(question, gui=True)</a:t>
          </a:r>
        </a:p>
        <a:p>
          <a:r>
            <a:rPr lang="en-US" sz="1300"/>
            <a:t>Fonction prenant en paramètre la question entrée par l'utilisateur et un booléen indiquant si l'inteface graphique est activé (</a:t>
          </a:r>
          <a:r>
            <a:rPr lang="en-US" sz="1300" b="1"/>
            <a:t>True</a:t>
          </a:r>
          <a:r>
            <a:rPr lang="en-US" sz="1300"/>
            <a:t>) ou non (</a:t>
          </a:r>
          <a:r>
            <a:rPr lang="en-US" sz="1300" b="1"/>
            <a:t>False</a:t>
          </a:r>
          <a:r>
            <a:rPr lang="en-US" sz="1300"/>
            <a:t>). La fonction est principalement responsable d'appeler d'autres fonctions permettant le traitement de la question et la gestion de l'affichage de la réponse selon le mode d'execution (sur sortie standard ou sortie graphique).</a:t>
          </a:r>
          <a:endParaRPr lang="LID4096" sz="1300"/>
        </a:p>
      </dgm:t>
    </dgm:pt>
    <dgm:pt modelId="{3B937352-D1C0-4149-9E77-FAA2440A063E}" type="parTrans" cxnId="{61A39C8A-D873-4CC8-9E62-F6B1BD1F93D7}">
      <dgm:prSet/>
      <dgm:spPr/>
      <dgm:t>
        <a:bodyPr/>
        <a:lstStyle/>
        <a:p>
          <a:endParaRPr lang="LID4096"/>
        </a:p>
      </dgm:t>
    </dgm:pt>
    <dgm:pt modelId="{4D458985-7ED1-4226-88AD-61CA022AC5C4}" type="sibTrans" cxnId="{61A39C8A-D873-4CC8-9E62-F6B1BD1F93D7}">
      <dgm:prSet/>
      <dgm:spPr/>
      <dgm:t>
        <a:bodyPr/>
        <a:lstStyle/>
        <a:p>
          <a:endParaRPr lang="LID4096"/>
        </a:p>
      </dgm:t>
    </dgm:pt>
    <dgm:pt modelId="{BCAA93D5-6769-4964-93BD-C8410B09A9B3}">
      <dgm:prSet phldrT="[Text]" custT="1"/>
      <dgm:spPr/>
      <dgm:t>
        <a:bodyPr/>
        <a:lstStyle/>
        <a:p>
          <a:endParaRPr lang="fr-FR" sz="1600" b="1" u="sng"/>
        </a:p>
        <a:p>
          <a:endParaRPr lang="fr-FR" sz="1600" b="1" u="sng"/>
        </a:p>
        <a:p>
          <a:r>
            <a:rPr lang="fr-FR" sz="1600" b="1" u="sng"/>
            <a:t>reponse(</a:t>
          </a:r>
          <a:r>
            <a:rPr lang="fr-FR" sz="1600" b="1" i="1" u="sng"/>
            <a:t>question</a:t>
          </a:r>
          <a:r>
            <a:rPr lang="fr-FR" sz="1600" b="1" u="sng"/>
            <a:t>)</a:t>
          </a:r>
        </a:p>
        <a:p>
          <a:r>
            <a:rPr lang="fr-FR" sz="1300" b="0" u="none"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baseline="0"/>
            <a:t>get_hotwords </a:t>
          </a:r>
          <a:r>
            <a:rPr lang="fr-FR" sz="1300" b="0" u="none" baseline="0"/>
            <a:t>qui renvoi une liste des principaux mots-clés de la question grâce au traitement </a:t>
          </a:r>
          <a:r>
            <a:rPr lang="fr-FR" sz="1300" b="1" u="none" baseline="0"/>
            <a:t>NER</a:t>
          </a:r>
          <a:r>
            <a:rPr lang="fr-FR" sz="1300" b="0" u="none" baseline="0"/>
            <a:t> et </a:t>
          </a:r>
          <a:r>
            <a:rPr lang="fr-FR" sz="1300" b="1" u="none" baseline="0"/>
            <a:t>PosTagger</a:t>
          </a:r>
          <a:r>
            <a:rPr lang="fr-FR" sz="1300" b="0" u="none" baseline="0"/>
            <a:t> possible en français grâce au corpus de texte et à la bibliothèque </a:t>
          </a:r>
          <a:r>
            <a:rPr lang="fr-FR" sz="1300" b="1" u="none" baseline="0"/>
            <a:t>Spacy</a:t>
          </a:r>
          <a:r>
            <a:rPr lang="fr-FR" sz="1300" b="0" u="none"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baseline="0"/>
        </a:p>
        <a:p>
          <a:endParaRPr lang="fr-FR" sz="1300" b="0" u="sng"/>
        </a:p>
        <a:p>
          <a:endParaRPr lang="LID4096" sz="1600"/>
        </a:p>
      </dgm:t>
    </dgm:pt>
    <dgm:pt modelId="{2E511D2D-606F-4F71-A159-3178823452F5}" type="parTrans" cxnId="{D8412488-D143-4661-9821-C1A96D6DB542}">
      <dgm:prSet/>
      <dgm:spPr/>
      <dgm:t>
        <a:bodyPr/>
        <a:lstStyle/>
        <a:p>
          <a:endParaRPr lang="LID4096"/>
        </a:p>
      </dgm:t>
    </dgm:pt>
    <dgm:pt modelId="{EDCD31B9-A925-42D1-8EE9-547FEE66D293}" type="sibTrans" cxnId="{D8412488-D143-4661-9821-C1A96D6DB542}">
      <dgm:prSet/>
      <dgm:spPr/>
      <dgm:t>
        <a:bodyPr/>
        <a:lstStyle/>
        <a:p>
          <a:endParaRPr lang="LID4096"/>
        </a:p>
      </dgm:t>
    </dgm:pt>
    <dgm:pt modelId="{6B54D239-5450-42C6-9DAD-EB891BF3E820}">
      <dgm:prSet custT="1"/>
      <dgm:spPr/>
      <dgm:t>
        <a:bodyPr/>
        <a:lstStyle/>
        <a:p>
          <a:r>
            <a:rPr lang="fr-FR" sz="1600" b="1" u="sng"/>
            <a:t>exp_reg(</a:t>
          </a:r>
          <a:r>
            <a:rPr lang="fr-FR" sz="1600" b="1" i="1" u="sng"/>
            <a:t>question</a:t>
          </a:r>
          <a:r>
            <a:rPr lang="fr-FR" sz="1600" b="1" u="sng"/>
            <a:t>)</a:t>
          </a:r>
        </a:p>
        <a:p>
          <a:r>
            <a:rPr lang="fr-FR" sz="1300" b="0" u="none"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baseline="0">
              <a:solidFill>
                <a:schemeClr val="accent6">
                  <a:lumMod val="40000"/>
                  <a:lumOff val="60000"/>
                </a:schemeClr>
              </a:solidFill>
            </a:rPr>
            <a:t>Pour plus d'informations sur la syntaxe utilisée se référer à la documentation. </a:t>
          </a:r>
          <a:endParaRPr lang="fr-FR" sz="1050" u="sng" baseline="0">
            <a:solidFill>
              <a:schemeClr val="accent6">
                <a:lumMod val="40000"/>
                <a:lumOff val="60000"/>
              </a:schemeClr>
            </a:solidFill>
          </a:endParaRPr>
        </a:p>
      </dgm:t>
      <dgm:extLst>
        <a:ext uri="{E40237B7-FDA0-4F09-8148-C483321AD2D9}">
          <dgm14:cNvPr xmlns:dgm14="http://schemas.microsoft.com/office/drawing/2010/diagram" id="0" name="">
            <a:hlinkClick xmlns:r="http://schemas.openxmlformats.org/officeDocument/2006/relationships" r:id="rId1"/>
          </dgm14:cNvPr>
        </a:ext>
      </dgm:extLst>
    </dgm:pt>
    <dgm:pt modelId="{2FC74AC0-7D2E-44EB-AA99-D49AE8D49E87}" type="parTrans" cxnId="{50F29EAF-B816-4584-AE8B-FB43D0CDAFBC}">
      <dgm:prSet/>
      <dgm:spPr/>
      <dgm:t>
        <a:bodyPr/>
        <a:lstStyle/>
        <a:p>
          <a:endParaRPr lang="LID4096"/>
        </a:p>
      </dgm:t>
    </dgm:pt>
    <dgm:pt modelId="{12AADD13-6508-4C8C-A8CB-AE7C985DAECF}" type="sibTrans" cxnId="{50F29EAF-B816-4584-AE8B-FB43D0CDAFBC}">
      <dgm:prSet/>
      <dgm:spPr/>
      <dgm:t>
        <a:bodyPr/>
        <a:lstStyle/>
        <a:p>
          <a:endParaRPr lang="LID4096"/>
        </a:p>
      </dgm:t>
    </dgm:pt>
    <dgm:pt modelId="{937A0A6C-8D5E-4FBF-B727-78FD7509F562}">
      <dgm:prSet custT="1"/>
      <dgm:spPr/>
      <dgm:t>
        <a:bodyPr/>
        <a:lstStyle/>
        <a:p>
          <a:r>
            <a:rPr lang="en-US" sz="1450" b="1" u="sng"/>
            <a:t>requete_dbpedia[_multiple] (</a:t>
          </a:r>
          <a:r>
            <a:rPr lang="en-US" sz="1450" b="1" i="1" u="sng"/>
            <a:t>requete, predicate, entity_of_type="dbo"</a:t>
          </a:r>
          <a:r>
            <a:rPr lang="en-US" sz="1450" b="1" u="sng"/>
            <a:t>) get_abstract(</a:t>
          </a:r>
          <a:r>
            <a:rPr lang="en-US" sz="1450" b="1" i="1" u="sng"/>
            <a:t>requete</a:t>
          </a:r>
          <a:r>
            <a:rPr lang="en-US" sz="1450" b="1" u="sng"/>
            <a:t>)</a:t>
          </a:r>
        </a:p>
        <a:p>
          <a:r>
            <a:rPr lang="en-US" sz="1150"/>
            <a:t>Ces 3 fonctions permettent la recherche de la réponse demandée auprès de la base DBPedia. La requête sparQL auprès de DBPedia est formulé par la fonction </a:t>
          </a:r>
          <a:r>
            <a:rPr lang="fr-FR" sz="1150" b="1"/>
            <a:t>json_load </a:t>
          </a:r>
          <a:r>
            <a:rPr lang="fr-FR" sz="1150" b="0" i="1"/>
            <a:t>(qui prend en compte les différents namespaces [dbo, dbp etc.] et adapte la requête en conséquence) </a:t>
          </a:r>
          <a:r>
            <a:rPr lang="fr-FR" sz="1150" b="0"/>
            <a:t>puis transmise à la fonction </a:t>
          </a:r>
          <a:r>
            <a:rPr lang="fr-FR" sz="1150" b="1"/>
            <a:t>query</a:t>
          </a:r>
          <a:r>
            <a:rPr lang="fr-FR" sz="1150" b="0"/>
            <a:t> </a:t>
          </a:r>
          <a:r>
            <a:rPr lang="en-US" sz="115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r>
            <a:rPr lang="en-US" sz="115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en français si disponible sinon en anglais.</a:t>
          </a:r>
        </a:p>
      </dgm:t>
    </dgm:pt>
    <dgm:pt modelId="{CEF91D3C-A4AC-4F35-8752-8B9BACB98375}" type="parTrans" cxnId="{CFE0F5EA-717F-40D3-9457-DFB8C3ED993A}">
      <dgm:prSet/>
      <dgm:spPr/>
      <dgm:t>
        <a:bodyPr/>
        <a:lstStyle/>
        <a:p>
          <a:endParaRPr lang="LID4096"/>
        </a:p>
      </dgm:t>
    </dgm:pt>
    <dgm:pt modelId="{6A7C2965-33E9-4012-AEC6-E11BAA4F97A6}" type="sibTrans" cxnId="{CFE0F5EA-717F-40D3-9457-DFB8C3ED993A}">
      <dgm:prSet/>
      <dgm:spPr/>
      <dgm:t>
        <a:bodyPr/>
        <a:lstStyle/>
        <a:p>
          <a:endParaRPr lang="LID4096"/>
        </a:p>
      </dgm:t>
    </dgm:pt>
    <dgm:pt modelId="{BD8F8CC7-7DF4-4F8C-9165-0C332318D567}">
      <dgm:prSet custT="1"/>
      <dgm:spPr/>
      <dgm:t>
        <a:bodyPr/>
        <a:lstStyle/>
        <a:p>
          <a:r>
            <a:rPr lang="en-US" sz="1600" b="1" u="sng"/>
            <a:t>lookup_keyword(</a:t>
          </a:r>
          <a:r>
            <a:rPr lang="en-US" sz="1600" b="1" i="1" u="sng"/>
            <a:t>requete, type, translate=True</a:t>
          </a:r>
          <a:r>
            <a:rPr lang="en-US" sz="1600" b="1" u="sng"/>
            <a:t>)</a:t>
          </a:r>
        </a:p>
        <a:p>
          <a:r>
            <a:rPr lang="en-US" sz="1300" b="0" u="none"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baseline="0"/>
            <a:t>traduction intérmédiaire </a:t>
          </a:r>
          <a:r>
            <a:rPr lang="en-US" sz="1300" b="0" u="none" baseline="0"/>
            <a:t>peut être réalisé avant la recherche sur l'API (sauf dans certains cas comme des noms de lieux ou de personne).</a:t>
          </a:r>
          <a:endParaRPr lang="en-US" sz="1300" b="1" u="none" baseline="0"/>
        </a:p>
      </dgm:t>
    </dgm:pt>
    <dgm:pt modelId="{B3E6D0A8-D1D1-47A2-A8FF-8B6335C882E2}" type="parTrans" cxnId="{17B94071-E75F-43EB-9BF4-E0FAF05A7E0B}">
      <dgm:prSet/>
      <dgm:spPr/>
      <dgm:t>
        <a:bodyPr/>
        <a:lstStyle/>
        <a:p>
          <a:endParaRPr lang="LID4096"/>
        </a:p>
      </dgm:t>
    </dgm:pt>
    <dgm:pt modelId="{C88854A5-FBFB-477A-9329-CDF27A86703E}" type="sibTrans" cxnId="{17B94071-E75F-43EB-9BF4-E0FAF05A7E0B}">
      <dgm:prSet/>
      <dgm:spPr/>
      <dgm:t>
        <a:bodyPr/>
        <a:lstStyle/>
        <a:p>
          <a:endParaRPr lang="LID4096"/>
        </a:p>
      </dgm:t>
    </dgm:pt>
    <dgm:pt modelId="{7B925E85-9592-47D0-B9F7-FA1DAB21A91E}" type="pres">
      <dgm:prSet presAssocID="{56E866B0-74AD-427F-89CF-F85F352EDD4D}" presName="linearFlow" presStyleCnt="0">
        <dgm:presLayoutVars>
          <dgm:resizeHandles val="exact"/>
        </dgm:presLayoutVars>
      </dgm:prSet>
      <dgm:spPr/>
    </dgm:pt>
    <dgm:pt modelId="{4140656B-DC35-4855-9E8C-4ACF76BFDB5C}" type="pres">
      <dgm:prSet presAssocID="{9A74ABF1-B52F-48FB-9DFB-D0997150A744}" presName="node" presStyleLbl="node1" presStyleIdx="0" presStyleCnt="5" custScaleX="567875" custScaleY="423597" custLinFactNeighborX="578" custLinFactNeighborY="-1686">
        <dgm:presLayoutVars>
          <dgm:bulletEnabled val="1"/>
        </dgm:presLayoutVars>
      </dgm:prSet>
      <dgm:spPr/>
    </dgm:pt>
    <dgm:pt modelId="{8E90F313-997A-4708-B5A3-E2A638A53B52}" type="pres">
      <dgm:prSet presAssocID="{4D458985-7ED1-4226-88AD-61CA022AC5C4}" presName="sibTrans" presStyleLbl="sibTrans2D1" presStyleIdx="0" presStyleCnt="4"/>
      <dgm:spPr/>
    </dgm:pt>
    <dgm:pt modelId="{C74DBE1A-A62F-4395-9DC8-41CED90DEC1E}" type="pres">
      <dgm:prSet presAssocID="{4D458985-7ED1-4226-88AD-61CA022AC5C4}" presName="connectorText" presStyleLbl="sibTrans2D1" presStyleIdx="0" presStyleCnt="4"/>
      <dgm:spPr/>
    </dgm:pt>
    <dgm:pt modelId="{FE19960A-92FC-49A0-9609-564CC63E96B0}" type="pres">
      <dgm:prSet presAssocID="{BCAA93D5-6769-4964-93BD-C8410B09A9B3}" presName="node" presStyleLbl="node1" presStyleIdx="1" presStyleCnt="5" custScaleX="567874" custScaleY="688575">
        <dgm:presLayoutVars>
          <dgm:bulletEnabled val="1"/>
        </dgm:presLayoutVars>
      </dgm:prSet>
      <dgm:spPr/>
    </dgm:pt>
    <dgm:pt modelId="{5E11135F-E038-4ACE-8D94-43BE701FF8F3}" type="pres">
      <dgm:prSet presAssocID="{EDCD31B9-A925-42D1-8EE9-547FEE66D293}" presName="sibTrans" presStyleLbl="sibTrans2D1" presStyleIdx="1" presStyleCnt="4"/>
      <dgm:spPr/>
    </dgm:pt>
    <dgm:pt modelId="{A10E9455-61DB-4EA9-8FFE-5BB63D0BD26F}" type="pres">
      <dgm:prSet presAssocID="{EDCD31B9-A925-42D1-8EE9-547FEE66D293}" presName="connectorText" presStyleLbl="sibTrans2D1" presStyleIdx="1" presStyleCnt="4"/>
      <dgm:spPr/>
    </dgm:pt>
    <dgm:pt modelId="{D08D0F4A-EE24-42B8-9D3A-98B665DE65F7}" type="pres">
      <dgm:prSet presAssocID="{6B54D239-5450-42C6-9DAD-EB891BF3E820}" presName="node" presStyleLbl="node1" presStyleIdx="2" presStyleCnt="5" custScaleX="567875" custScaleY="398093">
        <dgm:presLayoutVars>
          <dgm:bulletEnabled val="1"/>
        </dgm:presLayoutVars>
      </dgm:prSet>
      <dgm:spPr/>
    </dgm:pt>
    <dgm:pt modelId="{C8F1B13C-FB3D-49CC-9E4E-F8426E30087B}" type="pres">
      <dgm:prSet presAssocID="{12AADD13-6508-4C8C-A8CB-AE7C985DAECF}" presName="sibTrans" presStyleLbl="sibTrans2D1" presStyleIdx="2" presStyleCnt="4"/>
      <dgm:spPr/>
    </dgm:pt>
    <dgm:pt modelId="{CDF0FB22-FF31-47FE-BC92-968F3AC66403}" type="pres">
      <dgm:prSet presAssocID="{12AADD13-6508-4C8C-A8CB-AE7C985DAECF}" presName="connectorText" presStyleLbl="sibTrans2D1" presStyleIdx="2" presStyleCnt="4"/>
      <dgm:spPr/>
    </dgm:pt>
    <dgm:pt modelId="{1916AD95-D3ED-4745-BF14-9CA7CF54CCDF}" type="pres">
      <dgm:prSet presAssocID="{BD8F8CC7-7DF4-4F8C-9165-0C332318D567}" presName="node" presStyleLbl="node1" presStyleIdx="3" presStyleCnt="5" custScaleX="565052" custScaleY="661977">
        <dgm:presLayoutVars>
          <dgm:bulletEnabled val="1"/>
        </dgm:presLayoutVars>
      </dgm:prSet>
      <dgm:spPr/>
    </dgm:pt>
    <dgm:pt modelId="{5F792F54-199A-4FE5-9D03-9F5C674DDE9B}" type="pres">
      <dgm:prSet presAssocID="{C88854A5-FBFB-477A-9329-CDF27A86703E}" presName="sibTrans" presStyleLbl="sibTrans2D1" presStyleIdx="3" presStyleCnt="4"/>
      <dgm:spPr/>
    </dgm:pt>
    <dgm:pt modelId="{C03D6DE7-83BA-40F1-A306-53839108916A}" type="pres">
      <dgm:prSet presAssocID="{C88854A5-FBFB-477A-9329-CDF27A86703E}" presName="connectorText" presStyleLbl="sibTrans2D1" presStyleIdx="3" presStyleCnt="4"/>
      <dgm:spPr/>
    </dgm:pt>
    <dgm:pt modelId="{AB4D161C-1228-4D39-AB57-D4E44F09E49F}" type="pres">
      <dgm:prSet presAssocID="{937A0A6C-8D5E-4FBF-B727-78FD7509F562}" presName="node" presStyleLbl="node1" presStyleIdx="4" presStyleCnt="5" custScaleX="563572" custScaleY="899360">
        <dgm:presLayoutVars>
          <dgm:bulletEnabled val="1"/>
        </dgm:presLayoutVars>
      </dgm:prSet>
      <dgm:spPr/>
    </dgm:pt>
  </dgm:ptLst>
  <dgm:cxnLst>
    <dgm:cxn modelId="{7F5EC603-6EBA-4C3B-997F-9E4F827F0317}" type="presOf" srcId="{BCAA93D5-6769-4964-93BD-C8410B09A9B3}" destId="{FE19960A-92FC-49A0-9609-564CC63E96B0}" srcOrd="0" destOrd="0" presId="urn:microsoft.com/office/officeart/2005/8/layout/process2"/>
    <dgm:cxn modelId="{9F68960D-C4F2-4C17-BC5D-D440EC9F67D7}" type="presOf" srcId="{12AADD13-6508-4C8C-A8CB-AE7C985DAECF}" destId="{C8F1B13C-FB3D-49CC-9E4E-F8426E30087B}" srcOrd="0" destOrd="0" presId="urn:microsoft.com/office/officeart/2005/8/layout/process2"/>
    <dgm:cxn modelId="{52C5A025-229F-4B53-BDB2-5AD49A8159CA}" type="presOf" srcId="{12AADD13-6508-4C8C-A8CB-AE7C985DAECF}" destId="{CDF0FB22-FF31-47FE-BC92-968F3AC66403}" srcOrd="1" destOrd="0" presId="urn:microsoft.com/office/officeart/2005/8/layout/process2"/>
    <dgm:cxn modelId="{A571AB2A-8B77-49C3-A9FA-AEF72616E81C}" type="presOf" srcId="{C88854A5-FBFB-477A-9329-CDF27A86703E}" destId="{C03D6DE7-83BA-40F1-A306-53839108916A}" srcOrd="1" destOrd="0" presId="urn:microsoft.com/office/officeart/2005/8/layout/process2"/>
    <dgm:cxn modelId="{F0803A2D-5612-44A1-A01E-FF3E8B6AC049}" type="presOf" srcId="{9A74ABF1-B52F-48FB-9DFB-D0997150A744}" destId="{4140656B-DC35-4855-9E8C-4ACF76BFDB5C}" srcOrd="0" destOrd="0" presId="urn:microsoft.com/office/officeart/2005/8/layout/process2"/>
    <dgm:cxn modelId="{9EBB7A67-B2BB-473A-99FC-D30DA6186E8B}" type="presOf" srcId="{56E866B0-74AD-427F-89CF-F85F352EDD4D}" destId="{7B925E85-9592-47D0-B9F7-FA1DAB21A91E}" srcOrd="0" destOrd="0" presId="urn:microsoft.com/office/officeart/2005/8/layout/process2"/>
    <dgm:cxn modelId="{17B94071-E75F-43EB-9BF4-E0FAF05A7E0B}" srcId="{56E866B0-74AD-427F-89CF-F85F352EDD4D}" destId="{BD8F8CC7-7DF4-4F8C-9165-0C332318D567}" srcOrd="3" destOrd="0" parTransId="{B3E6D0A8-D1D1-47A2-A8FF-8B6335C882E2}" sibTransId="{C88854A5-FBFB-477A-9329-CDF27A86703E}"/>
    <dgm:cxn modelId="{BAF63859-BE8C-400A-9757-9C5E16DB89EC}" type="presOf" srcId="{BD8F8CC7-7DF4-4F8C-9165-0C332318D567}" destId="{1916AD95-D3ED-4745-BF14-9CA7CF54CCDF}" srcOrd="0" destOrd="0" presId="urn:microsoft.com/office/officeart/2005/8/layout/process2"/>
    <dgm:cxn modelId="{CCDDD37C-5BAE-418A-BBB5-0E31B4D55791}" type="presOf" srcId="{6B54D239-5450-42C6-9DAD-EB891BF3E820}" destId="{D08D0F4A-EE24-42B8-9D3A-98B665DE65F7}" srcOrd="0" destOrd="0" presId="urn:microsoft.com/office/officeart/2005/8/layout/process2"/>
    <dgm:cxn modelId="{D8412488-D143-4661-9821-C1A96D6DB542}" srcId="{56E866B0-74AD-427F-89CF-F85F352EDD4D}" destId="{BCAA93D5-6769-4964-93BD-C8410B09A9B3}" srcOrd="1" destOrd="0" parTransId="{2E511D2D-606F-4F71-A159-3178823452F5}" sibTransId="{EDCD31B9-A925-42D1-8EE9-547FEE66D293}"/>
    <dgm:cxn modelId="{61A39C8A-D873-4CC8-9E62-F6B1BD1F93D7}" srcId="{56E866B0-74AD-427F-89CF-F85F352EDD4D}" destId="{9A74ABF1-B52F-48FB-9DFB-D0997150A744}" srcOrd="0" destOrd="0" parTransId="{3B937352-D1C0-4149-9E77-FAA2440A063E}" sibTransId="{4D458985-7ED1-4226-88AD-61CA022AC5C4}"/>
    <dgm:cxn modelId="{92F4BF93-3090-4E8D-978D-4AA353400944}" type="presOf" srcId="{4D458985-7ED1-4226-88AD-61CA022AC5C4}" destId="{8E90F313-997A-4708-B5A3-E2A638A53B52}" srcOrd="0" destOrd="0" presId="urn:microsoft.com/office/officeart/2005/8/layout/process2"/>
    <dgm:cxn modelId="{1E7AD5A9-B781-444A-8868-24893E80B739}" type="presOf" srcId="{4D458985-7ED1-4226-88AD-61CA022AC5C4}" destId="{C74DBE1A-A62F-4395-9DC8-41CED90DEC1E}" srcOrd="1" destOrd="0" presId="urn:microsoft.com/office/officeart/2005/8/layout/process2"/>
    <dgm:cxn modelId="{50F29EAF-B816-4584-AE8B-FB43D0CDAFBC}" srcId="{56E866B0-74AD-427F-89CF-F85F352EDD4D}" destId="{6B54D239-5450-42C6-9DAD-EB891BF3E820}" srcOrd="2" destOrd="0" parTransId="{2FC74AC0-7D2E-44EB-AA99-D49AE8D49E87}" sibTransId="{12AADD13-6508-4C8C-A8CB-AE7C985DAECF}"/>
    <dgm:cxn modelId="{C39C5EBE-5FD0-407E-A6D8-E3B2F7DFA9EB}" type="presOf" srcId="{EDCD31B9-A925-42D1-8EE9-547FEE66D293}" destId="{A10E9455-61DB-4EA9-8FFE-5BB63D0BD26F}" srcOrd="1" destOrd="0" presId="urn:microsoft.com/office/officeart/2005/8/layout/process2"/>
    <dgm:cxn modelId="{C7E9AECF-037B-44B6-8815-99899E334A79}" type="presOf" srcId="{C88854A5-FBFB-477A-9329-CDF27A86703E}" destId="{5F792F54-199A-4FE5-9D03-9F5C674DDE9B}" srcOrd="0" destOrd="0" presId="urn:microsoft.com/office/officeart/2005/8/layout/process2"/>
    <dgm:cxn modelId="{0DF432DA-EC66-48E1-9750-32920300B733}" type="presOf" srcId="{937A0A6C-8D5E-4FBF-B727-78FD7509F562}" destId="{AB4D161C-1228-4D39-AB57-D4E44F09E49F}" srcOrd="0" destOrd="0" presId="urn:microsoft.com/office/officeart/2005/8/layout/process2"/>
    <dgm:cxn modelId="{CFE0F5EA-717F-40D3-9457-DFB8C3ED993A}" srcId="{56E866B0-74AD-427F-89CF-F85F352EDD4D}" destId="{937A0A6C-8D5E-4FBF-B727-78FD7509F562}" srcOrd="4" destOrd="0" parTransId="{CEF91D3C-A4AC-4F35-8752-8B9BACB98375}" sibTransId="{6A7C2965-33E9-4012-AEC6-E11BAA4F97A6}"/>
    <dgm:cxn modelId="{DDF4B7EC-8512-4007-BD23-812F1F111031}" type="presOf" srcId="{EDCD31B9-A925-42D1-8EE9-547FEE66D293}" destId="{5E11135F-E038-4ACE-8D94-43BE701FF8F3}" srcOrd="0" destOrd="0" presId="urn:microsoft.com/office/officeart/2005/8/layout/process2"/>
    <dgm:cxn modelId="{59869F18-6BA7-406F-B47F-53CCE9443425}" type="presParOf" srcId="{7B925E85-9592-47D0-B9F7-FA1DAB21A91E}" destId="{4140656B-DC35-4855-9E8C-4ACF76BFDB5C}" srcOrd="0" destOrd="0" presId="urn:microsoft.com/office/officeart/2005/8/layout/process2"/>
    <dgm:cxn modelId="{5B37B2E1-E3D7-480C-9581-BE64FA96AE38}" type="presParOf" srcId="{7B925E85-9592-47D0-B9F7-FA1DAB21A91E}" destId="{8E90F313-997A-4708-B5A3-E2A638A53B52}" srcOrd="1" destOrd="0" presId="urn:microsoft.com/office/officeart/2005/8/layout/process2"/>
    <dgm:cxn modelId="{711B31D7-E80F-42ED-A7C3-FDE8CDD99537}" type="presParOf" srcId="{8E90F313-997A-4708-B5A3-E2A638A53B52}" destId="{C74DBE1A-A62F-4395-9DC8-41CED90DEC1E}" srcOrd="0" destOrd="0" presId="urn:microsoft.com/office/officeart/2005/8/layout/process2"/>
    <dgm:cxn modelId="{70B4C332-3D3E-40DF-A64B-F65946266389}" type="presParOf" srcId="{7B925E85-9592-47D0-B9F7-FA1DAB21A91E}" destId="{FE19960A-92FC-49A0-9609-564CC63E96B0}" srcOrd="2" destOrd="0" presId="urn:microsoft.com/office/officeart/2005/8/layout/process2"/>
    <dgm:cxn modelId="{DD73DBD1-4567-403D-8480-5A20075E24B4}" type="presParOf" srcId="{7B925E85-9592-47D0-B9F7-FA1DAB21A91E}" destId="{5E11135F-E038-4ACE-8D94-43BE701FF8F3}" srcOrd="3" destOrd="0" presId="urn:microsoft.com/office/officeart/2005/8/layout/process2"/>
    <dgm:cxn modelId="{E7245307-E60B-4C48-9BE0-E2501AF286EE}" type="presParOf" srcId="{5E11135F-E038-4ACE-8D94-43BE701FF8F3}" destId="{A10E9455-61DB-4EA9-8FFE-5BB63D0BD26F}" srcOrd="0" destOrd="0" presId="urn:microsoft.com/office/officeart/2005/8/layout/process2"/>
    <dgm:cxn modelId="{57C426AE-E921-4874-8320-6BF25BBDDE58}" type="presParOf" srcId="{7B925E85-9592-47D0-B9F7-FA1DAB21A91E}" destId="{D08D0F4A-EE24-42B8-9D3A-98B665DE65F7}" srcOrd="4" destOrd="0" presId="urn:microsoft.com/office/officeart/2005/8/layout/process2"/>
    <dgm:cxn modelId="{FA548C3D-98B5-4B9E-A84E-1359D65993A3}" type="presParOf" srcId="{7B925E85-9592-47D0-B9F7-FA1DAB21A91E}" destId="{C8F1B13C-FB3D-49CC-9E4E-F8426E30087B}" srcOrd="5" destOrd="0" presId="urn:microsoft.com/office/officeart/2005/8/layout/process2"/>
    <dgm:cxn modelId="{D6423409-30CC-4C5D-97BC-63F57A069EF7}" type="presParOf" srcId="{C8F1B13C-FB3D-49CC-9E4E-F8426E30087B}" destId="{CDF0FB22-FF31-47FE-BC92-968F3AC66403}" srcOrd="0" destOrd="0" presId="urn:microsoft.com/office/officeart/2005/8/layout/process2"/>
    <dgm:cxn modelId="{664A8200-A98F-4223-8CBA-8E967D918CA1}" type="presParOf" srcId="{7B925E85-9592-47D0-B9F7-FA1DAB21A91E}" destId="{1916AD95-D3ED-4745-BF14-9CA7CF54CCDF}" srcOrd="6" destOrd="0" presId="urn:microsoft.com/office/officeart/2005/8/layout/process2"/>
    <dgm:cxn modelId="{6B660524-3A82-4F37-86D0-37C752157365}" type="presParOf" srcId="{7B925E85-9592-47D0-B9F7-FA1DAB21A91E}" destId="{5F792F54-199A-4FE5-9D03-9F5C674DDE9B}" srcOrd="7" destOrd="0" presId="urn:microsoft.com/office/officeart/2005/8/layout/process2"/>
    <dgm:cxn modelId="{6610C7BD-1C12-47E7-B710-4888511744D5}" type="presParOf" srcId="{5F792F54-199A-4FE5-9D03-9F5C674DDE9B}" destId="{C03D6DE7-83BA-40F1-A306-53839108916A}" srcOrd="0" destOrd="0" presId="urn:microsoft.com/office/officeart/2005/8/layout/process2"/>
    <dgm:cxn modelId="{20BA6196-A055-4C9F-BAE9-C92CC1BDB619}" type="presParOf" srcId="{7B925E85-9592-47D0-B9F7-FA1DAB21A91E}" destId="{AB4D161C-1228-4D39-AB57-D4E44F09E49F}" srcOrd="8"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0656B-DC35-4855-9E8C-4ACF76BFDB5C}">
      <dsp:nvSpPr>
        <dsp:cNvPr id="0" name=""/>
        <dsp:cNvSpPr/>
      </dsp:nvSpPr>
      <dsp:spPr>
        <a:xfrm>
          <a:off x="-2" y="4985"/>
          <a:ext cx="6587494" cy="1228458"/>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i="0" u="sng" kern="1200" baseline="0"/>
            <a:t>affichage_reponse</a:t>
          </a:r>
          <a:r>
            <a:rPr lang="fr-FR" sz="1600" b="1" i="1" u="sng" kern="1200" baseline="0"/>
            <a:t>(question, gui=True)</a:t>
          </a:r>
        </a:p>
        <a:p>
          <a:pPr marL="0" lvl="0" indent="0" algn="ctr" defTabSz="711200">
            <a:lnSpc>
              <a:spcPct val="90000"/>
            </a:lnSpc>
            <a:spcBef>
              <a:spcPct val="0"/>
            </a:spcBef>
            <a:spcAft>
              <a:spcPct val="35000"/>
            </a:spcAft>
            <a:buNone/>
          </a:pPr>
          <a:r>
            <a:rPr lang="en-US" sz="1300" kern="1200"/>
            <a:t>Fonction prenant en paramètre la question entrée par l'utilisateur et un booléen indiquant si l'inteface graphique est activé (</a:t>
          </a:r>
          <a:r>
            <a:rPr lang="en-US" sz="1300" b="1" kern="1200"/>
            <a:t>True</a:t>
          </a:r>
          <a:r>
            <a:rPr lang="en-US" sz="1300" kern="1200"/>
            <a:t>) ou non (</a:t>
          </a:r>
          <a:r>
            <a:rPr lang="en-US" sz="1300" b="1" kern="1200"/>
            <a:t>False</a:t>
          </a:r>
          <a:r>
            <a:rPr lang="en-US" sz="1300" kern="1200"/>
            <a:t>). La fonction est principalement responsable d'appeler d'autres fonctions permettant le traitement de la question et la gestion de l'affichage de la réponse selon le mode d'execution (sur sortie standard ou sortie graphique).</a:t>
          </a:r>
          <a:endParaRPr lang="LID4096" sz="1300" kern="1200"/>
        </a:p>
      </dsp:txBody>
      <dsp:txXfrm>
        <a:off x="35978" y="40965"/>
        <a:ext cx="6515534" cy="1156498"/>
      </dsp:txXfrm>
    </dsp:sp>
    <dsp:sp modelId="{8E90F313-997A-4708-B5A3-E2A638A53B52}">
      <dsp:nvSpPr>
        <dsp:cNvPr id="0" name=""/>
        <dsp:cNvSpPr/>
      </dsp:nvSpPr>
      <dsp:spPr>
        <a:xfrm rot="5400000">
          <a:off x="3238452" y="1241916"/>
          <a:ext cx="110585"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4" y="1251875"/>
        <a:ext cx="78302" cy="77410"/>
      </dsp:txXfrm>
    </dsp:sp>
    <dsp:sp modelId="{FE19960A-92FC-49A0-9609-564CC63E96B0}">
      <dsp:nvSpPr>
        <dsp:cNvPr id="0" name=""/>
        <dsp:cNvSpPr/>
      </dsp:nvSpPr>
      <dsp:spPr>
        <a:xfrm>
          <a:off x="3" y="1380891"/>
          <a:ext cx="6587482" cy="199691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r>
            <a:rPr lang="fr-FR" sz="1600" b="1" u="sng" kern="1200"/>
            <a:t>reponse(</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kern="1200" baseline="0"/>
            <a:t>get_hotwords </a:t>
          </a:r>
          <a:r>
            <a:rPr lang="fr-FR" sz="1300" b="0" u="none" kern="1200" baseline="0"/>
            <a:t>qui renvoi une liste des principaux mots-clés de la question grâce au traitement </a:t>
          </a:r>
          <a:r>
            <a:rPr lang="fr-FR" sz="1300" b="1" u="none" kern="1200" baseline="0"/>
            <a:t>NER</a:t>
          </a:r>
          <a:r>
            <a:rPr lang="fr-FR" sz="1300" b="0" u="none" kern="1200" baseline="0"/>
            <a:t> et </a:t>
          </a:r>
          <a:r>
            <a:rPr lang="fr-FR" sz="1300" b="1" u="none" kern="1200" baseline="0"/>
            <a:t>PosTagger</a:t>
          </a:r>
          <a:r>
            <a:rPr lang="fr-FR" sz="1300" b="0" u="none" kern="1200" baseline="0"/>
            <a:t> possible en français grâce au corpus de texte et à la bibliothèque </a:t>
          </a:r>
          <a:r>
            <a:rPr lang="fr-FR" sz="1300" b="1" u="none" kern="1200" baseline="0"/>
            <a:t>Spacy</a:t>
          </a:r>
          <a:r>
            <a:rPr lang="fr-FR" sz="1300" b="0" u="none" kern="1200"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kern="1200" baseline="0"/>
        </a:p>
        <a:p>
          <a:pPr marL="0" lvl="0" indent="0" algn="ctr" defTabSz="711200">
            <a:lnSpc>
              <a:spcPct val="90000"/>
            </a:lnSpc>
            <a:spcBef>
              <a:spcPct val="0"/>
            </a:spcBef>
            <a:spcAft>
              <a:spcPct val="35000"/>
            </a:spcAft>
            <a:buNone/>
          </a:pPr>
          <a:endParaRPr lang="fr-FR" sz="1300" b="0" u="sng" kern="1200"/>
        </a:p>
        <a:p>
          <a:pPr marL="0" lvl="0" indent="0" algn="ctr" defTabSz="711200">
            <a:lnSpc>
              <a:spcPct val="90000"/>
            </a:lnSpc>
            <a:spcBef>
              <a:spcPct val="0"/>
            </a:spcBef>
            <a:spcAft>
              <a:spcPct val="35000"/>
            </a:spcAft>
            <a:buNone/>
          </a:pPr>
          <a:endParaRPr lang="LID4096" sz="1600" kern="1200"/>
        </a:p>
      </dsp:txBody>
      <dsp:txXfrm>
        <a:off x="58491" y="1439379"/>
        <a:ext cx="6470506" cy="1879935"/>
      </dsp:txXfrm>
    </dsp:sp>
    <dsp:sp modelId="{5E11135F-E038-4ACE-8D94-43BE701FF8F3}">
      <dsp:nvSpPr>
        <dsp:cNvPr id="0" name=""/>
        <dsp:cNvSpPr/>
      </dsp:nvSpPr>
      <dsp:spPr>
        <a:xfrm rot="5400000">
          <a:off x="3239368" y="3385053"/>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3395928"/>
        <a:ext cx="78302" cy="76126"/>
      </dsp:txXfrm>
    </dsp:sp>
    <dsp:sp modelId="{D08D0F4A-EE24-42B8-9D3A-98B665DE65F7}">
      <dsp:nvSpPr>
        <dsp:cNvPr id="0" name=""/>
        <dsp:cNvSpPr/>
      </dsp:nvSpPr>
      <dsp:spPr>
        <a:xfrm>
          <a:off x="-2" y="3522806"/>
          <a:ext cx="6587494" cy="11544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u="sng" kern="1200"/>
            <a:t>exp_reg(</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kern="1200" baseline="0">
              <a:solidFill>
                <a:schemeClr val="accent6">
                  <a:lumMod val="40000"/>
                  <a:lumOff val="60000"/>
                </a:schemeClr>
              </a:solidFill>
            </a:rPr>
            <a:t>Pour plus d'informations sur la syntaxe utilisée se référer à la documentation. </a:t>
          </a:r>
          <a:endParaRPr lang="fr-FR" sz="1050" u="sng" kern="1200" baseline="0">
            <a:solidFill>
              <a:schemeClr val="accent6">
                <a:lumMod val="40000"/>
                <a:lumOff val="60000"/>
              </a:schemeClr>
            </a:solidFill>
          </a:endParaRPr>
        </a:p>
      </dsp:txBody>
      <dsp:txXfrm>
        <a:off x="33812" y="3556620"/>
        <a:ext cx="6519866" cy="1086867"/>
      </dsp:txXfrm>
    </dsp:sp>
    <dsp:sp modelId="{C8F1B13C-FB3D-49CC-9E4E-F8426E30087B}">
      <dsp:nvSpPr>
        <dsp:cNvPr id="0" name=""/>
        <dsp:cNvSpPr/>
      </dsp:nvSpPr>
      <dsp:spPr>
        <a:xfrm rot="5400000">
          <a:off x="3239368" y="4684551"/>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4695426"/>
        <a:ext cx="78302" cy="76126"/>
      </dsp:txXfrm>
    </dsp:sp>
    <dsp:sp modelId="{1916AD95-D3ED-4745-BF14-9CA7CF54CCDF}">
      <dsp:nvSpPr>
        <dsp:cNvPr id="0" name=""/>
        <dsp:cNvSpPr/>
      </dsp:nvSpPr>
      <dsp:spPr>
        <a:xfrm>
          <a:off x="16371" y="4822304"/>
          <a:ext cx="6554746" cy="191977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a:t>lookup_keyword(</a:t>
          </a:r>
          <a:r>
            <a:rPr lang="en-US" sz="1600" b="1" i="1" u="sng" kern="1200"/>
            <a:t>requete, type, translate=True</a:t>
          </a:r>
          <a:r>
            <a:rPr lang="en-US" sz="1600" b="1" u="sng" kern="1200"/>
            <a:t>)</a:t>
          </a:r>
        </a:p>
        <a:p>
          <a:pPr marL="0" lvl="0" indent="0" algn="ctr" defTabSz="711200">
            <a:lnSpc>
              <a:spcPct val="90000"/>
            </a:lnSpc>
            <a:spcBef>
              <a:spcPct val="0"/>
            </a:spcBef>
            <a:spcAft>
              <a:spcPct val="35000"/>
            </a:spcAft>
            <a:buNone/>
          </a:pPr>
          <a:r>
            <a:rPr lang="en-US" sz="1300" b="0" u="none" kern="1200"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kern="1200" baseline="0"/>
            <a:t>traduction intérmédiaire </a:t>
          </a:r>
          <a:r>
            <a:rPr lang="en-US" sz="1300" b="0" u="none" kern="1200" baseline="0"/>
            <a:t>peut être réalisé avant la recherche sur l'API (sauf dans certains cas comme des noms de lieux ou de personne).</a:t>
          </a:r>
          <a:endParaRPr lang="en-US" sz="1300" b="1" u="none" kern="1200" baseline="0"/>
        </a:p>
      </dsp:txBody>
      <dsp:txXfrm>
        <a:off x="72599" y="4878532"/>
        <a:ext cx="6442290" cy="1807319"/>
      </dsp:txXfrm>
    </dsp:sp>
    <dsp:sp modelId="{5F792F54-199A-4FE5-9D03-9F5C674DDE9B}">
      <dsp:nvSpPr>
        <dsp:cNvPr id="0" name=""/>
        <dsp:cNvSpPr/>
      </dsp:nvSpPr>
      <dsp:spPr>
        <a:xfrm rot="5400000">
          <a:off x="3239368" y="6749330"/>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6760205"/>
        <a:ext cx="78302" cy="76126"/>
      </dsp:txXfrm>
    </dsp:sp>
    <dsp:sp modelId="{AB4D161C-1228-4D39-AB57-D4E44F09E49F}">
      <dsp:nvSpPr>
        <dsp:cNvPr id="0" name=""/>
        <dsp:cNvSpPr/>
      </dsp:nvSpPr>
      <dsp:spPr>
        <a:xfrm>
          <a:off x="24955" y="6887083"/>
          <a:ext cx="6537578" cy="260820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44525">
            <a:lnSpc>
              <a:spcPct val="90000"/>
            </a:lnSpc>
            <a:spcBef>
              <a:spcPct val="0"/>
            </a:spcBef>
            <a:spcAft>
              <a:spcPct val="35000"/>
            </a:spcAft>
            <a:buNone/>
          </a:pPr>
          <a:r>
            <a:rPr lang="en-US" sz="1450" b="1" u="sng" kern="1200"/>
            <a:t>requete_dbpedia[_multiple] (</a:t>
          </a:r>
          <a:r>
            <a:rPr lang="en-US" sz="1450" b="1" i="1" u="sng" kern="1200"/>
            <a:t>requete, predicate, entity_of_type="dbo"</a:t>
          </a:r>
          <a:r>
            <a:rPr lang="en-US" sz="1450" b="1" u="sng" kern="1200"/>
            <a:t>) get_abstract(</a:t>
          </a:r>
          <a:r>
            <a:rPr lang="en-US" sz="1450" b="1" i="1" u="sng" kern="1200"/>
            <a:t>requete</a:t>
          </a:r>
          <a:r>
            <a:rPr lang="en-US" sz="1450" b="1" u="sng" kern="1200"/>
            <a:t>)</a:t>
          </a:r>
        </a:p>
        <a:p>
          <a:pPr marL="0" lvl="0" indent="0" algn="ctr" defTabSz="644525">
            <a:lnSpc>
              <a:spcPct val="90000"/>
            </a:lnSpc>
            <a:spcBef>
              <a:spcPct val="0"/>
            </a:spcBef>
            <a:spcAft>
              <a:spcPct val="35000"/>
            </a:spcAft>
            <a:buNone/>
          </a:pPr>
          <a:r>
            <a:rPr lang="en-US" sz="1150" kern="1200"/>
            <a:t>Ces 3 fonctions permettent la recherche de la réponse demandée auprès de la base DBPedia. La requête sparQL auprès de DBPedia est formulé par la fonction </a:t>
          </a:r>
          <a:r>
            <a:rPr lang="fr-FR" sz="1150" b="1" kern="1200"/>
            <a:t>json_load </a:t>
          </a:r>
          <a:r>
            <a:rPr lang="fr-FR" sz="1150" b="0" i="1" kern="1200"/>
            <a:t>(qui prend en compte les différents namespaces [dbo, dbp etc.] et adapte la requête en conséquence) </a:t>
          </a:r>
          <a:r>
            <a:rPr lang="fr-FR" sz="1150" b="0" kern="1200"/>
            <a:t>puis transmise à la fonction </a:t>
          </a:r>
          <a:r>
            <a:rPr lang="fr-FR" sz="1150" b="1" kern="1200"/>
            <a:t>query</a:t>
          </a:r>
          <a:r>
            <a:rPr lang="fr-FR" sz="1150" b="0" kern="1200"/>
            <a:t> </a:t>
          </a:r>
          <a:r>
            <a:rPr lang="en-US" sz="1150" kern="120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pPr marL="0" lvl="0" indent="0" algn="ctr" defTabSz="644525">
            <a:lnSpc>
              <a:spcPct val="90000"/>
            </a:lnSpc>
            <a:spcBef>
              <a:spcPct val="0"/>
            </a:spcBef>
            <a:spcAft>
              <a:spcPct val="35000"/>
            </a:spcAft>
            <a:buNone/>
          </a:pPr>
          <a:r>
            <a:rPr lang="en-US" sz="1150" kern="120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en français si disponible sinon en anglais.</a:t>
          </a:r>
        </a:p>
      </dsp:txBody>
      <dsp:txXfrm>
        <a:off x="101347" y="6963475"/>
        <a:ext cx="6384794" cy="24554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56DA1A-7C31-4191-B787-055CFC28D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9</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344</cp:revision>
  <dcterms:created xsi:type="dcterms:W3CDTF">2020-12-27T02:12:00Z</dcterms:created>
  <dcterms:modified xsi:type="dcterms:W3CDTF">2020-12-31T00:39:00Z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