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4D78FC" w:rsidRPr="00EB28AE" w:rsidTr="00EB28AE">
        <w:tc>
          <w:tcPr>
            <w:tcW w:w="3114" w:type="dxa"/>
            <w:shd w:val="clear" w:color="auto" w:fill="auto"/>
          </w:tcPr>
          <w:p w:rsidR="004D78FC" w:rsidRPr="00EB28AE" w:rsidRDefault="004D78FC">
            <w:r w:rsidRPr="00EB28AE">
              <w:t xml:space="preserve">Magnesium </w:t>
            </w:r>
            <w:proofErr w:type="spellStart"/>
            <w:r w:rsidR="00EB28AE" w:rsidRPr="00EB28AE">
              <w:t>o</w:t>
            </w:r>
            <w:r w:rsidRPr="00EB28AE">
              <w:t>xide</w:t>
            </w:r>
            <w:proofErr w:type="spellEnd"/>
            <w:r w:rsidRPr="00EB28AE">
              <w:t xml:space="preserve"> </w:t>
            </w:r>
            <w:proofErr w:type="spellStart"/>
            <w:r w:rsidR="00EB28AE" w:rsidRPr="00EB28AE">
              <w:t>w</w:t>
            </w:r>
            <w:r w:rsidRPr="00EB28AE">
              <w:t>afer</w:t>
            </w:r>
            <w:proofErr w:type="spellEnd"/>
          </w:p>
        </w:tc>
        <w:tc>
          <w:tcPr>
            <w:tcW w:w="2927" w:type="dxa"/>
            <w:shd w:val="clear" w:color="auto" w:fill="auto"/>
          </w:tcPr>
          <w:p w:rsidR="004D78FC" w:rsidRPr="00EB28AE" w:rsidRDefault="004D78FC">
            <w:r w:rsidRPr="00EB28AE">
              <w:t xml:space="preserve">Factory </w:t>
            </w:r>
            <w:r w:rsidRPr="00EB28AE">
              <w:rPr>
                <w:lang w:val="en-GB"/>
              </w:rPr>
              <w:t>sample</w:t>
            </w:r>
          </w:p>
        </w:tc>
        <w:tc>
          <w:tcPr>
            <w:tcW w:w="3021" w:type="dxa"/>
            <w:shd w:val="clear" w:color="auto" w:fill="auto"/>
          </w:tcPr>
          <w:p w:rsidR="004D78FC" w:rsidRPr="00EB28AE" w:rsidRDefault="004D78FC">
            <w:r w:rsidRPr="00EB28AE">
              <w:t xml:space="preserve">After </w:t>
            </w:r>
            <w:proofErr w:type="spellStart"/>
            <w:r w:rsidR="00EB28AE" w:rsidRPr="00EB28AE">
              <w:t>t</w:t>
            </w:r>
            <w:r w:rsidRPr="00EB28AE">
              <w:t>reatment</w:t>
            </w:r>
            <w:proofErr w:type="spellEnd"/>
          </w:p>
        </w:tc>
      </w:tr>
      <w:tr w:rsidR="004D78FC" w:rsidRPr="00EB28AE" w:rsidTr="00EB28AE">
        <w:tc>
          <w:tcPr>
            <w:tcW w:w="3114" w:type="dxa"/>
            <w:shd w:val="clear" w:color="auto" w:fill="auto"/>
          </w:tcPr>
          <w:p w:rsidR="004D78FC" w:rsidRPr="00EB28AE" w:rsidRDefault="00EB28AE">
            <w:proofErr w:type="spellStart"/>
            <w:r w:rsidRPr="00EB28AE">
              <w:t>Arithmetical</w:t>
            </w:r>
            <w:proofErr w:type="spellEnd"/>
            <w:r w:rsidRPr="00EB28AE">
              <w:t xml:space="preserve"> </w:t>
            </w:r>
            <w:proofErr w:type="spellStart"/>
            <w:r w:rsidRPr="00EB28AE">
              <w:t>mean</w:t>
            </w:r>
            <w:proofErr w:type="spellEnd"/>
            <w:r w:rsidRPr="00EB28AE">
              <w:t xml:space="preserve"> </w:t>
            </w:r>
            <w:proofErr w:type="spellStart"/>
            <w:r w:rsidRPr="00EB28AE">
              <w:t>height</w:t>
            </w:r>
            <w:proofErr w:type="spellEnd"/>
          </w:p>
        </w:tc>
        <w:tc>
          <w:tcPr>
            <w:tcW w:w="2927" w:type="dxa"/>
            <w:shd w:val="clear" w:color="auto" w:fill="auto"/>
          </w:tcPr>
          <w:p w:rsidR="004D78FC" w:rsidRPr="00EB28AE" w:rsidRDefault="00251798">
            <w:r>
              <w:t xml:space="preserve">367 </w:t>
            </w:r>
            <w:proofErr w:type="spellStart"/>
            <w:r>
              <w:t>nm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:rsidR="004D78FC" w:rsidRPr="00EB28AE" w:rsidRDefault="00EB28AE">
            <w:r>
              <w:t>4</w:t>
            </w:r>
            <w:r w:rsidR="00251798">
              <w:t xml:space="preserve"> </w:t>
            </w:r>
            <w:proofErr w:type="spellStart"/>
            <w:r w:rsidR="00251798">
              <w:t>nm</w:t>
            </w:r>
            <w:proofErr w:type="spellEnd"/>
          </w:p>
        </w:tc>
      </w:tr>
      <w:tr w:rsidR="004D78FC" w:rsidRPr="00EB28AE" w:rsidTr="00EB28AE">
        <w:tc>
          <w:tcPr>
            <w:tcW w:w="3114" w:type="dxa"/>
            <w:shd w:val="clear" w:color="auto" w:fill="auto"/>
          </w:tcPr>
          <w:p w:rsidR="004D78FC" w:rsidRPr="00EB28AE" w:rsidRDefault="00EB28AE">
            <w:proofErr w:type="spellStart"/>
            <w:r w:rsidRPr="00EB28AE">
              <w:t>Maxiumum</w:t>
            </w:r>
            <w:proofErr w:type="spellEnd"/>
            <w:r w:rsidRPr="00EB28AE">
              <w:t xml:space="preserve"> </w:t>
            </w:r>
            <w:proofErr w:type="spellStart"/>
            <w:r w:rsidRPr="00EB28AE">
              <w:t>height</w:t>
            </w:r>
            <w:proofErr w:type="spellEnd"/>
          </w:p>
        </w:tc>
        <w:tc>
          <w:tcPr>
            <w:tcW w:w="2927" w:type="dxa"/>
            <w:shd w:val="clear" w:color="auto" w:fill="auto"/>
          </w:tcPr>
          <w:p w:rsidR="004D78FC" w:rsidRPr="00EB28AE" w:rsidRDefault="00EB28AE">
            <w:r>
              <w:t>3.967 µm</w:t>
            </w:r>
          </w:p>
        </w:tc>
        <w:tc>
          <w:tcPr>
            <w:tcW w:w="3021" w:type="dxa"/>
            <w:shd w:val="clear" w:color="auto" w:fill="auto"/>
          </w:tcPr>
          <w:p w:rsidR="004D78FC" w:rsidRPr="00EB28AE" w:rsidRDefault="00251798">
            <w:r>
              <w:t>0.546 µm</w:t>
            </w:r>
          </w:p>
        </w:tc>
      </w:tr>
      <w:tr w:rsidR="00EB28AE" w:rsidRPr="00EB28AE" w:rsidTr="00EB28AE">
        <w:tc>
          <w:tcPr>
            <w:tcW w:w="3114" w:type="dxa"/>
            <w:shd w:val="clear" w:color="auto" w:fill="auto"/>
          </w:tcPr>
          <w:p w:rsidR="00EB28AE" w:rsidRPr="00EB28AE" w:rsidRDefault="00EB28AE">
            <w:proofErr w:type="spellStart"/>
            <w:r w:rsidRPr="00EB28AE">
              <w:t>Developed</w:t>
            </w:r>
            <w:proofErr w:type="spellEnd"/>
            <w:r w:rsidRPr="00EB28AE">
              <w:t xml:space="preserve"> </w:t>
            </w:r>
            <w:proofErr w:type="spellStart"/>
            <w:r w:rsidRPr="00EB28AE">
              <w:t>interfacial</w:t>
            </w:r>
            <w:proofErr w:type="spellEnd"/>
            <w:r w:rsidRPr="00EB28AE">
              <w:t xml:space="preserve"> </w:t>
            </w:r>
            <w:proofErr w:type="spellStart"/>
            <w:r w:rsidRPr="00EB28AE">
              <w:t>area</w:t>
            </w:r>
            <w:proofErr w:type="spellEnd"/>
            <w:r w:rsidRPr="00EB28AE">
              <w:t xml:space="preserve"> </w:t>
            </w:r>
            <w:proofErr w:type="spellStart"/>
            <w:r w:rsidRPr="00EB28AE">
              <w:t>ratio</w:t>
            </w:r>
            <w:proofErr w:type="spellEnd"/>
          </w:p>
        </w:tc>
        <w:tc>
          <w:tcPr>
            <w:tcW w:w="2927" w:type="dxa"/>
            <w:shd w:val="clear" w:color="auto" w:fill="auto"/>
          </w:tcPr>
          <w:p w:rsidR="00EB28AE" w:rsidRPr="00EB28AE" w:rsidRDefault="00EB28AE">
            <w:r>
              <w:t>53.4 %</w:t>
            </w:r>
          </w:p>
        </w:tc>
        <w:tc>
          <w:tcPr>
            <w:tcW w:w="3021" w:type="dxa"/>
            <w:shd w:val="clear" w:color="auto" w:fill="auto"/>
          </w:tcPr>
          <w:p w:rsidR="00EB28AE" w:rsidRPr="00EB28AE" w:rsidRDefault="00251798">
            <w:r>
              <w:t>0.0069 %</w:t>
            </w:r>
            <w:bookmarkStart w:id="0" w:name="_GoBack"/>
            <w:bookmarkEnd w:id="0"/>
          </w:p>
        </w:tc>
      </w:tr>
    </w:tbl>
    <w:p w:rsidR="004D78FC" w:rsidRDefault="004D78FC"/>
    <w:sectPr w:rsidR="004D78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FC"/>
    <w:rsid w:val="00251798"/>
    <w:rsid w:val="004D78FC"/>
    <w:rsid w:val="00EB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90F0"/>
  <w15:chartTrackingRefBased/>
  <w15:docId w15:val="{D40A4087-B644-4E34-A09D-4D05E36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155</Characters>
  <Application>Microsoft Office Word</Application>
  <DocSecurity>0</DocSecurity>
  <Lines>155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Kühne</dc:creator>
  <cp:keywords/>
  <dc:description/>
  <cp:lastModifiedBy>Florian Kühne</cp:lastModifiedBy>
  <cp:revision>2</cp:revision>
  <dcterms:created xsi:type="dcterms:W3CDTF">2020-01-13T11:47:00Z</dcterms:created>
  <dcterms:modified xsi:type="dcterms:W3CDTF">2020-01-13T12:02:00Z</dcterms:modified>
</cp:coreProperties>
</file>