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BEA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66666"/>
                <w:sz w:val="20"/>
                <w:szCs w:val="20"/>
              </w:rPr>
              <w:t xml:space="preserve">LETTRE DE MISSION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Mission de compilation de comptes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Norme NP 4410 — Référentiel OEC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2"/>
              <w:left w:val="single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IMPORTANT —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La compilation est réservée aux filiales de groupes soumis à audit légal. Ce modèle est indicatif. Préciser explicitement que la mission ne constitue pas une assurance.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F3864" w:sz="6"/>
        </w:pBdr>
        <w:spacing w:after="160" w:before="160"/>
      </w:pPr>
    </w:p>
    <w:p>
      <w:pPr>
        <w:spacing w:after="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LETTRE DE MISSION — NP 4410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Mission de compilation de comptes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I. Contexte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[Professionnel] / [Client — filiale du groupe X]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II. Objet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Dans le cadre de l'audit des comptes consolidés du groupe [Dénomination], vous nous confiez la mission de compiler les comptes [annuels / intermédiaires] de la société [Dénomination filiale] pour l'exercice clos le [date].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III. Nature de la mission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compilation consiste à collecter, classer et présenter les données financières sous une forme compréhensible selon les instructions du groupe. Elle ne donne lieu à AUCUNE vérification de l'exactitude ou de l'exhaustivité des informations fournies et n'exprime aucune assurance.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IV. Obligations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Fournir l'ensemble des données dans le délai de [date].</w:t>
      </w:r>
    </w:p>
    <w:p>
      <w:pPr>
        <w:spacing w:after="60" w:before="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Respecter le référentiel comptable groupe : [préciser].</w:t>
      </w:r>
    </w:p>
    <w:p>
      <w:pPr>
        <w:spacing w:after="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V. Honoraires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Honoraires : [montant] € HT + TVA</w:t>
      </w:r>
    </w:p>
    <w:p>
      <w:pPr>
        <w:spacing w:after="0" w:before="100"/>
      </w:pPr>
      <w:r>
        <w:t xml:space="preserve"/>
      </w:r>
    </w:p>
    <w:p>
      <w:pPr>
        <w:pBdr>
          <w:bottom w:val="single" w:color="1F3864" w:sz="6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Fait à [lieu], le [date] — Lu et approuvé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[Professionnel — Signature]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[Client — Signature]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Modèle indicatif NP 4410 — Lettre de mission EC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2026-05-09T14:41:52.100Z</dcterms:created>
  <dcterms:modified xsi:type="dcterms:W3CDTF">2026-05-09T14:41:52.100Z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