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D7A" w:rsidRDefault="00BD6D7A" w:rsidP="00273C61">
      <w:pPr>
        <w:pStyle w:val="Titre1"/>
      </w:pPr>
    </w:p>
    <w:p w:rsidR="00BD6D7A" w:rsidRDefault="00BD6D7A" w:rsidP="00273C61">
      <w:pPr>
        <w:pStyle w:val="Titre1"/>
      </w:pPr>
    </w:p>
    <w:p w:rsidR="00BD6D7A" w:rsidRDefault="00BD6D7A" w:rsidP="00273C61">
      <w:pPr>
        <w:pStyle w:val="Titre1"/>
      </w:pPr>
    </w:p>
    <w:p w:rsidR="00BD6D7A" w:rsidRDefault="00BD6D7A" w:rsidP="00273C61">
      <w:pPr>
        <w:pStyle w:val="Titre1"/>
      </w:pPr>
    </w:p>
    <w:p w:rsidR="00BD6D7A" w:rsidRDefault="00BD6D7A" w:rsidP="00273C61">
      <w:pPr>
        <w:pStyle w:val="Titre1"/>
      </w:pPr>
    </w:p>
    <w:p w:rsidR="00BD6D7A" w:rsidRDefault="00BD6D7A" w:rsidP="00273C61">
      <w:pPr>
        <w:pStyle w:val="Titre1"/>
      </w:pPr>
    </w:p>
    <w:p w:rsidR="00BD6D7A" w:rsidRDefault="00BD6D7A" w:rsidP="00273C61">
      <w:pPr>
        <w:pStyle w:val="Titre1"/>
      </w:pPr>
    </w:p>
    <w:p w:rsidR="00BD6D7A" w:rsidRDefault="00BD6D7A" w:rsidP="00BD6D7A"/>
    <w:p w:rsidR="00BD6D7A" w:rsidRDefault="00BD6D7A" w:rsidP="00BD6D7A"/>
    <w:p w:rsidR="00BD6D7A" w:rsidRPr="00BD6D7A" w:rsidRDefault="00BD6D7A" w:rsidP="00BD6D7A"/>
    <w:p w:rsidR="00BD6D7A" w:rsidRDefault="00BD6D7A" w:rsidP="00273C61">
      <w:pPr>
        <w:pStyle w:val="Titre1"/>
      </w:pPr>
    </w:p>
    <w:p w:rsidR="00BD6D7A" w:rsidRDefault="00BD6D7A" w:rsidP="00BD6D7A">
      <w:pPr>
        <w:pStyle w:val="Titre"/>
        <w:jc w:val="center"/>
      </w:pPr>
      <w:r>
        <w:t>Epreuve de synthèse – Imagerie</w:t>
      </w:r>
    </w:p>
    <w:p w:rsidR="00BD6D7A" w:rsidRDefault="00BD6D7A" w:rsidP="00273C61">
      <w:pPr>
        <w:pStyle w:val="Titre1"/>
      </w:pPr>
    </w:p>
    <w:p w:rsidR="00BD6D7A" w:rsidRDefault="00BD6D7A" w:rsidP="00273C61">
      <w:pPr>
        <w:pStyle w:val="Titre1"/>
      </w:pPr>
    </w:p>
    <w:p w:rsidR="00BD6D7A" w:rsidRDefault="00BD6D7A" w:rsidP="00BD6D7A"/>
    <w:p w:rsidR="00BD6D7A" w:rsidRDefault="00BD6D7A" w:rsidP="00BD6D7A"/>
    <w:p w:rsidR="00BD6D7A" w:rsidRDefault="00BD6D7A" w:rsidP="00BD6D7A"/>
    <w:p w:rsidR="00BD6D7A" w:rsidRDefault="00BD6D7A" w:rsidP="00BD6D7A"/>
    <w:p w:rsidR="00BD6D7A" w:rsidRDefault="00BD6D7A" w:rsidP="00BD6D7A"/>
    <w:p w:rsidR="00BD6D7A" w:rsidRDefault="00BD6D7A" w:rsidP="00BD6D7A"/>
    <w:p w:rsidR="00BD6D7A" w:rsidRDefault="00BD6D7A" w:rsidP="00BD6D7A"/>
    <w:p w:rsidR="00BD6D7A" w:rsidRDefault="00BD6D7A" w:rsidP="00BD6D7A"/>
    <w:p w:rsidR="00BD6D7A" w:rsidRDefault="00BD6D7A" w:rsidP="00BD6D7A"/>
    <w:p w:rsidR="00BD6D7A" w:rsidRDefault="00BD6D7A" w:rsidP="00BD6D7A"/>
    <w:p w:rsidR="00BD6D7A" w:rsidRPr="00BD6D7A" w:rsidRDefault="00BD6D7A" w:rsidP="00BD6D7A"/>
    <w:p w:rsidR="00E55104" w:rsidRDefault="00273C61" w:rsidP="00273C61">
      <w:pPr>
        <w:pStyle w:val="Titre1"/>
      </w:pPr>
      <w:r>
        <w:lastRenderedPageBreak/>
        <w:t>M</w:t>
      </w:r>
      <w:r w:rsidR="00156D8E">
        <w:t>ars</w:t>
      </w:r>
      <w:r>
        <w:t xml:space="preserve"> 2009</w:t>
      </w:r>
    </w:p>
    <w:p w:rsidR="00E55104" w:rsidRPr="00273C61" w:rsidRDefault="00E55104" w:rsidP="00273C61">
      <w:pPr>
        <w:spacing w:after="0" w:line="240" w:lineRule="auto"/>
        <w:jc w:val="both"/>
        <w:rPr>
          <w:b/>
        </w:rPr>
      </w:pPr>
      <w:r w:rsidRPr="00273C61">
        <w:rPr>
          <w:b/>
        </w:rPr>
        <w:t>Le service d'imagerie médicale doit établir annuellement et transmettre à l'IRSN, les données</w:t>
      </w:r>
      <w:r w:rsidR="003418A1" w:rsidRPr="00273C61">
        <w:rPr>
          <w:b/>
        </w:rPr>
        <w:t xml:space="preserve"> </w:t>
      </w:r>
      <w:r w:rsidRPr="00273C61">
        <w:rPr>
          <w:b/>
        </w:rPr>
        <w:t>relatives aux niveaux de référence diagnostiques (NRD) pour deux examens de radiologie</w:t>
      </w:r>
      <w:r w:rsidR="003418A1" w:rsidRPr="00273C61">
        <w:rPr>
          <w:b/>
        </w:rPr>
        <w:t xml:space="preserve"> </w:t>
      </w:r>
      <w:r w:rsidRPr="00273C61">
        <w:rPr>
          <w:b/>
        </w:rPr>
        <w:t>conventionnelle et pour deux examens de scanographie :</w:t>
      </w:r>
    </w:p>
    <w:p w:rsidR="00E55104" w:rsidRPr="00273C61" w:rsidRDefault="00E55104" w:rsidP="00273C61">
      <w:pPr>
        <w:spacing w:after="0" w:line="240" w:lineRule="auto"/>
        <w:jc w:val="both"/>
        <w:rPr>
          <w:b/>
        </w:rPr>
      </w:pPr>
      <w:r w:rsidRPr="00273C61">
        <w:rPr>
          <w:b/>
        </w:rPr>
        <w:t>• Donner les grandeurs et les unités courantes utilisées pour déterminer ces NRD pour la</w:t>
      </w:r>
      <w:r w:rsidR="003418A1" w:rsidRPr="00273C61">
        <w:rPr>
          <w:b/>
        </w:rPr>
        <w:t xml:space="preserve"> </w:t>
      </w:r>
      <w:r w:rsidRPr="00273C61">
        <w:rPr>
          <w:b/>
        </w:rPr>
        <w:t>radiologie et pour la scanographie.</w:t>
      </w:r>
    </w:p>
    <w:p w:rsidR="00E55104" w:rsidRPr="00273C61" w:rsidRDefault="00E55104" w:rsidP="003418A1">
      <w:pPr>
        <w:spacing w:after="0" w:line="240" w:lineRule="auto"/>
        <w:rPr>
          <w:i/>
          <w:color w:val="002060"/>
        </w:rPr>
      </w:pPr>
      <w:r w:rsidRPr="00273C61">
        <w:rPr>
          <w:i/>
          <w:color w:val="002060"/>
        </w:rPr>
        <w:t>En radiologie ; produit dose surface PKS ou PDS</w:t>
      </w:r>
      <w:r w:rsidR="00CD4CFC" w:rsidRPr="00273C61">
        <w:rPr>
          <w:i/>
          <w:color w:val="002060"/>
        </w:rPr>
        <w:t xml:space="preserve"> c</w:t>
      </w:r>
      <w:r w:rsidRPr="00273C61">
        <w:rPr>
          <w:i/>
          <w:color w:val="002060"/>
        </w:rPr>
        <w:t xml:space="preserve">Gycm² </w:t>
      </w:r>
      <w:r w:rsidR="000814A0" w:rsidRPr="00273C61">
        <w:rPr>
          <w:i/>
          <w:color w:val="002060"/>
        </w:rPr>
        <w:t xml:space="preserve"> ou De (dose d’entrée en mGy)</w:t>
      </w:r>
    </w:p>
    <w:p w:rsidR="00E55104" w:rsidRPr="00273C61" w:rsidRDefault="00E55104" w:rsidP="003418A1">
      <w:pPr>
        <w:spacing w:after="0" w:line="240" w:lineRule="auto"/>
        <w:rPr>
          <w:i/>
          <w:color w:val="002060"/>
        </w:rPr>
      </w:pPr>
      <w:r w:rsidRPr="00273C61">
        <w:rPr>
          <w:i/>
          <w:color w:val="002060"/>
        </w:rPr>
        <w:t xml:space="preserve">En scanographie produit dose longueur  PDL mGy cm et CTDI mGy index de dose scanographique volumique </w:t>
      </w:r>
    </w:p>
    <w:p w:rsidR="00E55104" w:rsidRPr="00273C61" w:rsidRDefault="00E55104" w:rsidP="00273C61">
      <w:pPr>
        <w:spacing w:after="0" w:line="240" w:lineRule="auto"/>
        <w:jc w:val="both"/>
        <w:rPr>
          <w:b/>
        </w:rPr>
      </w:pPr>
      <w:r w:rsidRPr="00273C61">
        <w:rPr>
          <w:b/>
        </w:rPr>
        <w:t>• En pratique, quels moyens et méthodes allez-vous utiliser pour déterminer ces NRD ?</w:t>
      </w:r>
    </w:p>
    <w:p w:rsidR="00CD4CFC" w:rsidRPr="00273C61" w:rsidRDefault="00CD4CFC" w:rsidP="003418A1">
      <w:pPr>
        <w:spacing w:after="0" w:line="240" w:lineRule="auto"/>
        <w:rPr>
          <w:i/>
          <w:color w:val="002060"/>
        </w:rPr>
      </w:pPr>
      <w:r w:rsidRPr="00273C61">
        <w:rPr>
          <w:i/>
          <w:color w:val="002060"/>
        </w:rPr>
        <w:t xml:space="preserve">Niveau de Dose Diagnostique </w:t>
      </w:r>
    </w:p>
    <w:p w:rsidR="00E55104" w:rsidRPr="00273C61" w:rsidRDefault="00E55104" w:rsidP="003418A1">
      <w:pPr>
        <w:spacing w:after="0" w:line="240" w:lineRule="auto"/>
        <w:rPr>
          <w:i/>
          <w:color w:val="002060"/>
        </w:rPr>
      </w:pPr>
      <w:r w:rsidRPr="00273C61">
        <w:rPr>
          <w:i/>
          <w:color w:val="002060"/>
        </w:rPr>
        <w:t xml:space="preserve">En pratique le NRD est déterminé à partir de 75 </w:t>
      </w:r>
      <w:r w:rsidR="00CD4CFC" w:rsidRPr="00273C61">
        <w:rPr>
          <w:i/>
          <w:color w:val="002060"/>
          <w:vertAlign w:val="superscript"/>
        </w:rPr>
        <w:t>e</w:t>
      </w:r>
      <w:r w:rsidRPr="00273C61">
        <w:rPr>
          <w:i/>
          <w:color w:val="002060"/>
        </w:rPr>
        <w:t xml:space="preserve"> centile de la distribution des données dosimétrique </w:t>
      </w:r>
      <w:r w:rsidR="00CD4CFC" w:rsidRPr="00273C61">
        <w:rPr>
          <w:i/>
          <w:color w:val="002060"/>
        </w:rPr>
        <w:t xml:space="preserve">pour le même examen </w:t>
      </w:r>
    </w:p>
    <w:p w:rsidR="00CD4CFC" w:rsidRPr="00273C61" w:rsidRDefault="000814A0" w:rsidP="003418A1">
      <w:pPr>
        <w:spacing w:after="0" w:line="240" w:lineRule="auto"/>
        <w:rPr>
          <w:i/>
          <w:color w:val="002060"/>
        </w:rPr>
      </w:pPr>
      <w:r w:rsidRPr="00273C61">
        <w:rPr>
          <w:i/>
          <w:color w:val="002060"/>
        </w:rPr>
        <w:t>Dans le centre, on sélectionne 30 patients pour les 4 examens, on fournit leur poids, la De et le PDS donnés par la machine (apparait dans le compte rendu de l’examen).</w:t>
      </w:r>
    </w:p>
    <w:p w:rsidR="00CD4CFC" w:rsidRDefault="00CD4CFC" w:rsidP="003418A1">
      <w:pPr>
        <w:spacing w:after="0" w:line="240" w:lineRule="auto"/>
        <w:jc w:val="center"/>
      </w:pPr>
      <w:r>
        <w:rPr>
          <w:noProof/>
          <w:lang w:eastAsia="fr-FR"/>
        </w:rPr>
        <w:drawing>
          <wp:inline distT="0" distB="0" distL="0" distR="0">
            <wp:extent cx="2657475" cy="1952574"/>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657475" cy="1952574"/>
                    </a:xfrm>
                    <a:prstGeom prst="rect">
                      <a:avLst/>
                    </a:prstGeom>
                  </pic:spPr>
                </pic:pic>
              </a:graphicData>
            </a:graphic>
          </wp:inline>
        </w:drawing>
      </w:r>
    </w:p>
    <w:p w:rsidR="008C258E" w:rsidRPr="00273C61" w:rsidRDefault="00E55104" w:rsidP="00273C61">
      <w:pPr>
        <w:spacing w:after="0" w:line="240" w:lineRule="auto"/>
        <w:jc w:val="both"/>
        <w:rPr>
          <w:b/>
        </w:rPr>
      </w:pPr>
      <w:r w:rsidRPr="00273C61">
        <w:rPr>
          <w:b/>
        </w:rPr>
        <w:t>• Donner les ordres de grandeur des NRD pour une image radiographique et pour un</w:t>
      </w:r>
      <w:r w:rsidR="00273C61">
        <w:rPr>
          <w:b/>
        </w:rPr>
        <w:t xml:space="preserve"> </w:t>
      </w:r>
      <w:r w:rsidRPr="00273C61">
        <w:rPr>
          <w:b/>
        </w:rPr>
        <w:t>examen scanographique (CT) de votre choix.</w:t>
      </w:r>
    </w:p>
    <w:p w:rsidR="00CD4CFC" w:rsidRPr="00273C61" w:rsidRDefault="00CD4CFC" w:rsidP="00273C61">
      <w:pPr>
        <w:spacing w:after="0" w:line="240" w:lineRule="auto"/>
        <w:jc w:val="both"/>
        <w:rPr>
          <w:i/>
          <w:color w:val="002060"/>
        </w:rPr>
      </w:pPr>
      <w:r w:rsidRPr="00273C61">
        <w:rPr>
          <w:i/>
          <w:color w:val="002060"/>
        </w:rPr>
        <w:t>Radiologie thorax</w:t>
      </w:r>
      <w:r w:rsidR="000814A0" w:rsidRPr="00273C61">
        <w:rPr>
          <w:i/>
          <w:color w:val="002060"/>
        </w:rPr>
        <w:t> </w:t>
      </w:r>
      <w:r w:rsidR="00273C61" w:rsidRPr="00273C61">
        <w:rPr>
          <w:i/>
          <w:color w:val="002060"/>
        </w:rPr>
        <w:t>: profil</w:t>
      </w:r>
      <w:r w:rsidR="001F3997" w:rsidRPr="00273C61">
        <w:rPr>
          <w:i/>
          <w:color w:val="002060"/>
        </w:rPr>
        <w:t xml:space="preserve"> </w:t>
      </w:r>
      <w:r w:rsidR="000814A0" w:rsidRPr="00273C61">
        <w:rPr>
          <w:i/>
          <w:color w:val="002060"/>
        </w:rPr>
        <w:t xml:space="preserve">dose à l’entrée 1.2  </w:t>
      </w:r>
      <w:r w:rsidRPr="00273C61">
        <w:rPr>
          <w:i/>
          <w:color w:val="002060"/>
        </w:rPr>
        <w:t>mGy PDS 100 cGy cm²</w:t>
      </w:r>
      <w:r w:rsidR="00273C61">
        <w:rPr>
          <w:i/>
          <w:color w:val="002060"/>
        </w:rPr>
        <w:t> ; thorax face 0.3mGy et PDS 25</w:t>
      </w:r>
      <w:r w:rsidR="001F3997" w:rsidRPr="00273C61">
        <w:rPr>
          <w:i/>
          <w:color w:val="002060"/>
        </w:rPr>
        <w:t>cGy cm²</w:t>
      </w:r>
    </w:p>
    <w:p w:rsidR="00CD4CFC" w:rsidRDefault="00CD4CFC" w:rsidP="00273C61">
      <w:pPr>
        <w:spacing w:after="0" w:line="240" w:lineRule="auto"/>
        <w:jc w:val="both"/>
        <w:rPr>
          <w:i/>
          <w:color w:val="002060"/>
        </w:rPr>
      </w:pPr>
      <w:r w:rsidRPr="00273C61">
        <w:rPr>
          <w:i/>
          <w:color w:val="002060"/>
        </w:rPr>
        <w:t xml:space="preserve"> En TDM </w:t>
      </w:r>
      <w:r w:rsidR="001F3997" w:rsidRPr="00273C61">
        <w:rPr>
          <w:i/>
          <w:color w:val="002060"/>
        </w:rPr>
        <w:t>thorax  15</w:t>
      </w:r>
      <w:r w:rsidRPr="00273C61">
        <w:rPr>
          <w:i/>
          <w:color w:val="002060"/>
        </w:rPr>
        <w:t xml:space="preserve">  mGy en PDL</w:t>
      </w:r>
      <w:r w:rsidR="001F3997" w:rsidRPr="00273C61">
        <w:rPr>
          <w:i/>
          <w:color w:val="002060"/>
        </w:rPr>
        <w:t xml:space="preserve"> 475 m</w:t>
      </w:r>
      <w:r w:rsidRPr="00273C61">
        <w:rPr>
          <w:i/>
          <w:color w:val="002060"/>
        </w:rPr>
        <w:t>Gy cm</w:t>
      </w:r>
      <w:r w:rsidR="001F3997" w:rsidRPr="00273C61">
        <w:rPr>
          <w:i/>
          <w:color w:val="002060"/>
        </w:rPr>
        <w:t> ; e</w:t>
      </w:r>
      <w:r w:rsidR="00273C61">
        <w:rPr>
          <w:i/>
          <w:color w:val="002060"/>
        </w:rPr>
        <w:t>ncéphale 65 mGy et PDL 1050 mGy.</w:t>
      </w:r>
      <w:r w:rsidR="001F3997" w:rsidRPr="00273C61">
        <w:rPr>
          <w:i/>
          <w:color w:val="002060"/>
        </w:rPr>
        <w:t>cm</w:t>
      </w:r>
      <w:r w:rsidRPr="00273C61">
        <w:rPr>
          <w:i/>
          <w:color w:val="002060"/>
        </w:rPr>
        <w:t xml:space="preserve"> </w:t>
      </w:r>
    </w:p>
    <w:p w:rsidR="00273C61" w:rsidRDefault="00BC111B" w:rsidP="00273C61">
      <w:pPr>
        <w:spacing w:after="0" w:line="240" w:lineRule="auto"/>
        <w:jc w:val="both"/>
        <w:rPr>
          <w:i/>
          <w:color w:val="002060"/>
        </w:rPr>
      </w:pPr>
      <w:r w:rsidRPr="00273C61">
        <w:rPr>
          <w:i/>
          <w:color w:val="002060"/>
        </w:rPr>
        <w:t xml:space="preserve">En complément :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5"/>
        <w:gridCol w:w="4381"/>
      </w:tblGrid>
      <w:tr w:rsidR="00273C61" w:rsidTr="00273C61">
        <w:trPr>
          <w:trHeight w:val="4649"/>
        </w:trPr>
        <w:tc>
          <w:tcPr>
            <w:tcW w:w="2500" w:type="pct"/>
            <w:vAlign w:val="center"/>
          </w:tcPr>
          <w:p w:rsidR="00273C61" w:rsidRDefault="00273C61" w:rsidP="00273C61">
            <w:pPr>
              <w:jc w:val="center"/>
              <w:rPr>
                <w:i/>
                <w:color w:val="002060"/>
              </w:rPr>
            </w:pPr>
            <w:r>
              <w:rPr>
                <w:noProof/>
                <w:lang w:eastAsia="fr-FR"/>
              </w:rPr>
              <w:drawing>
                <wp:inline distT="0" distB="0" distL="0" distR="0">
                  <wp:extent cx="3038475" cy="1224041"/>
                  <wp:effectExtent l="19050" t="0" r="9525" b="0"/>
                  <wp:docPr id="2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038374" cy="1224000"/>
                          </a:xfrm>
                          <a:prstGeom prst="rect">
                            <a:avLst/>
                          </a:prstGeom>
                        </pic:spPr>
                      </pic:pic>
                    </a:graphicData>
                  </a:graphic>
                </wp:inline>
              </w:drawing>
            </w:r>
          </w:p>
        </w:tc>
        <w:tc>
          <w:tcPr>
            <w:tcW w:w="2500" w:type="pct"/>
            <w:vAlign w:val="center"/>
          </w:tcPr>
          <w:p w:rsidR="00273C61" w:rsidRDefault="00273C61" w:rsidP="00273C61">
            <w:pPr>
              <w:jc w:val="center"/>
              <w:rPr>
                <w:i/>
                <w:color w:val="002060"/>
              </w:rPr>
            </w:pPr>
            <w:r w:rsidRPr="00273C61">
              <w:rPr>
                <w:i/>
                <w:noProof/>
                <w:color w:val="002060"/>
                <w:lang w:eastAsia="fr-FR"/>
              </w:rPr>
              <w:drawing>
                <wp:inline distT="0" distB="0" distL="0" distR="0">
                  <wp:extent cx="2695575" cy="1971675"/>
                  <wp:effectExtent l="19050" t="0" r="9525" b="0"/>
                  <wp:docPr id="2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702698" cy="1976885"/>
                          </a:xfrm>
                          <a:prstGeom prst="rect">
                            <a:avLst/>
                          </a:prstGeom>
                        </pic:spPr>
                      </pic:pic>
                    </a:graphicData>
                  </a:graphic>
                </wp:inline>
              </w:drawing>
            </w:r>
          </w:p>
        </w:tc>
      </w:tr>
    </w:tbl>
    <w:p w:rsidR="003418A1" w:rsidRDefault="003418A1" w:rsidP="00273C61">
      <w:pPr>
        <w:pStyle w:val="Titre1"/>
      </w:pPr>
      <w:r>
        <w:lastRenderedPageBreak/>
        <w:t>Novembre 2009</w:t>
      </w:r>
    </w:p>
    <w:p w:rsidR="003418A1" w:rsidRPr="00273C61" w:rsidRDefault="003418A1" w:rsidP="00273C61">
      <w:pPr>
        <w:spacing w:after="0" w:line="240" w:lineRule="auto"/>
        <w:jc w:val="both"/>
        <w:rPr>
          <w:rFonts w:cs="Times New Roman"/>
          <w:b/>
          <w:szCs w:val="24"/>
        </w:rPr>
      </w:pPr>
      <w:r w:rsidRPr="00273C61">
        <w:rPr>
          <w:rFonts w:cs="Times New Roman"/>
          <w:b/>
          <w:szCs w:val="24"/>
        </w:rPr>
        <w:t>Question 1 : Tracez sur un même graphique (préciser et respecter la dénomination des axes)</w:t>
      </w:r>
      <w:r w:rsidR="00273C61">
        <w:rPr>
          <w:rFonts w:cs="Times New Roman"/>
          <w:b/>
          <w:szCs w:val="24"/>
        </w:rPr>
        <w:t xml:space="preserve"> </w:t>
      </w:r>
      <w:r w:rsidRPr="00273C61">
        <w:rPr>
          <w:rFonts w:cs="Times New Roman"/>
          <w:b/>
          <w:szCs w:val="24"/>
        </w:rPr>
        <w:t>la représentation d'un spectre RX obtenu à partir d'électrons accélérés sous une tension</w:t>
      </w:r>
      <w:r w:rsidR="00273C61">
        <w:rPr>
          <w:rFonts w:cs="Times New Roman"/>
          <w:b/>
          <w:szCs w:val="24"/>
        </w:rPr>
        <w:t xml:space="preserve"> </w:t>
      </w:r>
      <w:r w:rsidRPr="00273C61">
        <w:rPr>
          <w:rFonts w:cs="Times New Roman"/>
          <w:b/>
          <w:szCs w:val="24"/>
        </w:rPr>
        <w:t>maximale de 100 kV et frappant une anode en tungstène :</w:t>
      </w:r>
    </w:p>
    <w:p w:rsidR="003418A1" w:rsidRPr="00273C61" w:rsidRDefault="003418A1" w:rsidP="00273C61">
      <w:pPr>
        <w:spacing w:after="0" w:line="240" w:lineRule="auto"/>
        <w:jc w:val="both"/>
        <w:rPr>
          <w:rFonts w:cs="Times New Roman"/>
          <w:b/>
          <w:szCs w:val="24"/>
        </w:rPr>
      </w:pPr>
      <w:r w:rsidRPr="00273C61">
        <w:rPr>
          <w:rFonts w:cs="Times New Roman"/>
          <w:b/>
          <w:szCs w:val="24"/>
        </w:rPr>
        <w:t>- avec une filtration de 2,5 mm Al,</w:t>
      </w:r>
    </w:p>
    <w:p w:rsidR="003418A1" w:rsidRPr="00CC7E63" w:rsidRDefault="003418A1" w:rsidP="003418A1">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2642286" cy="2160000"/>
            <wp:effectExtent l="19050" t="0" r="5664"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2286" cy="2160000"/>
                    </a:xfrm>
                    <a:prstGeom prst="rect">
                      <a:avLst/>
                    </a:prstGeom>
                    <a:noFill/>
                    <a:ln>
                      <a:noFill/>
                    </a:ln>
                  </pic:spPr>
                </pic:pic>
              </a:graphicData>
            </a:graphic>
          </wp:inline>
        </w:drawing>
      </w:r>
    </w:p>
    <w:p w:rsidR="003418A1" w:rsidRPr="00273C61" w:rsidRDefault="003418A1" w:rsidP="003418A1">
      <w:pPr>
        <w:spacing w:after="0" w:line="240" w:lineRule="auto"/>
        <w:rPr>
          <w:rFonts w:cs="Times New Roman"/>
          <w:b/>
          <w:szCs w:val="24"/>
        </w:rPr>
      </w:pPr>
      <w:r w:rsidRPr="00273C61">
        <w:rPr>
          <w:rFonts w:cs="Times New Roman"/>
          <w:b/>
          <w:szCs w:val="24"/>
        </w:rPr>
        <w:t>- avec une filtration de 3 mm Al + 0,1 mm Cu.</w:t>
      </w:r>
    </w:p>
    <w:p w:rsidR="003418A1" w:rsidRDefault="003418A1" w:rsidP="003418A1">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2502857" cy="216000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2857" cy="2160000"/>
                    </a:xfrm>
                    <a:prstGeom prst="rect">
                      <a:avLst/>
                    </a:prstGeom>
                    <a:noFill/>
                    <a:ln>
                      <a:noFill/>
                    </a:ln>
                  </pic:spPr>
                </pic:pic>
              </a:graphicData>
            </a:graphic>
          </wp:inline>
        </w:drawing>
      </w:r>
    </w:p>
    <w:p w:rsidR="003418A1" w:rsidRPr="00CC7E63" w:rsidRDefault="003418A1" w:rsidP="003418A1">
      <w:pPr>
        <w:spacing w:after="0" w:line="240" w:lineRule="auto"/>
        <w:rPr>
          <w:rFonts w:ascii="Times New Roman" w:hAnsi="Times New Roman" w:cs="Times New Roman"/>
          <w:sz w:val="24"/>
          <w:szCs w:val="24"/>
        </w:rPr>
      </w:pPr>
    </w:p>
    <w:p w:rsidR="003418A1" w:rsidRPr="00273C61" w:rsidRDefault="003418A1" w:rsidP="00273C61">
      <w:pPr>
        <w:spacing w:after="0" w:line="240" w:lineRule="auto"/>
        <w:jc w:val="both"/>
        <w:rPr>
          <w:rFonts w:cs="Times New Roman"/>
          <w:b/>
        </w:rPr>
      </w:pPr>
      <w:r w:rsidRPr="00273C61">
        <w:rPr>
          <w:rFonts w:cs="Times New Roman"/>
          <w:b/>
        </w:rPr>
        <w:t xml:space="preserve">Donnez un ordre de grandeur des paramètres caractéristiques : </w:t>
      </w:r>
    </w:p>
    <w:p w:rsidR="003418A1" w:rsidRPr="00273C61" w:rsidRDefault="003418A1" w:rsidP="00273C61">
      <w:pPr>
        <w:pStyle w:val="Paragraphedeliste"/>
        <w:numPr>
          <w:ilvl w:val="0"/>
          <w:numId w:val="14"/>
        </w:numPr>
        <w:spacing w:after="0" w:line="240" w:lineRule="auto"/>
        <w:jc w:val="both"/>
        <w:rPr>
          <w:rFonts w:cs="Times New Roman"/>
        </w:rPr>
      </w:pPr>
      <w:r w:rsidRPr="00273C61">
        <w:rPr>
          <w:rFonts w:cs="Times New Roman"/>
          <w:b/>
        </w:rPr>
        <w:t>énergie moyenne</w:t>
      </w:r>
      <w:r w:rsidRPr="00273C61">
        <w:rPr>
          <w:rFonts w:cs="Times New Roman"/>
        </w:rPr>
        <w:t xml:space="preserve"> </w:t>
      </w:r>
      <w:r w:rsidRPr="00273C61">
        <w:rPr>
          <w:rFonts w:cs="Times New Roman"/>
          <w:i/>
          <w:color w:val="002060"/>
        </w:rPr>
        <w:t>70 kV,</w:t>
      </w:r>
      <w:r w:rsidRPr="00273C61">
        <w:rPr>
          <w:rFonts w:cs="Times New Roman"/>
        </w:rPr>
        <w:t xml:space="preserve"> </w:t>
      </w:r>
    </w:p>
    <w:p w:rsidR="003418A1" w:rsidRPr="00273C61" w:rsidRDefault="003418A1" w:rsidP="00273C61">
      <w:pPr>
        <w:pStyle w:val="Paragraphedeliste"/>
        <w:numPr>
          <w:ilvl w:val="0"/>
          <w:numId w:val="14"/>
        </w:numPr>
        <w:spacing w:after="0" w:line="240" w:lineRule="auto"/>
        <w:jc w:val="both"/>
        <w:rPr>
          <w:rFonts w:cs="Times New Roman"/>
        </w:rPr>
      </w:pPr>
      <w:r w:rsidRPr="00273C61">
        <w:rPr>
          <w:rFonts w:cs="Times New Roman"/>
          <w:b/>
        </w:rPr>
        <w:t>CDA</w:t>
      </w:r>
      <w:r w:rsidRPr="00273C61">
        <w:rPr>
          <w:rFonts w:cs="Times New Roman"/>
        </w:rPr>
        <w:t xml:space="preserve"> </w:t>
      </w:r>
      <w:r w:rsidRPr="00273C61">
        <w:rPr>
          <w:rFonts w:cs="Times New Roman"/>
          <w:i/>
          <w:color w:val="002060"/>
        </w:rPr>
        <w:t>&gt;3.5 mm Al</w:t>
      </w:r>
    </w:p>
    <w:p w:rsidR="003418A1" w:rsidRPr="00273C61" w:rsidRDefault="003418A1" w:rsidP="00273C61">
      <w:pPr>
        <w:spacing w:after="0" w:line="240" w:lineRule="auto"/>
        <w:jc w:val="both"/>
        <w:rPr>
          <w:rFonts w:cs="Times New Roman"/>
          <w:b/>
        </w:rPr>
      </w:pPr>
      <w:r w:rsidRPr="00273C61">
        <w:rPr>
          <w:rFonts w:cs="Times New Roman"/>
          <w:b/>
        </w:rPr>
        <w:t>Expliquez les différences observées et leurs implications pratiques du point de vue :</w:t>
      </w:r>
    </w:p>
    <w:p w:rsidR="003418A1" w:rsidRPr="00273C61" w:rsidRDefault="00273C61" w:rsidP="00273C61">
      <w:pPr>
        <w:spacing w:after="0" w:line="240" w:lineRule="auto"/>
        <w:jc w:val="both"/>
        <w:rPr>
          <w:rFonts w:cs="Times New Roman"/>
        </w:rPr>
      </w:pPr>
      <w:r w:rsidRPr="00273C61">
        <w:rPr>
          <w:rFonts w:cs="Times New Roman"/>
          <w:b/>
        </w:rPr>
        <w:t xml:space="preserve">- </w:t>
      </w:r>
      <w:r w:rsidR="003418A1" w:rsidRPr="00273C61">
        <w:rPr>
          <w:rFonts w:cs="Times New Roman"/>
          <w:b/>
        </w:rPr>
        <w:t>de la qualité image (diagnostic),</w:t>
      </w:r>
      <w:r w:rsidR="003418A1" w:rsidRPr="00273C61">
        <w:rPr>
          <w:rFonts w:cs="Times New Roman"/>
        </w:rPr>
        <w:t xml:space="preserve"> </w:t>
      </w:r>
      <w:r w:rsidR="003418A1" w:rsidRPr="00273C61">
        <w:rPr>
          <w:rFonts w:cs="Times New Roman"/>
          <w:i/>
          <w:color w:val="002060"/>
        </w:rPr>
        <w:t>plus le faisceau est filtré plus les composantes de basse énergie sont réduites =&gt; moins de parasite dans l’image =&gt;légère augmentation de la résolution spatiale</w:t>
      </w:r>
      <w:r w:rsidR="003418A1" w:rsidRPr="00273C61">
        <w:rPr>
          <w:rFonts w:cs="Times New Roman"/>
          <w:color w:val="7030A0"/>
        </w:rPr>
        <w:t xml:space="preserve"> </w:t>
      </w:r>
    </w:p>
    <w:p w:rsidR="003418A1" w:rsidRPr="00273C61" w:rsidRDefault="003418A1" w:rsidP="00273C61">
      <w:pPr>
        <w:spacing w:after="0" w:line="240" w:lineRule="auto"/>
        <w:jc w:val="both"/>
        <w:rPr>
          <w:rFonts w:cs="Times New Roman"/>
          <w:color w:val="7030A0"/>
        </w:rPr>
      </w:pPr>
      <w:r w:rsidRPr="00273C61">
        <w:rPr>
          <w:rFonts w:cs="Times New Roman"/>
          <w:b/>
        </w:rPr>
        <w:t>- dosimétrique pour le patient, réduction de la dose à la surface d’entrée du patient =&gt;</w:t>
      </w:r>
      <w:r w:rsidRPr="00273C61">
        <w:rPr>
          <w:rFonts w:cs="Times New Roman"/>
        </w:rPr>
        <w:t xml:space="preserve"> </w:t>
      </w:r>
      <w:r w:rsidRPr="00273C61">
        <w:rPr>
          <w:rFonts w:cs="Times New Roman"/>
          <w:b/>
        </w:rPr>
        <w:t>réduction de produit dose surface ;</w:t>
      </w:r>
      <w:r w:rsidRPr="00273C61">
        <w:rPr>
          <w:rFonts w:cs="Times New Roman"/>
        </w:rPr>
        <w:t xml:space="preserve"> </w:t>
      </w:r>
      <w:r w:rsidRPr="00273C61">
        <w:rPr>
          <w:rFonts w:cs="Times New Roman"/>
          <w:i/>
          <w:color w:val="002060"/>
        </w:rPr>
        <w:t>élimination de la dose due au composante de basse énergie (ne contribuant pas à la formation de l’image)</w:t>
      </w:r>
      <w:r w:rsidRPr="00273C61">
        <w:rPr>
          <w:rFonts w:cs="Times New Roman"/>
          <w:color w:val="7030A0"/>
        </w:rPr>
        <w:t xml:space="preserve"> </w:t>
      </w:r>
    </w:p>
    <w:p w:rsidR="003418A1" w:rsidRPr="00273C61" w:rsidRDefault="003418A1" w:rsidP="00273C61">
      <w:pPr>
        <w:spacing w:after="0" w:line="240" w:lineRule="auto"/>
        <w:jc w:val="both"/>
        <w:rPr>
          <w:rFonts w:cs="Times New Roman"/>
        </w:rPr>
      </w:pPr>
      <w:r w:rsidRPr="00273C61">
        <w:rPr>
          <w:rFonts w:cs="Times New Roman"/>
          <w:b/>
        </w:rPr>
        <w:t>-</w:t>
      </w:r>
      <w:r w:rsidRPr="00273C61">
        <w:rPr>
          <w:rFonts w:cs="Times New Roman"/>
        </w:rPr>
        <w:t xml:space="preserve"> </w:t>
      </w:r>
      <w:r w:rsidRPr="00273C61">
        <w:rPr>
          <w:rFonts w:cs="Times New Roman"/>
          <w:b/>
        </w:rPr>
        <w:t>de l'équipement (générateur, tube RX).</w:t>
      </w:r>
      <w:r w:rsidRPr="00273C61">
        <w:rPr>
          <w:rFonts w:cs="Times New Roman"/>
          <w:i/>
          <w:color w:val="002060"/>
        </w:rPr>
        <w:t>un filtre additionnelle rajouter à la tête à la sortie du tube en Al et Cu=&gt; ce qui permet de réduire les composante de basse énergie &lt;20keV.</w:t>
      </w:r>
      <w:r w:rsidRPr="00273C61">
        <w:rPr>
          <w:rFonts w:cs="Times New Roman"/>
          <w:color w:val="7030A0"/>
        </w:rPr>
        <w:t xml:space="preserve"> </w:t>
      </w:r>
    </w:p>
    <w:p w:rsidR="003418A1" w:rsidRPr="00273C61" w:rsidRDefault="003418A1" w:rsidP="00273C61">
      <w:pPr>
        <w:spacing w:after="0" w:line="240" w:lineRule="auto"/>
        <w:jc w:val="both"/>
        <w:rPr>
          <w:rFonts w:cs="Times New Roman"/>
          <w:b/>
        </w:rPr>
      </w:pPr>
      <w:r w:rsidRPr="00273C61">
        <w:rPr>
          <w:rFonts w:cs="Times New Roman"/>
          <w:b/>
        </w:rPr>
        <w:t>En quoi une grille anti diffusion présente elle un intérêt en radiologie. Quels sont-les principaux avantages et inconvénients de la grille anti-diffusion.</w:t>
      </w:r>
    </w:p>
    <w:p w:rsidR="003418A1" w:rsidRPr="00273C61" w:rsidRDefault="003418A1" w:rsidP="00273C61">
      <w:pPr>
        <w:spacing w:after="0" w:line="240" w:lineRule="auto"/>
        <w:jc w:val="both"/>
        <w:rPr>
          <w:rFonts w:cs="Times New Roman"/>
          <w:i/>
          <w:color w:val="002060"/>
        </w:rPr>
      </w:pPr>
      <w:r w:rsidRPr="00273C61">
        <w:rPr>
          <w:rFonts w:cs="Times New Roman"/>
          <w:i/>
          <w:color w:val="002060"/>
        </w:rPr>
        <w:t>La grille anti diffusante permet de réduire les photons diffusés, ceci permet d’améliorer la qualité d’image en terme</w:t>
      </w:r>
      <w:r w:rsidR="00273C61" w:rsidRPr="00273C61">
        <w:rPr>
          <w:rFonts w:cs="Times New Roman"/>
          <w:i/>
          <w:color w:val="002060"/>
        </w:rPr>
        <w:t>s</w:t>
      </w:r>
      <w:r w:rsidRPr="00273C61">
        <w:rPr>
          <w:rFonts w:cs="Times New Roman"/>
          <w:i/>
          <w:color w:val="002060"/>
        </w:rPr>
        <w:t xml:space="preserve"> de résolution spatiale </w:t>
      </w:r>
    </w:p>
    <w:p w:rsidR="003418A1" w:rsidRDefault="003418A1" w:rsidP="00273C61">
      <w:pPr>
        <w:spacing w:after="0" w:line="240" w:lineRule="auto"/>
        <w:jc w:val="both"/>
        <w:rPr>
          <w:rFonts w:cs="Times New Roman"/>
          <w:i/>
          <w:color w:val="002060"/>
        </w:rPr>
      </w:pPr>
      <w:r w:rsidRPr="00273C61">
        <w:rPr>
          <w:rFonts w:cs="Times New Roman"/>
          <w:i/>
          <w:color w:val="002060"/>
        </w:rPr>
        <w:t>Les inconvénients de la grille anti diffusante est qu’elle réduit la fluence des photons primaire</w:t>
      </w:r>
    </w:p>
    <w:p w:rsidR="0084479E" w:rsidRPr="00273C61" w:rsidRDefault="0084479E" w:rsidP="00273C61">
      <w:pPr>
        <w:spacing w:after="0" w:line="240" w:lineRule="auto"/>
        <w:jc w:val="both"/>
        <w:rPr>
          <w:rFonts w:cs="Times New Roman"/>
          <w:i/>
          <w:color w:val="002060"/>
        </w:rPr>
      </w:pPr>
    </w:p>
    <w:p w:rsidR="003418A1" w:rsidRPr="0084479E" w:rsidRDefault="003418A1" w:rsidP="0084479E">
      <w:pPr>
        <w:spacing w:after="0" w:line="240" w:lineRule="auto"/>
        <w:jc w:val="both"/>
        <w:rPr>
          <w:b/>
        </w:rPr>
      </w:pPr>
      <w:r w:rsidRPr="0084479E">
        <w:rPr>
          <w:rFonts w:cs="Times New Roman"/>
          <w:b/>
        </w:rPr>
        <w:t>Question 2 : Les images ci-dessous représentent des extraits de radiographies de la face</w:t>
      </w:r>
      <w:r w:rsidR="0084479E">
        <w:rPr>
          <w:rFonts w:cs="Times New Roman"/>
          <w:b/>
        </w:rPr>
        <w:t xml:space="preserve"> </w:t>
      </w:r>
      <w:r w:rsidRPr="0084479E">
        <w:rPr>
          <w:rFonts w:cs="Times New Roman"/>
          <w:b/>
        </w:rPr>
        <w:t xml:space="preserve">réalisées dans les mêmes conditions à l'exception de la quantité de rayonnements et par deux types de détecteur différents </w:t>
      </w:r>
      <w:r w:rsidRPr="0084479E">
        <w:rPr>
          <w:b/>
        </w:rPr>
        <w:t>Associez ces images au type de détecteur adapté. Argumentez votre choix. Qu'en déduisez-vous ?</w:t>
      </w:r>
    </w:p>
    <w:p w:rsidR="003418A1" w:rsidRDefault="003418A1" w:rsidP="003418A1">
      <w:pPr>
        <w:spacing w:after="0" w:line="240" w:lineRule="auto"/>
        <w:rPr>
          <w:rFonts w:ascii="Times New Roman" w:hAnsi="Times New Roman" w:cs="Times New Roman"/>
          <w:sz w:val="24"/>
          <w:szCs w:val="24"/>
        </w:rPr>
      </w:pPr>
    </w:p>
    <w:p w:rsidR="003418A1" w:rsidRDefault="003418A1" w:rsidP="003418A1">
      <w:pPr>
        <w:spacing w:after="0" w:line="240" w:lineRule="auto"/>
        <w:rPr>
          <w:rFonts w:ascii="Times New Roman" w:hAnsi="Times New Roman" w:cs="Times New Roman"/>
          <w:sz w:val="24"/>
          <w:szCs w:val="24"/>
        </w:rPr>
      </w:pPr>
      <w:r>
        <w:rPr>
          <w:noProof/>
          <w:lang w:eastAsia="fr-FR"/>
        </w:rPr>
        <w:drawing>
          <wp:inline distT="0" distB="0" distL="0" distR="0">
            <wp:extent cx="5762625" cy="1838325"/>
            <wp:effectExtent l="1905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rcRect t="8095"/>
                    <a:stretch>
                      <a:fillRect/>
                    </a:stretch>
                  </pic:blipFill>
                  <pic:spPr>
                    <a:xfrm>
                      <a:off x="0" y="0"/>
                      <a:ext cx="5762625" cy="1838325"/>
                    </a:xfrm>
                    <a:prstGeom prst="rect">
                      <a:avLst/>
                    </a:prstGeom>
                  </pic:spPr>
                </pic:pic>
              </a:graphicData>
            </a:graphic>
          </wp:inline>
        </w:drawing>
      </w:r>
    </w:p>
    <w:p w:rsidR="003418A1" w:rsidRDefault="005F7704" w:rsidP="003418A1">
      <w:pPr>
        <w:spacing w:after="0" w:line="240"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9" type="#_x0000_t202" style="width:229.5pt;height:83.25pt;visibility:visible;mso-left-percent:-10001;mso-top-percent:-10001;mso-position-horizontal:absolute;mso-position-horizontal-relative:char;mso-position-vertical:absolute;mso-position-vertical-relative:line;mso-left-percent:-10001;mso-top-percent:-10001;mso-height-relative:margin" fillcolor="white [3201]" strokeweight=".5pt">
            <v:textbox>
              <w:txbxContent>
                <w:p w:rsidR="00273C61" w:rsidRPr="0084479E" w:rsidRDefault="00273C61" w:rsidP="0084479E">
                  <w:pPr>
                    <w:jc w:val="both"/>
                    <w:rPr>
                      <w:i/>
                      <w:color w:val="002060"/>
                    </w:rPr>
                  </w:pPr>
                  <w:r w:rsidRPr="0084479E">
                    <w:rPr>
                      <w:i/>
                      <w:color w:val="002060"/>
                    </w:rPr>
                    <w:t xml:space="preserve">Détecteur numérique pas de saturation en fonction des mAs linéarité de la réponse densité optique en fonction de mAs mais faible résolution spatiale par rapport au couple écran-film </w:t>
                  </w:r>
                </w:p>
              </w:txbxContent>
            </v:textbox>
            <w10:wrap type="none" anchorx="margin"/>
            <w10:anchorlock/>
          </v:shape>
        </w:pict>
      </w:r>
      <w:r>
        <w:rPr>
          <w:rFonts w:ascii="Times New Roman" w:hAnsi="Times New Roman" w:cs="Times New Roman"/>
          <w:sz w:val="24"/>
          <w:szCs w:val="24"/>
        </w:rPr>
      </w:r>
      <w:r>
        <w:rPr>
          <w:rFonts w:ascii="Times New Roman" w:hAnsi="Times New Roman" w:cs="Times New Roman"/>
          <w:sz w:val="24"/>
          <w:szCs w:val="24"/>
        </w:rPr>
        <w:pict>
          <v:shape id="_x0000_s1028" type="#_x0000_t202" style="width:222.25pt;height:83.2pt;visibility:visible;mso-left-percent:-10001;mso-top-percent:-10001;mso-position-horizontal:absolute;mso-position-horizontal-relative:char;mso-position-vertical:absolute;mso-position-vertical-relative:line;mso-left-percent:-10001;mso-top-percent:-10001;mso-width-relative:margin;mso-height-relative:margin" fillcolor="white [3201]" strokeweight=".5pt">
            <v:textbox>
              <w:txbxContent>
                <w:p w:rsidR="0084479E" w:rsidRPr="0084479E" w:rsidRDefault="0084479E" w:rsidP="0084479E">
                  <w:pPr>
                    <w:jc w:val="both"/>
                    <w:rPr>
                      <w:i/>
                      <w:color w:val="002060"/>
                    </w:rPr>
                  </w:pPr>
                  <w:r w:rsidRPr="0084479E">
                    <w:rPr>
                      <w:i/>
                      <w:color w:val="002060"/>
                    </w:rPr>
                    <w:t xml:space="preserve">Détecteur couple écran film saturation de la réponse de détecteur en fonction des mAs mais une bonne résolution spatiale par rapport au détecteur numérique </w:t>
                  </w:r>
                </w:p>
              </w:txbxContent>
            </v:textbox>
            <w10:wrap type="none" anchorx="margin"/>
            <w10:anchorlock/>
          </v:shape>
        </w:pict>
      </w:r>
    </w:p>
    <w:p w:rsidR="003418A1" w:rsidRDefault="003418A1" w:rsidP="003418A1">
      <w:pPr>
        <w:spacing w:after="0" w:line="240" w:lineRule="auto"/>
        <w:rPr>
          <w:rFonts w:ascii="Times New Roman" w:hAnsi="Times New Roman" w:cs="Times New Roman"/>
          <w:sz w:val="24"/>
          <w:szCs w:val="24"/>
        </w:rPr>
      </w:pPr>
    </w:p>
    <w:p w:rsidR="003418A1" w:rsidRDefault="003418A1"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41695A" w:rsidP="003418A1">
      <w:pPr>
        <w:spacing w:after="0" w:line="240" w:lineRule="auto"/>
        <w:rPr>
          <w:rFonts w:ascii="Times New Roman" w:hAnsi="Times New Roman" w:cs="Times New Roman"/>
          <w:sz w:val="24"/>
          <w:szCs w:val="24"/>
        </w:rPr>
      </w:pPr>
      <w:r w:rsidRPr="0041695A">
        <w:rPr>
          <w:rFonts w:ascii="Times New Roman" w:hAnsi="Times New Roman" w:cs="Times New Roman"/>
          <w:noProof/>
          <w:sz w:val="24"/>
          <w:szCs w:val="24"/>
          <w:lang w:eastAsia="fr-FR"/>
        </w:rPr>
        <w:drawing>
          <wp:inline distT="0" distB="0" distL="0" distR="0">
            <wp:extent cx="3749040" cy="2286000"/>
            <wp:effectExtent l="0" t="0" r="0" b="0"/>
            <wp:docPr id="2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9040" cy="2286000"/>
                    </a:xfrm>
                    <a:prstGeom prst="rect">
                      <a:avLst/>
                    </a:prstGeom>
                    <a:noFill/>
                    <a:ln>
                      <a:noFill/>
                    </a:ln>
                  </pic:spPr>
                </pic:pic>
              </a:graphicData>
            </a:graphic>
          </wp:inline>
        </w:drawing>
      </w: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84479E" w:rsidRDefault="0084479E" w:rsidP="003418A1">
      <w:pPr>
        <w:spacing w:after="0" w:line="240" w:lineRule="auto"/>
        <w:rPr>
          <w:rFonts w:ascii="Times New Roman" w:hAnsi="Times New Roman" w:cs="Times New Roman"/>
          <w:sz w:val="24"/>
          <w:szCs w:val="24"/>
        </w:rPr>
      </w:pPr>
    </w:p>
    <w:p w:rsidR="003418A1" w:rsidRDefault="003418A1" w:rsidP="003418A1">
      <w:pPr>
        <w:spacing w:after="0" w:line="240" w:lineRule="auto"/>
        <w:sectPr w:rsidR="003418A1" w:rsidSect="00BD6D7A">
          <w:headerReference w:type="default" r:id="rId14"/>
          <w:pgSz w:w="11906" w:h="16838"/>
          <w:pgMar w:top="851" w:right="1418" w:bottom="851" w:left="1418" w:header="708" w:footer="708" w:gutter="0"/>
          <w:cols w:space="708"/>
          <w:docGrid w:linePitch="360"/>
        </w:sectPr>
      </w:pPr>
    </w:p>
    <w:p w:rsidR="00E0303B" w:rsidRDefault="00E0303B" w:rsidP="00333947">
      <w:pPr>
        <w:pStyle w:val="Titre1"/>
      </w:pPr>
      <w:r>
        <w:lastRenderedPageBreak/>
        <w:t>M</w:t>
      </w:r>
      <w:r w:rsidR="00156D8E">
        <w:t>ars</w:t>
      </w:r>
      <w:r>
        <w:t xml:space="preserve"> 2010 </w:t>
      </w:r>
    </w:p>
    <w:p w:rsidR="00E0303B" w:rsidRPr="00333947" w:rsidRDefault="00E0303B" w:rsidP="00333947">
      <w:pPr>
        <w:spacing w:after="0" w:line="240" w:lineRule="auto"/>
        <w:jc w:val="both"/>
        <w:rPr>
          <w:b/>
        </w:rPr>
      </w:pPr>
      <w:r w:rsidRPr="00333947">
        <w:rPr>
          <w:b/>
        </w:rPr>
        <w:t>Par comparaison avec la radiologie de projection la scanographie présente une résolution</w:t>
      </w:r>
      <w:r w:rsidR="003418A1" w:rsidRPr="00333947">
        <w:rPr>
          <w:b/>
        </w:rPr>
        <w:t xml:space="preserve"> </w:t>
      </w:r>
      <w:r w:rsidRPr="00333947">
        <w:rPr>
          <w:b/>
        </w:rPr>
        <w:t>spatiale moins bonne et une résolution en contraste significativement meilleure.</w:t>
      </w:r>
      <w:r w:rsidR="003418A1" w:rsidRPr="00333947">
        <w:rPr>
          <w:b/>
        </w:rPr>
        <w:t xml:space="preserve"> </w:t>
      </w:r>
      <w:r w:rsidRPr="00333947">
        <w:rPr>
          <w:b/>
        </w:rPr>
        <w:t>Donner l’ordre de grandeur en paires de lignes/mm de la fréquence spatiale limite (maximale)</w:t>
      </w:r>
    </w:p>
    <w:p w:rsidR="00333947" w:rsidRDefault="00333947" w:rsidP="00333947">
      <w:pPr>
        <w:spacing w:after="0" w:line="240" w:lineRule="auto"/>
        <w:jc w:val="both"/>
        <w:rPr>
          <w:i/>
          <w:color w:val="002060"/>
        </w:rPr>
      </w:pPr>
      <w:r w:rsidRPr="00333947">
        <w:rPr>
          <w:i/>
          <w:color w:val="002060"/>
        </w:rPr>
        <w:t>Pour</w:t>
      </w:r>
      <w:r w:rsidR="00E0303B" w:rsidRPr="00333947">
        <w:rPr>
          <w:i/>
          <w:color w:val="002060"/>
        </w:rPr>
        <w:t xml:space="preserve"> la radiologie numérique</w:t>
      </w:r>
      <w:r w:rsidR="002C0237" w:rsidRPr="00333947">
        <w:rPr>
          <w:i/>
          <w:color w:val="002060"/>
        </w:rPr>
        <w:t xml:space="preserve"> FTM 10% </w:t>
      </w:r>
      <w:r w:rsidR="005301E8" w:rsidRPr="00333947">
        <w:rPr>
          <w:i/>
          <w:color w:val="002060"/>
        </w:rPr>
        <w:t>15</w:t>
      </w:r>
      <w:r w:rsidR="00D11399" w:rsidRPr="00333947">
        <w:rPr>
          <w:i/>
          <w:color w:val="002060"/>
        </w:rPr>
        <w:t xml:space="preserve"> </w:t>
      </w:r>
      <w:r>
        <w:rPr>
          <w:i/>
          <w:color w:val="002060"/>
        </w:rPr>
        <w:t xml:space="preserve">paires de lignes/mm </w:t>
      </w:r>
    </w:p>
    <w:p w:rsidR="00E0303B" w:rsidRPr="00333947" w:rsidRDefault="00333947" w:rsidP="00333947">
      <w:pPr>
        <w:spacing w:after="0" w:line="240" w:lineRule="auto"/>
        <w:jc w:val="both"/>
        <w:rPr>
          <w:i/>
          <w:color w:val="002060"/>
        </w:rPr>
      </w:pPr>
      <w:r>
        <w:rPr>
          <w:i/>
          <w:color w:val="002060"/>
        </w:rPr>
        <w:t>P</w:t>
      </w:r>
      <w:r w:rsidR="00E0303B" w:rsidRPr="00333947">
        <w:rPr>
          <w:i/>
          <w:color w:val="002060"/>
        </w:rPr>
        <w:t>our la scanographie</w:t>
      </w:r>
      <w:r w:rsidR="002C0237" w:rsidRPr="00333947">
        <w:rPr>
          <w:i/>
          <w:color w:val="002060"/>
        </w:rPr>
        <w:t xml:space="preserve"> FTM 10</w:t>
      </w:r>
      <w:r w:rsidRPr="00333947">
        <w:rPr>
          <w:i/>
          <w:color w:val="002060"/>
        </w:rPr>
        <w:t xml:space="preserve">% 12.5 paires de lignes/mm =&gt; 0.5mm </w:t>
      </w:r>
      <w:r>
        <w:rPr>
          <w:i/>
          <w:color w:val="002060"/>
        </w:rPr>
        <w:t>(pas sûr)</w:t>
      </w:r>
    </w:p>
    <w:p w:rsidR="00333947" w:rsidRDefault="00333947" w:rsidP="00333947">
      <w:pPr>
        <w:spacing w:after="0" w:line="240" w:lineRule="auto"/>
        <w:jc w:val="both"/>
        <w:rPr>
          <w:b/>
        </w:rPr>
      </w:pPr>
    </w:p>
    <w:p w:rsidR="009422DD" w:rsidRPr="00333947" w:rsidRDefault="00E0303B" w:rsidP="00333947">
      <w:pPr>
        <w:spacing w:after="0" w:line="240" w:lineRule="auto"/>
        <w:jc w:val="both"/>
        <w:rPr>
          <w:b/>
        </w:rPr>
      </w:pPr>
      <w:r w:rsidRPr="00333947">
        <w:rPr>
          <w:b/>
        </w:rPr>
        <w:t>Donner l’ordre de grandeur, en %, de la résolution en contraste dans le cas de la scanographie.</w:t>
      </w:r>
    </w:p>
    <w:p w:rsidR="00E0303B" w:rsidRDefault="009422DD" w:rsidP="00333947">
      <w:pPr>
        <w:spacing w:after="0" w:line="240" w:lineRule="auto"/>
        <w:jc w:val="both"/>
        <w:rPr>
          <w:i/>
          <w:color w:val="002060"/>
        </w:rPr>
      </w:pPr>
      <w:r w:rsidRPr="00333947">
        <w:rPr>
          <w:i/>
          <w:color w:val="002060"/>
        </w:rPr>
        <w:t>0.3</w:t>
      </w:r>
      <w:r w:rsidR="003418A1" w:rsidRPr="00333947">
        <w:rPr>
          <w:i/>
          <w:color w:val="002060"/>
        </w:rPr>
        <w:t xml:space="preserve"> </w:t>
      </w:r>
      <w:r w:rsidRPr="00333947">
        <w:rPr>
          <w:i/>
          <w:color w:val="002060"/>
        </w:rPr>
        <w:t xml:space="preserve">%=&gt;10 fois supérieur à la radiologie conventionnelle </w:t>
      </w:r>
    </w:p>
    <w:p w:rsidR="00333947" w:rsidRPr="00333947" w:rsidRDefault="00333947" w:rsidP="00333947">
      <w:pPr>
        <w:spacing w:after="0" w:line="240" w:lineRule="auto"/>
        <w:jc w:val="both"/>
        <w:rPr>
          <w:i/>
          <w:color w:val="002060"/>
        </w:rPr>
      </w:pPr>
    </w:p>
    <w:p w:rsidR="00333947" w:rsidRDefault="00E0303B" w:rsidP="00333947">
      <w:pPr>
        <w:spacing w:after="0" w:line="240" w:lineRule="auto"/>
        <w:jc w:val="both"/>
        <w:rPr>
          <w:b/>
        </w:rPr>
      </w:pPr>
      <w:r w:rsidRPr="00333947">
        <w:rPr>
          <w:b/>
        </w:rPr>
        <w:t>Expliquer pourquoi la résolution en contraste de l’image scanographique est bien meilleure</w:t>
      </w:r>
      <w:r w:rsidR="003418A1" w:rsidRPr="00333947">
        <w:rPr>
          <w:b/>
        </w:rPr>
        <w:t xml:space="preserve"> </w:t>
      </w:r>
      <w:r w:rsidRPr="00333947">
        <w:rPr>
          <w:b/>
        </w:rPr>
        <w:t>que celle</w:t>
      </w:r>
      <w:r w:rsidR="009422DD" w:rsidRPr="00333947">
        <w:rPr>
          <w:b/>
        </w:rPr>
        <w:t xml:space="preserve"> de la radiologie de projection </w:t>
      </w:r>
    </w:p>
    <w:p w:rsidR="00E0303B" w:rsidRPr="009422DD" w:rsidRDefault="00333947" w:rsidP="00333947">
      <w:pPr>
        <w:spacing w:after="0" w:line="240" w:lineRule="auto"/>
        <w:jc w:val="both"/>
        <w:rPr>
          <w:color w:val="7030A0"/>
        </w:rPr>
      </w:pPr>
      <w:r>
        <w:rPr>
          <w:i/>
          <w:color w:val="002060"/>
        </w:rPr>
        <w:t>Le</w:t>
      </w:r>
      <w:r w:rsidR="009422DD" w:rsidRPr="00333947">
        <w:rPr>
          <w:i/>
          <w:color w:val="002060"/>
        </w:rPr>
        <w:t>s structures anatomiques ne sont pas superposées</w:t>
      </w:r>
      <w:r w:rsidR="005301E8" w:rsidRPr="00333947">
        <w:rPr>
          <w:i/>
          <w:color w:val="002060"/>
        </w:rPr>
        <w:t xml:space="preserve"> comme en radiologie conventionnelle</w:t>
      </w:r>
      <w:r w:rsidR="005301E8">
        <w:rPr>
          <w:color w:val="7030A0"/>
        </w:rPr>
        <w:t xml:space="preserve"> </w:t>
      </w:r>
      <w:r w:rsidR="009422DD" w:rsidRPr="009422DD">
        <w:rPr>
          <w:color w:val="7030A0"/>
        </w:rPr>
        <w:t xml:space="preserve"> </w:t>
      </w:r>
    </w:p>
    <w:p w:rsidR="00333947" w:rsidRDefault="00333947" w:rsidP="00333947">
      <w:pPr>
        <w:spacing w:after="0" w:line="240" w:lineRule="auto"/>
        <w:jc w:val="both"/>
        <w:rPr>
          <w:b/>
        </w:rPr>
      </w:pPr>
    </w:p>
    <w:p w:rsidR="00D966F9" w:rsidRPr="00333947" w:rsidRDefault="00E0303B" w:rsidP="00333947">
      <w:pPr>
        <w:spacing w:after="0" w:line="240" w:lineRule="auto"/>
        <w:jc w:val="both"/>
        <w:rPr>
          <w:b/>
        </w:rPr>
      </w:pPr>
      <w:r w:rsidRPr="00333947">
        <w:rPr>
          <w:b/>
        </w:rPr>
        <w:t>Donner 3 facteurs affectant la résolution spatiale en scanographie et expliquer succinctement</w:t>
      </w:r>
      <w:r w:rsidR="003418A1" w:rsidRPr="00333947">
        <w:rPr>
          <w:b/>
        </w:rPr>
        <w:t xml:space="preserve"> </w:t>
      </w:r>
      <w:r w:rsidRPr="00333947">
        <w:rPr>
          <w:b/>
        </w:rPr>
        <w:t>leur rôle.</w:t>
      </w:r>
      <w:r w:rsidR="009422DD" w:rsidRPr="00333947">
        <w:rPr>
          <w:b/>
        </w:rPr>
        <w:t xml:space="preserve"> </w:t>
      </w:r>
    </w:p>
    <w:p w:rsidR="009422DD" w:rsidRPr="00333947" w:rsidRDefault="009422DD" w:rsidP="00333947">
      <w:pPr>
        <w:pStyle w:val="Paragraphedeliste"/>
        <w:numPr>
          <w:ilvl w:val="0"/>
          <w:numId w:val="1"/>
        </w:numPr>
        <w:spacing w:after="0" w:line="240" w:lineRule="auto"/>
        <w:jc w:val="both"/>
        <w:rPr>
          <w:i/>
          <w:color w:val="002060"/>
        </w:rPr>
      </w:pPr>
      <w:r w:rsidRPr="00333947">
        <w:rPr>
          <w:i/>
          <w:color w:val="002060"/>
        </w:rPr>
        <w:t xml:space="preserve">Epaisseur </w:t>
      </w:r>
      <w:r w:rsidR="00D966F9" w:rsidRPr="00333947">
        <w:rPr>
          <w:i/>
          <w:color w:val="002060"/>
        </w:rPr>
        <w:t>du cristal</w:t>
      </w:r>
      <w:r w:rsidR="002C0237" w:rsidRPr="00333947">
        <w:rPr>
          <w:i/>
          <w:color w:val="002060"/>
        </w:rPr>
        <w:t xml:space="preserve"> </w:t>
      </w:r>
      <w:r w:rsidR="005301E8" w:rsidRPr="00333947">
        <w:rPr>
          <w:i/>
          <w:color w:val="002060"/>
        </w:rPr>
        <w:t>=&gt;</w:t>
      </w:r>
      <w:r w:rsidR="00333947">
        <w:rPr>
          <w:i/>
          <w:color w:val="002060"/>
        </w:rPr>
        <w:t xml:space="preserve"> </w:t>
      </w:r>
      <w:r w:rsidR="005301E8" w:rsidRPr="00333947">
        <w:rPr>
          <w:i/>
          <w:color w:val="002060"/>
        </w:rPr>
        <w:t xml:space="preserve">barrette de </w:t>
      </w:r>
      <w:r w:rsidR="002C0237" w:rsidRPr="00333947">
        <w:rPr>
          <w:i/>
          <w:color w:val="002060"/>
        </w:rPr>
        <w:t>détection</w:t>
      </w:r>
      <w:r w:rsidR="005301E8" w:rsidRPr="00333947">
        <w:rPr>
          <w:i/>
          <w:color w:val="002060"/>
        </w:rPr>
        <w:t xml:space="preserve"> : </w:t>
      </w:r>
      <w:r w:rsidR="002C0237" w:rsidRPr="00333947">
        <w:rPr>
          <w:i/>
          <w:color w:val="002060"/>
        </w:rPr>
        <w:t>plus de faible</w:t>
      </w:r>
      <w:r w:rsidR="00D966F9" w:rsidRPr="00333947">
        <w:rPr>
          <w:i/>
          <w:color w:val="002060"/>
        </w:rPr>
        <w:t>s</w:t>
      </w:r>
      <w:r w:rsidR="002C0237" w:rsidRPr="00333947">
        <w:rPr>
          <w:i/>
          <w:color w:val="002060"/>
        </w:rPr>
        <w:t xml:space="preserve"> dimensions plus la résolution spatiale est bonne </w:t>
      </w:r>
    </w:p>
    <w:p w:rsidR="00D966F9" w:rsidRPr="00333947" w:rsidRDefault="00D966F9" w:rsidP="00333947">
      <w:pPr>
        <w:pStyle w:val="Paragraphedeliste"/>
        <w:numPr>
          <w:ilvl w:val="0"/>
          <w:numId w:val="1"/>
        </w:numPr>
        <w:spacing w:after="0" w:line="240" w:lineRule="auto"/>
        <w:jc w:val="both"/>
        <w:rPr>
          <w:i/>
          <w:color w:val="002060"/>
        </w:rPr>
      </w:pPr>
      <w:r w:rsidRPr="00333947">
        <w:rPr>
          <w:i/>
          <w:color w:val="002060"/>
        </w:rPr>
        <w:t>Filtre de reconstruction dur amélioration de la résolution spatiale  cependant augmentation du bruit</w:t>
      </w:r>
    </w:p>
    <w:p w:rsidR="00D966F9" w:rsidRPr="00333947" w:rsidRDefault="00D966F9" w:rsidP="00333947">
      <w:pPr>
        <w:pStyle w:val="Paragraphedeliste"/>
        <w:numPr>
          <w:ilvl w:val="0"/>
          <w:numId w:val="1"/>
        </w:numPr>
        <w:spacing w:after="0" w:line="240" w:lineRule="auto"/>
        <w:jc w:val="both"/>
        <w:rPr>
          <w:i/>
          <w:color w:val="002060"/>
        </w:rPr>
      </w:pPr>
      <w:r w:rsidRPr="00333947">
        <w:rPr>
          <w:i/>
          <w:color w:val="002060"/>
        </w:rPr>
        <w:t>Type de reconstruction itérative augmente la résolution spatiale</w:t>
      </w:r>
      <w:r w:rsidR="005301E8" w:rsidRPr="00333947">
        <w:rPr>
          <w:i/>
          <w:color w:val="002060"/>
        </w:rPr>
        <w:t xml:space="preserve"> par rapport à la  rétroprojection filtrée </w:t>
      </w:r>
      <w:r w:rsidRPr="00333947">
        <w:rPr>
          <w:i/>
          <w:color w:val="002060"/>
        </w:rPr>
        <w:t xml:space="preserve">  </w:t>
      </w:r>
    </w:p>
    <w:p w:rsidR="003418A1" w:rsidRDefault="003418A1" w:rsidP="003418A1">
      <w:pPr>
        <w:spacing w:after="0" w:line="240" w:lineRule="auto"/>
        <w:rPr>
          <w:color w:val="7030A0"/>
        </w:rPr>
        <w:sectPr w:rsidR="003418A1" w:rsidSect="00156D8E">
          <w:pgSz w:w="11906" w:h="16838"/>
          <w:pgMar w:top="851" w:right="1418" w:bottom="851" w:left="1418" w:header="708" w:footer="708" w:gutter="0"/>
          <w:cols w:space="708"/>
          <w:docGrid w:linePitch="360"/>
        </w:sectPr>
      </w:pPr>
    </w:p>
    <w:p w:rsidR="00864B85" w:rsidRDefault="00864B85" w:rsidP="00333947">
      <w:pPr>
        <w:pStyle w:val="Titre1"/>
      </w:pPr>
      <w:r>
        <w:lastRenderedPageBreak/>
        <w:t xml:space="preserve">Novembre 2010 </w:t>
      </w:r>
    </w:p>
    <w:p w:rsidR="00D966F9" w:rsidRPr="001F3997" w:rsidRDefault="00D966F9" w:rsidP="003418A1">
      <w:pPr>
        <w:spacing w:after="0" w:line="240" w:lineRule="auto"/>
        <w:rPr>
          <w:color w:val="7030A0"/>
        </w:rPr>
      </w:pPr>
    </w:p>
    <w:p w:rsidR="00864B85" w:rsidRPr="00333947" w:rsidRDefault="00864B85" w:rsidP="00F07FBE">
      <w:pPr>
        <w:autoSpaceDE w:val="0"/>
        <w:autoSpaceDN w:val="0"/>
        <w:adjustRightInd w:val="0"/>
        <w:spacing w:after="0" w:line="240" w:lineRule="auto"/>
        <w:jc w:val="both"/>
        <w:rPr>
          <w:rFonts w:cs="Times New Roman"/>
        </w:rPr>
      </w:pPr>
      <w:r w:rsidRPr="00333947">
        <w:rPr>
          <w:rFonts w:cs="Times New Roman"/>
          <w:b/>
          <w:bCs/>
        </w:rPr>
        <w:t xml:space="preserve">Question 1 </w:t>
      </w:r>
      <w:r w:rsidRPr="00F07FBE">
        <w:rPr>
          <w:rFonts w:cs="Times New Roman"/>
          <w:b/>
          <w:bCs/>
        </w:rPr>
        <w:t xml:space="preserve">: </w:t>
      </w:r>
      <w:r w:rsidRPr="00F07FBE">
        <w:rPr>
          <w:rFonts w:cs="Times New Roman"/>
          <w:b/>
        </w:rPr>
        <w:t>Dans le cadre de vos activités de physicien médical en imagerie médicale vous</w:t>
      </w:r>
      <w:r w:rsidR="003418A1" w:rsidRPr="00F07FBE">
        <w:rPr>
          <w:rFonts w:cs="Times New Roman"/>
          <w:b/>
        </w:rPr>
        <w:t xml:space="preserve"> </w:t>
      </w:r>
      <w:r w:rsidRPr="00F07FBE">
        <w:rPr>
          <w:rFonts w:cs="Times New Roman"/>
          <w:b/>
        </w:rPr>
        <w:t>avez mis en place un programme de contrôle de qualité pour le scanner hélicoïdal multicoupes</w:t>
      </w:r>
      <w:r w:rsidR="003418A1" w:rsidRPr="00F07FBE">
        <w:rPr>
          <w:rFonts w:cs="Times New Roman"/>
          <w:b/>
        </w:rPr>
        <w:t xml:space="preserve"> </w:t>
      </w:r>
      <w:r w:rsidRPr="00F07FBE">
        <w:rPr>
          <w:rFonts w:cs="Times New Roman"/>
          <w:b/>
        </w:rPr>
        <w:t>de l'établissement. Décrire brièvement quels sont, les objectifs de ce programme de contrôle</w:t>
      </w:r>
      <w:r w:rsidR="003418A1" w:rsidRPr="00F07FBE">
        <w:rPr>
          <w:rFonts w:cs="Times New Roman"/>
          <w:b/>
        </w:rPr>
        <w:t xml:space="preserve"> </w:t>
      </w:r>
      <w:r w:rsidRPr="00F07FBE">
        <w:rPr>
          <w:rFonts w:cs="Times New Roman"/>
          <w:b/>
        </w:rPr>
        <w:t>de qualité, et quels sont les éléments principaux (4 à 5) de ce contrôle de qualité ainsi que les</w:t>
      </w:r>
      <w:r w:rsidR="003418A1" w:rsidRPr="00F07FBE">
        <w:rPr>
          <w:rFonts w:cs="Times New Roman"/>
          <w:b/>
        </w:rPr>
        <w:t xml:space="preserve"> </w:t>
      </w:r>
      <w:r w:rsidRPr="00F07FBE">
        <w:rPr>
          <w:rFonts w:cs="Times New Roman"/>
          <w:b/>
        </w:rPr>
        <w:t xml:space="preserve">méthodes à mettre en </w:t>
      </w:r>
      <w:r w:rsidR="003418A1" w:rsidRPr="00F07FBE">
        <w:rPr>
          <w:rFonts w:cs="Times New Roman"/>
          <w:b/>
        </w:rPr>
        <w:t>œuvre</w:t>
      </w:r>
      <w:r w:rsidRPr="00F07FBE">
        <w:rPr>
          <w:rFonts w:cs="Times New Roman"/>
          <w:b/>
        </w:rPr>
        <w:t xml:space="preserve"> pour le réaliser, hors utilisation d'outils d'analyse automatique.</w:t>
      </w:r>
    </w:p>
    <w:p w:rsidR="009266DF" w:rsidRPr="00333947" w:rsidRDefault="009266DF" w:rsidP="003418A1">
      <w:pPr>
        <w:autoSpaceDE w:val="0"/>
        <w:autoSpaceDN w:val="0"/>
        <w:adjustRightInd w:val="0"/>
        <w:spacing w:after="0" w:line="240" w:lineRule="auto"/>
        <w:rPr>
          <w:rFonts w:cs="Times New Roman"/>
        </w:rPr>
      </w:pPr>
    </w:p>
    <w:p w:rsidR="009266DF" w:rsidRPr="00F07FBE" w:rsidRDefault="009266DF" w:rsidP="003418A1">
      <w:pPr>
        <w:autoSpaceDE w:val="0"/>
        <w:autoSpaceDN w:val="0"/>
        <w:adjustRightInd w:val="0"/>
        <w:spacing w:after="0" w:line="240" w:lineRule="auto"/>
        <w:rPr>
          <w:rFonts w:cs="Times New Roman"/>
          <w:i/>
          <w:color w:val="002060"/>
        </w:rPr>
      </w:pPr>
      <w:r w:rsidRPr="00F07FBE">
        <w:rPr>
          <w:rFonts w:cs="Times New Roman"/>
          <w:i/>
          <w:color w:val="002060"/>
        </w:rPr>
        <w:t>Contrôle qualité en scanographie a pour objectifs :</w:t>
      </w:r>
    </w:p>
    <w:p w:rsidR="009266DF" w:rsidRPr="00333947" w:rsidRDefault="009266DF" w:rsidP="00333947">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 xml:space="preserve">contrôle dosimétrique : en termes de dose reçue par le patient (enfant ou adulte)  suite à un examen scanographie (CTDIw et CTDI vol), profil de dose </w:t>
      </w:r>
    </w:p>
    <w:p w:rsidR="009266DF" w:rsidRPr="00333947" w:rsidRDefault="009266DF" w:rsidP="00333947">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contrôle de la qualité d’image</w:t>
      </w:r>
      <w:r w:rsidR="00341A0F" w:rsidRPr="00333947">
        <w:rPr>
          <w:rFonts w:cs="Times New Roman"/>
          <w:i/>
          <w:color w:val="002060"/>
        </w:rPr>
        <w:t> ;</w:t>
      </w:r>
      <w:r w:rsidRPr="00333947">
        <w:rPr>
          <w:rFonts w:cs="Times New Roman"/>
          <w:i/>
          <w:color w:val="002060"/>
        </w:rPr>
        <w:t xml:space="preserve"> en termes de</w:t>
      </w:r>
      <w:r w:rsidR="00341A0F" w:rsidRPr="00333947">
        <w:rPr>
          <w:rFonts w:cs="Times New Roman"/>
          <w:i/>
          <w:color w:val="002060"/>
        </w:rPr>
        <w:t xml:space="preserve"> : </w:t>
      </w:r>
      <w:r w:rsidRPr="00333947">
        <w:rPr>
          <w:rFonts w:cs="Times New Roman"/>
          <w:i/>
          <w:color w:val="002060"/>
        </w:rPr>
        <w:t>résolution spatiale, épaisseur</w:t>
      </w:r>
      <w:r w:rsidR="00341A0F" w:rsidRPr="00333947">
        <w:rPr>
          <w:rFonts w:cs="Times New Roman"/>
          <w:i/>
          <w:color w:val="002060"/>
        </w:rPr>
        <w:t xml:space="preserve"> de coupe, bruit</w:t>
      </w:r>
      <w:r w:rsidR="00A1125E" w:rsidRPr="00333947">
        <w:rPr>
          <w:rFonts w:cs="Times New Roman"/>
          <w:i/>
          <w:color w:val="002060"/>
        </w:rPr>
        <w:t>,</w:t>
      </w:r>
      <w:r w:rsidR="00341A0F" w:rsidRPr="00333947">
        <w:rPr>
          <w:rFonts w:cs="Times New Roman"/>
          <w:i/>
          <w:color w:val="002060"/>
        </w:rPr>
        <w:t xml:space="preserve"> homogénéité</w:t>
      </w:r>
      <w:r w:rsidR="00A1125E" w:rsidRPr="00333947">
        <w:rPr>
          <w:rFonts w:cs="Times New Roman"/>
          <w:i/>
          <w:color w:val="002060"/>
        </w:rPr>
        <w:t>, exactitude des</w:t>
      </w:r>
      <w:r w:rsidR="00341A0F" w:rsidRPr="00333947">
        <w:rPr>
          <w:rFonts w:cs="Times New Roman"/>
          <w:i/>
          <w:color w:val="002060"/>
        </w:rPr>
        <w:t xml:space="preserve"> nombre</w:t>
      </w:r>
      <w:r w:rsidR="00A1125E" w:rsidRPr="00333947">
        <w:rPr>
          <w:rFonts w:cs="Times New Roman"/>
          <w:i/>
          <w:color w:val="002060"/>
        </w:rPr>
        <w:t>s</w:t>
      </w:r>
      <w:r w:rsidR="00341A0F" w:rsidRPr="00333947">
        <w:rPr>
          <w:rFonts w:cs="Times New Roman"/>
          <w:i/>
          <w:color w:val="002060"/>
        </w:rPr>
        <w:t xml:space="preserve"> CT et artefact </w:t>
      </w:r>
    </w:p>
    <w:p w:rsidR="00341A0F" w:rsidRPr="00333947" w:rsidRDefault="009266DF" w:rsidP="00333947">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contrôle mécanique en termes  de</w:t>
      </w:r>
      <w:r w:rsidR="00341A0F" w:rsidRPr="00333947">
        <w:rPr>
          <w:rFonts w:cs="Times New Roman"/>
          <w:i/>
          <w:color w:val="002060"/>
        </w:rPr>
        <w:t> :</w:t>
      </w:r>
      <w:r w:rsidRPr="00333947">
        <w:rPr>
          <w:rFonts w:cs="Times New Roman"/>
          <w:i/>
          <w:color w:val="002060"/>
        </w:rPr>
        <w:t xml:space="preserve"> contrôle des lasers interne et « externe si existe » </w:t>
      </w:r>
      <w:r w:rsidR="00341A0F" w:rsidRPr="00333947">
        <w:rPr>
          <w:rFonts w:cs="Times New Roman"/>
          <w:i/>
          <w:color w:val="002060"/>
        </w:rPr>
        <w:t>positionnement planète de la table</w:t>
      </w:r>
    </w:p>
    <w:p w:rsidR="00341A0F" w:rsidRPr="00333947" w:rsidRDefault="00341A0F" w:rsidP="00333947">
      <w:pPr>
        <w:pStyle w:val="Paragraphedeliste"/>
        <w:autoSpaceDE w:val="0"/>
        <w:autoSpaceDN w:val="0"/>
        <w:adjustRightInd w:val="0"/>
        <w:spacing w:after="0" w:line="240" w:lineRule="auto"/>
        <w:jc w:val="both"/>
        <w:rPr>
          <w:rFonts w:cs="Times New Roman"/>
          <w:i/>
          <w:color w:val="002060"/>
        </w:rPr>
      </w:pPr>
    </w:p>
    <w:p w:rsidR="00341A0F" w:rsidRPr="00F07FBE" w:rsidRDefault="00341A0F" w:rsidP="00F07FBE">
      <w:pPr>
        <w:autoSpaceDE w:val="0"/>
        <w:autoSpaceDN w:val="0"/>
        <w:adjustRightInd w:val="0"/>
        <w:spacing w:after="0" w:line="240" w:lineRule="auto"/>
        <w:jc w:val="both"/>
        <w:rPr>
          <w:rFonts w:cs="Times New Roman"/>
          <w:i/>
          <w:color w:val="002060"/>
          <w:u w:val="single"/>
        </w:rPr>
      </w:pPr>
      <w:r w:rsidRPr="00F07FBE">
        <w:rPr>
          <w:rFonts w:cs="Times New Roman"/>
          <w:i/>
          <w:color w:val="002060"/>
          <w:u w:val="single"/>
        </w:rPr>
        <w:t>Contrôle de CTDI</w:t>
      </w:r>
    </w:p>
    <w:p w:rsidR="00003E14" w:rsidRPr="00F07FBE" w:rsidRDefault="00EF2C2F" w:rsidP="00F07FBE">
      <w:pPr>
        <w:autoSpaceDE w:val="0"/>
        <w:autoSpaceDN w:val="0"/>
        <w:adjustRightInd w:val="0"/>
        <w:spacing w:after="0" w:line="240" w:lineRule="auto"/>
        <w:jc w:val="both"/>
        <w:rPr>
          <w:rFonts w:cs="Times New Roman"/>
          <w:i/>
          <w:color w:val="002060"/>
        </w:rPr>
      </w:pPr>
      <w:r w:rsidRPr="00F07FBE">
        <w:rPr>
          <w:rFonts w:cs="Times New Roman"/>
          <w:i/>
          <w:color w:val="002060"/>
        </w:rPr>
        <w:t>Périodicité</w:t>
      </w:r>
      <w:r w:rsidR="00F07FBE">
        <w:rPr>
          <w:rFonts w:cs="Times New Roman"/>
          <w:i/>
          <w:color w:val="002060"/>
        </w:rPr>
        <w:t xml:space="preserve"> : </w:t>
      </w:r>
      <w:r w:rsidRPr="00333947">
        <w:rPr>
          <w:rFonts w:cs="Times New Roman"/>
          <w:i/>
          <w:color w:val="002060"/>
        </w:rPr>
        <w:t xml:space="preserve">Annuel </w:t>
      </w:r>
    </w:p>
    <w:p w:rsidR="00F07FBE" w:rsidRPr="00F07FBE" w:rsidRDefault="00341A0F" w:rsidP="00F07FBE">
      <w:pPr>
        <w:autoSpaceDE w:val="0"/>
        <w:autoSpaceDN w:val="0"/>
        <w:adjustRightInd w:val="0"/>
        <w:spacing w:after="0" w:line="240" w:lineRule="auto"/>
        <w:jc w:val="both"/>
        <w:rPr>
          <w:rFonts w:cs="Times New Roman"/>
          <w:i/>
          <w:color w:val="002060"/>
        </w:rPr>
      </w:pPr>
      <w:r w:rsidRPr="00F07FBE">
        <w:rPr>
          <w:rFonts w:cs="Times New Roman"/>
          <w:i/>
          <w:color w:val="002060"/>
        </w:rPr>
        <w:t>Matériel</w:t>
      </w:r>
      <w:r w:rsidR="00F07FBE" w:rsidRPr="00F07FBE">
        <w:rPr>
          <w:rFonts w:cs="Times New Roman"/>
          <w:i/>
          <w:color w:val="002060"/>
        </w:rPr>
        <w:t> :</w:t>
      </w:r>
      <w:r w:rsidRPr="00F07FBE">
        <w:rPr>
          <w:rFonts w:cs="Times New Roman"/>
          <w:i/>
          <w:color w:val="002060"/>
        </w:rPr>
        <w:t xml:space="preserve"> </w:t>
      </w:r>
      <w:r w:rsidRPr="00333947">
        <w:rPr>
          <w:rFonts w:cs="Times New Roman"/>
          <w:i/>
          <w:color w:val="002060"/>
        </w:rPr>
        <w:t>Fantôme de diamètre de 16 cm et 32 cm en PMMA</w:t>
      </w:r>
      <w:r w:rsidR="00F07FBE">
        <w:rPr>
          <w:rFonts w:cs="Times New Roman"/>
          <w:i/>
          <w:color w:val="002060"/>
        </w:rPr>
        <w:t xml:space="preserve">  +  </w:t>
      </w:r>
      <w:r w:rsidRPr="00333947">
        <w:rPr>
          <w:rFonts w:cs="Times New Roman"/>
          <w:i/>
          <w:color w:val="002060"/>
        </w:rPr>
        <w:t>Chambre d’ionisation crayon 10 cm associé à un électromètre</w:t>
      </w:r>
    </w:p>
    <w:p w:rsidR="00341A0F" w:rsidRPr="00F07FBE" w:rsidRDefault="00341A0F" w:rsidP="00F07FBE">
      <w:pPr>
        <w:autoSpaceDE w:val="0"/>
        <w:autoSpaceDN w:val="0"/>
        <w:adjustRightInd w:val="0"/>
        <w:spacing w:after="0" w:line="240" w:lineRule="auto"/>
        <w:jc w:val="both"/>
        <w:rPr>
          <w:rFonts w:cs="Times New Roman"/>
          <w:i/>
          <w:color w:val="002060"/>
        </w:rPr>
      </w:pPr>
      <w:r w:rsidRPr="00F07FBE">
        <w:rPr>
          <w:rFonts w:cs="Times New Roman"/>
          <w:i/>
          <w:color w:val="002060"/>
        </w:rPr>
        <w:t>Méthode</w:t>
      </w:r>
      <w:r w:rsidR="00F07FBE">
        <w:rPr>
          <w:rFonts w:cs="Times New Roman"/>
          <w:i/>
          <w:color w:val="002060"/>
        </w:rPr>
        <w:t> :</w:t>
      </w:r>
    </w:p>
    <w:p w:rsidR="00341A0F" w:rsidRPr="00333947" w:rsidRDefault="00341A0F" w:rsidP="00333947">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Pour chaque fantôme 16cm et 32 cm</w:t>
      </w:r>
    </w:p>
    <w:p w:rsidR="00341A0F" w:rsidRPr="00333947" w:rsidRDefault="00341A0F" w:rsidP="00333947">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 xml:space="preserve">Centrer le fantôme par rapport aux lasers au centre du Scanner </w:t>
      </w:r>
    </w:p>
    <w:p w:rsidR="00EF2C2F" w:rsidRPr="00333947" w:rsidRDefault="00341A0F" w:rsidP="00333947">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Fait une acquisition axiale pour deux collimation</w:t>
      </w:r>
      <w:r w:rsidR="00EF2C2F" w:rsidRPr="00333947">
        <w:rPr>
          <w:rFonts w:cs="Times New Roman"/>
          <w:i/>
          <w:color w:val="002060"/>
        </w:rPr>
        <w:t>s  «  minimale et maximale »</w:t>
      </w:r>
    </w:p>
    <w:p w:rsidR="00341A0F" w:rsidRPr="00333947" w:rsidRDefault="00EF2C2F" w:rsidP="00333947">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 xml:space="preserve">Mesurer la dose au centre et au périphérique du fantôme (à 1 cm du bort extérieur du fantôme) </w:t>
      </w:r>
      <w:r w:rsidR="00341A0F" w:rsidRPr="00333947">
        <w:rPr>
          <w:rFonts w:cs="Times New Roman"/>
          <w:i/>
          <w:color w:val="002060"/>
        </w:rPr>
        <w:t xml:space="preserve"> </w:t>
      </w:r>
    </w:p>
    <w:p w:rsidR="00F07FBE" w:rsidRPr="00F07FBE" w:rsidRDefault="00333947" w:rsidP="00F07FBE">
      <w:pPr>
        <w:pStyle w:val="Paragraphedeliste"/>
        <w:numPr>
          <w:ilvl w:val="0"/>
          <w:numId w:val="2"/>
        </w:numPr>
        <w:autoSpaceDE w:val="0"/>
        <w:autoSpaceDN w:val="0"/>
        <w:adjustRightInd w:val="0"/>
        <w:spacing w:after="0" w:line="240" w:lineRule="auto"/>
        <w:jc w:val="both"/>
        <w:rPr>
          <w:rFonts w:cs="Times New Roman"/>
          <w:i/>
          <w:color w:val="002060"/>
        </w:rPr>
      </w:pPr>
      <m:oMath>
        <m:r>
          <w:rPr>
            <w:rFonts w:ascii="Cambria Math" w:hAnsi="Cambria Math" w:cs="Times New Roman"/>
            <w:color w:val="002060"/>
          </w:rPr>
          <m:t>CTDI</m:t>
        </m:r>
        <m:r>
          <w:rPr>
            <w:rFonts w:ascii="Cambria Math" w:cs="Times New Roman"/>
            <w:color w:val="002060"/>
          </w:rPr>
          <m:t xml:space="preserve"> =1/3 </m:t>
        </m:r>
        <m:r>
          <w:rPr>
            <w:rFonts w:ascii="Cambria Math" w:hAnsi="Cambria Math" w:cs="Times New Roman"/>
            <w:color w:val="002060"/>
          </w:rPr>
          <m:t>dose</m:t>
        </m:r>
        <m:r>
          <w:rPr>
            <w:rFonts w:ascii="Cambria Math" w:cs="Times New Roman"/>
            <w:color w:val="002060"/>
          </w:rPr>
          <m:t xml:space="preserve"> </m:t>
        </m:r>
        <m:r>
          <w:rPr>
            <w:rFonts w:ascii="Cambria Math" w:hAnsi="Cambria Math" w:cs="Times New Roman"/>
            <w:color w:val="002060"/>
          </w:rPr>
          <m:t>au</m:t>
        </m:r>
        <m:r>
          <w:rPr>
            <w:rFonts w:ascii="Cambria Math" w:cs="Times New Roman"/>
            <w:color w:val="002060"/>
          </w:rPr>
          <m:t xml:space="preserve"> </m:t>
        </m:r>
        <m:r>
          <w:rPr>
            <w:rFonts w:ascii="Cambria Math" w:hAnsi="Cambria Math" w:cs="Times New Roman"/>
            <w:color w:val="002060"/>
          </w:rPr>
          <m:t>centre</m:t>
        </m:r>
        <m:r>
          <w:rPr>
            <w:rFonts w:ascii="Cambria Math" w:cs="Times New Roman"/>
            <w:color w:val="002060"/>
          </w:rPr>
          <m:t xml:space="preserve"> + 2/3 </m:t>
        </m:r>
        <m:r>
          <w:rPr>
            <w:rFonts w:ascii="Cambria Math" w:hAnsi="Cambria Math" w:cs="Times New Roman"/>
            <w:color w:val="002060"/>
          </w:rPr>
          <m:t>dose</m:t>
        </m:r>
        <m:r>
          <w:rPr>
            <w:rFonts w:ascii="Cambria Math" w:cs="Times New Roman"/>
            <w:color w:val="002060"/>
          </w:rPr>
          <m:t xml:space="preserve"> </m:t>
        </m:r>
        <m:r>
          <w:rPr>
            <w:rFonts w:ascii="Cambria Math" w:hAnsi="Cambria Math" w:cs="Times New Roman"/>
            <w:color w:val="002060"/>
          </w:rPr>
          <m:t>au</m:t>
        </m:r>
        <m:r>
          <w:rPr>
            <w:rFonts w:ascii="Cambria Math" w:cs="Times New Roman"/>
            <w:color w:val="002060"/>
          </w:rPr>
          <m:t xml:space="preserve"> </m:t>
        </m:r>
        <m:r>
          <w:rPr>
            <w:rFonts w:ascii="Cambria Math" w:hAnsi="Cambria Math" w:cs="Times New Roman"/>
            <w:color w:val="002060"/>
          </w:rPr>
          <m:t>périp</m:t>
        </m:r>
        <m:r>
          <w:rPr>
            <w:rFonts w:hAnsi="Cambria Math" w:cs="Times New Roman"/>
            <w:color w:val="002060"/>
          </w:rPr>
          <m:t>h</m:t>
        </m:r>
        <m:r>
          <w:rPr>
            <w:rFonts w:ascii="Cambria Math" w:hAnsi="Cambria Math" w:cs="Times New Roman"/>
            <w:color w:val="002060"/>
          </w:rPr>
          <m:t>érique</m:t>
        </m:r>
        <m:r>
          <w:rPr>
            <w:rFonts w:ascii="Cambria Math" w:cs="Times New Roman"/>
            <w:color w:val="002060"/>
          </w:rPr>
          <m:t xml:space="preserve"> </m:t>
        </m:r>
      </m:oMath>
    </w:p>
    <w:p w:rsidR="009266DF" w:rsidRPr="00F07FBE" w:rsidRDefault="00EF2C2F" w:rsidP="00F07FBE">
      <w:pPr>
        <w:autoSpaceDE w:val="0"/>
        <w:autoSpaceDN w:val="0"/>
        <w:adjustRightInd w:val="0"/>
        <w:spacing w:after="0" w:line="240" w:lineRule="auto"/>
        <w:jc w:val="both"/>
        <w:rPr>
          <w:rFonts w:cs="Times New Roman"/>
          <w:i/>
          <w:color w:val="002060"/>
        </w:rPr>
      </w:pPr>
      <w:r w:rsidRPr="00F07FBE">
        <w:rPr>
          <w:rFonts w:cs="Times New Roman"/>
          <w:i/>
          <w:color w:val="002060"/>
        </w:rPr>
        <w:t>Critère acceptabilité</w:t>
      </w:r>
      <w:r w:rsidR="00F07FBE">
        <w:rPr>
          <w:rFonts w:cs="Times New Roman"/>
          <w:i/>
          <w:color w:val="002060"/>
        </w:rPr>
        <w:t> :</w:t>
      </w:r>
    </w:p>
    <w:p w:rsidR="00EF2C2F" w:rsidRPr="00333947" w:rsidRDefault="00EF2C2F" w:rsidP="00333947">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Ecart entre la mesure de CTDI initiale et celle de jour reste &lt;±</w:t>
      </w:r>
      <w:r w:rsidR="000F55E7" w:rsidRPr="00333947">
        <w:rPr>
          <w:rFonts w:cs="Times New Roman"/>
          <w:i/>
          <w:color w:val="002060"/>
        </w:rPr>
        <w:t>20</w:t>
      </w:r>
      <w:r w:rsidRPr="00333947">
        <w:rPr>
          <w:rFonts w:cs="Times New Roman"/>
          <w:i/>
          <w:color w:val="002060"/>
        </w:rPr>
        <w:t>%</w:t>
      </w:r>
    </w:p>
    <w:p w:rsidR="000F55E7" w:rsidRPr="00333947" w:rsidRDefault="000F55E7" w:rsidP="00333947">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Ecart entre la mesure de CTDI de CTDI affiché reste &lt;±</w:t>
      </w:r>
      <w:r w:rsidR="00DA12DB" w:rsidRPr="00333947">
        <w:rPr>
          <w:rFonts w:cs="Times New Roman"/>
          <w:i/>
          <w:color w:val="002060"/>
        </w:rPr>
        <w:t>20</w:t>
      </w:r>
      <w:r w:rsidRPr="00333947">
        <w:rPr>
          <w:rFonts w:cs="Times New Roman"/>
          <w:i/>
          <w:color w:val="002060"/>
        </w:rPr>
        <w:t>%</w:t>
      </w:r>
    </w:p>
    <w:p w:rsidR="000F55E7" w:rsidRPr="00333947" w:rsidRDefault="000F55E7" w:rsidP="00333947">
      <w:pPr>
        <w:pStyle w:val="Paragraphedeliste"/>
        <w:autoSpaceDE w:val="0"/>
        <w:autoSpaceDN w:val="0"/>
        <w:adjustRightInd w:val="0"/>
        <w:spacing w:after="0" w:line="240" w:lineRule="auto"/>
        <w:jc w:val="both"/>
        <w:rPr>
          <w:rFonts w:cs="Times New Roman"/>
          <w:i/>
          <w:color w:val="002060"/>
        </w:rPr>
      </w:pPr>
    </w:p>
    <w:p w:rsidR="00EF2C2F" w:rsidRPr="00333947" w:rsidRDefault="00EF2C2F" w:rsidP="00333947">
      <w:pPr>
        <w:autoSpaceDE w:val="0"/>
        <w:autoSpaceDN w:val="0"/>
        <w:adjustRightInd w:val="0"/>
        <w:spacing w:after="0" w:line="240" w:lineRule="auto"/>
        <w:jc w:val="both"/>
        <w:rPr>
          <w:rFonts w:cs="Times New Roman"/>
          <w:i/>
          <w:color w:val="002060"/>
          <w:u w:val="single"/>
        </w:rPr>
      </w:pPr>
      <w:r w:rsidRPr="00333947">
        <w:rPr>
          <w:rFonts w:cs="Times New Roman"/>
          <w:i/>
          <w:color w:val="002060"/>
        </w:rPr>
        <w:t xml:space="preserve"> </w:t>
      </w:r>
      <w:r w:rsidRPr="00333947">
        <w:rPr>
          <w:rFonts w:cs="Times New Roman"/>
          <w:i/>
          <w:color w:val="002060"/>
          <w:u w:val="single"/>
        </w:rPr>
        <w:t xml:space="preserve">Contrôle </w:t>
      </w:r>
      <w:r w:rsidR="000F55E7" w:rsidRPr="00333947">
        <w:rPr>
          <w:rFonts w:cs="Times New Roman"/>
          <w:i/>
          <w:color w:val="002060"/>
          <w:u w:val="single"/>
        </w:rPr>
        <w:t xml:space="preserve">de positionnement de la table </w:t>
      </w:r>
    </w:p>
    <w:p w:rsidR="00EF2C2F" w:rsidRPr="00F07FBE" w:rsidRDefault="00F07FBE" w:rsidP="00F07FBE">
      <w:pPr>
        <w:autoSpaceDE w:val="0"/>
        <w:autoSpaceDN w:val="0"/>
        <w:adjustRightInd w:val="0"/>
        <w:spacing w:after="0" w:line="240" w:lineRule="auto"/>
        <w:jc w:val="both"/>
        <w:rPr>
          <w:rFonts w:cs="Times New Roman"/>
          <w:i/>
          <w:color w:val="002060"/>
        </w:rPr>
      </w:pPr>
      <w:r w:rsidRPr="00F07FBE">
        <w:rPr>
          <w:rFonts w:cs="Times New Roman"/>
          <w:i/>
          <w:color w:val="002060"/>
        </w:rPr>
        <w:t xml:space="preserve">Périodicité : </w:t>
      </w:r>
      <w:r w:rsidR="00EF2C2F" w:rsidRPr="00F07FBE">
        <w:rPr>
          <w:rFonts w:cs="Times New Roman"/>
          <w:i/>
          <w:color w:val="002060"/>
        </w:rPr>
        <w:t>Annuel (CQ externe)</w:t>
      </w:r>
    </w:p>
    <w:p w:rsidR="00EF2C2F" w:rsidRPr="00F07FBE" w:rsidRDefault="00EF2C2F" w:rsidP="00F07FBE">
      <w:pPr>
        <w:autoSpaceDE w:val="0"/>
        <w:autoSpaceDN w:val="0"/>
        <w:adjustRightInd w:val="0"/>
        <w:spacing w:after="0" w:line="240" w:lineRule="auto"/>
        <w:jc w:val="both"/>
        <w:rPr>
          <w:rFonts w:cs="Times New Roman"/>
          <w:i/>
          <w:color w:val="002060"/>
        </w:rPr>
      </w:pPr>
      <w:r w:rsidRPr="00F07FBE">
        <w:rPr>
          <w:rFonts w:cs="Times New Roman"/>
          <w:i/>
          <w:color w:val="002060"/>
        </w:rPr>
        <w:t>Matériel</w:t>
      </w:r>
      <w:r w:rsidR="00F07FBE">
        <w:rPr>
          <w:rFonts w:cs="Times New Roman"/>
          <w:i/>
          <w:color w:val="002060"/>
        </w:rPr>
        <w:t> :</w:t>
      </w:r>
      <w:r w:rsidR="00F07FBE" w:rsidRPr="00F07FBE">
        <w:rPr>
          <w:rFonts w:cs="Times New Roman"/>
          <w:i/>
          <w:color w:val="002060"/>
        </w:rPr>
        <w:t xml:space="preserve"> Papier</w:t>
      </w:r>
      <w:r w:rsidRPr="00F07FBE">
        <w:rPr>
          <w:rFonts w:cs="Times New Roman"/>
          <w:i/>
          <w:color w:val="002060"/>
        </w:rPr>
        <w:t xml:space="preserve"> millimétré Fantôme de diamètre </w:t>
      </w:r>
    </w:p>
    <w:p w:rsidR="00EF2C2F" w:rsidRPr="00F07FBE" w:rsidRDefault="00EF2C2F" w:rsidP="00F07FBE">
      <w:pPr>
        <w:autoSpaceDE w:val="0"/>
        <w:autoSpaceDN w:val="0"/>
        <w:adjustRightInd w:val="0"/>
        <w:spacing w:after="0" w:line="240" w:lineRule="auto"/>
        <w:jc w:val="both"/>
        <w:rPr>
          <w:rFonts w:cs="Times New Roman"/>
          <w:i/>
          <w:color w:val="002060"/>
        </w:rPr>
      </w:pPr>
      <w:r w:rsidRPr="00F07FBE">
        <w:rPr>
          <w:rFonts w:cs="Times New Roman"/>
          <w:i/>
          <w:color w:val="002060"/>
        </w:rPr>
        <w:t>Méthode</w:t>
      </w:r>
      <w:r w:rsidR="00F07FBE">
        <w:rPr>
          <w:rFonts w:cs="Times New Roman"/>
          <w:i/>
          <w:color w:val="002060"/>
        </w:rPr>
        <w:t> :</w:t>
      </w:r>
      <w:r w:rsidRPr="00F07FBE">
        <w:rPr>
          <w:rFonts w:cs="Times New Roman"/>
          <w:i/>
          <w:color w:val="002060"/>
        </w:rPr>
        <w:t xml:space="preserve"> </w:t>
      </w:r>
    </w:p>
    <w:p w:rsidR="00EF2C2F" w:rsidRPr="00F07FBE" w:rsidRDefault="00EF2C2F" w:rsidP="00333947">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Centrer et marquer le papier millimétré sur la table du scanner </w:t>
      </w:r>
    </w:p>
    <w:p w:rsidR="000F55E7" w:rsidRPr="00F07FBE" w:rsidRDefault="00EF2C2F" w:rsidP="00333947">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Faire </w:t>
      </w:r>
      <w:r w:rsidR="000F55E7" w:rsidRPr="00F07FBE">
        <w:rPr>
          <w:rFonts w:cs="Times New Roman"/>
          <w:i/>
          <w:color w:val="002060"/>
        </w:rPr>
        <w:t>un</w:t>
      </w:r>
      <w:r w:rsidRPr="00F07FBE">
        <w:rPr>
          <w:rFonts w:cs="Times New Roman"/>
          <w:i/>
          <w:color w:val="002060"/>
        </w:rPr>
        <w:t xml:space="preserve"> déplacement de ±30 cm par rapport à la position initiale</w:t>
      </w:r>
    </w:p>
    <w:p w:rsidR="00EF2C2F" w:rsidRPr="00F07FBE" w:rsidRDefault="00EF2C2F" w:rsidP="00F07FBE">
      <w:pPr>
        <w:autoSpaceDE w:val="0"/>
        <w:autoSpaceDN w:val="0"/>
        <w:adjustRightInd w:val="0"/>
        <w:spacing w:after="0" w:line="240" w:lineRule="auto"/>
        <w:jc w:val="both"/>
        <w:rPr>
          <w:rFonts w:cs="Times New Roman"/>
          <w:i/>
          <w:color w:val="002060"/>
        </w:rPr>
      </w:pPr>
      <w:r w:rsidRPr="00F07FBE">
        <w:rPr>
          <w:rFonts w:cs="Times New Roman"/>
          <w:i/>
          <w:color w:val="002060"/>
        </w:rPr>
        <w:t>Critère acceptabilité</w:t>
      </w:r>
      <w:r w:rsidR="00F07FBE">
        <w:rPr>
          <w:rFonts w:cs="Times New Roman"/>
          <w:i/>
          <w:color w:val="002060"/>
        </w:rPr>
        <w:t> :</w:t>
      </w:r>
    </w:p>
    <w:p w:rsidR="00EF2C2F" w:rsidRPr="00F07FBE" w:rsidRDefault="00EF2C2F" w:rsidP="00F07FBE">
      <w:pPr>
        <w:autoSpaceDE w:val="0"/>
        <w:autoSpaceDN w:val="0"/>
        <w:adjustRightInd w:val="0"/>
        <w:spacing w:after="0" w:line="240" w:lineRule="auto"/>
        <w:ind w:firstLine="708"/>
        <w:jc w:val="both"/>
        <w:rPr>
          <w:rFonts w:cs="Times New Roman"/>
          <w:i/>
          <w:color w:val="002060"/>
        </w:rPr>
      </w:pPr>
      <w:r w:rsidRPr="00F07FBE">
        <w:rPr>
          <w:rFonts w:cs="Times New Roman"/>
          <w:i/>
          <w:color w:val="002060"/>
        </w:rPr>
        <w:t xml:space="preserve">Ecart </w:t>
      </w:r>
      <w:r w:rsidR="000F55E7" w:rsidRPr="00F07FBE">
        <w:rPr>
          <w:rFonts w:cs="Times New Roman"/>
          <w:i/>
          <w:color w:val="002060"/>
        </w:rPr>
        <w:t xml:space="preserve">entre le déplacement mesurée par papier millimétré et la distance affiché </w:t>
      </w:r>
      <w:r w:rsidRPr="00F07FBE">
        <w:rPr>
          <w:rFonts w:cs="Times New Roman"/>
          <w:i/>
          <w:color w:val="002060"/>
        </w:rPr>
        <w:t>reste &lt;</w:t>
      </w:r>
      <w:r w:rsidR="000F55E7" w:rsidRPr="00F07FBE">
        <w:rPr>
          <w:rFonts w:cs="Times New Roman"/>
          <w:i/>
          <w:color w:val="002060"/>
        </w:rPr>
        <w:t>2mm</w:t>
      </w:r>
    </w:p>
    <w:p w:rsidR="00F07FBE" w:rsidRDefault="00F07FBE" w:rsidP="00F07FBE">
      <w:pPr>
        <w:autoSpaceDE w:val="0"/>
        <w:autoSpaceDN w:val="0"/>
        <w:adjustRightInd w:val="0"/>
        <w:spacing w:after="0" w:line="240" w:lineRule="auto"/>
        <w:jc w:val="both"/>
        <w:rPr>
          <w:rFonts w:cs="Times New Roman"/>
          <w:i/>
          <w:color w:val="002060"/>
          <w:u w:val="single"/>
        </w:rPr>
      </w:pPr>
    </w:p>
    <w:p w:rsidR="00EB57CA" w:rsidRPr="00F07FBE" w:rsidRDefault="00EB57CA" w:rsidP="00F07FBE">
      <w:pPr>
        <w:autoSpaceDE w:val="0"/>
        <w:autoSpaceDN w:val="0"/>
        <w:adjustRightInd w:val="0"/>
        <w:spacing w:after="0" w:line="240" w:lineRule="auto"/>
        <w:jc w:val="both"/>
        <w:rPr>
          <w:rFonts w:cs="Times New Roman"/>
          <w:i/>
          <w:color w:val="002060"/>
          <w:u w:val="single"/>
        </w:rPr>
      </w:pPr>
      <w:r w:rsidRPr="00F07FBE">
        <w:rPr>
          <w:rFonts w:cs="Times New Roman"/>
          <w:i/>
          <w:color w:val="002060"/>
          <w:u w:val="single"/>
        </w:rPr>
        <w:t xml:space="preserve">Contrôle de bruit homogénéité Nombre de CT et artefact </w:t>
      </w:r>
    </w:p>
    <w:p w:rsidR="00EB57CA" w:rsidRPr="00F07FBE" w:rsidRDefault="00EB57CA" w:rsidP="00F07FBE">
      <w:pPr>
        <w:autoSpaceDE w:val="0"/>
        <w:autoSpaceDN w:val="0"/>
        <w:adjustRightInd w:val="0"/>
        <w:spacing w:after="0" w:line="240" w:lineRule="auto"/>
        <w:jc w:val="both"/>
        <w:rPr>
          <w:rFonts w:cs="Times New Roman"/>
          <w:i/>
          <w:color w:val="002060"/>
        </w:rPr>
      </w:pPr>
      <w:r w:rsidRPr="00F07FBE">
        <w:rPr>
          <w:rFonts w:cs="Times New Roman"/>
          <w:i/>
          <w:color w:val="002060"/>
        </w:rPr>
        <w:t>Périodicité</w:t>
      </w:r>
      <w:r w:rsidR="00F07FBE">
        <w:rPr>
          <w:rFonts w:cs="Times New Roman"/>
          <w:i/>
          <w:color w:val="002060"/>
        </w:rPr>
        <w:t xml:space="preserve"> : </w:t>
      </w:r>
      <w:r w:rsidRPr="00F07FBE">
        <w:rPr>
          <w:rFonts w:cs="Times New Roman"/>
          <w:i/>
          <w:color w:val="002060"/>
        </w:rPr>
        <w:t>Annuel (CQ externe)</w:t>
      </w:r>
    </w:p>
    <w:p w:rsidR="00EB57CA" w:rsidRPr="00F07FBE" w:rsidRDefault="00EB57CA" w:rsidP="00F07FBE">
      <w:pPr>
        <w:autoSpaceDE w:val="0"/>
        <w:autoSpaceDN w:val="0"/>
        <w:adjustRightInd w:val="0"/>
        <w:spacing w:after="0" w:line="240" w:lineRule="auto"/>
        <w:jc w:val="both"/>
        <w:rPr>
          <w:rFonts w:cs="Times New Roman"/>
          <w:i/>
          <w:color w:val="002060"/>
        </w:rPr>
      </w:pPr>
      <w:r w:rsidRPr="00F07FBE">
        <w:rPr>
          <w:rFonts w:cs="Times New Roman"/>
          <w:i/>
          <w:color w:val="002060"/>
        </w:rPr>
        <w:t>Matériel</w:t>
      </w:r>
      <w:r w:rsidR="00F07FBE">
        <w:rPr>
          <w:rFonts w:cs="Times New Roman"/>
          <w:i/>
          <w:color w:val="002060"/>
        </w:rPr>
        <w:t> :</w:t>
      </w:r>
      <w:r w:rsidR="00F07FBE" w:rsidRPr="00F07FBE">
        <w:rPr>
          <w:rFonts w:cs="Times New Roman"/>
          <w:i/>
          <w:color w:val="002060"/>
        </w:rPr>
        <w:t xml:space="preserve"> Fantôme</w:t>
      </w:r>
      <w:r w:rsidRPr="00F07FBE">
        <w:rPr>
          <w:rFonts w:cs="Times New Roman"/>
          <w:i/>
          <w:color w:val="002060"/>
        </w:rPr>
        <w:t xml:space="preserve"> homogène « constructeur » </w:t>
      </w:r>
    </w:p>
    <w:p w:rsidR="00DA12DB" w:rsidRPr="00F07FBE" w:rsidRDefault="00EB57CA" w:rsidP="00F07FBE">
      <w:pPr>
        <w:autoSpaceDE w:val="0"/>
        <w:autoSpaceDN w:val="0"/>
        <w:adjustRightInd w:val="0"/>
        <w:spacing w:after="0" w:line="240" w:lineRule="auto"/>
        <w:jc w:val="both"/>
        <w:rPr>
          <w:rFonts w:cs="Times New Roman"/>
          <w:i/>
          <w:color w:val="002060"/>
        </w:rPr>
      </w:pPr>
      <w:r w:rsidRPr="00F07FBE">
        <w:rPr>
          <w:rFonts w:cs="Times New Roman"/>
          <w:i/>
          <w:color w:val="002060"/>
        </w:rPr>
        <w:t>Méthode</w:t>
      </w:r>
      <w:r w:rsidR="00F07FBE">
        <w:rPr>
          <w:rFonts w:cs="Times New Roman"/>
          <w:i/>
          <w:color w:val="002060"/>
        </w:rPr>
        <w:t xml:space="preserve"> : </w:t>
      </w:r>
      <w:r w:rsidR="00DA12DB" w:rsidRPr="00F07FBE">
        <w:rPr>
          <w:rFonts w:cs="Times New Roman"/>
          <w:i/>
          <w:color w:val="002060"/>
        </w:rPr>
        <w:t>Pour deux tensions différentes 120 kv (haute) et 80 kv (basse)</w:t>
      </w:r>
    </w:p>
    <w:p w:rsidR="00DA12DB" w:rsidRPr="00F07FBE" w:rsidRDefault="00EB57CA" w:rsidP="00333947">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Centrer </w:t>
      </w:r>
      <w:r w:rsidR="00DA12DB" w:rsidRPr="00F07FBE">
        <w:rPr>
          <w:rFonts w:cs="Times New Roman"/>
          <w:i/>
          <w:color w:val="002060"/>
        </w:rPr>
        <w:t xml:space="preserve">le fantôme par rapport aux lasers du scanner </w:t>
      </w:r>
    </w:p>
    <w:p w:rsidR="00DA12DB" w:rsidRPr="00F07FBE" w:rsidRDefault="00DA12DB" w:rsidP="00333947">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Faire une acquisition axiale </w:t>
      </w:r>
    </w:p>
    <w:p w:rsidR="00DA12DB" w:rsidRPr="00F07FBE" w:rsidRDefault="00DA12DB" w:rsidP="00333947">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Mesurer le nombre de CT sur un ROI centrale </w:t>
      </w:r>
    </w:p>
    <w:p w:rsidR="00DA12DB" w:rsidRPr="00F07FBE" w:rsidRDefault="00DA12DB" w:rsidP="00333947">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Mesurer l’ecart type sur la même ROI </w:t>
      </w:r>
    </w:p>
    <w:p w:rsidR="00DA12DB" w:rsidRPr="00F07FBE" w:rsidRDefault="00DA12DB" w:rsidP="00333947">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Mesurer le nombre de CT sur 4 ROI de périphérique (retirer de 1 cm par rapport au bord extérieur du fantôme)</w:t>
      </w:r>
    </w:p>
    <w:p w:rsidR="00EB57CA" w:rsidRPr="00F07FBE" w:rsidRDefault="00EB57CA" w:rsidP="00F07FBE">
      <w:pPr>
        <w:autoSpaceDE w:val="0"/>
        <w:autoSpaceDN w:val="0"/>
        <w:adjustRightInd w:val="0"/>
        <w:spacing w:after="0" w:line="240" w:lineRule="auto"/>
        <w:jc w:val="both"/>
        <w:rPr>
          <w:rFonts w:cs="Times New Roman"/>
          <w:i/>
          <w:color w:val="002060"/>
        </w:rPr>
      </w:pPr>
      <w:r w:rsidRPr="00F07FBE">
        <w:rPr>
          <w:rFonts w:cs="Times New Roman"/>
          <w:i/>
          <w:color w:val="002060"/>
        </w:rPr>
        <w:t>Critère acceptabilité</w:t>
      </w:r>
      <w:r w:rsidR="00F07FBE">
        <w:rPr>
          <w:rFonts w:cs="Times New Roman"/>
          <w:i/>
          <w:color w:val="002060"/>
        </w:rPr>
        <w:t> :</w:t>
      </w:r>
    </w:p>
    <w:p w:rsidR="00DA12DB" w:rsidRPr="00333947" w:rsidRDefault="00DA12DB" w:rsidP="00333947">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 xml:space="preserve">Absence des artefacts dans l’image </w:t>
      </w:r>
    </w:p>
    <w:p w:rsidR="00DA12DB" w:rsidRPr="00333947" w:rsidRDefault="00DA12DB" w:rsidP="00333947">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lastRenderedPageBreak/>
        <w:t>Dans la ROI centrale Nct = 0±4UH</w:t>
      </w:r>
    </w:p>
    <w:p w:rsidR="00DA12DB" w:rsidRPr="00333947" w:rsidRDefault="00DA12DB" w:rsidP="00333947">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 xml:space="preserve">Dans la ROI centrale le bruit reste &lt; à ±10% de la valeur initiale </w:t>
      </w:r>
    </w:p>
    <w:p w:rsidR="00DA12DB" w:rsidRPr="00333947" w:rsidRDefault="00DA12DB" w:rsidP="00333947">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En uniformité l’écart entre la ROI centrale et la ROI de périphérique reste &lt; ±4UH.</w:t>
      </w:r>
    </w:p>
    <w:p w:rsidR="00EB57CA" w:rsidRPr="00F07FBE" w:rsidRDefault="00EB57CA" w:rsidP="00F07FBE">
      <w:pPr>
        <w:autoSpaceDE w:val="0"/>
        <w:autoSpaceDN w:val="0"/>
        <w:adjustRightInd w:val="0"/>
        <w:spacing w:after="0" w:line="240" w:lineRule="auto"/>
        <w:jc w:val="both"/>
        <w:rPr>
          <w:rFonts w:cs="Times New Roman"/>
          <w:i/>
          <w:color w:val="002060"/>
        </w:rPr>
      </w:pPr>
    </w:p>
    <w:p w:rsidR="00DA12DB" w:rsidRPr="00333947" w:rsidRDefault="00CF3E3C" w:rsidP="00333947">
      <w:pPr>
        <w:autoSpaceDE w:val="0"/>
        <w:autoSpaceDN w:val="0"/>
        <w:adjustRightInd w:val="0"/>
        <w:spacing w:after="0" w:line="240" w:lineRule="auto"/>
        <w:jc w:val="both"/>
        <w:rPr>
          <w:rFonts w:cs="Times New Roman"/>
          <w:i/>
          <w:color w:val="002060"/>
          <w:u w:val="single"/>
        </w:rPr>
      </w:pPr>
      <w:r w:rsidRPr="00333947">
        <w:rPr>
          <w:rFonts w:cs="Times New Roman"/>
          <w:i/>
          <w:color w:val="002060"/>
          <w:u w:val="single"/>
        </w:rPr>
        <w:t xml:space="preserve">Outil de mesure et </w:t>
      </w:r>
      <w:r w:rsidR="00DA12DB" w:rsidRPr="00333947">
        <w:rPr>
          <w:rFonts w:cs="Times New Roman"/>
          <w:i/>
          <w:color w:val="002060"/>
          <w:u w:val="single"/>
        </w:rPr>
        <w:t>Planéité de la table</w:t>
      </w:r>
      <w:r w:rsidR="00DA12DB" w:rsidRPr="00333947">
        <w:rPr>
          <w:rFonts w:cs="Times New Roman"/>
          <w:i/>
          <w:color w:val="002060"/>
        </w:rPr>
        <w:t xml:space="preserve"> </w:t>
      </w:r>
      <w:r w:rsidR="00DA12DB" w:rsidRPr="00333947">
        <w:rPr>
          <w:rFonts w:cs="Times New Roman"/>
          <w:i/>
          <w:color w:val="002060"/>
          <w:u w:val="single"/>
        </w:rPr>
        <w:t xml:space="preserve"> </w:t>
      </w:r>
    </w:p>
    <w:p w:rsidR="00DA12DB" w:rsidRPr="00333947" w:rsidRDefault="00F07FBE" w:rsidP="00F07FBE">
      <w:pPr>
        <w:autoSpaceDE w:val="0"/>
        <w:autoSpaceDN w:val="0"/>
        <w:adjustRightInd w:val="0"/>
        <w:spacing w:after="0" w:line="240" w:lineRule="auto"/>
        <w:jc w:val="both"/>
        <w:rPr>
          <w:rFonts w:cs="Times New Roman"/>
          <w:i/>
          <w:color w:val="002060"/>
        </w:rPr>
      </w:pPr>
      <w:r>
        <w:rPr>
          <w:rFonts w:cs="Times New Roman"/>
          <w:i/>
          <w:color w:val="002060"/>
        </w:rPr>
        <w:t xml:space="preserve">Périodicité : </w:t>
      </w:r>
      <w:r w:rsidR="00DA12DB" w:rsidRPr="00333947">
        <w:rPr>
          <w:rFonts w:cs="Times New Roman"/>
          <w:i/>
          <w:color w:val="002060"/>
        </w:rPr>
        <w:t>Annuel (CQ externe)</w:t>
      </w:r>
    </w:p>
    <w:p w:rsidR="00DA12DB" w:rsidRPr="00333947" w:rsidRDefault="00F07FBE" w:rsidP="00F07FBE">
      <w:pPr>
        <w:autoSpaceDE w:val="0"/>
        <w:autoSpaceDN w:val="0"/>
        <w:adjustRightInd w:val="0"/>
        <w:spacing w:after="0" w:line="240" w:lineRule="auto"/>
        <w:jc w:val="both"/>
        <w:rPr>
          <w:rFonts w:cs="Times New Roman"/>
          <w:i/>
          <w:color w:val="002060"/>
        </w:rPr>
      </w:pPr>
      <w:r>
        <w:rPr>
          <w:rFonts w:cs="Times New Roman"/>
          <w:i/>
          <w:color w:val="002060"/>
        </w:rPr>
        <w:t>Matériel :</w:t>
      </w:r>
    </w:p>
    <w:p w:rsidR="00DA12DB" w:rsidRPr="00333947" w:rsidRDefault="00DA12DB" w:rsidP="00333947">
      <w:pPr>
        <w:pStyle w:val="Paragraphedeliste"/>
        <w:numPr>
          <w:ilvl w:val="0"/>
          <w:numId w:val="2"/>
        </w:numPr>
        <w:autoSpaceDE w:val="0"/>
        <w:autoSpaceDN w:val="0"/>
        <w:adjustRightInd w:val="0"/>
        <w:spacing w:after="0" w:line="240" w:lineRule="auto"/>
        <w:jc w:val="both"/>
        <w:rPr>
          <w:rFonts w:cs="Times New Roman"/>
          <w:i/>
          <w:color w:val="002060"/>
          <w:u w:val="single"/>
        </w:rPr>
      </w:pPr>
      <w:r w:rsidRPr="00333947">
        <w:rPr>
          <w:rFonts w:cs="Times New Roman"/>
          <w:i/>
          <w:color w:val="002060"/>
        </w:rPr>
        <w:t xml:space="preserve"> Fantôme </w:t>
      </w:r>
      <w:r w:rsidR="00A5082B" w:rsidRPr="00333947">
        <w:rPr>
          <w:rFonts w:cs="Times New Roman"/>
          <w:i/>
          <w:color w:val="002060"/>
        </w:rPr>
        <w:t xml:space="preserve">dédié </w:t>
      </w:r>
    </w:p>
    <w:p w:rsidR="00A50F80" w:rsidRPr="00333947" w:rsidRDefault="00DA12DB" w:rsidP="00F07FBE">
      <w:pPr>
        <w:autoSpaceDE w:val="0"/>
        <w:autoSpaceDN w:val="0"/>
        <w:adjustRightInd w:val="0"/>
        <w:spacing w:after="0" w:line="240" w:lineRule="auto"/>
        <w:jc w:val="both"/>
        <w:rPr>
          <w:rFonts w:cs="Times New Roman"/>
          <w:i/>
          <w:color w:val="002060"/>
          <w:u w:val="single"/>
        </w:rPr>
      </w:pPr>
      <w:r w:rsidRPr="00F07FBE">
        <w:rPr>
          <w:rFonts w:cs="Times New Roman"/>
          <w:i/>
          <w:color w:val="002060"/>
        </w:rPr>
        <w:t>Méthode</w:t>
      </w:r>
      <w:r w:rsidR="00F07FBE">
        <w:rPr>
          <w:rFonts w:cs="Times New Roman"/>
          <w:i/>
          <w:color w:val="002060"/>
        </w:rPr>
        <w:t> :</w:t>
      </w:r>
    </w:p>
    <w:p w:rsidR="00A5082B" w:rsidRPr="00333947" w:rsidRDefault="00DA12DB" w:rsidP="00333947">
      <w:pPr>
        <w:pStyle w:val="Paragraphedeliste"/>
        <w:numPr>
          <w:ilvl w:val="0"/>
          <w:numId w:val="2"/>
        </w:numPr>
        <w:autoSpaceDE w:val="0"/>
        <w:autoSpaceDN w:val="0"/>
        <w:adjustRightInd w:val="0"/>
        <w:spacing w:after="0" w:line="240" w:lineRule="auto"/>
        <w:jc w:val="both"/>
        <w:rPr>
          <w:rFonts w:cs="Times New Roman"/>
          <w:i/>
          <w:color w:val="002060"/>
          <w:u w:val="single"/>
        </w:rPr>
      </w:pPr>
      <w:r w:rsidRPr="00333947">
        <w:rPr>
          <w:rFonts w:cs="Times New Roman"/>
          <w:i/>
          <w:color w:val="002060"/>
        </w:rPr>
        <w:t xml:space="preserve">Centrer </w:t>
      </w:r>
      <w:r w:rsidR="00A5082B" w:rsidRPr="00333947">
        <w:rPr>
          <w:rFonts w:cs="Times New Roman"/>
          <w:i/>
          <w:color w:val="002060"/>
        </w:rPr>
        <w:t xml:space="preserve">le fantôme au centre du scanner </w:t>
      </w:r>
    </w:p>
    <w:p w:rsidR="00A5082B" w:rsidRPr="00333947" w:rsidRDefault="00A5082B" w:rsidP="00333947">
      <w:pPr>
        <w:pStyle w:val="Paragraphedeliste"/>
        <w:numPr>
          <w:ilvl w:val="0"/>
          <w:numId w:val="2"/>
        </w:numPr>
        <w:autoSpaceDE w:val="0"/>
        <w:autoSpaceDN w:val="0"/>
        <w:adjustRightInd w:val="0"/>
        <w:spacing w:after="0" w:line="240" w:lineRule="auto"/>
        <w:jc w:val="both"/>
        <w:rPr>
          <w:rFonts w:cs="Times New Roman"/>
          <w:i/>
          <w:color w:val="002060"/>
          <w:u w:val="single"/>
        </w:rPr>
      </w:pPr>
      <w:r w:rsidRPr="00333947">
        <w:rPr>
          <w:rFonts w:cs="Times New Roman"/>
          <w:i/>
          <w:color w:val="002060"/>
        </w:rPr>
        <w:t xml:space="preserve">Faire une acquisition axiale </w:t>
      </w:r>
    </w:p>
    <w:p w:rsidR="00A50F80" w:rsidRPr="00333947" w:rsidRDefault="00DA12DB" w:rsidP="00F07FBE">
      <w:pPr>
        <w:autoSpaceDE w:val="0"/>
        <w:autoSpaceDN w:val="0"/>
        <w:adjustRightInd w:val="0"/>
        <w:spacing w:after="0" w:line="240" w:lineRule="auto"/>
        <w:jc w:val="both"/>
        <w:rPr>
          <w:rFonts w:cs="Times New Roman"/>
          <w:i/>
          <w:color w:val="002060"/>
          <w:u w:val="single"/>
        </w:rPr>
      </w:pPr>
      <w:r w:rsidRPr="00F07FBE">
        <w:rPr>
          <w:rFonts w:cs="Times New Roman"/>
          <w:i/>
          <w:color w:val="002060"/>
        </w:rPr>
        <w:t>Critère acceptabilité</w:t>
      </w:r>
      <w:r w:rsidR="00F07FBE">
        <w:rPr>
          <w:rFonts w:cs="Times New Roman"/>
          <w:i/>
          <w:color w:val="002060"/>
        </w:rPr>
        <w:t> :</w:t>
      </w:r>
    </w:p>
    <w:p w:rsidR="00DA12DB" w:rsidRPr="00333947" w:rsidRDefault="00DA12DB" w:rsidP="00333947">
      <w:pPr>
        <w:pStyle w:val="Paragraphedeliste"/>
        <w:numPr>
          <w:ilvl w:val="0"/>
          <w:numId w:val="2"/>
        </w:numPr>
        <w:autoSpaceDE w:val="0"/>
        <w:autoSpaceDN w:val="0"/>
        <w:adjustRightInd w:val="0"/>
        <w:spacing w:after="0" w:line="240" w:lineRule="auto"/>
        <w:jc w:val="both"/>
        <w:rPr>
          <w:rFonts w:cs="Times New Roman"/>
          <w:i/>
          <w:color w:val="002060"/>
          <w:u w:val="single"/>
        </w:rPr>
      </w:pPr>
      <w:r w:rsidRPr="00333947">
        <w:rPr>
          <w:rFonts w:cs="Times New Roman"/>
          <w:i/>
          <w:color w:val="002060"/>
        </w:rPr>
        <w:t xml:space="preserve">Ecart entre </w:t>
      </w:r>
      <w:r w:rsidR="00A5082B" w:rsidRPr="00333947">
        <w:rPr>
          <w:rFonts w:cs="Times New Roman"/>
          <w:i/>
          <w:color w:val="002060"/>
        </w:rPr>
        <w:t xml:space="preserve">la distance </w:t>
      </w:r>
      <w:r w:rsidRPr="00333947">
        <w:rPr>
          <w:rFonts w:cs="Times New Roman"/>
          <w:i/>
          <w:color w:val="002060"/>
        </w:rPr>
        <w:t xml:space="preserve">mesurée </w:t>
      </w:r>
      <w:r w:rsidR="00A5082B" w:rsidRPr="00333947">
        <w:rPr>
          <w:rFonts w:cs="Times New Roman"/>
          <w:i/>
          <w:color w:val="002060"/>
        </w:rPr>
        <w:t>et la distance réelle</w:t>
      </w:r>
      <w:r w:rsidRPr="00333947">
        <w:rPr>
          <w:rFonts w:cs="Times New Roman"/>
          <w:i/>
          <w:color w:val="002060"/>
        </w:rPr>
        <w:t xml:space="preserve"> reste &lt;2mm</w:t>
      </w:r>
    </w:p>
    <w:p w:rsidR="00A5082B" w:rsidRPr="00333947" w:rsidRDefault="00A5082B" w:rsidP="00333947">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 xml:space="preserve">L’écart maximal en y </w:t>
      </w:r>
      <w:r w:rsidR="00A50F80" w:rsidRPr="00333947">
        <w:rPr>
          <w:rFonts w:cs="Times New Roman"/>
          <w:i/>
          <w:color w:val="002060"/>
        </w:rPr>
        <w:t xml:space="preserve">entre les marquer alignés </w:t>
      </w:r>
      <w:r w:rsidRPr="00333947">
        <w:rPr>
          <w:rFonts w:cs="Times New Roman"/>
          <w:i/>
          <w:color w:val="002060"/>
        </w:rPr>
        <w:t xml:space="preserve">reste &lt; 2 mm </w:t>
      </w:r>
    </w:p>
    <w:p w:rsidR="009266DF" w:rsidRPr="00333947" w:rsidRDefault="009266DF" w:rsidP="003418A1">
      <w:pPr>
        <w:autoSpaceDE w:val="0"/>
        <w:autoSpaceDN w:val="0"/>
        <w:adjustRightInd w:val="0"/>
        <w:spacing w:after="0" w:line="240" w:lineRule="auto"/>
        <w:jc w:val="both"/>
        <w:rPr>
          <w:rFonts w:cs="Times New Roman"/>
        </w:rPr>
      </w:pPr>
    </w:p>
    <w:p w:rsidR="00333947" w:rsidRDefault="00864B85" w:rsidP="003418A1">
      <w:pPr>
        <w:autoSpaceDE w:val="0"/>
        <w:autoSpaceDN w:val="0"/>
        <w:adjustRightInd w:val="0"/>
        <w:spacing w:after="0" w:line="240" w:lineRule="auto"/>
        <w:jc w:val="both"/>
        <w:rPr>
          <w:rFonts w:cs="Times New Roman"/>
          <w:color w:val="7030A0"/>
        </w:rPr>
      </w:pPr>
      <w:r w:rsidRPr="00333947">
        <w:rPr>
          <w:rFonts w:cs="Times New Roman"/>
          <w:b/>
          <w:bCs/>
        </w:rPr>
        <w:t xml:space="preserve">Question 2 : </w:t>
      </w:r>
      <w:r w:rsidRPr="00333947">
        <w:rPr>
          <w:rFonts w:cs="Times New Roman"/>
          <w:b/>
        </w:rPr>
        <w:t>Ce scanner affiche sur son pupitre de commande des informations dosimétriques</w:t>
      </w:r>
      <w:r w:rsidR="003418A1" w:rsidRPr="00333947">
        <w:rPr>
          <w:rFonts w:cs="Times New Roman"/>
          <w:b/>
        </w:rPr>
        <w:t xml:space="preserve"> </w:t>
      </w:r>
      <w:r w:rsidRPr="00333947">
        <w:rPr>
          <w:rFonts w:cs="Times New Roman"/>
          <w:b/>
        </w:rPr>
        <w:t>se rapportant à l'examen effectué. Quelles sont ces informations dosimétriques, grandeur(s) et</w:t>
      </w:r>
      <w:r w:rsidR="003418A1" w:rsidRPr="00333947">
        <w:rPr>
          <w:rFonts w:cs="Times New Roman"/>
          <w:b/>
        </w:rPr>
        <w:t xml:space="preserve"> </w:t>
      </w:r>
      <w:r w:rsidRPr="00333947">
        <w:rPr>
          <w:rFonts w:cs="Times New Roman"/>
          <w:b/>
        </w:rPr>
        <w:t>unité(s) ?</w:t>
      </w:r>
      <w:r w:rsidR="001507F8" w:rsidRPr="00333947">
        <w:rPr>
          <w:rFonts w:cs="Times New Roman"/>
          <w:color w:val="7030A0"/>
        </w:rPr>
        <w:t xml:space="preserve"> </w:t>
      </w:r>
    </w:p>
    <w:p w:rsidR="001507F8" w:rsidRPr="00333947" w:rsidRDefault="001507F8" w:rsidP="003418A1">
      <w:pPr>
        <w:autoSpaceDE w:val="0"/>
        <w:autoSpaceDN w:val="0"/>
        <w:adjustRightInd w:val="0"/>
        <w:spacing w:after="0" w:line="240" w:lineRule="auto"/>
        <w:jc w:val="both"/>
        <w:rPr>
          <w:rFonts w:cs="Times New Roman"/>
        </w:rPr>
      </w:pPr>
      <w:r w:rsidRPr="00333947">
        <w:rPr>
          <w:rFonts w:cs="Times New Roman"/>
          <w:i/>
          <w:color w:val="002060"/>
        </w:rPr>
        <w:t>CTDI index de dose scanographie en mGy et PDL produit dose longueur cGy.cm</w:t>
      </w:r>
    </w:p>
    <w:p w:rsidR="001507F8" w:rsidRPr="00333947" w:rsidRDefault="001507F8" w:rsidP="003418A1">
      <w:pPr>
        <w:autoSpaceDE w:val="0"/>
        <w:autoSpaceDN w:val="0"/>
        <w:adjustRightInd w:val="0"/>
        <w:spacing w:after="0" w:line="240" w:lineRule="auto"/>
        <w:jc w:val="both"/>
        <w:rPr>
          <w:rFonts w:cs="Times New Roman"/>
        </w:rPr>
      </w:pPr>
    </w:p>
    <w:p w:rsidR="00864B85" w:rsidRPr="00333947" w:rsidRDefault="00864B85" w:rsidP="003418A1">
      <w:pPr>
        <w:autoSpaceDE w:val="0"/>
        <w:autoSpaceDN w:val="0"/>
        <w:adjustRightInd w:val="0"/>
        <w:spacing w:after="0" w:line="240" w:lineRule="auto"/>
        <w:jc w:val="both"/>
        <w:rPr>
          <w:rFonts w:cs="Times New Roman"/>
        </w:rPr>
      </w:pPr>
      <w:r w:rsidRPr="00333947">
        <w:rPr>
          <w:rFonts w:cs="Times New Roman"/>
          <w:b/>
        </w:rPr>
        <w:t>Que devez vous effectuer pour valider, contrôler ces informations ? (décrire les</w:t>
      </w:r>
      <w:r w:rsidR="003418A1" w:rsidRPr="00333947">
        <w:rPr>
          <w:rFonts w:cs="Times New Roman"/>
          <w:b/>
        </w:rPr>
        <w:t xml:space="preserve"> </w:t>
      </w:r>
      <w:r w:rsidRPr="00333947">
        <w:rPr>
          <w:rFonts w:cs="Times New Roman"/>
          <w:b/>
        </w:rPr>
        <w:t xml:space="preserve">moyens et méthodes à mettre en </w:t>
      </w:r>
      <w:r w:rsidR="00333947" w:rsidRPr="00333947">
        <w:rPr>
          <w:rFonts w:cs="Times New Roman"/>
          <w:b/>
        </w:rPr>
        <w:t>œuvre</w:t>
      </w:r>
      <w:r w:rsidRPr="00333947">
        <w:rPr>
          <w:rFonts w:cs="Times New Roman"/>
          <w:b/>
        </w:rPr>
        <w:t>).</w:t>
      </w:r>
      <w:r w:rsidR="001507F8" w:rsidRPr="00333947">
        <w:rPr>
          <w:rFonts w:cs="Times New Roman"/>
        </w:rPr>
        <w:t xml:space="preserve"> </w:t>
      </w:r>
      <w:r w:rsidR="001507F8" w:rsidRPr="00333947">
        <w:rPr>
          <w:rFonts w:cs="Times New Roman"/>
          <w:i/>
          <w:color w:val="002060"/>
        </w:rPr>
        <w:t>Cf contrôle de dose en scannographie</w:t>
      </w:r>
      <w:r w:rsidR="001507F8" w:rsidRPr="00333947">
        <w:rPr>
          <w:rFonts w:cs="Times New Roman"/>
          <w:color w:val="7030A0"/>
        </w:rPr>
        <w:t xml:space="preserve"> </w:t>
      </w:r>
    </w:p>
    <w:p w:rsidR="001507F8" w:rsidRPr="00333947" w:rsidRDefault="001507F8" w:rsidP="003418A1">
      <w:pPr>
        <w:autoSpaceDE w:val="0"/>
        <w:autoSpaceDN w:val="0"/>
        <w:adjustRightInd w:val="0"/>
        <w:spacing w:after="0" w:line="240" w:lineRule="auto"/>
        <w:jc w:val="both"/>
        <w:rPr>
          <w:rFonts w:cs="Times New Roman"/>
          <w:b/>
          <w:bCs/>
        </w:rPr>
      </w:pPr>
    </w:p>
    <w:p w:rsidR="001507F8" w:rsidRPr="00333947" w:rsidRDefault="00864B85" w:rsidP="003418A1">
      <w:pPr>
        <w:autoSpaceDE w:val="0"/>
        <w:autoSpaceDN w:val="0"/>
        <w:adjustRightInd w:val="0"/>
        <w:spacing w:after="0" w:line="240" w:lineRule="auto"/>
        <w:jc w:val="both"/>
        <w:rPr>
          <w:rFonts w:cs="Times New Roman"/>
          <w:b/>
        </w:rPr>
      </w:pPr>
      <w:r w:rsidRPr="00333947">
        <w:rPr>
          <w:rFonts w:cs="Times New Roman"/>
          <w:b/>
          <w:bCs/>
        </w:rPr>
        <w:t xml:space="preserve">Question 3 </w:t>
      </w:r>
      <w:r w:rsidRPr="00333947">
        <w:rPr>
          <w:rFonts w:cs="Times New Roman"/>
          <w:b/>
        </w:rPr>
        <w:t>: La dose utilisée pour cet examen dépasse systématiquement le niveau de</w:t>
      </w:r>
      <w:r w:rsidR="003418A1" w:rsidRPr="00333947">
        <w:rPr>
          <w:rFonts w:cs="Times New Roman"/>
          <w:b/>
        </w:rPr>
        <w:t xml:space="preserve"> </w:t>
      </w:r>
      <w:r w:rsidRPr="00333947">
        <w:rPr>
          <w:rFonts w:cs="Times New Roman"/>
          <w:b/>
        </w:rPr>
        <w:t>référence diagnostique. Pour la démarche d'optimisation des conditions de réalisation de cet</w:t>
      </w:r>
      <w:r w:rsidR="003418A1" w:rsidRPr="00333947">
        <w:rPr>
          <w:rFonts w:cs="Times New Roman"/>
          <w:b/>
        </w:rPr>
        <w:t xml:space="preserve"> </w:t>
      </w:r>
      <w:r w:rsidRPr="00333947">
        <w:rPr>
          <w:rFonts w:cs="Times New Roman"/>
          <w:b/>
        </w:rPr>
        <w:t>examen, vous êtes sollicité par l'équipe médicale et para médicale. Quelle(s) action(s)</w:t>
      </w:r>
      <w:r w:rsidR="003418A1" w:rsidRPr="00333947">
        <w:rPr>
          <w:rFonts w:cs="Times New Roman"/>
          <w:b/>
        </w:rPr>
        <w:t xml:space="preserve"> </w:t>
      </w:r>
      <w:r w:rsidRPr="00333947">
        <w:rPr>
          <w:rFonts w:cs="Times New Roman"/>
          <w:b/>
        </w:rPr>
        <w:t>proposez-vous pour optimiser cet examen du point de vue de la protection radiologique du</w:t>
      </w:r>
      <w:r w:rsidR="003418A1" w:rsidRPr="00333947">
        <w:rPr>
          <w:rFonts w:cs="Times New Roman"/>
          <w:b/>
        </w:rPr>
        <w:t xml:space="preserve"> </w:t>
      </w:r>
      <w:r w:rsidRPr="00333947">
        <w:rPr>
          <w:rFonts w:cs="Times New Roman"/>
          <w:b/>
        </w:rPr>
        <w:t>patient et de la qualité image ?</w:t>
      </w:r>
    </w:p>
    <w:p w:rsidR="008568DE" w:rsidRPr="00333947" w:rsidRDefault="008568DE" w:rsidP="003418A1">
      <w:pPr>
        <w:spacing w:after="0" w:line="240" w:lineRule="auto"/>
        <w:jc w:val="both"/>
        <w:rPr>
          <w:rFonts w:cs="Times New Roman"/>
          <w:i/>
          <w:color w:val="002060"/>
        </w:rPr>
      </w:pPr>
      <w:r w:rsidRPr="00333947">
        <w:rPr>
          <w:rFonts w:cs="Times New Roman"/>
          <w:i/>
          <w:color w:val="002060"/>
        </w:rPr>
        <w:t>Optimisation</w:t>
      </w:r>
      <w:r w:rsidR="001507F8" w:rsidRPr="00333947">
        <w:rPr>
          <w:rFonts w:cs="Times New Roman"/>
          <w:i/>
          <w:color w:val="002060"/>
        </w:rPr>
        <w:t xml:space="preserve"> des tension</w:t>
      </w:r>
      <w:r w:rsidRPr="00333947">
        <w:rPr>
          <w:rFonts w:cs="Times New Roman"/>
          <w:i/>
          <w:color w:val="002060"/>
        </w:rPr>
        <w:t>s</w:t>
      </w:r>
      <w:r w:rsidR="001507F8" w:rsidRPr="00333947">
        <w:rPr>
          <w:rFonts w:cs="Times New Roman"/>
          <w:i/>
          <w:color w:val="002060"/>
        </w:rPr>
        <w:t xml:space="preserve"> en fonction de</w:t>
      </w:r>
      <w:r w:rsidRPr="00333947">
        <w:rPr>
          <w:rFonts w:cs="Times New Roman"/>
          <w:i/>
          <w:color w:val="002060"/>
        </w:rPr>
        <w:t xml:space="preserve"> : </w:t>
      </w:r>
    </w:p>
    <w:p w:rsidR="001507F8" w:rsidRPr="00333947" w:rsidRDefault="001507F8" w:rsidP="003418A1">
      <w:pPr>
        <w:pStyle w:val="Paragraphedeliste"/>
        <w:numPr>
          <w:ilvl w:val="0"/>
          <w:numId w:val="3"/>
        </w:numPr>
        <w:spacing w:after="0" w:line="240" w:lineRule="auto"/>
        <w:jc w:val="both"/>
        <w:rPr>
          <w:rFonts w:cs="Times New Roman"/>
          <w:i/>
          <w:color w:val="002060"/>
        </w:rPr>
      </w:pPr>
      <w:r w:rsidRPr="00333947">
        <w:rPr>
          <w:rFonts w:cs="Times New Roman"/>
          <w:i/>
          <w:color w:val="002060"/>
        </w:rPr>
        <w:t>l’â</w:t>
      </w:r>
      <w:r w:rsidR="008568DE" w:rsidRPr="00333947">
        <w:rPr>
          <w:rFonts w:cs="Times New Roman"/>
          <w:i/>
          <w:color w:val="002060"/>
        </w:rPr>
        <w:t>ge du patient (enfant ou adulte</w:t>
      </w:r>
      <w:r w:rsidRPr="00333947">
        <w:rPr>
          <w:rFonts w:cs="Times New Roman"/>
          <w:i/>
          <w:color w:val="002060"/>
        </w:rPr>
        <w:t>)</w:t>
      </w:r>
    </w:p>
    <w:p w:rsidR="008568DE" w:rsidRPr="00333947" w:rsidRDefault="008568DE" w:rsidP="003418A1">
      <w:pPr>
        <w:pStyle w:val="Paragraphedeliste"/>
        <w:numPr>
          <w:ilvl w:val="0"/>
          <w:numId w:val="3"/>
        </w:numPr>
        <w:spacing w:after="0" w:line="240" w:lineRule="auto"/>
        <w:jc w:val="both"/>
        <w:rPr>
          <w:rFonts w:cs="Times New Roman"/>
          <w:i/>
          <w:color w:val="002060"/>
        </w:rPr>
      </w:pPr>
      <w:r w:rsidRPr="00333947">
        <w:rPr>
          <w:rFonts w:cs="Times New Roman"/>
          <w:i/>
          <w:color w:val="002060"/>
        </w:rPr>
        <w:t xml:space="preserve">Poids du patient </w:t>
      </w:r>
    </w:p>
    <w:p w:rsidR="008568DE" w:rsidRPr="00333947" w:rsidRDefault="008568DE" w:rsidP="003418A1">
      <w:pPr>
        <w:pStyle w:val="Paragraphedeliste"/>
        <w:numPr>
          <w:ilvl w:val="0"/>
          <w:numId w:val="3"/>
        </w:numPr>
        <w:spacing w:after="0" w:line="240" w:lineRule="auto"/>
        <w:jc w:val="both"/>
        <w:rPr>
          <w:rFonts w:cs="Times New Roman"/>
          <w:i/>
          <w:color w:val="002060"/>
        </w:rPr>
      </w:pPr>
      <w:r w:rsidRPr="00333947">
        <w:rPr>
          <w:rFonts w:cs="Times New Roman"/>
          <w:i/>
          <w:color w:val="002060"/>
        </w:rPr>
        <w:t xml:space="preserve">Localisation (anatomique) </w:t>
      </w:r>
    </w:p>
    <w:p w:rsidR="00A1125E" w:rsidRPr="00333947" w:rsidRDefault="00A1125E" w:rsidP="003418A1">
      <w:pPr>
        <w:spacing w:after="0" w:line="240" w:lineRule="auto"/>
        <w:jc w:val="both"/>
        <w:rPr>
          <w:rFonts w:cs="Times New Roman"/>
          <w:i/>
          <w:color w:val="002060"/>
        </w:rPr>
      </w:pPr>
      <w:r w:rsidRPr="00333947">
        <w:rPr>
          <w:rFonts w:cs="Times New Roman"/>
          <w:i/>
          <w:color w:val="002060"/>
        </w:rPr>
        <w:t>Etablir des protocoles par localisation pour 3 types de morphologie par exemple : S, M et L</w:t>
      </w:r>
    </w:p>
    <w:p w:rsidR="008568DE" w:rsidRDefault="008568DE" w:rsidP="003418A1">
      <w:pPr>
        <w:spacing w:after="0" w:line="240" w:lineRule="auto"/>
        <w:jc w:val="both"/>
        <w:rPr>
          <w:rFonts w:cs="Times New Roman"/>
          <w:i/>
          <w:color w:val="002060"/>
        </w:rPr>
      </w:pPr>
      <w:r w:rsidRPr="00333947">
        <w:rPr>
          <w:rFonts w:cs="Times New Roman"/>
          <w:i/>
          <w:color w:val="002060"/>
        </w:rPr>
        <w:t>Optimisation des mA en fonction de la nature de la localisation</w:t>
      </w:r>
    </w:p>
    <w:p w:rsidR="00333947" w:rsidRPr="00333947" w:rsidRDefault="00333947" w:rsidP="003418A1">
      <w:pPr>
        <w:spacing w:after="0" w:line="240" w:lineRule="auto"/>
        <w:jc w:val="both"/>
        <w:rPr>
          <w:rFonts w:cs="Times New Roman"/>
          <w:i/>
          <w:color w:val="002060"/>
        </w:rPr>
      </w:pPr>
    </w:p>
    <w:p w:rsidR="001F3997" w:rsidRPr="00333947" w:rsidRDefault="00864B85" w:rsidP="003418A1">
      <w:pPr>
        <w:spacing w:after="0" w:line="240" w:lineRule="auto"/>
        <w:jc w:val="both"/>
        <w:rPr>
          <w:rFonts w:cs="Times New Roman"/>
          <w:b/>
        </w:rPr>
      </w:pPr>
      <w:r w:rsidRPr="00333947">
        <w:rPr>
          <w:rFonts w:cs="Times New Roman"/>
          <w:b/>
        </w:rPr>
        <w:t>Donnez et expliquez vos arguments.</w:t>
      </w:r>
    </w:p>
    <w:p w:rsidR="008568DE" w:rsidRPr="00333947" w:rsidRDefault="008568DE" w:rsidP="003418A1">
      <w:pPr>
        <w:spacing w:after="0" w:line="240" w:lineRule="auto"/>
        <w:jc w:val="both"/>
        <w:rPr>
          <w:rFonts w:cs="Times New Roman"/>
          <w:i/>
          <w:color w:val="002060"/>
        </w:rPr>
      </w:pPr>
      <w:r w:rsidRPr="00333947">
        <w:rPr>
          <w:rFonts w:cs="Times New Roman"/>
          <w:i/>
          <w:color w:val="002060"/>
        </w:rPr>
        <w:t>L’objectif d’optimisation est de réduire la dose au patient tout en gardant un niveau de qualité d’image interprétable =&gt; l’information recherche ne soit pas perdue à cause de la mauvaise qualité d’image due à la réduction de la dose (kv et mA).</w:t>
      </w:r>
    </w:p>
    <w:p w:rsidR="008568DE" w:rsidRPr="00333947" w:rsidRDefault="008568DE" w:rsidP="003418A1">
      <w:pPr>
        <w:spacing w:after="0" w:line="240" w:lineRule="auto"/>
        <w:jc w:val="both"/>
        <w:rPr>
          <w:rFonts w:cs="Times New Roman"/>
          <w:i/>
          <w:color w:val="002060"/>
        </w:rPr>
      </w:pPr>
      <w:r w:rsidRPr="00333947">
        <w:rPr>
          <w:rFonts w:cs="Times New Roman"/>
          <w:i/>
          <w:color w:val="002060"/>
        </w:rPr>
        <w:t>Une optimisation des paramètres d’acquisition en fonction du poids (corpulence du patient</w:t>
      </w:r>
      <w:r w:rsidR="00A1125E" w:rsidRPr="00333947">
        <w:rPr>
          <w:rFonts w:cs="Times New Roman"/>
          <w:i/>
          <w:color w:val="002060"/>
        </w:rPr>
        <w:t>) permet de réduire les doses e</w:t>
      </w:r>
      <w:r w:rsidRPr="00333947">
        <w:rPr>
          <w:rFonts w:cs="Times New Roman"/>
          <w:i/>
          <w:color w:val="002060"/>
        </w:rPr>
        <w:t>t éviter les doses reçue</w:t>
      </w:r>
      <w:r w:rsidR="00A1125E" w:rsidRPr="00333947">
        <w:rPr>
          <w:rFonts w:cs="Times New Roman"/>
          <w:i/>
          <w:color w:val="002060"/>
        </w:rPr>
        <w:t>s</w:t>
      </w:r>
      <w:r w:rsidRPr="00333947">
        <w:rPr>
          <w:rFonts w:cs="Times New Roman"/>
          <w:i/>
          <w:color w:val="002060"/>
        </w:rPr>
        <w:t xml:space="preserve"> </w:t>
      </w:r>
      <w:r w:rsidR="00A1125E" w:rsidRPr="00333947">
        <w:rPr>
          <w:rFonts w:cs="Times New Roman"/>
          <w:i/>
          <w:color w:val="002060"/>
        </w:rPr>
        <w:t>« </w:t>
      </w:r>
      <w:r w:rsidRPr="00333947">
        <w:rPr>
          <w:rFonts w:cs="Times New Roman"/>
          <w:i/>
          <w:color w:val="002060"/>
        </w:rPr>
        <w:t>inutilement</w:t>
      </w:r>
      <w:r w:rsidR="00A1125E" w:rsidRPr="00333947">
        <w:rPr>
          <w:rFonts w:cs="Times New Roman"/>
          <w:i/>
          <w:color w:val="002060"/>
        </w:rPr>
        <w:t> »</w:t>
      </w:r>
      <w:r w:rsidRPr="00333947">
        <w:rPr>
          <w:rFonts w:cs="Times New Roman"/>
          <w:i/>
          <w:color w:val="002060"/>
        </w:rPr>
        <w:t xml:space="preserve"> </w:t>
      </w:r>
      <w:r w:rsidR="00766D2E" w:rsidRPr="00333947">
        <w:rPr>
          <w:rFonts w:cs="Times New Roman"/>
          <w:i/>
          <w:color w:val="002060"/>
        </w:rPr>
        <w:t>plus spécialement dans le cadre de la pédiatrie « en interventionnelle comme le conventionnelle »</w:t>
      </w:r>
    </w:p>
    <w:p w:rsidR="003418A1" w:rsidRPr="00333947" w:rsidRDefault="008568DE" w:rsidP="003418A1">
      <w:pPr>
        <w:spacing w:after="0" w:line="240" w:lineRule="auto"/>
        <w:rPr>
          <w:color w:val="7030A0"/>
        </w:rPr>
        <w:sectPr w:rsidR="003418A1" w:rsidRPr="00333947" w:rsidSect="00F07FBE">
          <w:pgSz w:w="11906" w:h="16838"/>
          <w:pgMar w:top="851" w:right="1418" w:bottom="851" w:left="1418" w:header="708" w:footer="708" w:gutter="0"/>
          <w:cols w:space="708"/>
          <w:docGrid w:linePitch="360"/>
        </w:sectPr>
      </w:pPr>
      <w:r w:rsidRPr="00333947">
        <w:rPr>
          <w:noProof/>
          <w:color w:val="7030A0"/>
          <w:lang w:eastAsia="fr-FR"/>
        </w:rPr>
        <w:drawing>
          <wp:inline distT="0" distB="0" distL="0" distR="0">
            <wp:extent cx="4581525" cy="2124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1525" cy="2124075"/>
                    </a:xfrm>
                    <a:prstGeom prst="rect">
                      <a:avLst/>
                    </a:prstGeom>
                    <a:noFill/>
                    <a:ln>
                      <a:noFill/>
                    </a:ln>
                  </pic:spPr>
                </pic:pic>
              </a:graphicData>
            </a:graphic>
          </wp:inline>
        </w:drawing>
      </w:r>
    </w:p>
    <w:p w:rsidR="009D5779" w:rsidRDefault="009D5779" w:rsidP="00F07FBE">
      <w:pPr>
        <w:pStyle w:val="Titre1"/>
        <w:rPr>
          <w:rFonts w:ascii="Times New Roman" w:hAnsi="Times New Roman" w:cs="Times New Roman"/>
          <w:sz w:val="24"/>
          <w:szCs w:val="24"/>
        </w:rPr>
      </w:pPr>
      <w:r>
        <w:lastRenderedPageBreak/>
        <w:t>Mars 2011</w:t>
      </w:r>
    </w:p>
    <w:p w:rsidR="009D5779" w:rsidRDefault="009D5779" w:rsidP="003418A1">
      <w:pPr>
        <w:spacing w:after="0" w:line="240" w:lineRule="auto"/>
        <w:rPr>
          <w:rFonts w:ascii="Times New Roman" w:hAnsi="Times New Roman" w:cs="Times New Roman"/>
          <w:sz w:val="24"/>
          <w:szCs w:val="24"/>
        </w:rPr>
      </w:pPr>
    </w:p>
    <w:p w:rsidR="009D5779" w:rsidRPr="00F07FBE" w:rsidRDefault="009D5779" w:rsidP="00F07FBE">
      <w:pPr>
        <w:spacing w:after="0" w:line="240" w:lineRule="auto"/>
        <w:jc w:val="both"/>
        <w:rPr>
          <w:rFonts w:cs="Times New Roman"/>
          <w:b/>
          <w:szCs w:val="24"/>
        </w:rPr>
      </w:pPr>
      <w:r w:rsidRPr="00F07FBE">
        <w:rPr>
          <w:rFonts w:cs="Times New Roman"/>
          <w:b/>
          <w:szCs w:val="24"/>
        </w:rPr>
        <w:t>Les faisceaux RX utilisés en radiologie classique, mammographie et scannographie avant</w:t>
      </w:r>
      <w:r w:rsidR="003418A1" w:rsidRPr="00F07FBE">
        <w:rPr>
          <w:rFonts w:cs="Times New Roman"/>
          <w:b/>
          <w:szCs w:val="24"/>
        </w:rPr>
        <w:t xml:space="preserve"> </w:t>
      </w:r>
      <w:r w:rsidRPr="00F07FBE">
        <w:rPr>
          <w:rFonts w:cs="Times New Roman"/>
          <w:b/>
          <w:szCs w:val="24"/>
        </w:rPr>
        <w:t>interaction avec le patient sont filtrés.</w:t>
      </w:r>
      <w:r w:rsidR="00A1125E" w:rsidRPr="00F07FBE">
        <w:rPr>
          <w:rFonts w:cs="Times New Roman"/>
          <w:b/>
          <w:szCs w:val="24"/>
        </w:rPr>
        <w:t xml:space="preserve"> </w:t>
      </w:r>
      <w:r w:rsidRPr="00F07FBE">
        <w:rPr>
          <w:rFonts w:cs="Times New Roman"/>
          <w:b/>
          <w:szCs w:val="24"/>
        </w:rPr>
        <w:t>Représenter sur un même graphique, complètement renseigné, les spectres en énergie de tels</w:t>
      </w:r>
      <w:r w:rsidR="00A1125E" w:rsidRPr="00F07FBE">
        <w:rPr>
          <w:rFonts w:cs="Times New Roman"/>
          <w:b/>
          <w:szCs w:val="24"/>
        </w:rPr>
        <w:t xml:space="preserve"> </w:t>
      </w:r>
      <w:r w:rsidRPr="00F07FBE">
        <w:rPr>
          <w:rFonts w:cs="Times New Roman"/>
          <w:b/>
          <w:szCs w:val="24"/>
        </w:rPr>
        <w:t>faisceaux de rayons X émis :</w:t>
      </w:r>
    </w:p>
    <w:p w:rsidR="009D5779" w:rsidRPr="00F07FBE" w:rsidRDefault="009D5779" w:rsidP="00F07FBE">
      <w:pPr>
        <w:spacing w:after="0" w:line="240" w:lineRule="auto"/>
        <w:jc w:val="both"/>
        <w:rPr>
          <w:rFonts w:cs="Times New Roman"/>
          <w:b/>
          <w:szCs w:val="24"/>
        </w:rPr>
      </w:pPr>
      <w:r w:rsidRPr="00F07FBE">
        <w:rPr>
          <w:rFonts w:cs="Times New Roman"/>
          <w:b/>
          <w:szCs w:val="24"/>
        </w:rPr>
        <w:t xml:space="preserve"> Par un tube RX de mammographie, pour une tension de 30 kV,</w:t>
      </w:r>
    </w:p>
    <w:p w:rsidR="000B38DC" w:rsidRPr="00F07FBE" w:rsidRDefault="009D5779" w:rsidP="00F07FBE">
      <w:pPr>
        <w:spacing w:after="0" w:line="240" w:lineRule="auto"/>
        <w:jc w:val="both"/>
        <w:rPr>
          <w:rFonts w:cs="Times New Roman"/>
          <w:i/>
          <w:color w:val="002060"/>
          <w:szCs w:val="24"/>
        </w:rPr>
      </w:pPr>
      <w:r w:rsidRPr="00F07FBE">
        <w:rPr>
          <w:rFonts w:cs="Times New Roman"/>
          <w:i/>
          <w:color w:val="002060"/>
          <w:szCs w:val="24"/>
        </w:rPr>
        <w:t>Deux rai</w:t>
      </w:r>
      <w:r w:rsidR="00A1125E" w:rsidRPr="00F07FBE">
        <w:rPr>
          <w:rFonts w:cs="Times New Roman"/>
          <w:i/>
          <w:color w:val="002060"/>
          <w:szCs w:val="24"/>
        </w:rPr>
        <w:t>e</w:t>
      </w:r>
      <w:r w:rsidRPr="00F07FBE">
        <w:rPr>
          <w:rFonts w:cs="Times New Roman"/>
          <w:i/>
          <w:color w:val="002060"/>
          <w:szCs w:val="24"/>
        </w:rPr>
        <w:t xml:space="preserve">s à 17.5 kV et 19.6 kv MO/MO </w:t>
      </w:r>
    </w:p>
    <w:p w:rsidR="000B38DC" w:rsidRPr="00F07FBE" w:rsidRDefault="000B38DC" w:rsidP="00F07FBE">
      <w:pPr>
        <w:spacing w:after="0" w:line="240" w:lineRule="auto"/>
        <w:jc w:val="both"/>
        <w:rPr>
          <w:rFonts w:cs="Times New Roman"/>
          <w:i/>
          <w:color w:val="002060"/>
          <w:szCs w:val="24"/>
        </w:rPr>
      </w:pPr>
      <w:r w:rsidRPr="00F07FBE">
        <w:rPr>
          <w:rFonts w:cs="Times New Roman"/>
          <w:i/>
          <w:color w:val="002060"/>
          <w:szCs w:val="24"/>
        </w:rPr>
        <w:t xml:space="preserve">20.2 kV-22.7kV pour Rh </w:t>
      </w:r>
    </w:p>
    <w:p w:rsidR="000B38DC" w:rsidRPr="00F07FBE" w:rsidRDefault="000B38DC" w:rsidP="00F07FBE">
      <w:pPr>
        <w:spacing w:after="0" w:line="240" w:lineRule="auto"/>
        <w:jc w:val="both"/>
        <w:rPr>
          <w:rFonts w:cs="Times New Roman"/>
          <w:i/>
          <w:color w:val="002060"/>
          <w:szCs w:val="24"/>
        </w:rPr>
      </w:pPr>
      <w:r w:rsidRPr="00F07FBE">
        <w:rPr>
          <w:rFonts w:cs="Times New Roman"/>
          <w:i/>
          <w:color w:val="002060"/>
          <w:szCs w:val="24"/>
        </w:rPr>
        <w:t>CDA = 0.4 mmAl</w:t>
      </w:r>
    </w:p>
    <w:p w:rsidR="000B38DC" w:rsidRPr="00F07FBE" w:rsidRDefault="000B38DC" w:rsidP="00F07FBE">
      <w:pPr>
        <w:spacing w:after="0" w:line="240" w:lineRule="auto"/>
        <w:jc w:val="both"/>
        <w:rPr>
          <w:rFonts w:cs="Times New Roman"/>
          <w:i/>
          <w:color w:val="002060"/>
          <w:szCs w:val="24"/>
        </w:rPr>
      </w:pPr>
      <w:r w:rsidRPr="00F07FBE">
        <w:rPr>
          <w:rFonts w:cs="Times New Roman"/>
          <w:i/>
          <w:color w:val="002060"/>
          <w:szCs w:val="24"/>
        </w:rPr>
        <w:t xml:space="preserve">Filtrations : </w:t>
      </w:r>
      <w:r w:rsidR="009D5779" w:rsidRPr="00F07FBE">
        <w:rPr>
          <w:rFonts w:cs="Times New Roman"/>
          <w:i/>
          <w:color w:val="002060"/>
          <w:szCs w:val="24"/>
        </w:rPr>
        <w:t xml:space="preserve">0.03mm Mo </w:t>
      </w:r>
      <w:r w:rsidRPr="00F07FBE">
        <w:rPr>
          <w:rFonts w:cs="Times New Roman"/>
          <w:i/>
          <w:color w:val="002060"/>
          <w:szCs w:val="24"/>
        </w:rPr>
        <w:t>/ 0.025 mmRh / 0.5 mmAl / 1 mmBe</w:t>
      </w:r>
    </w:p>
    <w:p w:rsidR="009D5779" w:rsidRPr="00F07FBE" w:rsidRDefault="009D5779" w:rsidP="00F07FBE">
      <w:pPr>
        <w:spacing w:after="0" w:line="240" w:lineRule="auto"/>
        <w:jc w:val="both"/>
        <w:rPr>
          <w:rFonts w:cs="Times New Roman"/>
          <w:szCs w:val="24"/>
        </w:rPr>
      </w:pPr>
      <w:r w:rsidRPr="00F07FBE">
        <w:rPr>
          <w:rFonts w:cs="Times New Roman"/>
          <w:noProof/>
          <w:szCs w:val="24"/>
          <w:lang w:eastAsia="fr-FR"/>
        </w:rPr>
        <w:drawing>
          <wp:inline distT="0" distB="0" distL="0" distR="0">
            <wp:extent cx="2914155" cy="1977353"/>
            <wp:effectExtent l="19050" t="0" r="49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lum bright="-20000" contrast="40000"/>
                      <a:extLst>
                        <a:ext uri="{28A0092B-C50C-407E-A947-70E740481C1C}">
                          <a14:useLocalDpi xmlns:a14="http://schemas.microsoft.com/office/drawing/2010/main" val="0"/>
                        </a:ext>
                      </a:extLst>
                    </a:blip>
                    <a:srcRect/>
                    <a:stretch>
                      <a:fillRect/>
                    </a:stretch>
                  </pic:blipFill>
                  <pic:spPr bwMode="auto">
                    <a:xfrm>
                      <a:off x="0" y="0"/>
                      <a:ext cx="2921503" cy="1982339"/>
                    </a:xfrm>
                    <a:prstGeom prst="rect">
                      <a:avLst/>
                    </a:prstGeom>
                    <a:noFill/>
                    <a:ln>
                      <a:noFill/>
                    </a:ln>
                  </pic:spPr>
                </pic:pic>
              </a:graphicData>
            </a:graphic>
          </wp:inline>
        </w:drawing>
      </w:r>
    </w:p>
    <w:p w:rsidR="009D5779" w:rsidRPr="00B33957" w:rsidRDefault="009D5779" w:rsidP="00F07FBE">
      <w:pPr>
        <w:spacing w:after="0" w:line="240" w:lineRule="auto"/>
        <w:jc w:val="both"/>
        <w:rPr>
          <w:rFonts w:cs="Times New Roman"/>
          <w:b/>
          <w:szCs w:val="24"/>
        </w:rPr>
      </w:pPr>
      <w:r w:rsidRPr="00B33957">
        <w:rPr>
          <w:rFonts w:cs="Times New Roman"/>
          <w:b/>
          <w:szCs w:val="24"/>
        </w:rPr>
        <w:t>Par un tube RX de radiologie classique, pour une tension de 100 kV,</w:t>
      </w:r>
    </w:p>
    <w:p w:rsidR="009D5779" w:rsidRPr="00B33957" w:rsidRDefault="009D5779" w:rsidP="00F07FBE">
      <w:pPr>
        <w:spacing w:after="0" w:line="240" w:lineRule="auto"/>
        <w:jc w:val="both"/>
        <w:rPr>
          <w:rFonts w:cs="Times New Roman"/>
          <w:i/>
          <w:color w:val="002060"/>
          <w:szCs w:val="24"/>
        </w:rPr>
      </w:pPr>
      <w:r w:rsidRPr="00B33957">
        <w:rPr>
          <w:rFonts w:cs="Times New Roman"/>
          <w:i/>
          <w:color w:val="002060"/>
          <w:szCs w:val="24"/>
        </w:rPr>
        <w:t>Le maximum d’énergie à 100kv raies d’énergie à 69kV et 74kv anode en tungstène filtre en Al 3 mm CDA 3.5 cm 70 kV</w:t>
      </w:r>
    </w:p>
    <w:p w:rsidR="009D5779" w:rsidRPr="00F07FBE" w:rsidRDefault="009D5779" w:rsidP="00F07FBE">
      <w:pPr>
        <w:spacing w:after="0" w:line="240" w:lineRule="auto"/>
        <w:jc w:val="both"/>
        <w:rPr>
          <w:rFonts w:cs="Times New Roman"/>
          <w:szCs w:val="24"/>
        </w:rPr>
      </w:pPr>
      <w:r w:rsidRPr="00F07FBE">
        <w:rPr>
          <w:noProof/>
          <w:sz w:val="20"/>
          <w:lang w:eastAsia="fr-FR"/>
        </w:rPr>
        <w:drawing>
          <wp:inline distT="0" distB="0" distL="0" distR="0">
            <wp:extent cx="2363887" cy="2232561"/>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lum bright="-20000" contrast="40000"/>
                    </a:blip>
                    <a:stretch>
                      <a:fillRect/>
                    </a:stretch>
                  </pic:blipFill>
                  <pic:spPr>
                    <a:xfrm>
                      <a:off x="0" y="0"/>
                      <a:ext cx="2361261" cy="2230081"/>
                    </a:xfrm>
                    <a:prstGeom prst="rect">
                      <a:avLst/>
                    </a:prstGeom>
                  </pic:spPr>
                </pic:pic>
              </a:graphicData>
            </a:graphic>
          </wp:inline>
        </w:drawing>
      </w:r>
    </w:p>
    <w:p w:rsidR="009D5779" w:rsidRPr="00B33957" w:rsidRDefault="009D5779" w:rsidP="00F07FBE">
      <w:pPr>
        <w:spacing w:after="0" w:line="240" w:lineRule="auto"/>
        <w:jc w:val="both"/>
        <w:rPr>
          <w:rFonts w:cs="Times New Roman"/>
          <w:b/>
          <w:szCs w:val="24"/>
        </w:rPr>
      </w:pPr>
      <w:r w:rsidRPr="00B33957">
        <w:rPr>
          <w:rFonts w:cs="Times New Roman"/>
          <w:b/>
          <w:szCs w:val="24"/>
        </w:rPr>
        <w:t>Par un tube RX de scannographie, pour une tension de 130 kV.</w:t>
      </w:r>
    </w:p>
    <w:p w:rsidR="009D5779" w:rsidRPr="00B33957" w:rsidRDefault="009D5779" w:rsidP="00F07FBE">
      <w:pPr>
        <w:spacing w:after="0" w:line="240" w:lineRule="auto"/>
        <w:jc w:val="both"/>
        <w:rPr>
          <w:rFonts w:cs="Times New Roman"/>
          <w:i/>
          <w:color w:val="002060"/>
          <w:szCs w:val="24"/>
        </w:rPr>
      </w:pPr>
      <w:r w:rsidRPr="00B33957">
        <w:rPr>
          <w:rFonts w:cs="Times New Roman"/>
          <w:i/>
          <w:color w:val="002060"/>
          <w:szCs w:val="24"/>
        </w:rPr>
        <w:t>CDA = 3.5 120kV</w:t>
      </w:r>
    </w:p>
    <w:p w:rsidR="009D5779" w:rsidRPr="00B33957" w:rsidRDefault="009D5779" w:rsidP="00F07FBE">
      <w:pPr>
        <w:spacing w:after="0" w:line="240" w:lineRule="auto"/>
        <w:jc w:val="both"/>
        <w:rPr>
          <w:rFonts w:cs="Times New Roman"/>
          <w:i/>
          <w:color w:val="002060"/>
          <w:szCs w:val="24"/>
        </w:rPr>
      </w:pPr>
      <w:r w:rsidRPr="00B33957">
        <w:rPr>
          <w:rFonts w:cs="Times New Roman"/>
          <w:i/>
          <w:color w:val="002060"/>
          <w:szCs w:val="24"/>
        </w:rPr>
        <w:t>Le maximum à 130kV raies à 70 kV et 74 kV anode en tungstène filtre en Al 3 mm</w:t>
      </w:r>
    </w:p>
    <w:p w:rsidR="009D5779" w:rsidRPr="00F07FBE" w:rsidRDefault="009D5779" w:rsidP="00F07FBE">
      <w:pPr>
        <w:spacing w:after="0" w:line="240" w:lineRule="auto"/>
        <w:jc w:val="both"/>
        <w:rPr>
          <w:rFonts w:cs="Times New Roman"/>
          <w:szCs w:val="24"/>
        </w:rPr>
      </w:pPr>
      <w:r w:rsidRPr="00F07FBE">
        <w:rPr>
          <w:rFonts w:cs="Times New Roman"/>
          <w:noProof/>
          <w:szCs w:val="24"/>
          <w:lang w:eastAsia="fr-FR"/>
        </w:rPr>
        <w:drawing>
          <wp:inline distT="0" distB="0" distL="0" distR="0">
            <wp:extent cx="2261012" cy="1830342"/>
            <wp:effectExtent l="19050" t="0" r="5938"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lum bright="-20000" contrast="40000"/>
                      <a:extLst>
                        <a:ext uri="{28A0092B-C50C-407E-A947-70E740481C1C}">
                          <a14:useLocalDpi xmlns:a14="http://schemas.microsoft.com/office/drawing/2010/main" val="0"/>
                        </a:ext>
                      </a:extLst>
                    </a:blip>
                    <a:srcRect/>
                    <a:stretch>
                      <a:fillRect/>
                    </a:stretch>
                  </pic:blipFill>
                  <pic:spPr bwMode="auto">
                    <a:xfrm>
                      <a:off x="0" y="0"/>
                      <a:ext cx="2261303" cy="1830578"/>
                    </a:xfrm>
                    <a:prstGeom prst="rect">
                      <a:avLst/>
                    </a:prstGeom>
                    <a:noFill/>
                    <a:ln>
                      <a:noFill/>
                    </a:ln>
                  </pic:spPr>
                </pic:pic>
              </a:graphicData>
            </a:graphic>
          </wp:inline>
        </w:drawing>
      </w:r>
    </w:p>
    <w:p w:rsidR="009D5779" w:rsidRPr="00F07FBE" w:rsidRDefault="009D5779" w:rsidP="00F07FBE">
      <w:pPr>
        <w:spacing w:after="0" w:line="240" w:lineRule="auto"/>
        <w:jc w:val="both"/>
        <w:rPr>
          <w:rFonts w:cs="Times New Roman"/>
          <w:szCs w:val="24"/>
        </w:rPr>
      </w:pPr>
    </w:p>
    <w:p w:rsidR="009D5779" w:rsidRPr="00B33957" w:rsidRDefault="009D5779" w:rsidP="00F07FBE">
      <w:pPr>
        <w:spacing w:after="0" w:line="240" w:lineRule="auto"/>
        <w:jc w:val="both"/>
        <w:rPr>
          <w:rFonts w:cs="Times New Roman"/>
          <w:b/>
          <w:szCs w:val="24"/>
        </w:rPr>
      </w:pPr>
      <w:r w:rsidRPr="00B33957">
        <w:rPr>
          <w:rFonts w:cs="Times New Roman"/>
          <w:b/>
          <w:szCs w:val="24"/>
        </w:rPr>
        <w:lastRenderedPageBreak/>
        <w:t>Pour chacun, vous préciserez le matériau utilisé pour l’anode, le matériau utilisé pour</w:t>
      </w:r>
      <w:r w:rsidR="00AD5559" w:rsidRPr="00B33957">
        <w:rPr>
          <w:rFonts w:cs="Times New Roman"/>
          <w:b/>
          <w:szCs w:val="24"/>
        </w:rPr>
        <w:t xml:space="preserve"> </w:t>
      </w:r>
      <w:r w:rsidRPr="00B33957">
        <w:rPr>
          <w:rFonts w:cs="Times New Roman"/>
          <w:b/>
          <w:szCs w:val="24"/>
        </w:rPr>
        <w:t>caractériser la filtration et les épaisseurs classiques de filtration, rencontrées.</w:t>
      </w:r>
    </w:p>
    <w:p w:rsidR="00B33957" w:rsidRDefault="00B33957" w:rsidP="00F07FBE">
      <w:pPr>
        <w:spacing w:after="0" w:line="240" w:lineRule="auto"/>
        <w:jc w:val="both"/>
        <w:rPr>
          <w:rFonts w:cs="Times New Roman"/>
          <w:b/>
          <w:szCs w:val="24"/>
        </w:rPr>
      </w:pPr>
    </w:p>
    <w:p w:rsidR="00B33957" w:rsidRDefault="009D5779" w:rsidP="00F07FBE">
      <w:pPr>
        <w:spacing w:after="0" w:line="240" w:lineRule="auto"/>
        <w:jc w:val="both"/>
        <w:rPr>
          <w:rFonts w:cs="Times New Roman"/>
          <w:b/>
          <w:szCs w:val="24"/>
        </w:rPr>
      </w:pPr>
      <w:r w:rsidRPr="00B33957">
        <w:rPr>
          <w:rFonts w:cs="Times New Roman"/>
          <w:b/>
          <w:szCs w:val="24"/>
        </w:rPr>
        <w:t>Qu’e</w:t>
      </w:r>
      <w:r w:rsidR="00C02B1D" w:rsidRPr="00B33957">
        <w:rPr>
          <w:rFonts w:cs="Times New Roman"/>
          <w:b/>
          <w:szCs w:val="24"/>
        </w:rPr>
        <w:t xml:space="preserve">st-ce que la filtration totale ? </w:t>
      </w:r>
    </w:p>
    <w:p w:rsidR="009D5779" w:rsidRPr="00B33957" w:rsidRDefault="000B38DC" w:rsidP="00F07FBE">
      <w:pPr>
        <w:spacing w:after="0" w:line="240" w:lineRule="auto"/>
        <w:jc w:val="both"/>
        <w:rPr>
          <w:rFonts w:cs="Times New Roman"/>
          <w:i/>
          <w:color w:val="002060"/>
          <w:szCs w:val="24"/>
        </w:rPr>
      </w:pPr>
      <w:r w:rsidRPr="00B33957">
        <w:rPr>
          <w:rFonts w:cs="Times New Roman"/>
          <w:i/>
          <w:color w:val="002060"/>
          <w:szCs w:val="24"/>
        </w:rPr>
        <w:t>Filtration totale = filtration inhérente + filtration additionnelle</w:t>
      </w:r>
    </w:p>
    <w:p w:rsidR="00B33957" w:rsidRDefault="00B33957" w:rsidP="00F07FBE">
      <w:pPr>
        <w:spacing w:after="0" w:line="240" w:lineRule="auto"/>
        <w:jc w:val="both"/>
        <w:rPr>
          <w:rFonts w:cs="Times New Roman"/>
          <w:b/>
          <w:szCs w:val="24"/>
        </w:rPr>
      </w:pPr>
    </w:p>
    <w:p w:rsidR="00B33957" w:rsidRDefault="009D5779" w:rsidP="00F07FBE">
      <w:pPr>
        <w:spacing w:after="0" w:line="240" w:lineRule="auto"/>
        <w:jc w:val="both"/>
        <w:rPr>
          <w:rFonts w:cs="Times New Roman"/>
          <w:szCs w:val="24"/>
        </w:rPr>
      </w:pPr>
      <w:r w:rsidRPr="00B33957">
        <w:rPr>
          <w:rFonts w:cs="Times New Roman"/>
          <w:b/>
          <w:szCs w:val="24"/>
        </w:rPr>
        <w:t>Pourquoi dans le domaine de la radiologie l’exprime t on en mm d’aluminium ?</w:t>
      </w:r>
      <w:r w:rsidRPr="00F07FBE">
        <w:rPr>
          <w:rFonts w:cs="Times New Roman"/>
          <w:szCs w:val="24"/>
        </w:rPr>
        <w:t xml:space="preserve"> </w:t>
      </w:r>
    </w:p>
    <w:p w:rsidR="009D5779" w:rsidRPr="00B33957" w:rsidRDefault="00B33957" w:rsidP="00F07FBE">
      <w:pPr>
        <w:spacing w:after="0" w:line="240" w:lineRule="auto"/>
        <w:jc w:val="both"/>
        <w:rPr>
          <w:rFonts w:cs="Times New Roman"/>
          <w:i/>
          <w:color w:val="002060"/>
          <w:szCs w:val="24"/>
        </w:rPr>
      </w:pPr>
      <w:r w:rsidRPr="00B33957">
        <w:rPr>
          <w:rFonts w:cs="Times New Roman"/>
          <w:i/>
          <w:color w:val="002060"/>
          <w:szCs w:val="24"/>
        </w:rPr>
        <w:t>Ceci</w:t>
      </w:r>
      <w:r w:rsidR="009D5779" w:rsidRPr="00B33957">
        <w:rPr>
          <w:rFonts w:cs="Times New Roman"/>
          <w:i/>
          <w:color w:val="002060"/>
          <w:szCs w:val="24"/>
        </w:rPr>
        <w:t xml:space="preserve"> est du à la faible énergie utilisé</w:t>
      </w:r>
      <w:r w:rsidR="00A1125E" w:rsidRPr="00B33957">
        <w:rPr>
          <w:rFonts w:cs="Times New Roman"/>
          <w:i/>
          <w:color w:val="002060"/>
          <w:szCs w:val="24"/>
        </w:rPr>
        <w:t>e</w:t>
      </w:r>
      <w:r w:rsidR="009D5779" w:rsidRPr="00B33957">
        <w:rPr>
          <w:rFonts w:cs="Times New Roman"/>
          <w:i/>
          <w:color w:val="002060"/>
          <w:szCs w:val="24"/>
        </w:rPr>
        <w:t xml:space="preserve"> en radiologie de l’ordre de 60-70 kV</w:t>
      </w:r>
      <w:r w:rsidR="000B38DC" w:rsidRPr="00B33957">
        <w:rPr>
          <w:rFonts w:cs="Times New Roman"/>
          <w:i/>
          <w:color w:val="002060"/>
          <w:szCs w:val="24"/>
        </w:rPr>
        <w:t> ??</w:t>
      </w:r>
    </w:p>
    <w:p w:rsidR="000B38DC" w:rsidRPr="00B33957" w:rsidRDefault="000B38DC" w:rsidP="00F07FBE">
      <w:pPr>
        <w:spacing w:after="0" w:line="240" w:lineRule="auto"/>
        <w:jc w:val="both"/>
        <w:rPr>
          <w:rFonts w:cs="Times New Roman"/>
          <w:i/>
          <w:color w:val="002060"/>
          <w:szCs w:val="24"/>
        </w:rPr>
      </w:pPr>
      <w:r w:rsidRPr="00B33957">
        <w:rPr>
          <w:rFonts w:cs="Times New Roman"/>
          <w:i/>
          <w:color w:val="002060"/>
          <w:szCs w:val="24"/>
        </w:rPr>
        <w:t xml:space="preserve">Convention </w:t>
      </w:r>
    </w:p>
    <w:p w:rsidR="000B38DC" w:rsidRPr="00B33957" w:rsidRDefault="000B38DC" w:rsidP="00F07FBE">
      <w:pPr>
        <w:spacing w:after="0" w:line="240" w:lineRule="auto"/>
        <w:jc w:val="both"/>
        <w:rPr>
          <w:rFonts w:cs="Times New Roman"/>
          <w:i/>
          <w:color w:val="002060"/>
          <w:szCs w:val="24"/>
        </w:rPr>
      </w:pPr>
      <w:r w:rsidRPr="00B33957">
        <w:rPr>
          <w:rFonts w:cs="Times New Roman"/>
          <w:i/>
          <w:color w:val="002060"/>
          <w:szCs w:val="24"/>
        </w:rPr>
        <w:t xml:space="preserve">Matériau adapté </w:t>
      </w:r>
    </w:p>
    <w:p w:rsidR="00B33957" w:rsidRDefault="00B33957" w:rsidP="00F07FBE">
      <w:pPr>
        <w:spacing w:after="0" w:line="240" w:lineRule="auto"/>
        <w:jc w:val="both"/>
        <w:rPr>
          <w:rFonts w:cs="Times New Roman"/>
          <w:szCs w:val="24"/>
        </w:rPr>
      </w:pPr>
    </w:p>
    <w:p w:rsidR="009D5779" w:rsidRPr="00B33957" w:rsidRDefault="009D5779" w:rsidP="00F07FBE">
      <w:pPr>
        <w:spacing w:after="0" w:line="240" w:lineRule="auto"/>
        <w:jc w:val="both"/>
        <w:rPr>
          <w:rFonts w:cs="Times New Roman"/>
          <w:b/>
          <w:szCs w:val="24"/>
        </w:rPr>
      </w:pPr>
      <w:r w:rsidRPr="00B33957">
        <w:rPr>
          <w:rFonts w:cs="Times New Roman"/>
          <w:b/>
          <w:szCs w:val="24"/>
        </w:rPr>
        <w:t>Quel est l’intérêt du point de vue de la qualité image et de la dose au patient de la</w:t>
      </w:r>
      <w:r w:rsidR="00C02B1D" w:rsidRPr="00B33957">
        <w:rPr>
          <w:rFonts w:cs="Times New Roman"/>
          <w:b/>
          <w:szCs w:val="24"/>
        </w:rPr>
        <w:t xml:space="preserve"> </w:t>
      </w:r>
      <w:r w:rsidRPr="00B33957">
        <w:rPr>
          <w:rFonts w:cs="Times New Roman"/>
          <w:b/>
          <w:szCs w:val="24"/>
        </w:rPr>
        <w:t xml:space="preserve">filtration en radiologie ? </w:t>
      </w:r>
    </w:p>
    <w:p w:rsidR="009D5779" w:rsidRPr="00B33957" w:rsidRDefault="009D5779" w:rsidP="00F07FBE">
      <w:pPr>
        <w:spacing w:after="0" w:line="240" w:lineRule="auto"/>
        <w:jc w:val="both"/>
        <w:rPr>
          <w:rFonts w:cs="Times New Roman"/>
          <w:i/>
          <w:color w:val="002060"/>
          <w:szCs w:val="24"/>
        </w:rPr>
      </w:pPr>
      <w:r w:rsidRPr="00B33957">
        <w:rPr>
          <w:rFonts w:cs="Times New Roman"/>
          <w:i/>
          <w:color w:val="002060"/>
          <w:szCs w:val="24"/>
        </w:rPr>
        <w:t xml:space="preserve">La filtration permet de réduire les composante de basse énergie &lt;20kV =&gt; ce qui permet de réduire la dose à la surface d’entrée du patient=&gt;moins de diffusé dans l’image =&gt; donne </w:t>
      </w:r>
      <w:r w:rsidR="000B38DC" w:rsidRPr="00B33957">
        <w:rPr>
          <w:rFonts w:cs="Times New Roman"/>
          <w:i/>
          <w:color w:val="002060"/>
          <w:szCs w:val="24"/>
        </w:rPr>
        <w:t xml:space="preserve">meilleure </w:t>
      </w:r>
      <w:r w:rsidRPr="00B33957">
        <w:rPr>
          <w:rFonts w:cs="Times New Roman"/>
          <w:i/>
          <w:color w:val="002060"/>
          <w:szCs w:val="24"/>
        </w:rPr>
        <w:t>résolution spatiale.</w:t>
      </w:r>
    </w:p>
    <w:p w:rsidR="00A1125E" w:rsidRPr="00B33957" w:rsidRDefault="00A1125E" w:rsidP="00F07FBE">
      <w:pPr>
        <w:spacing w:after="0" w:line="240" w:lineRule="auto"/>
        <w:jc w:val="both"/>
        <w:rPr>
          <w:rFonts w:cs="Times New Roman"/>
          <w:i/>
          <w:color w:val="002060"/>
          <w:szCs w:val="24"/>
        </w:rPr>
      </w:pPr>
      <w:r w:rsidRPr="00B33957">
        <w:rPr>
          <w:rFonts w:cs="Times New Roman"/>
          <w:i/>
          <w:color w:val="002060"/>
          <w:szCs w:val="24"/>
        </w:rPr>
        <w:t>Et dose à l’entrée du patient = dose inutile pour l’image donc on la filtre ava</w:t>
      </w:r>
      <w:r w:rsidR="000B38DC" w:rsidRPr="00B33957">
        <w:rPr>
          <w:rFonts w:cs="Times New Roman"/>
          <w:i/>
          <w:color w:val="002060"/>
          <w:szCs w:val="24"/>
        </w:rPr>
        <w:t>nt.</w:t>
      </w:r>
    </w:p>
    <w:p w:rsidR="00B33957" w:rsidRDefault="00B33957" w:rsidP="00F07FBE">
      <w:pPr>
        <w:spacing w:after="0" w:line="240" w:lineRule="auto"/>
        <w:jc w:val="both"/>
        <w:rPr>
          <w:rFonts w:cs="Times New Roman"/>
          <w:b/>
          <w:szCs w:val="24"/>
        </w:rPr>
      </w:pPr>
    </w:p>
    <w:p w:rsidR="000B38DC" w:rsidRPr="00B33957" w:rsidRDefault="000B38DC" w:rsidP="00F07FBE">
      <w:pPr>
        <w:spacing w:after="0" w:line="240" w:lineRule="auto"/>
        <w:jc w:val="both"/>
        <w:rPr>
          <w:rFonts w:cs="Times New Roman"/>
          <w:b/>
          <w:szCs w:val="24"/>
        </w:rPr>
      </w:pPr>
      <w:r w:rsidRPr="00B33957">
        <w:rPr>
          <w:rFonts w:cs="Times New Roman"/>
          <w:b/>
          <w:szCs w:val="24"/>
        </w:rPr>
        <w:t>Citer en particulier une activité médicale utilisant les RX pour laquelle le rôle de la filtration est important.</w:t>
      </w:r>
    </w:p>
    <w:p w:rsidR="000B38DC" w:rsidRPr="00B33957" w:rsidRDefault="000B38DC" w:rsidP="00F07FBE">
      <w:pPr>
        <w:spacing w:after="0" w:line="240" w:lineRule="auto"/>
        <w:jc w:val="both"/>
        <w:rPr>
          <w:rFonts w:cs="Times New Roman"/>
          <w:i/>
          <w:color w:val="002060"/>
          <w:szCs w:val="24"/>
        </w:rPr>
      </w:pPr>
      <w:r w:rsidRPr="00B33957">
        <w:rPr>
          <w:rFonts w:cs="Times New Roman"/>
          <w:i/>
          <w:color w:val="002060"/>
          <w:szCs w:val="24"/>
        </w:rPr>
        <w:t>CT : compensation durcissement de faisceau ?</w:t>
      </w:r>
    </w:p>
    <w:p w:rsidR="00B33957" w:rsidRDefault="00B33957" w:rsidP="00F07FBE">
      <w:pPr>
        <w:spacing w:after="0" w:line="240" w:lineRule="auto"/>
        <w:jc w:val="both"/>
        <w:rPr>
          <w:rFonts w:cs="Times New Roman"/>
          <w:b/>
          <w:szCs w:val="24"/>
        </w:rPr>
      </w:pPr>
    </w:p>
    <w:p w:rsidR="009D5779" w:rsidRPr="00B33957" w:rsidRDefault="009D5779" w:rsidP="00F07FBE">
      <w:pPr>
        <w:spacing w:after="0" w:line="240" w:lineRule="auto"/>
        <w:jc w:val="both"/>
        <w:rPr>
          <w:rFonts w:cs="Times New Roman"/>
          <w:b/>
          <w:szCs w:val="24"/>
        </w:rPr>
      </w:pPr>
      <w:r w:rsidRPr="00B33957">
        <w:rPr>
          <w:rFonts w:cs="Times New Roman"/>
          <w:b/>
          <w:szCs w:val="24"/>
        </w:rPr>
        <w:t xml:space="preserve">Donner la définition précise de la couche de demi-atténuation (CDA). </w:t>
      </w:r>
    </w:p>
    <w:p w:rsidR="009D5779" w:rsidRPr="00B33957" w:rsidRDefault="009D5779" w:rsidP="00F07FBE">
      <w:pPr>
        <w:spacing w:after="0" w:line="240" w:lineRule="auto"/>
        <w:jc w:val="both"/>
        <w:rPr>
          <w:rFonts w:cs="Times New Roman"/>
          <w:i/>
          <w:color w:val="002060"/>
          <w:szCs w:val="24"/>
        </w:rPr>
      </w:pPr>
      <w:r w:rsidRPr="00B33957">
        <w:rPr>
          <w:rFonts w:cs="Times New Roman"/>
          <w:i/>
          <w:color w:val="002060"/>
          <w:szCs w:val="24"/>
        </w:rPr>
        <w:t xml:space="preserve">Le CDA est </w:t>
      </w:r>
      <w:r w:rsidR="00A1125E" w:rsidRPr="00B33957">
        <w:rPr>
          <w:rFonts w:cs="Times New Roman"/>
          <w:i/>
          <w:color w:val="002060"/>
          <w:szCs w:val="24"/>
        </w:rPr>
        <w:t xml:space="preserve">l’épaisseur </w:t>
      </w:r>
      <w:r w:rsidR="00C02B1D" w:rsidRPr="00B33957">
        <w:rPr>
          <w:rFonts w:cs="Times New Roman"/>
          <w:i/>
          <w:color w:val="002060"/>
          <w:szCs w:val="24"/>
        </w:rPr>
        <w:t>(</w:t>
      </w:r>
      <w:r w:rsidR="00A1125E" w:rsidRPr="00B33957">
        <w:rPr>
          <w:rFonts w:cs="Times New Roman"/>
          <w:i/>
          <w:color w:val="002060"/>
          <w:szCs w:val="24"/>
        </w:rPr>
        <w:t>équivalente d’</w:t>
      </w:r>
      <w:r w:rsidRPr="00B33957">
        <w:rPr>
          <w:rFonts w:cs="Times New Roman"/>
          <w:i/>
          <w:color w:val="002060"/>
          <w:szCs w:val="24"/>
        </w:rPr>
        <w:t>Al</w:t>
      </w:r>
      <w:r w:rsidR="00C02B1D" w:rsidRPr="00B33957">
        <w:rPr>
          <w:rFonts w:cs="Times New Roman"/>
          <w:i/>
          <w:color w:val="002060"/>
          <w:szCs w:val="24"/>
        </w:rPr>
        <w:t xml:space="preserve"> en radiologie)</w:t>
      </w:r>
      <w:r w:rsidRPr="00B33957">
        <w:rPr>
          <w:rFonts w:cs="Times New Roman"/>
          <w:i/>
          <w:color w:val="002060"/>
          <w:szCs w:val="24"/>
        </w:rPr>
        <w:t xml:space="preserve"> qui permet de réduire la fluence du faisceau d</w:t>
      </w:r>
      <w:r w:rsidR="00A1125E" w:rsidRPr="00B33957">
        <w:rPr>
          <w:rFonts w:cs="Times New Roman"/>
          <w:i/>
          <w:color w:val="002060"/>
          <w:szCs w:val="24"/>
        </w:rPr>
        <w:t>e</w:t>
      </w:r>
      <w:r w:rsidRPr="00B33957">
        <w:rPr>
          <w:rFonts w:cs="Times New Roman"/>
          <w:i/>
          <w:color w:val="002060"/>
          <w:szCs w:val="24"/>
        </w:rPr>
        <w:t xml:space="preserve"> rayon X d’un facteur 2 </w:t>
      </w:r>
    </w:p>
    <w:p w:rsidR="009D5779" w:rsidRPr="00B33957" w:rsidRDefault="009D5779" w:rsidP="00F07FBE">
      <w:pPr>
        <w:spacing w:after="0" w:line="240" w:lineRule="auto"/>
        <w:jc w:val="both"/>
        <w:rPr>
          <w:rFonts w:cs="Times New Roman"/>
          <w:i/>
          <w:color w:val="002060"/>
          <w:szCs w:val="24"/>
        </w:rPr>
      </w:pPr>
      <w:r w:rsidRPr="00B33957">
        <w:rPr>
          <w:rFonts w:cs="Times New Roman"/>
          <w:i/>
          <w:color w:val="002060"/>
          <w:szCs w:val="24"/>
        </w:rPr>
        <w:t>Mesure de</w:t>
      </w:r>
      <w:r w:rsidR="00C02B1D" w:rsidRPr="00B33957">
        <w:rPr>
          <w:rFonts w:cs="Times New Roman"/>
          <w:i/>
          <w:color w:val="002060"/>
          <w:szCs w:val="24"/>
        </w:rPr>
        <w:t xml:space="preserve"> la</w:t>
      </w:r>
      <w:r w:rsidRPr="00B33957">
        <w:rPr>
          <w:rFonts w:cs="Times New Roman"/>
          <w:i/>
          <w:color w:val="002060"/>
          <w:szCs w:val="24"/>
        </w:rPr>
        <w:t xml:space="preserve"> CDA</w:t>
      </w:r>
      <w:r w:rsidR="00C02B1D" w:rsidRPr="00B33957">
        <w:rPr>
          <w:rFonts w:cs="Times New Roman"/>
          <w:i/>
          <w:color w:val="002060"/>
          <w:szCs w:val="24"/>
        </w:rPr>
        <w:t> :</w:t>
      </w:r>
    </w:p>
    <w:p w:rsidR="009D5779" w:rsidRPr="00B33957" w:rsidRDefault="009D5779" w:rsidP="00F07FBE">
      <w:pPr>
        <w:spacing w:after="0" w:line="240" w:lineRule="auto"/>
        <w:jc w:val="both"/>
        <w:rPr>
          <w:rFonts w:cs="Times New Roman"/>
          <w:i/>
          <w:color w:val="002060"/>
          <w:szCs w:val="24"/>
        </w:rPr>
      </w:pPr>
      <w:r w:rsidRPr="00B33957">
        <w:rPr>
          <w:rFonts w:cs="Times New Roman"/>
          <w:i/>
          <w:color w:val="002060"/>
          <w:szCs w:val="24"/>
        </w:rPr>
        <w:t xml:space="preserve">1/faisceau bien collimaté </w:t>
      </w:r>
    </w:p>
    <w:p w:rsidR="009D5779" w:rsidRPr="00B33957" w:rsidRDefault="00B33957" w:rsidP="00F07FBE">
      <w:pPr>
        <w:spacing w:after="0" w:line="240" w:lineRule="auto"/>
        <w:jc w:val="both"/>
        <w:rPr>
          <w:rFonts w:cs="Times New Roman"/>
          <w:i/>
          <w:color w:val="002060"/>
          <w:szCs w:val="24"/>
        </w:rPr>
      </w:pPr>
      <w:r>
        <w:rPr>
          <w:rFonts w:cs="Times New Roman"/>
          <w:i/>
          <w:color w:val="002060"/>
          <w:szCs w:val="24"/>
        </w:rPr>
        <w:t xml:space="preserve">2/sur l’axe du faisceau, </w:t>
      </w:r>
      <w:r w:rsidR="009D5779" w:rsidRPr="00B33957">
        <w:rPr>
          <w:rFonts w:cs="Times New Roman"/>
          <w:i/>
          <w:color w:val="002060"/>
          <w:szCs w:val="24"/>
        </w:rPr>
        <w:t xml:space="preserve">mesurer Ф0 le flux </w:t>
      </w:r>
      <w:r w:rsidR="00C02B1D" w:rsidRPr="00B33957">
        <w:rPr>
          <w:rFonts w:cs="Times New Roman"/>
          <w:i/>
          <w:color w:val="002060"/>
          <w:szCs w:val="24"/>
        </w:rPr>
        <w:t>en absence Al du</w:t>
      </w:r>
      <w:r w:rsidR="009D5779" w:rsidRPr="00B33957">
        <w:rPr>
          <w:rFonts w:cs="Times New Roman"/>
          <w:i/>
          <w:color w:val="002060"/>
          <w:szCs w:val="24"/>
        </w:rPr>
        <w:t xml:space="preserve"> fais</w:t>
      </w:r>
      <w:r w:rsidR="00C02B1D" w:rsidRPr="00B33957">
        <w:rPr>
          <w:rFonts w:cs="Times New Roman"/>
          <w:i/>
          <w:color w:val="002060"/>
          <w:szCs w:val="24"/>
        </w:rPr>
        <w:t>c</w:t>
      </w:r>
      <w:r w:rsidR="009D5779" w:rsidRPr="00B33957">
        <w:rPr>
          <w:rFonts w:cs="Times New Roman"/>
          <w:i/>
          <w:color w:val="002060"/>
          <w:szCs w:val="24"/>
        </w:rPr>
        <w:t xml:space="preserve">eau </w:t>
      </w:r>
    </w:p>
    <w:p w:rsidR="009D5779" w:rsidRPr="00B33957" w:rsidRDefault="009D5779" w:rsidP="00F07FBE">
      <w:pPr>
        <w:spacing w:after="0" w:line="240" w:lineRule="auto"/>
        <w:jc w:val="both"/>
        <w:rPr>
          <w:rFonts w:cs="Times New Roman"/>
          <w:i/>
          <w:color w:val="002060"/>
          <w:szCs w:val="24"/>
        </w:rPr>
      </w:pPr>
      <w:r w:rsidRPr="00B33957">
        <w:rPr>
          <w:rFonts w:cs="Times New Roman"/>
          <w:i/>
          <w:color w:val="002060"/>
          <w:szCs w:val="24"/>
        </w:rPr>
        <w:t>3/ ajouter des épaisseurs Al jusqu’à ce que  Ф= Ф0/2 cet</w:t>
      </w:r>
      <w:r w:rsidR="00C02B1D" w:rsidRPr="00B33957">
        <w:rPr>
          <w:rFonts w:cs="Times New Roman"/>
          <w:i/>
          <w:color w:val="002060"/>
          <w:szCs w:val="24"/>
        </w:rPr>
        <w:t>te épaisseur est égale à la</w:t>
      </w:r>
      <w:r w:rsidRPr="00B33957">
        <w:rPr>
          <w:rFonts w:cs="Times New Roman"/>
          <w:i/>
          <w:color w:val="002060"/>
          <w:szCs w:val="24"/>
        </w:rPr>
        <w:t xml:space="preserve"> CDA</w:t>
      </w:r>
    </w:p>
    <w:p w:rsidR="009D5779" w:rsidRPr="00B33957" w:rsidRDefault="009D5779" w:rsidP="00F07FBE">
      <w:pPr>
        <w:spacing w:after="0" w:line="240" w:lineRule="auto"/>
        <w:jc w:val="both"/>
        <w:rPr>
          <w:rFonts w:cs="Times New Roman"/>
          <w:i/>
          <w:color w:val="002060"/>
          <w:szCs w:val="24"/>
        </w:rPr>
      </w:pPr>
      <w:r w:rsidRPr="00B33957">
        <w:rPr>
          <w:rFonts w:cs="Times New Roman"/>
          <w:i/>
          <w:color w:val="002060"/>
          <w:szCs w:val="24"/>
        </w:rPr>
        <w:t>Distance plaque Al détecteur &gt; 10 cm</w:t>
      </w:r>
    </w:p>
    <w:p w:rsidR="00B33957" w:rsidRDefault="00B33957" w:rsidP="00F07FBE">
      <w:pPr>
        <w:spacing w:after="0" w:line="240" w:lineRule="auto"/>
        <w:jc w:val="both"/>
        <w:rPr>
          <w:rFonts w:cs="Times New Roman"/>
          <w:b/>
          <w:szCs w:val="24"/>
        </w:rPr>
      </w:pPr>
    </w:p>
    <w:p w:rsidR="00B33957" w:rsidRDefault="009D5779" w:rsidP="00F07FBE">
      <w:pPr>
        <w:spacing w:after="0" w:line="240" w:lineRule="auto"/>
        <w:jc w:val="both"/>
        <w:rPr>
          <w:rFonts w:cs="Times New Roman"/>
          <w:b/>
          <w:szCs w:val="24"/>
        </w:rPr>
      </w:pPr>
      <w:r w:rsidRPr="00B33957">
        <w:rPr>
          <w:rFonts w:cs="Times New Roman"/>
          <w:b/>
          <w:szCs w:val="24"/>
        </w:rPr>
        <w:t>Décrire</w:t>
      </w:r>
      <w:r w:rsidR="00A1125E" w:rsidRPr="00B33957">
        <w:rPr>
          <w:rFonts w:cs="Times New Roman"/>
          <w:b/>
          <w:szCs w:val="24"/>
        </w:rPr>
        <w:t xml:space="preserve"> </w:t>
      </w:r>
      <w:r w:rsidRPr="00B33957">
        <w:rPr>
          <w:rFonts w:cs="Times New Roman"/>
          <w:b/>
          <w:szCs w:val="24"/>
        </w:rPr>
        <w:t>(éventuellement en s‘aidant d’un graphique correctement légendé) une méthode permettant de</w:t>
      </w:r>
      <w:r w:rsidR="00A1125E" w:rsidRPr="00B33957">
        <w:rPr>
          <w:rFonts w:cs="Times New Roman"/>
          <w:b/>
          <w:szCs w:val="24"/>
        </w:rPr>
        <w:t xml:space="preserve"> </w:t>
      </w:r>
      <w:r w:rsidRPr="00B33957">
        <w:rPr>
          <w:rFonts w:cs="Times New Roman"/>
          <w:b/>
          <w:szCs w:val="24"/>
        </w:rPr>
        <w:t>déterminer la CDA d’un faisceau RX de radiologie classique. Donner des ordres de grandeur</w:t>
      </w:r>
      <w:r w:rsidR="00A1125E" w:rsidRPr="00B33957">
        <w:rPr>
          <w:rFonts w:cs="Times New Roman"/>
          <w:b/>
          <w:szCs w:val="24"/>
        </w:rPr>
        <w:t xml:space="preserve"> </w:t>
      </w:r>
      <w:r w:rsidRPr="00B33957">
        <w:rPr>
          <w:rFonts w:cs="Times New Roman"/>
          <w:b/>
          <w:szCs w:val="24"/>
        </w:rPr>
        <w:t>de la CDA pour un faisceau RX :</w:t>
      </w:r>
    </w:p>
    <w:p w:rsidR="00B33957" w:rsidRDefault="00C02B1D" w:rsidP="00F07FBE">
      <w:pPr>
        <w:spacing w:after="0" w:line="240" w:lineRule="auto"/>
        <w:jc w:val="both"/>
        <w:rPr>
          <w:rFonts w:cs="Times New Roman"/>
          <w:b/>
          <w:szCs w:val="24"/>
        </w:rPr>
      </w:pPr>
      <w:r w:rsidRPr="00B33957">
        <w:rPr>
          <w:rFonts w:cs="Times New Roman"/>
          <w:i/>
          <w:color w:val="002060"/>
          <w:szCs w:val="24"/>
        </w:rPr>
        <w:t xml:space="preserve">De mammographie : </w:t>
      </w:r>
      <w:r w:rsidR="009D5779" w:rsidRPr="00B33957">
        <w:rPr>
          <w:rFonts w:cs="Times New Roman"/>
          <w:i/>
          <w:color w:val="002060"/>
          <w:szCs w:val="24"/>
        </w:rPr>
        <w:t>0.4 mmAl</w:t>
      </w:r>
      <w:r w:rsidRPr="00B33957">
        <w:rPr>
          <w:rFonts w:cs="Times New Roman"/>
          <w:i/>
          <w:color w:val="002060"/>
          <w:szCs w:val="24"/>
        </w:rPr>
        <w:t xml:space="preserve"> (dépend kVp, entre 0,3 mmAl et 0,5 mmAl). ANSM : CDA &gt; kVp/100+0.03</w:t>
      </w:r>
    </w:p>
    <w:p w:rsidR="009D5779" w:rsidRPr="00B33957" w:rsidRDefault="009D5779" w:rsidP="00F07FBE">
      <w:pPr>
        <w:spacing w:after="0" w:line="240" w:lineRule="auto"/>
        <w:jc w:val="both"/>
        <w:rPr>
          <w:rFonts w:cs="Times New Roman"/>
          <w:b/>
          <w:szCs w:val="24"/>
        </w:rPr>
      </w:pPr>
      <w:r w:rsidRPr="00B33957">
        <w:rPr>
          <w:rFonts w:cs="Times New Roman"/>
          <w:i/>
          <w:color w:val="002060"/>
          <w:szCs w:val="24"/>
        </w:rPr>
        <w:t>De radiologie classique,</w:t>
      </w:r>
      <w:r w:rsidR="00C02B1D" w:rsidRPr="00B33957">
        <w:rPr>
          <w:rFonts w:cs="Times New Roman"/>
          <w:i/>
          <w:color w:val="002060"/>
          <w:szCs w:val="24"/>
        </w:rPr>
        <w:t xml:space="preserve"> </w:t>
      </w:r>
      <w:r w:rsidRPr="00B33957">
        <w:rPr>
          <w:rFonts w:cs="Times New Roman"/>
          <w:i/>
          <w:color w:val="002060"/>
          <w:szCs w:val="24"/>
        </w:rPr>
        <w:t>3.5</w:t>
      </w:r>
      <w:r w:rsidR="00C02B1D" w:rsidRPr="00B33957">
        <w:rPr>
          <w:rFonts w:cs="Times New Roman"/>
          <w:i/>
          <w:color w:val="002060"/>
          <w:szCs w:val="24"/>
        </w:rPr>
        <w:t xml:space="preserve"> </w:t>
      </w:r>
      <w:r w:rsidRPr="00B33957">
        <w:rPr>
          <w:rFonts w:cs="Times New Roman"/>
          <w:i/>
          <w:color w:val="002060"/>
          <w:szCs w:val="24"/>
        </w:rPr>
        <w:t>mmAl</w:t>
      </w:r>
      <w:r w:rsidR="00A1125E" w:rsidRPr="00B33957">
        <w:rPr>
          <w:rFonts w:cs="Times New Roman"/>
          <w:i/>
          <w:color w:val="002060"/>
          <w:szCs w:val="24"/>
        </w:rPr>
        <w:t xml:space="preserve"> (3 mmAl, doit être &gt; 2.3 mmAl dans la réglementation)</w:t>
      </w:r>
    </w:p>
    <w:p w:rsidR="009D5779" w:rsidRPr="00B33957" w:rsidRDefault="00C02B1D" w:rsidP="00F07FBE">
      <w:pPr>
        <w:spacing w:after="0" w:line="240" w:lineRule="auto"/>
        <w:jc w:val="both"/>
        <w:rPr>
          <w:rFonts w:cs="Times New Roman"/>
          <w:i/>
          <w:color w:val="002060"/>
          <w:szCs w:val="24"/>
        </w:rPr>
      </w:pPr>
      <w:r w:rsidRPr="00B33957">
        <w:rPr>
          <w:rFonts w:cs="Times New Roman"/>
          <w:i/>
          <w:color w:val="002060"/>
          <w:szCs w:val="24"/>
        </w:rPr>
        <w:t xml:space="preserve">De scannographie, </w:t>
      </w:r>
      <w:r w:rsidR="00AD5559" w:rsidRPr="00B33957">
        <w:rPr>
          <w:rFonts w:cs="Times New Roman"/>
          <w:i/>
          <w:color w:val="002060"/>
          <w:szCs w:val="24"/>
        </w:rPr>
        <w:t xml:space="preserve">7 </w:t>
      </w:r>
      <w:r w:rsidR="009D5779" w:rsidRPr="00B33957">
        <w:rPr>
          <w:rFonts w:cs="Times New Roman"/>
          <w:i/>
          <w:color w:val="002060"/>
          <w:szCs w:val="24"/>
        </w:rPr>
        <w:t>mmAl</w:t>
      </w:r>
      <w:r w:rsidR="00AD5559" w:rsidRPr="00B33957">
        <w:rPr>
          <w:rFonts w:cs="Times New Roman"/>
          <w:i/>
          <w:color w:val="002060"/>
          <w:szCs w:val="24"/>
        </w:rPr>
        <w:t xml:space="preserve"> (pour durcir le faisceau, cf Lisbona)</w:t>
      </w:r>
    </w:p>
    <w:p w:rsidR="003418A1" w:rsidRDefault="009D5779" w:rsidP="009642CB">
      <w:pPr>
        <w:spacing w:after="0" w:line="240" w:lineRule="auto"/>
        <w:jc w:val="center"/>
        <w:rPr>
          <w:rFonts w:cs="Times New Roman"/>
          <w:szCs w:val="24"/>
        </w:rPr>
      </w:pPr>
      <w:r w:rsidRPr="00F07FBE">
        <w:rPr>
          <w:noProof/>
          <w:sz w:val="20"/>
          <w:lang w:eastAsia="fr-FR"/>
        </w:rPr>
        <w:drawing>
          <wp:inline distT="0" distB="0" distL="0" distR="0">
            <wp:extent cx="3836803" cy="2660073"/>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lum bright="-20000" contrast="40000"/>
                    </a:blip>
                    <a:stretch>
                      <a:fillRect/>
                    </a:stretch>
                  </pic:blipFill>
                  <pic:spPr>
                    <a:xfrm>
                      <a:off x="0" y="0"/>
                      <a:ext cx="3840843" cy="2662874"/>
                    </a:xfrm>
                    <a:prstGeom prst="rect">
                      <a:avLst/>
                    </a:prstGeom>
                  </pic:spPr>
                </pic:pic>
              </a:graphicData>
            </a:graphic>
          </wp:inline>
        </w:drawing>
      </w:r>
    </w:p>
    <w:p w:rsidR="00156D8E" w:rsidRDefault="00156D8E" w:rsidP="009642CB">
      <w:pPr>
        <w:spacing w:after="0" w:line="240" w:lineRule="auto"/>
        <w:jc w:val="center"/>
        <w:rPr>
          <w:rFonts w:cs="Times New Roman"/>
          <w:szCs w:val="24"/>
        </w:rPr>
      </w:pPr>
    </w:p>
    <w:p w:rsidR="00156D8E" w:rsidRDefault="00156D8E" w:rsidP="009642CB">
      <w:pPr>
        <w:spacing w:after="0" w:line="240" w:lineRule="auto"/>
        <w:jc w:val="center"/>
        <w:rPr>
          <w:rFonts w:cs="Times New Roman"/>
          <w:szCs w:val="24"/>
        </w:rPr>
      </w:pPr>
    </w:p>
    <w:p w:rsidR="00156D8E" w:rsidRPr="006053FE" w:rsidRDefault="00156D8E" w:rsidP="00156D8E">
      <w:pPr>
        <w:pStyle w:val="Titre1"/>
        <w:rPr>
          <w:rFonts w:ascii="Times New Roman" w:hAnsi="Times New Roman" w:cs="Times New Roman"/>
          <w:sz w:val="24"/>
          <w:szCs w:val="24"/>
        </w:rPr>
      </w:pPr>
      <w:r>
        <w:t>Novembre 2011</w:t>
      </w:r>
    </w:p>
    <w:p w:rsidR="00156D8E" w:rsidRPr="0084479E" w:rsidRDefault="00156D8E" w:rsidP="00156D8E">
      <w:pPr>
        <w:spacing w:after="0" w:line="240" w:lineRule="auto"/>
        <w:jc w:val="both"/>
        <w:rPr>
          <w:rFonts w:cs="Times New Roman"/>
          <w:b/>
        </w:rPr>
      </w:pPr>
      <w:r w:rsidRPr="0084479E">
        <w:rPr>
          <w:rFonts w:cs="Times New Roman"/>
          <w:b/>
        </w:rPr>
        <w:t xml:space="preserve">Question 1 </w:t>
      </w:r>
    </w:p>
    <w:p w:rsidR="00156D8E" w:rsidRPr="0084479E" w:rsidRDefault="00156D8E" w:rsidP="00156D8E">
      <w:pPr>
        <w:spacing w:after="0" w:line="240" w:lineRule="auto"/>
        <w:jc w:val="both"/>
        <w:rPr>
          <w:rFonts w:cs="Times New Roman"/>
          <w:b/>
        </w:rPr>
      </w:pPr>
      <w:r w:rsidRPr="0084479E">
        <w:rPr>
          <w:rFonts w:cs="Times New Roman"/>
          <w:b/>
        </w:rPr>
        <w:t xml:space="preserve">Quels sont les principaux paramètres d'influence de la dose délivrée au patient en radiologie classique ou conventionnelle ? </w:t>
      </w:r>
    </w:p>
    <w:p w:rsidR="00156D8E" w:rsidRPr="0084479E" w:rsidRDefault="00156D8E" w:rsidP="00156D8E">
      <w:pPr>
        <w:spacing w:after="0" w:line="240" w:lineRule="auto"/>
        <w:jc w:val="both"/>
        <w:rPr>
          <w:rFonts w:cs="Times New Roman"/>
          <w:b/>
        </w:rPr>
      </w:pPr>
      <w:r w:rsidRPr="0084479E">
        <w:rPr>
          <w:rFonts w:cs="Times New Roman"/>
          <w:b/>
        </w:rPr>
        <w:t xml:space="preserve">Expliquer  leur  rôle,  ainsi  que  les  conséquences  sur  la  qualité  de  l'image  (en  termes  de  résolution spatiale, de résolution en contraste, de bruit). Vous pouvez vous aider d'exemples  concrets pour compléter vos réponses. </w:t>
      </w:r>
    </w:p>
    <w:p w:rsidR="00156D8E" w:rsidRPr="0084479E" w:rsidRDefault="00156D8E" w:rsidP="00156D8E">
      <w:pPr>
        <w:spacing w:after="0" w:line="240" w:lineRule="auto"/>
        <w:jc w:val="both"/>
        <w:rPr>
          <w:rFonts w:cs="Times New Roman"/>
          <w:i/>
          <w:color w:val="002060"/>
        </w:rPr>
      </w:pPr>
      <w:r w:rsidRPr="0084479E">
        <w:rPr>
          <w:rFonts w:cs="Times New Roman"/>
          <w:i/>
          <w:color w:val="002060"/>
        </w:rPr>
        <w:t>La tension kV : plus les kV augmentent :</w:t>
      </w:r>
    </w:p>
    <w:p w:rsidR="00156D8E" w:rsidRPr="0084479E" w:rsidRDefault="00156D8E" w:rsidP="00156D8E">
      <w:pPr>
        <w:pStyle w:val="Paragraphedeliste"/>
        <w:numPr>
          <w:ilvl w:val="0"/>
          <w:numId w:val="4"/>
        </w:numPr>
        <w:spacing w:after="0" w:line="240" w:lineRule="auto"/>
        <w:jc w:val="both"/>
        <w:rPr>
          <w:rFonts w:cs="Times New Roman"/>
          <w:i/>
          <w:color w:val="002060"/>
        </w:rPr>
      </w:pPr>
      <w:r w:rsidRPr="0084479E">
        <w:rPr>
          <w:rFonts w:cs="Times New Roman"/>
          <w:i/>
          <w:color w:val="002060"/>
        </w:rPr>
        <w:t>plus la dose au patient augmente (dose à la surface)</w:t>
      </w:r>
    </w:p>
    <w:p w:rsidR="00156D8E" w:rsidRPr="0084479E" w:rsidRDefault="00156D8E" w:rsidP="00156D8E">
      <w:pPr>
        <w:pStyle w:val="Paragraphedeliste"/>
        <w:numPr>
          <w:ilvl w:val="0"/>
          <w:numId w:val="4"/>
        </w:numPr>
        <w:spacing w:after="0" w:line="240" w:lineRule="auto"/>
        <w:jc w:val="both"/>
        <w:rPr>
          <w:rFonts w:cs="Times New Roman"/>
          <w:i/>
          <w:color w:val="002060"/>
        </w:rPr>
      </w:pPr>
      <w:r w:rsidRPr="0084479E">
        <w:rPr>
          <w:rFonts w:cs="Times New Roman"/>
          <w:i/>
          <w:color w:val="002060"/>
        </w:rPr>
        <w:t xml:space="preserve">plus de diffusé=&gt; réduction la résolution spatiale </w:t>
      </w:r>
    </w:p>
    <w:p w:rsidR="00156D8E" w:rsidRPr="0084479E" w:rsidRDefault="00156D8E" w:rsidP="00156D8E">
      <w:pPr>
        <w:pStyle w:val="Paragraphedeliste"/>
        <w:numPr>
          <w:ilvl w:val="0"/>
          <w:numId w:val="4"/>
        </w:numPr>
        <w:spacing w:after="0" w:line="240" w:lineRule="auto"/>
        <w:jc w:val="both"/>
        <w:rPr>
          <w:rFonts w:cs="Times New Roman"/>
          <w:i/>
          <w:color w:val="002060"/>
        </w:rPr>
      </w:pPr>
      <w:r w:rsidRPr="0084479E">
        <w:rPr>
          <w:rFonts w:cs="Times New Roman"/>
          <w:i/>
          <w:color w:val="002060"/>
        </w:rPr>
        <w:t xml:space="preserve">dégradation du contraste </w:t>
      </w:r>
    </w:p>
    <w:p w:rsidR="00156D8E" w:rsidRPr="0084479E" w:rsidRDefault="00156D8E" w:rsidP="00156D8E">
      <w:pPr>
        <w:spacing w:after="0" w:line="240" w:lineRule="auto"/>
        <w:jc w:val="both"/>
        <w:rPr>
          <w:rFonts w:eastAsiaTheme="minorEastAsia" w:cs="Times New Roman"/>
          <w:i/>
          <w:color w:val="002060"/>
        </w:rPr>
      </w:pPr>
      <w:r w:rsidRPr="0084479E">
        <w:rPr>
          <w:rFonts w:cs="Times New Roman"/>
          <w:i/>
          <w:color w:val="002060"/>
        </w:rPr>
        <w:t xml:space="preserve">Le courant mA : plus les mA augmente le SNR proportionnelle à  </w:t>
      </w:r>
      <m:oMath>
        <m:rad>
          <m:radPr>
            <m:degHide m:val="1"/>
            <m:ctrlPr>
              <w:rPr>
                <w:rFonts w:ascii="Cambria Math" w:hAnsi="Cambria Math" w:cs="Times New Roman"/>
                <w:i/>
                <w:color w:val="002060"/>
              </w:rPr>
            </m:ctrlPr>
          </m:radPr>
          <m:deg/>
          <m:e>
            <m:r>
              <w:rPr>
                <w:rFonts w:ascii="Cambria Math" w:hAnsi="Cambria Math" w:cs="Times New Roman"/>
                <w:color w:val="002060"/>
              </w:rPr>
              <m:t>mA</m:t>
            </m:r>
          </m:e>
        </m:rad>
      </m:oMath>
    </w:p>
    <w:p w:rsidR="00156D8E" w:rsidRPr="0084479E" w:rsidRDefault="00156D8E" w:rsidP="00156D8E">
      <w:pPr>
        <w:spacing w:after="0" w:line="240" w:lineRule="auto"/>
        <w:jc w:val="both"/>
        <w:rPr>
          <w:rFonts w:cs="Times New Roman"/>
          <w:i/>
          <w:color w:val="002060"/>
        </w:rPr>
      </w:pPr>
      <w:r w:rsidRPr="0084479E">
        <w:rPr>
          <w:rFonts w:eastAsiaTheme="minorEastAsia" w:cs="Times New Roman"/>
          <w:i/>
          <w:color w:val="002060"/>
        </w:rPr>
        <w:t>Filtre additionnel : Permet de réduire la dose à l’entrée du patient =&gt;arrêt des photons de basses énergies &lt;20 keV</w:t>
      </w:r>
    </w:p>
    <w:p w:rsidR="00156D8E" w:rsidRDefault="00156D8E" w:rsidP="00156D8E">
      <w:pPr>
        <w:spacing w:after="0" w:line="240" w:lineRule="auto"/>
        <w:jc w:val="both"/>
        <w:rPr>
          <w:rFonts w:cs="Times New Roman"/>
          <w:b/>
        </w:rPr>
      </w:pPr>
    </w:p>
    <w:p w:rsidR="00156D8E" w:rsidRPr="0084479E" w:rsidRDefault="00156D8E" w:rsidP="00156D8E">
      <w:pPr>
        <w:spacing w:after="0" w:line="240" w:lineRule="auto"/>
        <w:jc w:val="both"/>
        <w:rPr>
          <w:rFonts w:cs="Times New Roman"/>
          <w:b/>
        </w:rPr>
      </w:pPr>
      <w:r w:rsidRPr="0084479E">
        <w:rPr>
          <w:rFonts w:cs="Times New Roman"/>
          <w:b/>
        </w:rPr>
        <w:t xml:space="preserve">Question 2 </w:t>
      </w:r>
    </w:p>
    <w:p w:rsidR="00156D8E" w:rsidRPr="0084479E" w:rsidRDefault="00156D8E" w:rsidP="00156D8E">
      <w:pPr>
        <w:spacing w:after="0" w:line="240" w:lineRule="auto"/>
        <w:jc w:val="both"/>
        <w:rPr>
          <w:rFonts w:cs="Times New Roman"/>
          <w:b/>
        </w:rPr>
      </w:pPr>
      <w:r w:rsidRPr="0084479E">
        <w:rPr>
          <w:rFonts w:cs="Times New Roman"/>
          <w:b/>
        </w:rPr>
        <w:t xml:space="preserve"> A  partir  des  données  suivantes,  calculer  la  dose  efficace  pour  un  examen  du  crâne  d’une  femme adulte de taille moyenne ?</w:t>
      </w:r>
    </w:p>
    <w:p w:rsidR="009B69DF" w:rsidRPr="0084479E" w:rsidRDefault="009B69DF" w:rsidP="009B69DF">
      <w:pPr>
        <w:spacing w:after="0" w:line="240" w:lineRule="auto"/>
        <w:jc w:val="both"/>
        <w:rPr>
          <w:rFonts w:cs="Times New Roman"/>
          <w:i/>
          <w:color w:val="002060"/>
        </w:rPr>
      </w:pPr>
      <w:r w:rsidRPr="0084479E">
        <w:rPr>
          <w:rFonts w:cs="Times New Roman"/>
          <w:i/>
          <w:color w:val="002060"/>
        </w:rPr>
        <w:t xml:space="preserve">PDL=[CTDIw/pitch] x longueur explorée  =((30*200*0.5)/100)/0.8)*15=562.5 mGy cm </w:t>
      </w:r>
    </w:p>
    <w:p w:rsidR="009B69DF" w:rsidRPr="0084479E" w:rsidRDefault="009B69DF" w:rsidP="009B69DF">
      <w:pPr>
        <w:spacing w:after="0" w:line="240" w:lineRule="auto"/>
        <w:jc w:val="both"/>
        <w:rPr>
          <w:rFonts w:cs="Times New Roman"/>
          <w:color w:val="7030A0"/>
        </w:rPr>
      </w:pPr>
      <w:r w:rsidRPr="0084479E">
        <w:rPr>
          <w:rFonts w:cs="Times New Roman"/>
          <w:i/>
          <w:color w:val="002060"/>
        </w:rPr>
        <w:t>Dose efficace = PDL x epdl =562.5 x 0,0023=1.29 mSV cm</w:t>
      </w:r>
      <w:r w:rsidRPr="0084479E">
        <w:rPr>
          <w:rFonts w:cs="Times New Roman"/>
          <w:i/>
          <w:color w:val="002060"/>
          <w:vertAlign w:val="superscript"/>
        </w:rPr>
        <w:t>-1</w:t>
      </w:r>
    </w:p>
    <w:p w:rsidR="00156D8E" w:rsidRPr="0084479E" w:rsidRDefault="00156D8E" w:rsidP="00156D8E">
      <w:pPr>
        <w:spacing w:after="0" w:line="240" w:lineRule="auto"/>
        <w:jc w:val="both"/>
        <w:rPr>
          <w:rFonts w:cs="Times New Roman"/>
        </w:rPr>
      </w:pPr>
    </w:p>
    <w:p w:rsidR="00156D8E" w:rsidRPr="0084479E" w:rsidRDefault="00156D8E" w:rsidP="00156D8E">
      <w:pPr>
        <w:spacing w:after="0" w:line="240" w:lineRule="auto"/>
        <w:jc w:val="both"/>
        <w:rPr>
          <w:rFonts w:cs="Times New Roman"/>
          <w:b/>
        </w:rPr>
      </w:pPr>
      <w:r w:rsidRPr="0084479E">
        <w:rPr>
          <w:rFonts w:cs="Times New Roman"/>
          <w:b/>
        </w:rPr>
        <w:t xml:space="preserve">Question 3 : </w:t>
      </w:r>
    </w:p>
    <w:p w:rsidR="00156D8E" w:rsidRPr="0084479E" w:rsidRDefault="00156D8E" w:rsidP="00156D8E">
      <w:pPr>
        <w:spacing w:after="0" w:line="240" w:lineRule="auto"/>
        <w:jc w:val="both"/>
        <w:rPr>
          <w:rFonts w:cs="Times New Roman"/>
          <w:b/>
        </w:rPr>
      </w:pPr>
      <w:r w:rsidRPr="0084479E">
        <w:rPr>
          <w:rFonts w:cs="Times New Roman"/>
          <w:b/>
        </w:rPr>
        <w:t xml:space="preserve">Calculer la dose efficace pour un examen scanographique thoraco-abdomino-pelvien (TAP) d'un patient de taille moyenne ? </w:t>
      </w:r>
    </w:p>
    <w:p w:rsidR="00156D8E" w:rsidRPr="0084479E" w:rsidRDefault="00156D8E" w:rsidP="00156D8E">
      <w:pPr>
        <w:spacing w:after="0" w:line="240" w:lineRule="auto"/>
        <w:jc w:val="both"/>
        <w:rPr>
          <w:rFonts w:cs="Times New Roman"/>
          <w:i/>
          <w:color w:val="002060"/>
        </w:rPr>
      </w:pPr>
      <w:r w:rsidRPr="0084479E">
        <w:rPr>
          <w:rFonts w:cs="Times New Roman"/>
          <w:i/>
          <w:color w:val="002060"/>
        </w:rPr>
        <w:t xml:space="preserve">PDL thoraco =[CTDIw/pitch] x longueur explorée  =((16*200*0.5)/100)/1.25)*20=256 mGy cm </w:t>
      </w:r>
    </w:p>
    <w:p w:rsidR="00156D8E" w:rsidRPr="0084479E" w:rsidRDefault="00156D8E" w:rsidP="00156D8E">
      <w:pPr>
        <w:spacing w:after="0" w:line="240" w:lineRule="auto"/>
        <w:jc w:val="both"/>
        <w:rPr>
          <w:rFonts w:cs="Times New Roman"/>
          <w:i/>
          <w:color w:val="002060"/>
        </w:rPr>
      </w:pPr>
      <w:r w:rsidRPr="0084479E">
        <w:rPr>
          <w:rFonts w:cs="Times New Roman"/>
          <w:i/>
          <w:color w:val="002060"/>
        </w:rPr>
        <w:t xml:space="preserve">PDL abdomino =[CTDIw/pitch] x longueur explorée  =((16*200*0.5)/100)/1.25)*15=192 mGy cm </w:t>
      </w:r>
    </w:p>
    <w:p w:rsidR="00156D8E" w:rsidRPr="0084479E" w:rsidRDefault="00156D8E" w:rsidP="00156D8E">
      <w:pPr>
        <w:spacing w:after="0" w:line="240" w:lineRule="auto"/>
        <w:jc w:val="both"/>
        <w:rPr>
          <w:rFonts w:cs="Times New Roman"/>
          <w:i/>
          <w:color w:val="002060"/>
        </w:rPr>
      </w:pPr>
      <w:r w:rsidRPr="0084479E">
        <w:rPr>
          <w:rFonts w:cs="Times New Roman"/>
          <w:i/>
          <w:color w:val="002060"/>
        </w:rPr>
        <w:t xml:space="preserve">PDL pelvien =[CTDIw/pitch] x longueur explorée  =((16*200*0.5)/100)/1.25)*25=320 mGy cm </w:t>
      </w:r>
    </w:p>
    <w:p w:rsidR="00156D8E" w:rsidRPr="0084479E" w:rsidRDefault="00156D8E" w:rsidP="00156D8E">
      <w:pPr>
        <w:spacing w:after="0" w:line="240" w:lineRule="auto"/>
        <w:jc w:val="both"/>
        <w:rPr>
          <w:rFonts w:cs="Times New Roman"/>
          <w:i/>
          <w:color w:val="002060"/>
        </w:rPr>
      </w:pPr>
    </w:p>
    <w:p w:rsidR="00156D8E" w:rsidRPr="0084479E" w:rsidRDefault="00156D8E" w:rsidP="00156D8E">
      <w:pPr>
        <w:spacing w:after="0" w:line="240" w:lineRule="auto"/>
        <w:jc w:val="both"/>
        <w:rPr>
          <w:rFonts w:cs="Times New Roman"/>
          <w:i/>
          <w:color w:val="002060"/>
          <w:vertAlign w:val="superscript"/>
        </w:rPr>
      </w:pPr>
      <w:r w:rsidRPr="0084479E">
        <w:rPr>
          <w:rFonts w:cs="Times New Roman"/>
          <w:i/>
          <w:color w:val="002060"/>
        </w:rPr>
        <w:t>Dose efficace thoraco = PDL x epdl =256x 0,017=4.352 mSV cm</w:t>
      </w:r>
      <w:r w:rsidRPr="0084479E">
        <w:rPr>
          <w:rFonts w:cs="Times New Roman"/>
          <w:i/>
          <w:color w:val="002060"/>
          <w:vertAlign w:val="superscript"/>
        </w:rPr>
        <w:t>-1</w:t>
      </w:r>
    </w:p>
    <w:p w:rsidR="00156D8E" w:rsidRPr="0084479E" w:rsidRDefault="00156D8E" w:rsidP="00156D8E">
      <w:pPr>
        <w:spacing w:after="0" w:line="240" w:lineRule="auto"/>
        <w:jc w:val="both"/>
        <w:rPr>
          <w:rFonts w:cs="Times New Roman"/>
          <w:i/>
          <w:color w:val="002060"/>
        </w:rPr>
      </w:pPr>
      <w:r w:rsidRPr="0084479E">
        <w:rPr>
          <w:rFonts w:cs="Times New Roman"/>
          <w:i/>
          <w:color w:val="002060"/>
        </w:rPr>
        <w:t>Dose efficace abdomino = PDL x epdl =192x 0,015=2.88 mSV cm</w:t>
      </w:r>
      <w:r w:rsidRPr="0084479E">
        <w:rPr>
          <w:rFonts w:cs="Times New Roman"/>
          <w:i/>
          <w:color w:val="002060"/>
          <w:vertAlign w:val="superscript"/>
        </w:rPr>
        <w:t>-1</w:t>
      </w:r>
    </w:p>
    <w:p w:rsidR="00156D8E" w:rsidRPr="0084479E" w:rsidRDefault="00156D8E" w:rsidP="00156D8E">
      <w:pPr>
        <w:spacing w:after="0" w:line="240" w:lineRule="auto"/>
        <w:jc w:val="both"/>
        <w:rPr>
          <w:rFonts w:cs="Times New Roman"/>
          <w:i/>
          <w:color w:val="002060"/>
        </w:rPr>
      </w:pPr>
      <w:r w:rsidRPr="0084479E">
        <w:rPr>
          <w:rFonts w:cs="Times New Roman"/>
          <w:i/>
          <w:color w:val="002060"/>
        </w:rPr>
        <w:t>Dose efficace abdomino = PDL x epdl =320 x 0,019=6.08 mSV cm</w:t>
      </w:r>
      <w:r w:rsidRPr="0084479E">
        <w:rPr>
          <w:rFonts w:cs="Times New Roman"/>
          <w:i/>
          <w:color w:val="002060"/>
          <w:vertAlign w:val="superscript"/>
        </w:rPr>
        <w:t>-1</w:t>
      </w:r>
    </w:p>
    <w:p w:rsidR="00156D8E" w:rsidRDefault="00156D8E" w:rsidP="00156D8E">
      <w:pPr>
        <w:spacing w:after="0" w:line="240" w:lineRule="auto"/>
        <w:jc w:val="both"/>
        <w:rPr>
          <w:rFonts w:cs="Times New Roman"/>
          <w:b/>
        </w:rPr>
      </w:pPr>
    </w:p>
    <w:p w:rsidR="00156D8E" w:rsidRPr="0084479E" w:rsidRDefault="00156D8E" w:rsidP="00156D8E">
      <w:pPr>
        <w:spacing w:after="0" w:line="240" w:lineRule="auto"/>
        <w:jc w:val="both"/>
        <w:rPr>
          <w:rFonts w:cs="Times New Roman"/>
          <w:b/>
        </w:rPr>
      </w:pPr>
      <w:r w:rsidRPr="0084479E">
        <w:rPr>
          <w:rFonts w:cs="Times New Roman"/>
          <w:b/>
        </w:rPr>
        <w:t xml:space="preserve">Question 4 </w:t>
      </w:r>
    </w:p>
    <w:p w:rsidR="00156D8E" w:rsidRPr="0084479E" w:rsidRDefault="00156D8E" w:rsidP="00156D8E">
      <w:pPr>
        <w:spacing w:after="0" w:line="240" w:lineRule="auto"/>
        <w:jc w:val="both"/>
        <w:rPr>
          <w:rFonts w:cs="Times New Roman"/>
          <w:b/>
        </w:rPr>
      </w:pPr>
      <w:r w:rsidRPr="0084479E">
        <w:rPr>
          <w:rFonts w:cs="Times New Roman"/>
          <w:b/>
        </w:rPr>
        <w:t xml:space="preserve">Comparer et discuter les résultats obtenus pour les questions 2 et 3. </w:t>
      </w:r>
    </w:p>
    <w:p w:rsidR="00156D8E" w:rsidRPr="0084479E" w:rsidRDefault="00156D8E" w:rsidP="00156D8E">
      <w:pPr>
        <w:spacing w:after="0" w:line="240" w:lineRule="auto"/>
        <w:jc w:val="both"/>
        <w:rPr>
          <w:rFonts w:cs="Times New Roman"/>
          <w:i/>
          <w:color w:val="002060"/>
        </w:rPr>
      </w:pPr>
      <w:bookmarkStart w:id="0" w:name="_GoBack"/>
      <w:r w:rsidRPr="0084479E">
        <w:rPr>
          <w:rFonts w:cs="Times New Roman"/>
          <w:i/>
          <w:color w:val="002060"/>
        </w:rPr>
        <w:t xml:space="preserve">La dose efficace de l’examen scanographique thoraco-abdomino-pelvien est très importante par rapport à l’examen du  crâne  ceci est due  à la sensibilité de l’organe exploré. </w:t>
      </w:r>
    </w:p>
    <w:bookmarkEnd w:id="0"/>
    <w:p w:rsidR="00156D8E" w:rsidRDefault="00156D8E" w:rsidP="00156D8E">
      <w:pPr>
        <w:spacing w:after="0" w:line="240" w:lineRule="auto"/>
      </w:pPr>
    </w:p>
    <w:p w:rsidR="00156D8E" w:rsidRDefault="00156D8E" w:rsidP="00156D8E">
      <w:pPr>
        <w:spacing w:after="0" w:line="240" w:lineRule="auto"/>
      </w:pPr>
    </w:p>
    <w:p w:rsidR="00156D8E" w:rsidRDefault="00156D8E" w:rsidP="00156D8E">
      <w:pPr>
        <w:spacing w:after="0" w:line="240" w:lineRule="auto"/>
      </w:pPr>
    </w:p>
    <w:p w:rsidR="00156D8E" w:rsidRPr="00F07FBE" w:rsidRDefault="00156D8E" w:rsidP="009642CB">
      <w:pPr>
        <w:spacing w:after="0" w:line="240" w:lineRule="auto"/>
        <w:jc w:val="center"/>
        <w:rPr>
          <w:rFonts w:cs="Times New Roman"/>
          <w:szCs w:val="24"/>
        </w:rPr>
        <w:sectPr w:rsidR="00156D8E" w:rsidRPr="00F07FBE" w:rsidSect="00F07FBE">
          <w:pgSz w:w="11906" w:h="16838"/>
          <w:pgMar w:top="851" w:right="1418" w:bottom="851" w:left="1418" w:header="708" w:footer="708" w:gutter="0"/>
          <w:cols w:space="708"/>
          <w:docGrid w:linePitch="360"/>
        </w:sectPr>
      </w:pPr>
    </w:p>
    <w:p w:rsidR="00392F8E" w:rsidRDefault="009642CB" w:rsidP="009642CB">
      <w:pPr>
        <w:pStyle w:val="Titre1"/>
      </w:pPr>
      <w:r>
        <w:lastRenderedPageBreak/>
        <w:t>F</w:t>
      </w:r>
      <w:r w:rsidR="00392F8E">
        <w:t xml:space="preserve">évrier 2012 </w:t>
      </w:r>
    </w:p>
    <w:p w:rsidR="009642CB" w:rsidRDefault="009642CB" w:rsidP="003418A1">
      <w:pPr>
        <w:spacing w:after="0" w:line="240" w:lineRule="auto"/>
        <w:rPr>
          <w:rFonts w:ascii="Times New Roman" w:hAnsi="Times New Roman" w:cs="Times New Roman"/>
          <w:b/>
          <w:sz w:val="24"/>
          <w:szCs w:val="24"/>
        </w:rPr>
      </w:pPr>
    </w:p>
    <w:p w:rsidR="00392F8E" w:rsidRPr="009642CB" w:rsidRDefault="00392F8E" w:rsidP="009642CB">
      <w:pPr>
        <w:spacing w:after="0" w:line="240" w:lineRule="auto"/>
        <w:jc w:val="both"/>
        <w:rPr>
          <w:rFonts w:cs="Times New Roman"/>
          <w:b/>
        </w:rPr>
      </w:pPr>
      <w:r w:rsidRPr="009642CB">
        <w:rPr>
          <w:rFonts w:cs="Times New Roman"/>
          <w:b/>
        </w:rPr>
        <w:t>En radiologie, en première approximation la dose à l'entrée peut être obtenue par la formule</w:t>
      </w:r>
      <w:r w:rsidR="009642CB">
        <w:rPr>
          <w:rFonts w:cs="Times New Roman"/>
          <w:b/>
        </w:rPr>
        <w:t xml:space="preserve"> </w:t>
      </w:r>
      <w:r w:rsidRPr="009642CB">
        <w:rPr>
          <w:rFonts w:cs="Times New Roman"/>
          <w:b/>
        </w:rPr>
        <w:t>incomplète suivante :</w:t>
      </w:r>
    </w:p>
    <w:p w:rsidR="00392F8E" w:rsidRPr="009642CB" w:rsidRDefault="00392F8E" w:rsidP="009642CB">
      <w:pPr>
        <w:spacing w:after="0" w:line="240" w:lineRule="auto"/>
        <w:jc w:val="both"/>
        <w:rPr>
          <w:rFonts w:cs="Times New Roman"/>
          <w:b/>
        </w:rPr>
      </w:pPr>
      <w:r w:rsidRPr="009642CB">
        <w:rPr>
          <w:rFonts w:cs="Times New Roman"/>
          <w:b/>
        </w:rPr>
        <w:t>a) Compléter la formule ci-dessus en remplaçant les ? (4) par les termes adéquats. Définir les</w:t>
      </w:r>
      <w:r w:rsidR="009642CB">
        <w:rPr>
          <w:rFonts w:cs="Times New Roman"/>
          <w:b/>
        </w:rPr>
        <w:t xml:space="preserve"> </w:t>
      </w:r>
      <w:r w:rsidRPr="009642CB">
        <w:rPr>
          <w:rFonts w:cs="Times New Roman"/>
          <w:b/>
        </w:rPr>
        <w:t>termes de l’équation complète.</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La dose</w:t>
      </w:r>
      <w:r w:rsidR="009642CB">
        <w:rPr>
          <w:rFonts w:cs="Times New Roman"/>
          <w:i/>
          <w:color w:val="002060"/>
        </w:rPr>
        <w:t xml:space="preserve"> </w:t>
      </w:r>
      <m:oMath>
        <m:r>
          <w:rPr>
            <w:rFonts w:ascii="Cambria Math" w:cs="Times New Roman"/>
            <w:color w:val="002060"/>
          </w:rPr>
          <m:t>=</m:t>
        </m:r>
        <m:f>
          <m:fPr>
            <m:ctrlPr>
              <w:rPr>
                <w:rFonts w:ascii="Cambria Math" w:hAnsi="Cambria Math" w:cs="Times New Roman"/>
                <w:i/>
                <w:color w:val="002060"/>
              </w:rPr>
            </m:ctrlPr>
          </m:fPr>
          <m:num>
            <m:r>
              <w:rPr>
                <w:rFonts w:ascii="Cambria Math" w:hAnsi="Cambria Math" w:cs="Times New Roman"/>
                <w:color w:val="002060"/>
              </w:rPr>
              <m:t>tension</m:t>
            </m:r>
            <m:sSup>
              <m:sSupPr>
                <m:ctrlPr>
                  <w:rPr>
                    <w:rFonts w:ascii="Cambria Math" w:hAnsi="Cambria Math" w:cs="Times New Roman"/>
                    <w:i/>
                    <w:color w:val="002060"/>
                  </w:rPr>
                </m:ctrlPr>
              </m:sSupPr>
              <m:e>
                <m:d>
                  <m:dPr>
                    <m:ctrlPr>
                      <w:rPr>
                        <w:rFonts w:ascii="Cambria Math" w:hAnsi="Cambria Math" w:cs="Times New Roman"/>
                        <w:i/>
                        <w:color w:val="002060"/>
                      </w:rPr>
                    </m:ctrlPr>
                  </m:dPr>
                  <m:e>
                    <m:r>
                      <w:rPr>
                        <w:rFonts w:ascii="Cambria Math" w:hAnsi="Cambria Math" w:cs="Times New Roman"/>
                        <w:color w:val="002060"/>
                      </w:rPr>
                      <m:t>kV</m:t>
                    </m:r>
                  </m:e>
                </m:d>
              </m:e>
              <m:sup>
                <m:r>
                  <w:rPr>
                    <w:rFonts w:ascii="Cambria Math" w:hAnsi="Cambria Math" w:cs="Times New Roman"/>
                    <w:color w:val="002060"/>
                  </w:rPr>
                  <m:t>2</m:t>
                </m:r>
              </m:sup>
            </m:sSup>
          </m:num>
          <m:den>
            <m:r>
              <w:rPr>
                <w:rFonts w:ascii="Cambria Math" w:hAnsi="Cambria Math" w:cs="Times New Roman"/>
                <w:color w:val="002060"/>
              </w:rPr>
              <m:t>100</m:t>
            </m:r>
            <m:r>
              <w:rPr>
                <w:rFonts w:ascii="Cambria Math" w:cs="Times New Roman"/>
                <w:color w:val="002060"/>
              </w:rPr>
              <m:t>²</m:t>
            </m:r>
          </m:den>
        </m:f>
        <m:r>
          <w:rPr>
            <w:rFonts w:ascii="Cambria Math" w:hAnsi="Cambria Math" w:cs="Times New Roman"/>
            <w:color w:val="002060"/>
          </w:rPr>
          <m:t>la</m:t>
        </m:r>
        <m:r>
          <w:rPr>
            <w:rFonts w:ascii="Cambria Math" w:cs="Times New Roman"/>
            <w:color w:val="002060"/>
          </w:rPr>
          <m:t xml:space="preserve"> </m:t>
        </m:r>
        <m:r>
          <w:rPr>
            <w:rFonts w:ascii="Cambria Math" w:hAnsi="Cambria Math" w:cs="Times New Roman"/>
            <w:color w:val="002060"/>
          </w:rPr>
          <m:t>charge</m:t>
        </m:r>
        <m:r>
          <w:rPr>
            <w:rFonts w:ascii="Cambria Math" w:cs="Times New Roman"/>
            <w:color w:val="002060"/>
          </w:rPr>
          <m:t xml:space="preserve"> </m:t>
        </m:r>
        <m:r>
          <w:rPr>
            <w:rFonts w:ascii="Cambria Math" w:hAnsi="Cambria Math" w:cs="Times New Roman"/>
            <w:color w:val="002060"/>
          </w:rPr>
          <m:t>Q</m:t>
        </m:r>
        <m:f>
          <m:fPr>
            <m:ctrlPr>
              <w:rPr>
                <w:rFonts w:ascii="Cambria Math" w:hAnsi="Cambria Math" w:cs="Times New Roman"/>
                <w:i/>
                <w:color w:val="002060"/>
              </w:rPr>
            </m:ctrlPr>
          </m:fPr>
          <m:num>
            <m:r>
              <w:rPr>
                <w:rFonts w:ascii="Cambria Math" w:hAnsi="Cambria Math" w:cs="Times New Roman"/>
                <w:color w:val="002060"/>
              </w:rPr>
              <m:t>1</m:t>
            </m:r>
          </m:num>
          <m:den>
            <m:r>
              <w:rPr>
                <w:rFonts w:ascii="Cambria Math" w:hAnsi="Cambria Math" w:cs="Times New Roman"/>
                <w:color w:val="002060"/>
              </w:rPr>
              <m:t>distance</m:t>
            </m:r>
            <m:r>
              <w:rPr>
                <w:rFonts w:ascii="Cambria Math" w:cs="Times New Roman"/>
                <w:color w:val="002060"/>
              </w:rPr>
              <m:t>²</m:t>
            </m:r>
          </m:den>
        </m:f>
        <m:f>
          <m:fPr>
            <m:ctrlPr>
              <w:rPr>
                <w:rFonts w:ascii="Cambria Math" w:hAnsi="Cambria Math" w:cs="Times New Roman"/>
                <w:i/>
                <w:color w:val="002060"/>
              </w:rPr>
            </m:ctrlPr>
          </m:fPr>
          <m:num>
            <m:r>
              <w:rPr>
                <w:rFonts w:ascii="Cambria Math" w:hAnsi="Cambria Math" w:cs="Times New Roman"/>
                <w:color w:val="002060"/>
              </w:rPr>
              <m:t>3mm</m:t>
            </m:r>
          </m:num>
          <m:den>
            <m:r>
              <w:rPr>
                <w:rFonts w:ascii="Cambria Math" w:hAnsi="Cambria Math" w:cs="Times New Roman"/>
                <w:color w:val="002060"/>
              </w:rPr>
              <m:t>filtration</m:t>
            </m:r>
            <m:r>
              <w:rPr>
                <w:rFonts w:ascii="Cambria Math" w:cs="Times New Roman"/>
                <w:color w:val="002060"/>
              </w:rPr>
              <m:t xml:space="preserve"> (</m:t>
            </m:r>
            <m:r>
              <w:rPr>
                <w:rFonts w:ascii="Cambria Math" w:hAnsi="Cambria Math" w:cs="Times New Roman"/>
                <w:color w:val="002060"/>
              </w:rPr>
              <m:t>mmAl</m:t>
            </m:r>
            <m:r>
              <w:rPr>
                <w:rFonts w:ascii="Cambria Math" w:cs="Times New Roman"/>
                <w:color w:val="002060"/>
              </w:rPr>
              <m:t>)</m:t>
            </m:r>
          </m:den>
        </m:f>
        <m:r>
          <w:rPr>
            <w:rFonts w:ascii="Cambria Math" w:cs="Times New Roman"/>
            <w:color w:val="002060"/>
          </w:rPr>
          <m:t xml:space="preserve"> </m:t>
        </m:r>
        <m:r>
          <w:rPr>
            <w:rFonts w:ascii="Cambria Math" w:hAnsi="Cambria Math" w:cs="Times New Roman"/>
            <w:color w:val="002060"/>
          </w:rPr>
          <m:t>facteur</m:t>
        </m:r>
        <m:r>
          <w:rPr>
            <w:rFonts w:ascii="Cambria Math" w:cs="Times New Roman"/>
            <w:color w:val="002060"/>
          </w:rPr>
          <m:t xml:space="preserve"> </m:t>
        </m:r>
        <m:r>
          <w:rPr>
            <w:rFonts w:ascii="Cambria Math" w:hAnsi="Cambria Math" w:cs="Times New Roman"/>
            <w:color w:val="002060"/>
          </w:rPr>
          <m:t>r</m:t>
        </m:r>
        <m:r>
          <w:rPr>
            <w:rFonts w:ascii="Cambria Math" w:cs="Times New Roman"/>
            <w:color w:val="002060"/>
          </w:rPr>
          <m:t>é</m:t>
        </m:r>
        <m:r>
          <w:rPr>
            <w:rFonts w:ascii="Cambria Math" w:hAnsi="Cambria Math" w:cs="Times New Roman"/>
            <w:color w:val="002060"/>
          </w:rPr>
          <m:t>trodiffus</m:t>
        </m:r>
        <m:r>
          <w:rPr>
            <w:rFonts w:ascii="Cambria Math" w:cs="Times New Roman"/>
            <w:color w:val="002060"/>
          </w:rPr>
          <m:t>é</m:t>
        </m:r>
        <m:r>
          <w:rPr>
            <w:rFonts w:ascii="Cambria Math" w:cs="Times New Roman"/>
            <w:color w:val="002060"/>
          </w:rPr>
          <m:t xml:space="preserve"> </m:t>
        </m:r>
        <m:r>
          <w:rPr>
            <w:rFonts w:ascii="Cambria Math" w:hAnsi="Cambria Math" w:cs="Times New Roman"/>
            <w:color w:val="002060"/>
          </w:rPr>
          <m:t>B</m:t>
        </m:r>
      </m:oMath>
    </w:p>
    <w:p w:rsidR="00392F8E" w:rsidRPr="009642CB" w:rsidRDefault="00392F8E" w:rsidP="009642CB">
      <w:pPr>
        <w:spacing w:after="0" w:line="240" w:lineRule="auto"/>
        <w:jc w:val="both"/>
        <w:rPr>
          <w:rFonts w:cs="Times New Roman"/>
        </w:rPr>
      </w:pPr>
    </w:p>
    <w:p w:rsidR="00392F8E" w:rsidRPr="009642CB" w:rsidRDefault="00392F8E" w:rsidP="009642CB">
      <w:pPr>
        <w:spacing w:after="0" w:line="240" w:lineRule="auto"/>
        <w:jc w:val="both"/>
        <w:rPr>
          <w:rFonts w:cs="Times New Roman"/>
          <w:b/>
        </w:rPr>
      </w:pPr>
      <w:r w:rsidRPr="009642CB">
        <w:rPr>
          <w:rFonts w:cs="Times New Roman"/>
          <w:b/>
        </w:rPr>
        <w:t>b) Calculer la dose à l’entrée dans le cas d’une radiographie du thorax pour les valeurs de</w:t>
      </w:r>
      <w:r w:rsidR="009642CB">
        <w:rPr>
          <w:rFonts w:cs="Times New Roman"/>
          <w:b/>
        </w:rPr>
        <w:t xml:space="preserve"> </w:t>
      </w:r>
      <w:r w:rsidRPr="009642CB">
        <w:rPr>
          <w:rFonts w:cs="Times New Roman"/>
          <w:b/>
        </w:rPr>
        <w:t>paramètres suivants :</w:t>
      </w:r>
    </w:p>
    <w:p w:rsidR="00392F8E" w:rsidRPr="009642CB" w:rsidRDefault="00392F8E" w:rsidP="009642CB">
      <w:pPr>
        <w:spacing w:after="0" w:line="240" w:lineRule="auto"/>
        <w:jc w:val="both"/>
        <w:rPr>
          <w:rFonts w:cs="Times New Roman"/>
          <w:b/>
        </w:rPr>
      </w:pPr>
      <w:r w:rsidRPr="009642CB">
        <w:rPr>
          <w:rFonts w:cs="Times New Roman"/>
          <w:b/>
        </w:rPr>
        <w:t>Tension = 125 kV ; charge = 2 mAs ; Distance Foyer Patient = 1,80 m ; Filtration = 3 mm. On</w:t>
      </w:r>
      <w:r w:rsidR="009642CB">
        <w:rPr>
          <w:rFonts w:cs="Times New Roman"/>
          <w:b/>
        </w:rPr>
        <w:t xml:space="preserve"> </w:t>
      </w:r>
      <w:r w:rsidRPr="009642CB">
        <w:rPr>
          <w:rFonts w:cs="Times New Roman"/>
          <w:b/>
        </w:rPr>
        <w:t>utilisera la valeur de 1,5 pour la valeur du coefficient de rétrodiffusion (BSF). La constante C</w:t>
      </w:r>
      <w:r w:rsidR="009642CB">
        <w:rPr>
          <w:rFonts w:cs="Times New Roman"/>
          <w:b/>
        </w:rPr>
        <w:t xml:space="preserve"> </w:t>
      </w:r>
      <w:r w:rsidRPr="009642CB">
        <w:rPr>
          <w:rFonts w:cs="Times New Roman"/>
          <w:b/>
        </w:rPr>
        <w:t>vaut 0,1 mAs mGy m</w:t>
      </w:r>
      <w:r w:rsidRPr="009642CB">
        <w:rPr>
          <w:rFonts w:cs="Times New Roman"/>
          <w:b/>
          <w:vertAlign w:val="superscript"/>
        </w:rPr>
        <w:t>2</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Dose à l’entrée est de 0.144 mGy</w:t>
      </w:r>
    </w:p>
    <w:p w:rsidR="009642CB" w:rsidRDefault="009642CB" w:rsidP="009642CB">
      <w:pPr>
        <w:spacing w:after="0" w:line="240" w:lineRule="auto"/>
        <w:jc w:val="both"/>
        <w:rPr>
          <w:rFonts w:cs="Times New Roman"/>
          <w:b/>
        </w:rPr>
      </w:pPr>
    </w:p>
    <w:p w:rsidR="00392F8E" w:rsidRPr="009642CB" w:rsidRDefault="00392F8E" w:rsidP="009642CB">
      <w:pPr>
        <w:spacing w:after="0" w:line="240" w:lineRule="auto"/>
        <w:jc w:val="both"/>
        <w:rPr>
          <w:rFonts w:cs="Times New Roman"/>
          <w:b/>
        </w:rPr>
      </w:pPr>
      <w:r w:rsidRPr="009642CB">
        <w:rPr>
          <w:rFonts w:cs="Times New Roman"/>
          <w:b/>
        </w:rPr>
        <w:t>c) Calculer la dose à l’entrée, tous les paramètres restant identiques excepté la filtration qui</w:t>
      </w:r>
      <w:r w:rsidR="009642CB">
        <w:rPr>
          <w:rFonts w:cs="Times New Roman"/>
          <w:b/>
        </w:rPr>
        <w:t xml:space="preserve"> </w:t>
      </w:r>
      <w:r w:rsidRPr="009642CB">
        <w:rPr>
          <w:rFonts w:cs="Times New Roman"/>
          <w:b/>
        </w:rPr>
        <w:t>devient égale à 2 mm. Qu’en déduisez-vous ?</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Dose à l’entrée est de 0.216 mGy la filtration réduit la dose à l’entrée du patient =&gt;élimination des composante</w:t>
      </w:r>
      <w:r w:rsidR="003E2F61" w:rsidRPr="009642CB">
        <w:rPr>
          <w:rFonts w:cs="Times New Roman"/>
          <w:i/>
          <w:color w:val="002060"/>
        </w:rPr>
        <w:t>s</w:t>
      </w:r>
      <w:r w:rsidRPr="009642CB">
        <w:rPr>
          <w:rFonts w:cs="Times New Roman"/>
          <w:i/>
          <w:color w:val="002060"/>
        </w:rPr>
        <w:t xml:space="preserve"> de faibl</w:t>
      </w:r>
      <w:r w:rsidR="003E2F61" w:rsidRPr="009642CB">
        <w:rPr>
          <w:rFonts w:cs="Times New Roman"/>
          <w:i/>
          <w:color w:val="002060"/>
        </w:rPr>
        <w:t>e énergie qui contribue</w:t>
      </w:r>
      <w:r w:rsidRPr="009642CB">
        <w:rPr>
          <w:rFonts w:cs="Times New Roman"/>
          <w:i/>
          <w:color w:val="002060"/>
        </w:rPr>
        <w:t xml:space="preserve">nt à la dose à la surface du patient.  </w:t>
      </w:r>
    </w:p>
    <w:p w:rsidR="00392F8E" w:rsidRPr="009642CB" w:rsidRDefault="00392F8E" w:rsidP="009642CB">
      <w:pPr>
        <w:spacing w:after="0" w:line="240" w:lineRule="auto"/>
        <w:jc w:val="both"/>
        <w:rPr>
          <w:rFonts w:cs="Times New Roman"/>
        </w:rPr>
      </w:pPr>
    </w:p>
    <w:p w:rsidR="00392F8E" w:rsidRPr="009642CB" w:rsidRDefault="00392F8E" w:rsidP="009642CB">
      <w:pPr>
        <w:spacing w:after="0" w:line="240" w:lineRule="auto"/>
        <w:jc w:val="both"/>
        <w:rPr>
          <w:rFonts w:cs="Times New Roman"/>
          <w:b/>
        </w:rPr>
      </w:pPr>
      <w:r w:rsidRPr="009642CB">
        <w:rPr>
          <w:rFonts w:cs="Times New Roman"/>
          <w:b/>
        </w:rPr>
        <w:t>d) En vous aidant du tableau suivant déterminer la dose efficace dans le cas de la question b)</w:t>
      </w:r>
    </w:p>
    <w:p w:rsidR="00392F8E" w:rsidRPr="009642CB" w:rsidRDefault="00392F8E" w:rsidP="009642CB">
      <w:pPr>
        <w:spacing w:after="0" w:line="240" w:lineRule="auto"/>
        <w:jc w:val="both"/>
        <w:rPr>
          <w:rFonts w:cs="Times New Roman"/>
          <w:color w:val="002060"/>
        </w:rPr>
      </w:pPr>
      <m:oMathPara>
        <m:oMathParaPr>
          <m:jc m:val="left"/>
        </m:oMathParaPr>
        <m:oMath>
          <m:r>
            <w:rPr>
              <w:rFonts w:ascii="Cambria Math" w:hAnsi="Cambria Math" w:cs="Times New Roman"/>
              <w:color w:val="002060"/>
            </w:rPr>
            <m:t>la</m:t>
          </m:r>
          <m:r>
            <w:rPr>
              <w:rFonts w:ascii="Cambria Math" w:cs="Times New Roman"/>
              <w:color w:val="002060"/>
            </w:rPr>
            <m:t xml:space="preserve"> </m:t>
          </m:r>
          <m:r>
            <w:rPr>
              <w:rFonts w:ascii="Cambria Math" w:hAnsi="Cambria Math" w:cs="Times New Roman"/>
              <w:color w:val="002060"/>
            </w:rPr>
            <m:t>dose</m:t>
          </m:r>
          <m:r>
            <w:rPr>
              <w:rFonts w:ascii="Cambria Math" w:cs="Times New Roman"/>
              <w:color w:val="002060"/>
            </w:rPr>
            <m:t xml:space="preserve"> </m:t>
          </m:r>
          <m:r>
            <w:rPr>
              <w:rFonts w:ascii="Cambria Math" w:hAnsi="Cambria Math" w:cs="Times New Roman"/>
              <w:color w:val="002060"/>
            </w:rPr>
            <m:t>efficace</m:t>
          </m:r>
          <m:r>
            <w:rPr>
              <w:rFonts w:ascii="Cambria Math" w:cs="Times New Roman"/>
              <w:color w:val="002060"/>
            </w:rPr>
            <m:t>=0.144</m:t>
          </m:r>
          <m:r>
            <w:rPr>
              <w:rFonts w:ascii="Cambria Math" w:hAnsi="Cambria Math" w:cs="Times New Roman"/>
              <w:color w:val="002060"/>
            </w:rPr>
            <m:t>x</m:t>
          </m:r>
          <m:r>
            <w:rPr>
              <w:rFonts w:ascii="Cambria Math" w:cs="Times New Roman"/>
              <w:color w:val="002060"/>
            </w:rPr>
            <m:t>0.23 =0.033</m:t>
          </m:r>
          <m:r>
            <w:rPr>
              <w:rFonts w:ascii="Cambria Math" w:hAnsi="Cambria Math" w:cs="Times New Roman"/>
              <w:color w:val="002060"/>
            </w:rPr>
            <m:t>mSV</m:t>
          </m:r>
        </m:oMath>
      </m:oMathPara>
    </w:p>
    <w:p w:rsidR="009642CB" w:rsidRDefault="009642CB" w:rsidP="009642CB">
      <w:pPr>
        <w:spacing w:after="0" w:line="240" w:lineRule="auto"/>
        <w:jc w:val="both"/>
        <w:rPr>
          <w:rFonts w:cs="Times New Roman"/>
          <w:b/>
        </w:rPr>
      </w:pPr>
    </w:p>
    <w:p w:rsidR="00392F8E" w:rsidRPr="009642CB" w:rsidRDefault="00392F8E" w:rsidP="009642CB">
      <w:pPr>
        <w:spacing w:after="0" w:line="240" w:lineRule="auto"/>
        <w:jc w:val="both"/>
        <w:rPr>
          <w:rFonts w:cs="Times New Roman"/>
          <w:b/>
        </w:rPr>
      </w:pPr>
      <w:r w:rsidRPr="009642CB">
        <w:rPr>
          <w:rFonts w:cs="Times New Roman"/>
          <w:b/>
        </w:rPr>
        <w:t>e) Calculer la dose efficace pour un examen de l’abdomen, en utilisant le niveau de dose de</w:t>
      </w:r>
      <w:r w:rsidR="009642CB">
        <w:rPr>
          <w:rFonts w:cs="Times New Roman"/>
          <w:b/>
        </w:rPr>
        <w:t xml:space="preserve"> </w:t>
      </w:r>
      <w:r w:rsidRPr="009642CB">
        <w:rPr>
          <w:rFonts w:cs="Times New Roman"/>
          <w:b/>
        </w:rPr>
        <w:t>référence (pour une radiographie réalisée avec l’incidence antéro-postérieure).</w:t>
      </w:r>
    </w:p>
    <w:p w:rsidR="00392F8E" w:rsidRPr="009642CB" w:rsidRDefault="00392F8E" w:rsidP="009642CB">
      <w:pPr>
        <w:spacing w:after="0" w:line="240" w:lineRule="auto"/>
        <w:jc w:val="both"/>
        <w:rPr>
          <w:rFonts w:cs="Times New Roman"/>
          <w:color w:val="002060"/>
        </w:rPr>
      </w:pPr>
      <m:oMathPara>
        <m:oMathParaPr>
          <m:jc m:val="left"/>
        </m:oMathParaPr>
        <m:oMath>
          <m:r>
            <w:rPr>
              <w:rFonts w:ascii="Cambria Math" w:hAnsi="Cambria Math" w:cs="Times New Roman"/>
              <w:color w:val="002060"/>
            </w:rPr>
            <m:t>la</m:t>
          </m:r>
          <m:r>
            <w:rPr>
              <w:rFonts w:ascii="Cambria Math" w:cs="Times New Roman"/>
              <w:color w:val="002060"/>
            </w:rPr>
            <m:t xml:space="preserve"> </m:t>
          </m:r>
          <m:r>
            <w:rPr>
              <w:rFonts w:ascii="Cambria Math" w:hAnsi="Cambria Math" w:cs="Times New Roman"/>
              <w:color w:val="002060"/>
            </w:rPr>
            <m:t>dose</m:t>
          </m:r>
          <m:r>
            <w:rPr>
              <w:rFonts w:ascii="Cambria Math" w:cs="Times New Roman"/>
              <w:color w:val="002060"/>
            </w:rPr>
            <m:t xml:space="preserve"> </m:t>
          </m:r>
          <m:r>
            <w:rPr>
              <w:rFonts w:ascii="Cambria Math" w:hAnsi="Cambria Math" w:cs="Times New Roman"/>
              <w:color w:val="002060"/>
            </w:rPr>
            <m:t>efficaceabdomen</m:t>
          </m:r>
          <m:r>
            <w:rPr>
              <w:rFonts w:ascii="Cambria Math" w:cs="Times New Roman"/>
              <w:color w:val="002060"/>
            </w:rPr>
            <m:t xml:space="preserve"> =8</m:t>
          </m:r>
          <m:r>
            <w:rPr>
              <w:rFonts w:ascii="Cambria Math" w:hAnsi="Cambria Math" w:cs="Times New Roman"/>
              <w:color w:val="002060"/>
            </w:rPr>
            <m:t>x</m:t>
          </m:r>
          <m:r>
            <w:rPr>
              <w:rFonts w:ascii="Cambria Math" w:cs="Times New Roman"/>
              <w:color w:val="002060"/>
            </w:rPr>
            <m:t>0.31 =2.48</m:t>
          </m:r>
          <m:r>
            <w:rPr>
              <w:rFonts w:ascii="Cambria Math" w:hAnsi="Cambria Math" w:cs="Times New Roman"/>
              <w:color w:val="002060"/>
            </w:rPr>
            <m:t>mSV</m:t>
          </m:r>
        </m:oMath>
      </m:oMathPara>
    </w:p>
    <w:p w:rsidR="00392F8E" w:rsidRPr="009642CB" w:rsidRDefault="00392F8E" w:rsidP="009642CB">
      <w:pPr>
        <w:spacing w:after="0" w:line="240" w:lineRule="auto"/>
        <w:jc w:val="both"/>
        <w:rPr>
          <w:rFonts w:cs="Times New Roman"/>
        </w:rPr>
      </w:pPr>
    </w:p>
    <w:p w:rsidR="00392F8E" w:rsidRPr="009642CB" w:rsidRDefault="00392F8E" w:rsidP="009642CB">
      <w:pPr>
        <w:spacing w:after="0" w:line="240" w:lineRule="auto"/>
        <w:jc w:val="both"/>
        <w:rPr>
          <w:rFonts w:cs="Times New Roman"/>
          <w:b/>
        </w:rPr>
      </w:pPr>
      <w:r w:rsidRPr="009642CB">
        <w:rPr>
          <w:rFonts w:cs="Times New Roman"/>
          <w:b/>
        </w:rPr>
        <w:t>Commenter la différence entre le résultat du calcul effectué en d) et celui effectué en e).</w:t>
      </w:r>
    </w:p>
    <w:p w:rsidR="00392F8E" w:rsidRPr="009642CB" w:rsidRDefault="00392F8E" w:rsidP="009642CB">
      <w:pPr>
        <w:spacing w:after="0" w:line="240" w:lineRule="auto"/>
        <w:jc w:val="both"/>
        <w:rPr>
          <w:rFonts w:ascii="Times New Roman" w:hAnsi="Times New Roman" w:cs="Times New Roman"/>
          <w:i/>
          <w:color w:val="002060"/>
          <w:sz w:val="24"/>
          <w:szCs w:val="24"/>
        </w:rPr>
      </w:pPr>
      <w:r w:rsidRPr="009642CB">
        <w:rPr>
          <w:rFonts w:cs="Times New Roman"/>
          <w:i/>
          <w:color w:val="002060"/>
        </w:rPr>
        <w:t>La dose efficace pour l’examen abdomen est tr</w:t>
      </w:r>
      <w:r w:rsidR="003E2F61" w:rsidRPr="009642CB">
        <w:rPr>
          <w:rFonts w:cs="Times New Roman"/>
          <w:i/>
          <w:color w:val="002060"/>
        </w:rPr>
        <w:t>ès</w:t>
      </w:r>
      <w:r w:rsidRPr="009642CB">
        <w:rPr>
          <w:rFonts w:cs="Times New Roman"/>
          <w:i/>
          <w:color w:val="002060"/>
        </w:rPr>
        <w:t xml:space="preserve"> importante par rapport à l’examen thorax    ceci est due  à la sensibilité d’organe exploré.</w:t>
      </w:r>
      <w:r w:rsidRPr="009642CB">
        <w:rPr>
          <w:rFonts w:ascii="Times New Roman" w:hAnsi="Times New Roman" w:cs="Times New Roman"/>
          <w:i/>
          <w:color w:val="002060"/>
          <w:sz w:val="24"/>
          <w:szCs w:val="24"/>
        </w:rPr>
        <w:t xml:space="preserve"> </w:t>
      </w: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9642CB" w:rsidRDefault="009642CB" w:rsidP="009642CB">
      <w:pPr>
        <w:spacing w:after="0" w:line="240" w:lineRule="auto"/>
        <w:jc w:val="both"/>
        <w:rPr>
          <w:rFonts w:ascii="Times New Roman" w:hAnsi="Times New Roman" w:cs="Times New Roman"/>
          <w:color w:val="7030A0"/>
          <w:sz w:val="24"/>
          <w:szCs w:val="24"/>
        </w:rPr>
      </w:pPr>
    </w:p>
    <w:p w:rsidR="00392F8E" w:rsidRPr="00DA212E" w:rsidRDefault="009642CB" w:rsidP="009642CB">
      <w:pPr>
        <w:pStyle w:val="Titre1"/>
        <w:rPr>
          <w:rFonts w:ascii="Times New Roman" w:hAnsi="Times New Roman" w:cs="Times New Roman"/>
          <w:color w:val="7030A0"/>
          <w:sz w:val="24"/>
          <w:szCs w:val="24"/>
        </w:rPr>
      </w:pPr>
      <w:r>
        <w:lastRenderedPageBreak/>
        <w:t>Novembre 2012</w:t>
      </w:r>
    </w:p>
    <w:p w:rsidR="00392F8E" w:rsidRDefault="00392F8E" w:rsidP="003418A1">
      <w:pPr>
        <w:spacing w:after="0" w:line="240" w:lineRule="auto"/>
        <w:rPr>
          <w:rFonts w:ascii="Times New Roman" w:hAnsi="Times New Roman" w:cs="Times New Roman"/>
          <w:sz w:val="24"/>
          <w:szCs w:val="24"/>
        </w:rPr>
      </w:pPr>
    </w:p>
    <w:p w:rsidR="00392F8E" w:rsidRDefault="00392F8E" w:rsidP="003418A1">
      <w:pPr>
        <w:spacing w:after="0" w:line="240" w:lineRule="auto"/>
        <w:rPr>
          <w:rFonts w:ascii="Times New Roman" w:hAnsi="Times New Roman" w:cs="Times New Roman"/>
          <w:sz w:val="24"/>
          <w:szCs w:val="24"/>
        </w:rPr>
      </w:pPr>
      <w:r>
        <w:rPr>
          <w:noProof/>
          <w:lang w:eastAsia="fr-FR"/>
        </w:rPr>
        <w:drawing>
          <wp:inline distT="0" distB="0" distL="0" distR="0">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2656205"/>
                    </a:xfrm>
                    <a:prstGeom prst="rect">
                      <a:avLst/>
                    </a:prstGeom>
                  </pic:spPr>
                </pic:pic>
              </a:graphicData>
            </a:graphic>
          </wp:inline>
        </w:drawing>
      </w:r>
    </w:p>
    <w:p w:rsidR="00392F8E" w:rsidRPr="009642CB" w:rsidRDefault="00392F8E" w:rsidP="009642CB">
      <w:pPr>
        <w:spacing w:after="0" w:line="240" w:lineRule="auto"/>
        <w:jc w:val="center"/>
        <w:rPr>
          <w:rFonts w:cs="Times New Roman"/>
        </w:rPr>
      </w:pPr>
      <w:r w:rsidRPr="009642CB">
        <w:rPr>
          <w:rFonts w:cs="Times New Roman"/>
        </w:rPr>
        <w:t xml:space="preserve">A - 120 kV, 280 mAs, 10 mm (collimation)  </w:t>
      </w:r>
      <w:r w:rsidR="009642CB">
        <w:rPr>
          <w:rFonts w:cs="Times New Roman"/>
        </w:rPr>
        <w:tab/>
      </w:r>
      <w:r w:rsidRPr="009642CB">
        <w:rPr>
          <w:rFonts w:cs="Times New Roman"/>
        </w:rPr>
        <w:t>B - 120 kV, 300 mAs, 5 mm (collimation)</w:t>
      </w:r>
    </w:p>
    <w:p w:rsidR="00392F8E" w:rsidRPr="009642CB" w:rsidRDefault="00392F8E" w:rsidP="009642CB">
      <w:pPr>
        <w:spacing w:after="0" w:line="240" w:lineRule="auto"/>
        <w:ind w:left="708" w:firstLine="708"/>
        <w:rPr>
          <w:rFonts w:cs="Times New Roman"/>
        </w:rPr>
      </w:pPr>
      <w:r w:rsidRPr="009642CB">
        <w:rPr>
          <w:rFonts w:cs="Times New Roman"/>
        </w:rPr>
        <w:t>Objet test "Corps"</w:t>
      </w:r>
      <w:r w:rsidR="009642CB">
        <w:rPr>
          <w:rFonts w:cs="Times New Roman"/>
        </w:rPr>
        <w:tab/>
      </w:r>
      <w:r w:rsidR="009642CB">
        <w:rPr>
          <w:rFonts w:cs="Times New Roman"/>
        </w:rPr>
        <w:tab/>
      </w:r>
      <w:r w:rsidR="009642CB">
        <w:rPr>
          <w:rFonts w:cs="Times New Roman"/>
        </w:rPr>
        <w:tab/>
      </w:r>
      <w:r w:rsidR="009642CB">
        <w:rPr>
          <w:rFonts w:cs="Times New Roman"/>
        </w:rPr>
        <w:tab/>
      </w:r>
      <w:r w:rsidRPr="009642CB">
        <w:rPr>
          <w:rFonts w:cs="Times New Roman"/>
        </w:rPr>
        <w:t xml:space="preserve"> Objet test "Tête"</w:t>
      </w:r>
    </w:p>
    <w:p w:rsidR="009642CB" w:rsidRDefault="009642CB" w:rsidP="009642CB">
      <w:pPr>
        <w:spacing w:after="0" w:line="240" w:lineRule="auto"/>
        <w:jc w:val="both"/>
        <w:rPr>
          <w:rFonts w:cs="Times New Roman"/>
          <w:b/>
        </w:rPr>
      </w:pPr>
    </w:p>
    <w:p w:rsidR="00392F8E" w:rsidRPr="009642CB" w:rsidRDefault="00392F8E" w:rsidP="009642CB">
      <w:pPr>
        <w:spacing w:after="0" w:line="240" w:lineRule="auto"/>
        <w:jc w:val="both"/>
        <w:rPr>
          <w:rFonts w:cs="Times New Roman"/>
          <w:b/>
        </w:rPr>
      </w:pPr>
      <w:r w:rsidRPr="009642CB">
        <w:rPr>
          <w:rFonts w:cs="Times New Roman"/>
          <w:b/>
        </w:rPr>
        <w:t>a)- A partir des deux schémas A et B ci-dessus :</w:t>
      </w:r>
    </w:p>
    <w:p w:rsidR="00392F8E" w:rsidRPr="009642CB" w:rsidRDefault="00392F8E" w:rsidP="009642CB">
      <w:pPr>
        <w:spacing w:after="0" w:line="240" w:lineRule="auto"/>
        <w:jc w:val="both"/>
        <w:rPr>
          <w:rFonts w:cs="Times New Roman"/>
          <w:b/>
        </w:rPr>
      </w:pPr>
      <w:r w:rsidRPr="009642CB">
        <w:rPr>
          <w:rFonts w:cs="Times New Roman"/>
          <w:b/>
        </w:rPr>
        <w:t>- compléter les valeurs manquantes respectivement notées C et T,</w:t>
      </w:r>
    </w:p>
    <w:p w:rsidR="00392F8E" w:rsidRPr="009642CB" w:rsidRDefault="009642CB" w:rsidP="009642CB">
      <w:pPr>
        <w:spacing w:after="0" w:line="240" w:lineRule="auto"/>
        <w:jc w:val="both"/>
        <w:rPr>
          <w:rFonts w:cs="Times New Roman"/>
          <w:i/>
          <w:color w:val="002060"/>
        </w:rPr>
      </w:pPr>
      <w:r>
        <w:rPr>
          <w:rFonts w:cs="Times New Roman"/>
          <w:i/>
          <w:color w:val="002060"/>
        </w:rPr>
        <w:t>C</w:t>
      </w:r>
      <w:r w:rsidR="00392F8E" w:rsidRPr="009642CB">
        <w:rPr>
          <w:rFonts w:cs="Times New Roman"/>
          <w:i/>
          <w:color w:val="002060"/>
        </w:rPr>
        <w:t>᷈ ~ 20mGy et T ~ 40mGy</w:t>
      </w:r>
    </w:p>
    <w:p w:rsidR="009642CB" w:rsidRDefault="009642CB" w:rsidP="009642CB">
      <w:pPr>
        <w:spacing w:after="0" w:line="240" w:lineRule="auto"/>
        <w:jc w:val="both"/>
        <w:rPr>
          <w:rFonts w:cs="Times New Roman"/>
          <w:b/>
        </w:rPr>
      </w:pPr>
    </w:p>
    <w:p w:rsidR="00392F8E" w:rsidRPr="009642CB" w:rsidRDefault="00392F8E" w:rsidP="009642CB">
      <w:pPr>
        <w:spacing w:after="0" w:line="240" w:lineRule="auto"/>
        <w:jc w:val="both"/>
        <w:rPr>
          <w:rFonts w:cs="Times New Roman"/>
          <w:b/>
        </w:rPr>
      </w:pPr>
      <w:r w:rsidRPr="009642CB">
        <w:rPr>
          <w:rFonts w:cs="Times New Roman"/>
          <w:b/>
        </w:rPr>
        <w:t>- expliquer les différences entre les valeurs centrales de dose sur les schémas A et B :</w:t>
      </w:r>
    </w:p>
    <w:p w:rsidR="00392F8E" w:rsidRPr="009642CB" w:rsidRDefault="00392F8E" w:rsidP="009642CB">
      <w:pPr>
        <w:spacing w:after="0" w:line="240" w:lineRule="auto"/>
        <w:jc w:val="both"/>
        <w:rPr>
          <w:rFonts w:cs="Times New Roman"/>
          <w:color w:val="7030A0"/>
        </w:rPr>
      </w:pPr>
      <w:r w:rsidRPr="009642CB">
        <w:rPr>
          <w:rFonts w:cs="Times New Roman"/>
        </w:rPr>
        <w:t xml:space="preserve"> </w:t>
      </w:r>
      <w:r w:rsidR="009642CB" w:rsidRPr="009642CB">
        <w:rPr>
          <w:rFonts w:cs="Times New Roman"/>
          <w:i/>
          <w:color w:val="002060"/>
        </w:rPr>
        <w:t>La</w:t>
      </w:r>
      <w:r w:rsidRPr="009642CB">
        <w:rPr>
          <w:rFonts w:cs="Times New Roman"/>
          <w:i/>
          <w:color w:val="002060"/>
        </w:rPr>
        <w:t xml:space="preserve"> différence est due au diamètre du fantôme=&gt;atténuation du faisceau (en A 32 cm et en B 16 cm)</w:t>
      </w:r>
      <w:r w:rsidRPr="009642CB">
        <w:rPr>
          <w:rFonts w:cs="Times New Roman"/>
        </w:rPr>
        <w:t xml:space="preserve">  </w:t>
      </w:r>
      <w:r w:rsidRPr="009642CB">
        <w:rPr>
          <w:rFonts w:cs="Times New Roman"/>
          <w:b/>
        </w:rPr>
        <w:t>ET entre les valeurs C et T sur les schémas A et B</w:t>
      </w:r>
      <w:r w:rsidRPr="009642CB">
        <w:rPr>
          <w:rFonts w:cs="Times New Roman"/>
          <w:b/>
          <w:color w:val="7030A0"/>
        </w:rPr>
        <w:t>.</w:t>
      </w:r>
      <w:r w:rsidRPr="009642CB">
        <w:rPr>
          <w:rFonts w:cs="Times New Roman"/>
          <w:color w:val="7030A0"/>
        </w:rPr>
        <w:t xml:space="preserve"> </w:t>
      </w:r>
      <w:r w:rsidRPr="009642CB">
        <w:rPr>
          <w:rFonts w:cs="Times New Roman"/>
          <w:i/>
          <w:color w:val="002060"/>
        </w:rPr>
        <w:t>Cette différence est due essentiellement à l’épaisseur de la coupe ainsi que les mAs</w:t>
      </w:r>
    </w:p>
    <w:p w:rsidR="009642CB" w:rsidRDefault="009642CB" w:rsidP="009642CB">
      <w:pPr>
        <w:spacing w:after="0" w:line="240" w:lineRule="auto"/>
        <w:jc w:val="both"/>
        <w:rPr>
          <w:rFonts w:cs="Times New Roman"/>
          <w:b/>
        </w:rPr>
      </w:pPr>
    </w:p>
    <w:p w:rsidR="00392F8E" w:rsidRPr="009642CB" w:rsidRDefault="00392F8E" w:rsidP="009642CB">
      <w:pPr>
        <w:spacing w:after="0" w:line="240" w:lineRule="auto"/>
        <w:jc w:val="both"/>
        <w:rPr>
          <w:rFonts w:cs="Times New Roman"/>
          <w:b/>
        </w:rPr>
      </w:pPr>
      <w:r w:rsidRPr="009642CB">
        <w:rPr>
          <w:rFonts w:cs="Times New Roman"/>
          <w:b/>
        </w:rPr>
        <w:t>b)- Donner le formalisme permettant d'obtenir les index de dose typiques du scanner RX.</w:t>
      </w:r>
    </w:p>
    <w:p w:rsidR="00392F8E" w:rsidRPr="009642CB" w:rsidRDefault="00392F8E" w:rsidP="009642CB">
      <w:pPr>
        <w:spacing w:after="0" w:line="240" w:lineRule="auto"/>
        <w:jc w:val="both"/>
        <w:rPr>
          <w:rFonts w:cs="Times New Roman"/>
          <w:i/>
          <w:color w:val="002060"/>
        </w:rPr>
      </w:pPr>
      <m:oMathPara>
        <m:oMath>
          <m:r>
            <w:rPr>
              <w:rFonts w:ascii="Cambria Math" w:hAnsi="Cambria Math" w:cs="Times New Roman"/>
              <w:color w:val="002060"/>
            </w:rPr>
            <m:t>CTDI</m:t>
          </m:r>
          <m:r>
            <w:rPr>
              <w:rFonts w:ascii="Cambria Math" w:cs="Times New Roman"/>
              <w:color w:val="002060"/>
            </w:rPr>
            <m:t xml:space="preserve"> =</m:t>
          </m:r>
          <m:f>
            <m:fPr>
              <m:ctrlPr>
                <w:rPr>
                  <w:rFonts w:ascii="Cambria Math" w:hAnsi="Cambria Math" w:cs="Times New Roman"/>
                  <w:i/>
                  <w:color w:val="002060"/>
                </w:rPr>
              </m:ctrlPr>
            </m:fPr>
            <m:num>
              <m:r>
                <w:rPr>
                  <w:rFonts w:ascii="Cambria Math" w:cs="Times New Roman"/>
                  <w:color w:val="002060"/>
                </w:rPr>
                <m:t xml:space="preserve"> </m:t>
              </m:r>
              <m:r>
                <w:rPr>
                  <w:rFonts w:ascii="Cambria Math" w:hAnsi="Cambria Math" w:cs="Times New Roman"/>
                  <w:color w:val="002060"/>
                </w:rPr>
                <m:t>dose</m:t>
              </m:r>
              <m:r>
                <w:rPr>
                  <w:rFonts w:ascii="Cambria Math" w:cs="Times New Roman"/>
                  <w:color w:val="002060"/>
                </w:rPr>
                <m:t xml:space="preserve"> </m:t>
              </m:r>
              <m:r>
                <w:rPr>
                  <w:rFonts w:ascii="Cambria Math" w:hAnsi="Cambria Math" w:cs="Times New Roman"/>
                  <w:color w:val="002060"/>
                </w:rPr>
                <m:t>au</m:t>
              </m:r>
              <m:r>
                <w:rPr>
                  <w:rFonts w:ascii="Cambria Math" w:cs="Times New Roman"/>
                  <w:color w:val="002060"/>
                </w:rPr>
                <m:t xml:space="preserve"> </m:t>
              </m:r>
              <m:r>
                <w:rPr>
                  <w:rFonts w:ascii="Cambria Math" w:hAnsi="Cambria Math" w:cs="Times New Roman"/>
                  <w:color w:val="002060"/>
                </w:rPr>
                <m:t>centre</m:t>
              </m:r>
              <m:r>
                <w:rPr>
                  <w:rFonts w:ascii="Cambria Math" w:cs="Times New Roman"/>
                  <w:color w:val="002060"/>
                </w:rPr>
                <m:t xml:space="preserve"> </m:t>
              </m:r>
            </m:num>
            <m:den>
              <m:r>
                <w:rPr>
                  <w:rFonts w:ascii="Cambria Math" w:cs="Times New Roman"/>
                  <w:color w:val="002060"/>
                </w:rPr>
                <m:t>3</m:t>
              </m:r>
            </m:den>
          </m:f>
          <m:r>
            <w:rPr>
              <w:rFonts w:ascii="Cambria Math" w:cs="Times New Roman"/>
              <w:color w:val="002060"/>
            </w:rPr>
            <m:t>+2</m:t>
          </m:r>
          <m:f>
            <m:fPr>
              <m:ctrlPr>
                <w:rPr>
                  <w:rFonts w:ascii="Cambria Math" w:hAnsi="Cambria Math" w:cs="Times New Roman"/>
                  <w:i/>
                  <w:color w:val="002060"/>
                </w:rPr>
              </m:ctrlPr>
            </m:fPr>
            <m:num>
              <m:r>
                <w:rPr>
                  <w:rFonts w:ascii="Cambria Math" w:hAnsi="Cambria Math" w:cs="Times New Roman"/>
                  <w:color w:val="002060"/>
                </w:rPr>
                <m:t>moyenne</m:t>
              </m:r>
              <m:r>
                <w:rPr>
                  <w:rFonts w:ascii="Cambria Math" w:cs="Times New Roman"/>
                  <w:color w:val="002060"/>
                </w:rPr>
                <m:t>(</m:t>
              </m:r>
              <m:r>
                <w:rPr>
                  <w:rFonts w:ascii="Cambria Math" w:hAnsi="Cambria Math" w:cs="Times New Roman"/>
                  <w:color w:val="002060"/>
                </w:rPr>
                <m:t>doses</m:t>
              </m:r>
              <m:r>
                <w:rPr>
                  <w:rFonts w:ascii="Cambria Math" w:cs="Times New Roman"/>
                  <w:color w:val="002060"/>
                </w:rPr>
                <m:t xml:space="preserve"> </m:t>
              </m:r>
              <m:r>
                <w:rPr>
                  <w:rFonts w:ascii="Cambria Math" w:hAnsi="Cambria Math" w:cs="Times New Roman"/>
                  <w:color w:val="002060"/>
                </w:rPr>
                <m:t>pérép</m:t>
              </m:r>
              <m:r>
                <w:rPr>
                  <w:rFonts w:hAnsi="Cambria Math" w:cs="Times New Roman"/>
                  <w:color w:val="002060"/>
                </w:rPr>
                <m:t>h</m:t>
              </m:r>
              <m:r>
                <w:rPr>
                  <w:rFonts w:ascii="Cambria Math" w:hAnsi="Cambria Math" w:cs="Times New Roman"/>
                  <w:color w:val="002060"/>
                </w:rPr>
                <m:t>ériques</m:t>
              </m:r>
              <m:r>
                <w:rPr>
                  <w:rFonts w:ascii="Cambria Math" w:cs="Times New Roman"/>
                  <w:color w:val="002060"/>
                </w:rPr>
                <m:t xml:space="preserve">) </m:t>
              </m:r>
            </m:num>
            <m:den>
              <m:r>
                <w:rPr>
                  <w:rFonts w:ascii="Cambria Math" w:cs="Times New Roman"/>
                  <w:color w:val="002060"/>
                </w:rPr>
                <m:t>3</m:t>
              </m:r>
            </m:den>
          </m:f>
        </m:oMath>
      </m:oMathPara>
    </w:p>
    <w:p w:rsidR="009642CB" w:rsidRPr="009642CB" w:rsidRDefault="009642CB" w:rsidP="009642CB">
      <w:pPr>
        <w:spacing w:after="0" w:line="240" w:lineRule="auto"/>
        <w:jc w:val="both"/>
        <w:rPr>
          <w:rFonts w:cs="Times New Roman"/>
          <w:b/>
          <w:i/>
          <w:color w:val="002060"/>
        </w:rPr>
      </w:pPr>
    </w:p>
    <w:p w:rsidR="00392F8E" w:rsidRPr="009642CB" w:rsidRDefault="00392F8E" w:rsidP="009642CB">
      <w:pPr>
        <w:spacing w:after="0" w:line="240" w:lineRule="auto"/>
        <w:jc w:val="both"/>
        <w:rPr>
          <w:rFonts w:cs="Times New Roman"/>
          <w:b/>
        </w:rPr>
      </w:pPr>
      <w:r w:rsidRPr="009642CB">
        <w:rPr>
          <w:rFonts w:cs="Times New Roman"/>
          <w:b/>
        </w:rPr>
        <w:t>c) -Décrire la méthode de mesure de la dose pour le scanner ainsi que tous les matériels</w:t>
      </w:r>
      <w:r w:rsidR="009642CB">
        <w:rPr>
          <w:rFonts w:cs="Times New Roman"/>
          <w:b/>
        </w:rPr>
        <w:t xml:space="preserve"> </w:t>
      </w:r>
      <w:r w:rsidRPr="009642CB">
        <w:rPr>
          <w:rFonts w:cs="Times New Roman"/>
          <w:b/>
        </w:rPr>
        <w:t>associés (détecteur, objets tests) pour la mesure et leurs caractéristiques respectives.</w:t>
      </w:r>
    </w:p>
    <w:p w:rsidR="00392F8E" w:rsidRPr="009642CB" w:rsidRDefault="00392F8E" w:rsidP="009642CB">
      <w:pPr>
        <w:spacing w:after="0" w:line="240" w:lineRule="auto"/>
        <w:jc w:val="both"/>
        <w:rPr>
          <w:rFonts w:cs="Times New Roman"/>
        </w:rPr>
      </w:pPr>
    </w:p>
    <w:p w:rsidR="00392F8E" w:rsidRPr="009642CB" w:rsidRDefault="00392F8E" w:rsidP="009642CB">
      <w:pPr>
        <w:spacing w:after="0" w:line="240" w:lineRule="auto"/>
        <w:jc w:val="both"/>
        <w:rPr>
          <w:rFonts w:cs="Times New Roman"/>
          <w:i/>
          <w:color w:val="002060"/>
        </w:rPr>
      </w:pPr>
      <w:r w:rsidRPr="009642CB">
        <w:rPr>
          <w:rFonts w:cs="Times New Roman"/>
          <w:i/>
          <w:color w:val="002060"/>
        </w:rPr>
        <w:t xml:space="preserve">Matériel </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 xml:space="preserve">Chambre Crayon longueur 100mm + électromètre associer </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Fantôme simulant le corps de diamètre de 32 cm</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 xml:space="preserve">Fantôme simulant la tête de diamètre de 16 cm </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 xml:space="preserve">Méthode </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 xml:space="preserve">Centrer le fantôme sur la table du scanner </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 xml:space="preserve">Mesurer la dose (2 fois pas position et pour deux collimation maximale et minimale) au centre et aux quatre positions de périphérique </w:t>
      </w:r>
    </w:p>
    <w:p w:rsidR="00392F8E" w:rsidRPr="009642CB" w:rsidRDefault="00392F8E" w:rsidP="009642CB">
      <w:pPr>
        <w:spacing w:after="0" w:line="240" w:lineRule="auto"/>
        <w:jc w:val="both"/>
        <w:rPr>
          <w:rFonts w:cs="Times New Roman"/>
          <w:i/>
          <w:color w:val="002060"/>
        </w:rPr>
      </w:pPr>
      <w:r w:rsidRPr="009642CB">
        <w:rPr>
          <w:rFonts w:cs="Times New Roman"/>
          <w:i/>
          <w:color w:val="002060"/>
        </w:rPr>
        <w:t xml:space="preserve">Calculer la valeur de CTDI selon la formule /c </w:t>
      </w:r>
    </w:p>
    <w:p w:rsidR="00392F8E" w:rsidRPr="009642CB" w:rsidRDefault="00392F8E" w:rsidP="009642CB">
      <w:pPr>
        <w:spacing w:after="0" w:line="240" w:lineRule="auto"/>
        <w:jc w:val="both"/>
        <w:rPr>
          <w:rFonts w:cs="Times New Roman"/>
          <w:b/>
        </w:rPr>
      </w:pPr>
    </w:p>
    <w:p w:rsidR="00392F8E" w:rsidRPr="009642CB" w:rsidRDefault="00392F8E" w:rsidP="009642CB">
      <w:pPr>
        <w:spacing w:after="0" w:line="240" w:lineRule="auto"/>
        <w:jc w:val="both"/>
        <w:rPr>
          <w:rFonts w:cs="Times New Roman"/>
          <w:b/>
        </w:rPr>
      </w:pPr>
      <w:r w:rsidRPr="009642CB">
        <w:rPr>
          <w:rFonts w:cs="Times New Roman"/>
          <w:b/>
        </w:rPr>
        <w:t>d)- Calculer dans les deux cas ci-dessus (schémas) le CTDI pondéré et le CTDI volume.</w:t>
      </w:r>
      <w:r w:rsidR="003E2F61" w:rsidRPr="009642CB">
        <w:rPr>
          <w:rFonts w:cs="Times New Roman"/>
          <w:b/>
        </w:rPr>
        <w:t xml:space="preserve"> </w:t>
      </w:r>
      <w:r w:rsidRPr="009642CB">
        <w:rPr>
          <w:rFonts w:cs="Times New Roman"/>
          <w:b/>
        </w:rPr>
        <w:t>Utiliser une valeur du pas ("pitch") égale à 1.</w:t>
      </w:r>
    </w:p>
    <w:p w:rsidR="003418A1" w:rsidRPr="009642CB" w:rsidRDefault="003418A1" w:rsidP="009642CB">
      <w:pPr>
        <w:spacing w:after="0" w:line="240" w:lineRule="auto"/>
        <w:jc w:val="both"/>
        <w:rPr>
          <w:rFonts w:cs="Times New Roman"/>
        </w:rPr>
      </w:pPr>
    </w:p>
    <w:tbl>
      <w:tblPr>
        <w:tblStyle w:val="Tableausimple51"/>
        <w:tblW w:w="0" w:type="auto"/>
        <w:tblLook w:val="04A0" w:firstRow="1" w:lastRow="0" w:firstColumn="1" w:lastColumn="0" w:noHBand="0" w:noVBand="1"/>
      </w:tblPr>
      <w:tblGrid>
        <w:gridCol w:w="3070"/>
        <w:gridCol w:w="3071"/>
        <w:gridCol w:w="3071"/>
      </w:tblGrid>
      <w:tr w:rsidR="00392F8E" w:rsidRPr="009642CB" w:rsidTr="008C2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392F8E" w:rsidRPr="009642CB" w:rsidRDefault="00392F8E" w:rsidP="009642CB">
            <w:pPr>
              <w:jc w:val="center"/>
              <w:rPr>
                <w:rFonts w:asciiTheme="minorHAnsi" w:hAnsiTheme="minorHAnsi" w:cs="Times New Roman"/>
                <w:b/>
                <w:sz w:val="22"/>
              </w:rPr>
            </w:pPr>
            <w:r w:rsidRPr="009642CB">
              <w:rPr>
                <w:rFonts w:asciiTheme="minorHAnsi" w:hAnsiTheme="minorHAnsi" w:cs="Times New Roman"/>
                <w:b/>
                <w:sz w:val="22"/>
              </w:rPr>
              <w:t>Cas</w:t>
            </w:r>
          </w:p>
        </w:tc>
        <w:tc>
          <w:tcPr>
            <w:tcW w:w="3071" w:type="dxa"/>
          </w:tcPr>
          <w:p w:rsidR="00392F8E" w:rsidRPr="009642CB" w:rsidRDefault="00392F8E" w:rsidP="009642C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sz w:val="22"/>
              </w:rPr>
            </w:pPr>
            <w:r w:rsidRPr="009642CB">
              <w:rPr>
                <w:rFonts w:asciiTheme="minorHAnsi" w:hAnsiTheme="minorHAnsi" w:cs="Times New Roman"/>
                <w:b/>
                <w:sz w:val="22"/>
              </w:rPr>
              <w:t>CTDI w(mGy)</w:t>
            </w:r>
          </w:p>
        </w:tc>
        <w:tc>
          <w:tcPr>
            <w:tcW w:w="3071" w:type="dxa"/>
          </w:tcPr>
          <w:p w:rsidR="00392F8E" w:rsidRPr="009642CB" w:rsidRDefault="00392F8E" w:rsidP="009642C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sz w:val="22"/>
              </w:rPr>
            </w:pPr>
            <w:r w:rsidRPr="009642CB">
              <w:rPr>
                <w:rFonts w:asciiTheme="minorHAnsi" w:hAnsiTheme="minorHAnsi" w:cs="Times New Roman"/>
                <w:b/>
                <w:sz w:val="22"/>
              </w:rPr>
              <w:t>CTDI vol (mGy)</w:t>
            </w:r>
          </w:p>
        </w:tc>
      </w:tr>
      <w:tr w:rsidR="00392F8E" w:rsidRPr="009642CB" w:rsidTr="008C2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92F8E" w:rsidRPr="009642CB" w:rsidRDefault="00392F8E" w:rsidP="009642CB">
            <w:pPr>
              <w:jc w:val="center"/>
              <w:rPr>
                <w:rFonts w:asciiTheme="minorHAnsi" w:hAnsiTheme="minorHAnsi" w:cs="Times New Roman"/>
                <w:b/>
                <w:sz w:val="22"/>
              </w:rPr>
            </w:pPr>
            <w:r w:rsidRPr="009642CB">
              <w:rPr>
                <w:rFonts w:asciiTheme="minorHAnsi" w:hAnsiTheme="minorHAnsi" w:cs="Times New Roman"/>
                <w:b/>
                <w:sz w:val="22"/>
              </w:rPr>
              <w:t>A</w:t>
            </w:r>
          </w:p>
        </w:tc>
        <w:tc>
          <w:tcPr>
            <w:tcW w:w="3071" w:type="dxa"/>
          </w:tcPr>
          <w:p w:rsidR="00392F8E" w:rsidRPr="009642CB" w:rsidRDefault="00392F8E" w:rsidP="009642CB">
            <w:pPr>
              <w:jc w:val="both"/>
              <w:cnfStyle w:val="000000100000" w:firstRow="0" w:lastRow="0" w:firstColumn="0" w:lastColumn="0" w:oddVBand="0" w:evenVBand="0" w:oddHBand="1" w:evenHBand="0" w:firstRowFirstColumn="0" w:firstRowLastColumn="0" w:lastRowFirstColumn="0" w:lastRowLastColumn="0"/>
              <w:rPr>
                <w:rFonts w:cs="Times New Roman"/>
                <w:i/>
                <w:color w:val="002060"/>
              </w:rPr>
            </w:pPr>
            <w:r w:rsidRPr="009642CB">
              <w:rPr>
                <w:rFonts w:cs="Times New Roman"/>
                <w:i/>
                <w:color w:val="002060"/>
              </w:rPr>
              <w:t>16.663</w:t>
            </w:r>
          </w:p>
        </w:tc>
        <w:tc>
          <w:tcPr>
            <w:tcW w:w="3071" w:type="dxa"/>
          </w:tcPr>
          <w:p w:rsidR="00392F8E" w:rsidRPr="009642CB" w:rsidRDefault="00392F8E" w:rsidP="009642CB">
            <w:pPr>
              <w:jc w:val="both"/>
              <w:cnfStyle w:val="000000100000" w:firstRow="0" w:lastRow="0" w:firstColumn="0" w:lastColumn="0" w:oddVBand="0" w:evenVBand="0" w:oddHBand="1" w:evenHBand="0" w:firstRowFirstColumn="0" w:firstRowLastColumn="0" w:lastRowFirstColumn="0" w:lastRowLastColumn="0"/>
              <w:rPr>
                <w:rFonts w:cs="Times New Roman"/>
                <w:i/>
                <w:color w:val="002060"/>
              </w:rPr>
            </w:pPr>
            <w:r w:rsidRPr="009642CB">
              <w:rPr>
                <w:rFonts w:cs="Times New Roman"/>
                <w:i/>
                <w:color w:val="002060"/>
              </w:rPr>
              <w:t>16.663</w:t>
            </w:r>
          </w:p>
        </w:tc>
      </w:tr>
      <w:tr w:rsidR="00392F8E" w:rsidRPr="009642CB" w:rsidTr="008C258E">
        <w:tc>
          <w:tcPr>
            <w:cnfStyle w:val="001000000000" w:firstRow="0" w:lastRow="0" w:firstColumn="1" w:lastColumn="0" w:oddVBand="0" w:evenVBand="0" w:oddHBand="0" w:evenHBand="0" w:firstRowFirstColumn="0" w:firstRowLastColumn="0" w:lastRowFirstColumn="0" w:lastRowLastColumn="0"/>
            <w:tcW w:w="3070" w:type="dxa"/>
          </w:tcPr>
          <w:p w:rsidR="00392F8E" w:rsidRPr="009642CB" w:rsidRDefault="00392F8E" w:rsidP="009642CB">
            <w:pPr>
              <w:jc w:val="center"/>
              <w:rPr>
                <w:rFonts w:asciiTheme="minorHAnsi" w:hAnsiTheme="minorHAnsi" w:cs="Times New Roman"/>
                <w:b/>
                <w:sz w:val="22"/>
              </w:rPr>
            </w:pPr>
            <w:r w:rsidRPr="009642CB">
              <w:rPr>
                <w:rFonts w:asciiTheme="minorHAnsi" w:hAnsiTheme="minorHAnsi" w:cs="Times New Roman"/>
                <w:b/>
                <w:sz w:val="22"/>
              </w:rPr>
              <w:t>B</w:t>
            </w:r>
          </w:p>
        </w:tc>
        <w:tc>
          <w:tcPr>
            <w:tcW w:w="3071" w:type="dxa"/>
          </w:tcPr>
          <w:p w:rsidR="00392F8E" w:rsidRPr="009642CB" w:rsidRDefault="00392F8E" w:rsidP="009642CB">
            <w:pPr>
              <w:jc w:val="both"/>
              <w:cnfStyle w:val="000000000000" w:firstRow="0" w:lastRow="0" w:firstColumn="0" w:lastColumn="0" w:oddVBand="0" w:evenVBand="0" w:oddHBand="0" w:evenHBand="0" w:firstRowFirstColumn="0" w:firstRowLastColumn="0" w:lastRowFirstColumn="0" w:lastRowLastColumn="0"/>
              <w:rPr>
                <w:rFonts w:cs="Times New Roman"/>
                <w:i/>
                <w:color w:val="002060"/>
              </w:rPr>
            </w:pPr>
            <w:r w:rsidRPr="009642CB">
              <w:rPr>
                <w:rFonts w:cs="Times New Roman"/>
                <w:i/>
                <w:color w:val="002060"/>
              </w:rPr>
              <w:t>40</w:t>
            </w:r>
          </w:p>
        </w:tc>
        <w:tc>
          <w:tcPr>
            <w:tcW w:w="3071" w:type="dxa"/>
          </w:tcPr>
          <w:p w:rsidR="00392F8E" w:rsidRPr="009642CB" w:rsidRDefault="00392F8E" w:rsidP="009642CB">
            <w:pPr>
              <w:jc w:val="both"/>
              <w:cnfStyle w:val="000000000000" w:firstRow="0" w:lastRow="0" w:firstColumn="0" w:lastColumn="0" w:oddVBand="0" w:evenVBand="0" w:oddHBand="0" w:evenHBand="0" w:firstRowFirstColumn="0" w:firstRowLastColumn="0" w:lastRowFirstColumn="0" w:lastRowLastColumn="0"/>
              <w:rPr>
                <w:rFonts w:cs="Times New Roman"/>
                <w:i/>
                <w:color w:val="002060"/>
              </w:rPr>
            </w:pPr>
            <w:r w:rsidRPr="009642CB">
              <w:rPr>
                <w:rFonts w:cs="Times New Roman"/>
                <w:i/>
                <w:color w:val="002060"/>
              </w:rPr>
              <w:t>40</w:t>
            </w:r>
          </w:p>
        </w:tc>
      </w:tr>
    </w:tbl>
    <w:p w:rsidR="00392F8E" w:rsidRPr="009642CB" w:rsidRDefault="00392F8E" w:rsidP="009642CB">
      <w:pPr>
        <w:spacing w:after="0" w:line="240" w:lineRule="auto"/>
        <w:jc w:val="both"/>
        <w:rPr>
          <w:rFonts w:cs="Times New Roman"/>
        </w:rPr>
      </w:pPr>
    </w:p>
    <w:p w:rsidR="00392F8E" w:rsidRPr="009642CB" w:rsidRDefault="00392F8E" w:rsidP="009642CB">
      <w:pPr>
        <w:spacing w:after="0" w:line="240" w:lineRule="auto"/>
        <w:jc w:val="both"/>
        <w:rPr>
          <w:rFonts w:cs="Times New Roman"/>
          <w:b/>
        </w:rPr>
      </w:pPr>
      <w:r w:rsidRPr="009642CB">
        <w:rPr>
          <w:rFonts w:cs="Times New Roman"/>
          <w:b/>
        </w:rPr>
        <w:lastRenderedPageBreak/>
        <w:t>e)- Compléter le tableau suivant représentant les valeurs moyennes de CTDI de scanners de 4</w:t>
      </w:r>
      <w:r w:rsidR="009642CB" w:rsidRPr="009642CB">
        <w:rPr>
          <w:rFonts w:cs="Times New Roman"/>
          <w:b/>
        </w:rPr>
        <w:t xml:space="preserve"> </w:t>
      </w:r>
      <w:r w:rsidRPr="009642CB">
        <w:rPr>
          <w:rFonts w:cs="Times New Roman"/>
          <w:b/>
        </w:rPr>
        <w:t>fabricants obtenu pour une charge de 100 mAs:</w:t>
      </w:r>
    </w:p>
    <w:p w:rsidR="00392F8E" w:rsidRPr="009642CB" w:rsidRDefault="00392F8E" w:rsidP="009642CB">
      <w:pPr>
        <w:spacing w:after="0" w:line="240" w:lineRule="auto"/>
        <w:jc w:val="both"/>
        <w:rPr>
          <w:rFonts w:cs="Times New Roman"/>
        </w:rPr>
      </w:pPr>
    </w:p>
    <w:tbl>
      <w:tblPr>
        <w:tblStyle w:val="Tableausimple31"/>
        <w:tblW w:w="0" w:type="auto"/>
        <w:tblLook w:val="04A0" w:firstRow="1" w:lastRow="0" w:firstColumn="1" w:lastColumn="0" w:noHBand="0" w:noVBand="1"/>
      </w:tblPr>
      <w:tblGrid>
        <w:gridCol w:w="3070"/>
        <w:gridCol w:w="3071"/>
        <w:gridCol w:w="3071"/>
      </w:tblGrid>
      <w:tr w:rsidR="00392F8E" w:rsidRPr="009642CB" w:rsidTr="008C2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392F8E" w:rsidRPr="009642CB" w:rsidRDefault="00392F8E" w:rsidP="009642CB">
            <w:pPr>
              <w:jc w:val="both"/>
              <w:rPr>
                <w:rFonts w:cs="Times New Roman"/>
              </w:rPr>
            </w:pPr>
            <w:r w:rsidRPr="009642CB">
              <w:rPr>
                <w:rFonts w:cs="Times New Roman"/>
              </w:rPr>
              <w:t>Tension en kV</w:t>
            </w:r>
          </w:p>
        </w:tc>
        <w:tc>
          <w:tcPr>
            <w:tcW w:w="3071" w:type="dxa"/>
          </w:tcPr>
          <w:p w:rsidR="00392F8E" w:rsidRPr="009642CB" w:rsidRDefault="009642CB" w:rsidP="009642CB">
            <w:pPr>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Tête  m</w:t>
            </w:r>
            <w:r w:rsidR="00392F8E" w:rsidRPr="009642CB">
              <w:rPr>
                <w:rFonts w:cs="Times New Roman"/>
              </w:rPr>
              <w:t>Gy</w:t>
            </w:r>
          </w:p>
        </w:tc>
        <w:tc>
          <w:tcPr>
            <w:tcW w:w="3071" w:type="dxa"/>
          </w:tcPr>
          <w:p w:rsidR="00392F8E" w:rsidRPr="009642CB" w:rsidRDefault="00392F8E" w:rsidP="009642CB">
            <w:pPr>
              <w:jc w:val="both"/>
              <w:cnfStyle w:val="100000000000" w:firstRow="1" w:lastRow="0" w:firstColumn="0" w:lastColumn="0" w:oddVBand="0" w:evenVBand="0" w:oddHBand="0" w:evenHBand="0" w:firstRowFirstColumn="0" w:firstRowLastColumn="0" w:lastRowFirstColumn="0" w:lastRowLastColumn="0"/>
              <w:rPr>
                <w:rFonts w:cs="Times New Roman"/>
              </w:rPr>
            </w:pPr>
            <w:r w:rsidRPr="009642CB">
              <w:rPr>
                <w:rFonts w:cs="Times New Roman"/>
              </w:rPr>
              <w:t>Corps mGy</w:t>
            </w:r>
          </w:p>
        </w:tc>
      </w:tr>
      <w:tr w:rsidR="00392F8E" w:rsidRPr="009642CB" w:rsidTr="008C2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92F8E" w:rsidRPr="009642CB" w:rsidRDefault="00392F8E" w:rsidP="009642CB">
            <w:pPr>
              <w:jc w:val="both"/>
              <w:rPr>
                <w:rFonts w:cs="Times New Roman"/>
              </w:rPr>
            </w:pPr>
            <w:r w:rsidRPr="009642CB">
              <w:rPr>
                <w:rFonts w:cs="Times New Roman"/>
              </w:rPr>
              <w:t>80</w:t>
            </w:r>
          </w:p>
        </w:tc>
        <w:tc>
          <w:tcPr>
            <w:tcW w:w="3071" w:type="dxa"/>
          </w:tcPr>
          <w:p w:rsidR="00392F8E" w:rsidRPr="009642CB" w:rsidRDefault="00392F8E" w:rsidP="009642CB">
            <w:pPr>
              <w:jc w:val="both"/>
              <w:cnfStyle w:val="000000100000" w:firstRow="0" w:lastRow="0" w:firstColumn="0" w:lastColumn="0" w:oddVBand="0" w:evenVBand="0" w:oddHBand="1" w:evenHBand="0" w:firstRowFirstColumn="0" w:firstRowLastColumn="0" w:lastRowFirstColumn="0" w:lastRowLastColumn="0"/>
              <w:rPr>
                <w:rFonts w:cs="Times New Roman"/>
                <w:i/>
                <w:color w:val="002060"/>
              </w:rPr>
            </w:pPr>
            <w:r w:rsidRPr="009642CB">
              <w:rPr>
                <w:rFonts w:cs="Times New Roman"/>
                <w:i/>
                <w:color w:val="002060"/>
              </w:rPr>
              <w:t>7.87</w:t>
            </w:r>
          </w:p>
        </w:tc>
        <w:tc>
          <w:tcPr>
            <w:tcW w:w="3071" w:type="dxa"/>
          </w:tcPr>
          <w:p w:rsidR="00392F8E" w:rsidRPr="009642CB" w:rsidRDefault="00392F8E" w:rsidP="009642CB">
            <w:pPr>
              <w:jc w:val="both"/>
              <w:cnfStyle w:val="000000100000" w:firstRow="0" w:lastRow="0" w:firstColumn="0" w:lastColumn="0" w:oddVBand="0" w:evenVBand="0" w:oddHBand="1" w:evenHBand="0" w:firstRowFirstColumn="0" w:firstRowLastColumn="0" w:lastRowFirstColumn="0" w:lastRowLastColumn="0"/>
              <w:rPr>
                <w:rFonts w:cs="Times New Roman"/>
                <w:i/>
                <w:color w:val="002060"/>
              </w:rPr>
            </w:pPr>
            <w:r w:rsidRPr="009642CB">
              <w:rPr>
                <w:rFonts w:cs="Times New Roman"/>
                <w:i/>
                <w:color w:val="002060"/>
              </w:rPr>
              <w:t>2.84</w:t>
            </w:r>
          </w:p>
        </w:tc>
      </w:tr>
      <w:tr w:rsidR="00392F8E" w:rsidRPr="009642CB" w:rsidTr="008C258E">
        <w:tc>
          <w:tcPr>
            <w:cnfStyle w:val="001000000000" w:firstRow="0" w:lastRow="0" w:firstColumn="1" w:lastColumn="0" w:oddVBand="0" w:evenVBand="0" w:oddHBand="0" w:evenHBand="0" w:firstRowFirstColumn="0" w:firstRowLastColumn="0" w:lastRowFirstColumn="0" w:lastRowLastColumn="0"/>
            <w:tcW w:w="3070" w:type="dxa"/>
          </w:tcPr>
          <w:p w:rsidR="00392F8E" w:rsidRPr="009642CB" w:rsidRDefault="00392F8E" w:rsidP="009642CB">
            <w:pPr>
              <w:jc w:val="both"/>
              <w:rPr>
                <w:rFonts w:cs="Times New Roman"/>
              </w:rPr>
            </w:pPr>
            <w:r w:rsidRPr="009642CB">
              <w:rPr>
                <w:rFonts w:cs="Times New Roman"/>
              </w:rPr>
              <w:t>100</w:t>
            </w:r>
          </w:p>
        </w:tc>
        <w:tc>
          <w:tcPr>
            <w:tcW w:w="3071" w:type="dxa"/>
          </w:tcPr>
          <w:p w:rsidR="00392F8E" w:rsidRPr="009642CB" w:rsidRDefault="00392F8E" w:rsidP="009642CB">
            <w:pPr>
              <w:jc w:val="both"/>
              <w:cnfStyle w:val="000000000000" w:firstRow="0" w:lastRow="0" w:firstColumn="0" w:lastColumn="0" w:oddVBand="0" w:evenVBand="0" w:oddHBand="0" w:evenHBand="0" w:firstRowFirstColumn="0" w:firstRowLastColumn="0" w:lastRowFirstColumn="0" w:lastRowLastColumn="0"/>
              <w:rPr>
                <w:rFonts w:cs="Times New Roman"/>
                <w:i/>
                <w:color w:val="002060"/>
              </w:rPr>
            </w:pPr>
            <w:r w:rsidRPr="009642CB">
              <w:rPr>
                <w:rFonts w:cs="Times New Roman"/>
                <w:i/>
                <w:color w:val="002060"/>
              </w:rPr>
              <w:t>12.3</w:t>
            </w:r>
          </w:p>
        </w:tc>
        <w:tc>
          <w:tcPr>
            <w:tcW w:w="3071" w:type="dxa"/>
          </w:tcPr>
          <w:p w:rsidR="00392F8E" w:rsidRPr="009642CB" w:rsidRDefault="00392F8E" w:rsidP="009642CB">
            <w:pPr>
              <w:jc w:val="both"/>
              <w:cnfStyle w:val="000000000000" w:firstRow="0" w:lastRow="0" w:firstColumn="0" w:lastColumn="0" w:oddVBand="0" w:evenVBand="0" w:oddHBand="0" w:evenHBand="0" w:firstRowFirstColumn="0" w:firstRowLastColumn="0" w:lastRowFirstColumn="0" w:lastRowLastColumn="0"/>
              <w:rPr>
                <w:rFonts w:cs="Times New Roman"/>
                <w:i/>
                <w:color w:val="002060"/>
              </w:rPr>
            </w:pPr>
            <w:r w:rsidRPr="009642CB">
              <w:rPr>
                <w:rFonts w:cs="Times New Roman"/>
                <w:i/>
                <w:color w:val="002060"/>
              </w:rPr>
              <w:t>4.44</w:t>
            </w:r>
          </w:p>
        </w:tc>
      </w:tr>
      <w:tr w:rsidR="00392F8E" w:rsidRPr="009642CB" w:rsidTr="008C2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92F8E" w:rsidRPr="009642CB" w:rsidRDefault="00392F8E" w:rsidP="009642CB">
            <w:pPr>
              <w:jc w:val="both"/>
              <w:rPr>
                <w:rFonts w:cs="Times New Roman"/>
              </w:rPr>
            </w:pPr>
            <w:r w:rsidRPr="009642CB">
              <w:rPr>
                <w:rFonts w:cs="Times New Roman"/>
              </w:rPr>
              <w:t>120</w:t>
            </w:r>
          </w:p>
        </w:tc>
        <w:tc>
          <w:tcPr>
            <w:tcW w:w="3071" w:type="dxa"/>
          </w:tcPr>
          <w:p w:rsidR="00392F8E" w:rsidRPr="009642CB" w:rsidRDefault="00392F8E" w:rsidP="009642CB">
            <w:pPr>
              <w:jc w:val="both"/>
              <w:cnfStyle w:val="000000100000" w:firstRow="0" w:lastRow="0" w:firstColumn="0" w:lastColumn="0" w:oddVBand="0" w:evenVBand="0" w:oddHBand="1" w:evenHBand="0" w:firstRowFirstColumn="0" w:firstRowLastColumn="0" w:lastRowFirstColumn="0" w:lastRowLastColumn="0"/>
              <w:rPr>
                <w:rFonts w:cs="Times New Roman"/>
                <w:i/>
                <w:color w:val="002060"/>
              </w:rPr>
            </w:pPr>
            <w:r w:rsidRPr="009642CB">
              <w:rPr>
                <w:rFonts w:cs="Times New Roman"/>
                <w:i/>
                <w:color w:val="002060"/>
              </w:rPr>
              <w:t>17.712</w:t>
            </w:r>
          </w:p>
        </w:tc>
        <w:tc>
          <w:tcPr>
            <w:tcW w:w="3071" w:type="dxa"/>
          </w:tcPr>
          <w:p w:rsidR="00392F8E" w:rsidRPr="009642CB" w:rsidRDefault="00392F8E" w:rsidP="009642CB">
            <w:pPr>
              <w:jc w:val="both"/>
              <w:cnfStyle w:val="000000100000" w:firstRow="0" w:lastRow="0" w:firstColumn="0" w:lastColumn="0" w:oddVBand="0" w:evenVBand="0" w:oddHBand="1" w:evenHBand="0" w:firstRowFirstColumn="0" w:firstRowLastColumn="0" w:lastRowFirstColumn="0" w:lastRowLastColumn="0"/>
              <w:rPr>
                <w:rFonts w:cs="Times New Roman"/>
                <w:i/>
                <w:color w:val="002060"/>
              </w:rPr>
            </w:pPr>
            <w:r w:rsidRPr="009642CB">
              <w:rPr>
                <w:rFonts w:cs="Times New Roman"/>
                <w:i/>
                <w:color w:val="002060"/>
              </w:rPr>
              <w:t>6.4</w:t>
            </w:r>
          </w:p>
        </w:tc>
      </w:tr>
      <w:tr w:rsidR="00392F8E" w:rsidRPr="009642CB" w:rsidTr="008C258E">
        <w:tc>
          <w:tcPr>
            <w:cnfStyle w:val="001000000000" w:firstRow="0" w:lastRow="0" w:firstColumn="1" w:lastColumn="0" w:oddVBand="0" w:evenVBand="0" w:oddHBand="0" w:evenHBand="0" w:firstRowFirstColumn="0" w:firstRowLastColumn="0" w:lastRowFirstColumn="0" w:lastRowLastColumn="0"/>
            <w:tcW w:w="3070" w:type="dxa"/>
          </w:tcPr>
          <w:p w:rsidR="00392F8E" w:rsidRPr="009642CB" w:rsidRDefault="00392F8E" w:rsidP="009642CB">
            <w:pPr>
              <w:jc w:val="both"/>
              <w:rPr>
                <w:rFonts w:cs="Times New Roman"/>
              </w:rPr>
            </w:pPr>
            <w:r w:rsidRPr="009642CB">
              <w:rPr>
                <w:rFonts w:cs="Times New Roman"/>
              </w:rPr>
              <w:t>140</w:t>
            </w:r>
          </w:p>
        </w:tc>
        <w:tc>
          <w:tcPr>
            <w:tcW w:w="3071" w:type="dxa"/>
          </w:tcPr>
          <w:p w:rsidR="00392F8E" w:rsidRPr="009642CB" w:rsidRDefault="00392F8E" w:rsidP="009642CB">
            <w:pPr>
              <w:jc w:val="both"/>
              <w:cnfStyle w:val="000000000000" w:firstRow="0" w:lastRow="0" w:firstColumn="0" w:lastColumn="0" w:oddVBand="0" w:evenVBand="0" w:oddHBand="0" w:evenHBand="0" w:firstRowFirstColumn="0" w:firstRowLastColumn="0" w:lastRowFirstColumn="0" w:lastRowLastColumn="0"/>
              <w:rPr>
                <w:rFonts w:cs="Times New Roman"/>
                <w:i/>
                <w:color w:val="002060"/>
              </w:rPr>
            </w:pPr>
            <w:r w:rsidRPr="009642CB">
              <w:rPr>
                <w:rFonts w:cs="Times New Roman"/>
                <w:i/>
                <w:color w:val="002060"/>
              </w:rPr>
              <w:t>24.101</w:t>
            </w:r>
          </w:p>
        </w:tc>
        <w:tc>
          <w:tcPr>
            <w:tcW w:w="3071" w:type="dxa"/>
          </w:tcPr>
          <w:p w:rsidR="00392F8E" w:rsidRPr="009642CB" w:rsidRDefault="00392F8E" w:rsidP="009642CB">
            <w:pPr>
              <w:jc w:val="both"/>
              <w:cnfStyle w:val="000000000000" w:firstRow="0" w:lastRow="0" w:firstColumn="0" w:lastColumn="0" w:oddVBand="0" w:evenVBand="0" w:oddHBand="0" w:evenHBand="0" w:firstRowFirstColumn="0" w:firstRowLastColumn="0" w:lastRowFirstColumn="0" w:lastRowLastColumn="0"/>
              <w:rPr>
                <w:rFonts w:cs="Times New Roman"/>
                <w:i/>
                <w:color w:val="002060"/>
              </w:rPr>
            </w:pPr>
            <w:r w:rsidRPr="009642CB">
              <w:rPr>
                <w:rFonts w:cs="Times New Roman"/>
                <w:i/>
                <w:color w:val="002060"/>
              </w:rPr>
              <w:t>8.7</w:t>
            </w:r>
          </w:p>
        </w:tc>
      </w:tr>
    </w:tbl>
    <w:p w:rsidR="003418A1" w:rsidRPr="009642CB" w:rsidRDefault="003418A1" w:rsidP="009642CB">
      <w:pPr>
        <w:spacing w:after="0" w:line="240" w:lineRule="auto"/>
        <w:jc w:val="both"/>
        <w:rPr>
          <w:rFonts w:cs="Times New Roman"/>
          <w:b/>
        </w:rPr>
        <w:sectPr w:rsidR="003418A1" w:rsidRPr="009642CB" w:rsidSect="009642CB">
          <w:pgSz w:w="11906" w:h="16838"/>
          <w:pgMar w:top="851" w:right="1418" w:bottom="851" w:left="1418" w:header="708" w:footer="708" w:gutter="0"/>
          <w:cols w:space="708"/>
          <w:docGrid w:linePitch="360"/>
        </w:sectPr>
      </w:pPr>
    </w:p>
    <w:p w:rsidR="003418A1" w:rsidRDefault="003418A1" w:rsidP="009642CB">
      <w:pPr>
        <w:pStyle w:val="Titre1"/>
      </w:pPr>
      <w:r w:rsidRPr="00B447BF">
        <w:lastRenderedPageBreak/>
        <w:t xml:space="preserve">Février 2013 </w:t>
      </w:r>
    </w:p>
    <w:p w:rsidR="00B447BF" w:rsidRPr="009642CB" w:rsidRDefault="00B447BF" w:rsidP="009642CB">
      <w:pPr>
        <w:spacing w:after="0" w:line="240" w:lineRule="auto"/>
        <w:jc w:val="both"/>
        <w:rPr>
          <w:rFonts w:cs="Times New Roman"/>
          <w:b/>
        </w:rPr>
      </w:pPr>
      <w:r w:rsidRPr="009642CB">
        <w:rPr>
          <w:rFonts w:cs="Times New Roman"/>
          <w:b/>
        </w:rPr>
        <w:t xml:space="preserve">Vous devez mettre en place des protocoles dosimétriques lors de votre arrivée dans le service d’imagerie  réalisant  des  examens  diagnostiques  de  radiologie  par  projection  y  compris  de </w:t>
      </w:r>
      <w:r w:rsidRPr="009642CB">
        <w:rPr>
          <w:rFonts w:cs="Times New Roman"/>
          <w:b/>
          <w:color w:val="FF0000"/>
        </w:rPr>
        <w:t>mammographie</w:t>
      </w:r>
      <w:r w:rsidRPr="009642CB">
        <w:rPr>
          <w:rFonts w:cs="Times New Roman"/>
          <w:b/>
        </w:rPr>
        <w:t xml:space="preserve">,  par  </w:t>
      </w:r>
      <w:r w:rsidRPr="009642CB">
        <w:rPr>
          <w:rFonts w:cs="Times New Roman"/>
          <w:b/>
          <w:color w:val="FF0000"/>
        </w:rPr>
        <w:t>tomodensitométrie</w:t>
      </w:r>
      <w:r w:rsidRPr="009642CB">
        <w:rPr>
          <w:rFonts w:cs="Times New Roman"/>
          <w:b/>
        </w:rPr>
        <w:t xml:space="preserve">  ainsi  que  des  actes  thérapeutiques  utilisant  les rayonnements ionisants tels qu’en radiologie interventionnelle. </w:t>
      </w:r>
    </w:p>
    <w:p w:rsidR="00B447BF" w:rsidRPr="009642CB" w:rsidRDefault="00B447BF" w:rsidP="009642CB">
      <w:pPr>
        <w:spacing w:after="0" w:line="240" w:lineRule="auto"/>
        <w:jc w:val="both"/>
        <w:rPr>
          <w:rFonts w:cs="Times New Roman"/>
          <w:b/>
        </w:rPr>
      </w:pPr>
      <w:r w:rsidRPr="009642CB">
        <w:rPr>
          <w:rFonts w:cs="Times New Roman"/>
          <w:b/>
        </w:rPr>
        <w:t xml:space="preserve"> </w:t>
      </w:r>
    </w:p>
    <w:p w:rsidR="00B447BF" w:rsidRPr="009642CB" w:rsidRDefault="00B447BF" w:rsidP="009642CB">
      <w:pPr>
        <w:pStyle w:val="Paragraphedeliste"/>
        <w:numPr>
          <w:ilvl w:val="0"/>
          <w:numId w:val="6"/>
        </w:numPr>
        <w:spacing w:after="0" w:line="240" w:lineRule="auto"/>
        <w:jc w:val="both"/>
        <w:rPr>
          <w:rFonts w:cs="Times New Roman"/>
          <w:b/>
        </w:rPr>
      </w:pPr>
      <w:r w:rsidRPr="009642CB">
        <w:rPr>
          <w:rFonts w:cs="Times New Roman"/>
          <w:b/>
        </w:rPr>
        <w:t xml:space="preserve">Pour les modalités d’imagerie permettant de réaliser les procédures citées ci-dessus, donner  les équipements de mesure nécessaires pour la mesure de la dose et pour la mesure de la qualité de l’image. </w:t>
      </w:r>
    </w:p>
    <w:p w:rsidR="00306DB3" w:rsidRPr="0041695A" w:rsidRDefault="00B447BF" w:rsidP="0041695A">
      <w:pPr>
        <w:spacing w:after="0" w:line="240" w:lineRule="auto"/>
        <w:jc w:val="both"/>
        <w:rPr>
          <w:rFonts w:cs="Times New Roman"/>
          <w:i/>
          <w:color w:val="002060"/>
        </w:rPr>
      </w:pPr>
      <w:r w:rsidRPr="0041695A">
        <w:rPr>
          <w:rFonts w:cs="Times New Roman"/>
          <w:i/>
          <w:color w:val="002060"/>
        </w:rPr>
        <w:t xml:space="preserve">Pour la mesure de la dose : </w:t>
      </w:r>
    </w:p>
    <w:p w:rsidR="00B447BF" w:rsidRPr="009642CB" w:rsidRDefault="00B447BF" w:rsidP="009642CB">
      <w:pPr>
        <w:pStyle w:val="Paragraphedeliste"/>
        <w:numPr>
          <w:ilvl w:val="0"/>
          <w:numId w:val="5"/>
        </w:numPr>
        <w:spacing w:after="0" w:line="240" w:lineRule="auto"/>
        <w:jc w:val="both"/>
        <w:rPr>
          <w:rFonts w:cs="Times New Roman"/>
          <w:i/>
          <w:color w:val="002060"/>
        </w:rPr>
      </w:pPr>
      <w:r w:rsidRPr="009642CB">
        <w:rPr>
          <w:rFonts w:cs="Times New Roman"/>
          <w:i/>
          <w:color w:val="002060"/>
        </w:rPr>
        <w:t xml:space="preserve">chambre plate + électromètre associé </w:t>
      </w:r>
    </w:p>
    <w:p w:rsidR="00B447BF" w:rsidRPr="009642CB" w:rsidRDefault="00B447BF" w:rsidP="009642CB">
      <w:pPr>
        <w:pStyle w:val="Paragraphedeliste"/>
        <w:numPr>
          <w:ilvl w:val="0"/>
          <w:numId w:val="5"/>
        </w:numPr>
        <w:spacing w:after="0" w:line="240" w:lineRule="auto"/>
        <w:jc w:val="both"/>
        <w:rPr>
          <w:rFonts w:cs="Times New Roman"/>
          <w:i/>
          <w:color w:val="002060"/>
        </w:rPr>
      </w:pPr>
      <w:r w:rsidRPr="009642CB">
        <w:rPr>
          <w:rFonts w:cs="Times New Roman"/>
          <w:i/>
          <w:color w:val="002060"/>
        </w:rPr>
        <w:t>plaque de PMMA</w:t>
      </w:r>
    </w:p>
    <w:p w:rsidR="00B447BF" w:rsidRPr="009642CB" w:rsidRDefault="00B447BF" w:rsidP="009642CB">
      <w:pPr>
        <w:pStyle w:val="Paragraphedeliste"/>
        <w:numPr>
          <w:ilvl w:val="0"/>
          <w:numId w:val="5"/>
        </w:numPr>
        <w:spacing w:after="0" w:line="240" w:lineRule="auto"/>
        <w:jc w:val="both"/>
        <w:rPr>
          <w:rFonts w:cs="Times New Roman"/>
          <w:i/>
          <w:color w:val="002060"/>
        </w:rPr>
      </w:pPr>
      <w:r w:rsidRPr="009642CB">
        <w:rPr>
          <w:rFonts w:cs="Times New Roman"/>
          <w:i/>
          <w:color w:val="002060"/>
        </w:rPr>
        <w:t xml:space="preserve">Kvp mètre </w:t>
      </w:r>
    </w:p>
    <w:p w:rsidR="008C258E" w:rsidRPr="009642CB" w:rsidRDefault="008C258E" w:rsidP="009642CB">
      <w:pPr>
        <w:pStyle w:val="Paragraphedeliste"/>
        <w:numPr>
          <w:ilvl w:val="0"/>
          <w:numId w:val="5"/>
        </w:numPr>
        <w:spacing w:after="0" w:line="240" w:lineRule="auto"/>
        <w:jc w:val="both"/>
        <w:rPr>
          <w:rFonts w:cs="Times New Roman"/>
          <w:i/>
          <w:color w:val="002060"/>
        </w:rPr>
      </w:pPr>
      <w:r w:rsidRPr="009642CB">
        <w:rPr>
          <w:rFonts w:cs="Times New Roman"/>
          <w:i/>
          <w:color w:val="002060"/>
        </w:rPr>
        <w:t xml:space="preserve">Fantôme constructeur bruit Nct artefact et uniformité  </w:t>
      </w:r>
    </w:p>
    <w:p w:rsidR="007F7D6A" w:rsidRPr="009642CB" w:rsidRDefault="007F7D6A" w:rsidP="009642CB">
      <w:pPr>
        <w:pStyle w:val="Paragraphedeliste"/>
        <w:numPr>
          <w:ilvl w:val="0"/>
          <w:numId w:val="5"/>
        </w:numPr>
        <w:spacing w:after="0" w:line="240" w:lineRule="auto"/>
        <w:jc w:val="both"/>
        <w:rPr>
          <w:rFonts w:cs="Times New Roman"/>
          <w:i/>
          <w:color w:val="002060"/>
        </w:rPr>
      </w:pPr>
      <w:r w:rsidRPr="009642CB">
        <w:rPr>
          <w:rFonts w:cs="Times New Roman"/>
          <w:i/>
          <w:color w:val="002060"/>
        </w:rPr>
        <w:t>Fantôme corps 32 cm et tête 16 cm</w:t>
      </w:r>
    </w:p>
    <w:p w:rsidR="007F7D6A" w:rsidRPr="009642CB" w:rsidRDefault="00306DB3" w:rsidP="009642CB">
      <w:pPr>
        <w:spacing w:after="0" w:line="240" w:lineRule="auto"/>
        <w:jc w:val="both"/>
        <w:rPr>
          <w:rFonts w:cs="Times New Roman"/>
          <w:i/>
          <w:color w:val="002060"/>
        </w:rPr>
      </w:pPr>
      <w:r w:rsidRPr="009642CB">
        <w:rPr>
          <w:rFonts w:cs="Times New Roman"/>
          <w:i/>
          <w:color w:val="002060"/>
        </w:rPr>
        <w:t xml:space="preserve">Pour la qualité d’image : </w:t>
      </w:r>
    </w:p>
    <w:p w:rsidR="00B447BF" w:rsidRPr="009642CB" w:rsidRDefault="00306DB3" w:rsidP="009642CB">
      <w:pPr>
        <w:pStyle w:val="Paragraphedeliste"/>
        <w:numPr>
          <w:ilvl w:val="0"/>
          <w:numId w:val="5"/>
        </w:numPr>
        <w:spacing w:after="0" w:line="240" w:lineRule="auto"/>
        <w:jc w:val="both"/>
        <w:rPr>
          <w:rFonts w:cs="Times New Roman"/>
          <w:i/>
          <w:color w:val="002060"/>
        </w:rPr>
      </w:pPr>
      <w:r w:rsidRPr="009642CB">
        <w:rPr>
          <w:rFonts w:cs="Times New Roman"/>
          <w:i/>
          <w:color w:val="002060"/>
        </w:rPr>
        <w:t>fantôme TOR 18 pour la résolution spatiale (haut et bas contraste)</w:t>
      </w:r>
      <w:r w:rsidR="0041695A">
        <w:rPr>
          <w:rFonts w:cs="Times New Roman"/>
          <w:i/>
          <w:color w:val="002060"/>
        </w:rPr>
        <w:t xml:space="preserve"> « </w:t>
      </w:r>
      <w:r w:rsidR="0041695A" w:rsidRPr="009642CB">
        <w:rPr>
          <w:rFonts w:cs="Times New Roman"/>
          <w:i/>
          <w:color w:val="002060"/>
        </w:rPr>
        <w:t>mammographie,</w:t>
      </w:r>
      <w:r w:rsidR="00456C12" w:rsidRPr="009642CB">
        <w:rPr>
          <w:rFonts w:cs="Times New Roman"/>
          <w:i/>
          <w:color w:val="002060"/>
        </w:rPr>
        <w:t xml:space="preserve"> radiologie interventionnelle et conventionnelle »</w:t>
      </w:r>
    </w:p>
    <w:p w:rsidR="00306DB3" w:rsidRPr="009642CB" w:rsidRDefault="00306DB3" w:rsidP="009642CB">
      <w:pPr>
        <w:pStyle w:val="Paragraphedeliste"/>
        <w:numPr>
          <w:ilvl w:val="0"/>
          <w:numId w:val="5"/>
        </w:numPr>
        <w:spacing w:after="0" w:line="240" w:lineRule="auto"/>
        <w:jc w:val="both"/>
        <w:rPr>
          <w:rFonts w:cs="Times New Roman"/>
          <w:i/>
          <w:color w:val="002060"/>
        </w:rPr>
      </w:pPr>
      <w:r w:rsidRPr="009642CB">
        <w:rPr>
          <w:rFonts w:cs="Times New Roman"/>
          <w:i/>
          <w:color w:val="002060"/>
        </w:rPr>
        <w:t>Fantôme anthropomorphe « mammographie » </w:t>
      </w:r>
    </w:p>
    <w:p w:rsidR="00306DB3" w:rsidRPr="009642CB" w:rsidRDefault="0041695A" w:rsidP="009642CB">
      <w:pPr>
        <w:pStyle w:val="Paragraphedeliste"/>
        <w:numPr>
          <w:ilvl w:val="0"/>
          <w:numId w:val="5"/>
        </w:numPr>
        <w:spacing w:after="0" w:line="240" w:lineRule="auto"/>
        <w:jc w:val="both"/>
        <w:rPr>
          <w:rFonts w:cs="Times New Roman"/>
          <w:i/>
          <w:color w:val="002060"/>
        </w:rPr>
      </w:pPr>
      <w:r w:rsidRPr="009642CB">
        <w:rPr>
          <w:rFonts w:cs="Times New Roman"/>
          <w:i/>
          <w:color w:val="002060"/>
        </w:rPr>
        <w:t>Fantôme</w:t>
      </w:r>
      <w:r w:rsidR="003E2F61" w:rsidRPr="009642CB">
        <w:rPr>
          <w:rFonts w:cs="Times New Roman"/>
          <w:i/>
          <w:color w:val="002060"/>
        </w:rPr>
        <w:t xml:space="preserve"> catpha</w:t>
      </w:r>
      <w:r w:rsidR="00306DB3" w:rsidRPr="009642CB">
        <w:rPr>
          <w:rFonts w:cs="Times New Roman"/>
          <w:i/>
          <w:color w:val="002060"/>
        </w:rPr>
        <w:t>n 500 ou 600 « pour le  TDM »</w:t>
      </w:r>
    </w:p>
    <w:p w:rsidR="00B447BF" w:rsidRPr="009642CB" w:rsidRDefault="00B447BF" w:rsidP="009642CB">
      <w:pPr>
        <w:spacing w:after="0" w:line="240" w:lineRule="auto"/>
        <w:jc w:val="both"/>
        <w:rPr>
          <w:rFonts w:cs="Times New Roman"/>
        </w:rPr>
      </w:pPr>
      <w:r w:rsidRPr="009642CB">
        <w:rPr>
          <w:rFonts w:cs="Times New Roman"/>
        </w:rPr>
        <w:t xml:space="preserve"> </w:t>
      </w:r>
    </w:p>
    <w:p w:rsidR="00B447BF" w:rsidRPr="009642CB" w:rsidRDefault="00B447BF" w:rsidP="009642CB">
      <w:pPr>
        <w:spacing w:after="0" w:line="240" w:lineRule="auto"/>
        <w:jc w:val="both"/>
        <w:rPr>
          <w:rFonts w:cs="Times New Roman"/>
          <w:b/>
        </w:rPr>
      </w:pPr>
      <w:r w:rsidRPr="009642CB">
        <w:rPr>
          <w:rFonts w:cs="Times New Roman"/>
          <w:b/>
        </w:rPr>
        <w:t xml:space="preserve">2.  Choisir une modalité entre mammographie et tomodensitométrie (CT) : </w:t>
      </w:r>
    </w:p>
    <w:p w:rsidR="00B447BF" w:rsidRPr="009642CB" w:rsidRDefault="00B447BF" w:rsidP="009642CB">
      <w:pPr>
        <w:spacing w:after="0" w:line="240" w:lineRule="auto"/>
        <w:jc w:val="both"/>
        <w:rPr>
          <w:rFonts w:cs="Times New Roman"/>
          <w:b/>
        </w:rPr>
      </w:pPr>
      <w:r w:rsidRPr="009642CB">
        <w:rPr>
          <w:rFonts w:cs="Times New Roman"/>
          <w:b/>
        </w:rPr>
        <w:t xml:space="preserve">a) citer le (ou les) indicateurs dosimétrique(s) correspondants à la modalité, </w:t>
      </w:r>
    </w:p>
    <w:p w:rsidR="00456C12" w:rsidRPr="009642CB" w:rsidRDefault="0041695A" w:rsidP="009642CB">
      <w:pPr>
        <w:spacing w:after="0" w:line="240" w:lineRule="auto"/>
        <w:jc w:val="both"/>
        <w:rPr>
          <w:rFonts w:cs="Times New Roman"/>
        </w:rPr>
      </w:pPr>
      <w:r>
        <w:rPr>
          <w:rFonts w:cs="Times New Roman"/>
          <w:b/>
        </w:rPr>
        <w:t xml:space="preserve">- </w:t>
      </w:r>
      <w:r w:rsidR="00456C12" w:rsidRPr="009642CB">
        <w:rPr>
          <w:rFonts w:cs="Times New Roman"/>
          <w:b/>
        </w:rPr>
        <w:t>mammographie</w:t>
      </w:r>
      <w:r w:rsidR="00456C12" w:rsidRPr="009642CB">
        <w:rPr>
          <w:rFonts w:cs="Times New Roman"/>
        </w:rPr>
        <w:t> </w:t>
      </w:r>
      <w:r w:rsidR="00456C12" w:rsidRPr="009642CB">
        <w:rPr>
          <w:rFonts w:cs="Times New Roman"/>
          <w:b/>
        </w:rPr>
        <w:t>:</w:t>
      </w:r>
      <w:r w:rsidR="00456C12" w:rsidRPr="009642CB">
        <w:rPr>
          <w:rFonts w:cs="Times New Roman"/>
        </w:rPr>
        <w:t xml:space="preserve"> </w:t>
      </w:r>
      <w:r w:rsidR="00456C12" w:rsidRPr="009642CB">
        <w:rPr>
          <w:rFonts w:cs="Times New Roman"/>
          <w:i/>
          <w:color w:val="002060"/>
        </w:rPr>
        <w:t>dose moyenne glandulaire</w:t>
      </w:r>
      <w:r w:rsidR="00591896" w:rsidRPr="009642CB">
        <w:rPr>
          <w:rFonts w:cs="Times New Roman"/>
          <w:i/>
          <w:color w:val="002060"/>
        </w:rPr>
        <w:t xml:space="preserve"> et la dose à la surface</w:t>
      </w:r>
      <w:r w:rsidR="00591896" w:rsidRPr="009642CB">
        <w:rPr>
          <w:rFonts w:cs="Times New Roman"/>
          <w:color w:val="7030A0"/>
        </w:rPr>
        <w:t xml:space="preserve"> </w:t>
      </w:r>
      <w:r w:rsidR="00456C12" w:rsidRPr="009642CB">
        <w:rPr>
          <w:rFonts w:cs="Times New Roman"/>
        </w:rPr>
        <w:t xml:space="preserve"> </w:t>
      </w:r>
    </w:p>
    <w:p w:rsidR="00456C12" w:rsidRPr="009642CB" w:rsidRDefault="0041695A" w:rsidP="009642CB">
      <w:pPr>
        <w:spacing w:after="0" w:line="240" w:lineRule="auto"/>
        <w:jc w:val="both"/>
        <w:rPr>
          <w:rFonts w:cs="Times New Roman"/>
        </w:rPr>
      </w:pPr>
      <w:r>
        <w:rPr>
          <w:rFonts w:cs="Times New Roman"/>
          <w:b/>
        </w:rPr>
        <w:t xml:space="preserve">- </w:t>
      </w:r>
      <w:r w:rsidR="00456C12" w:rsidRPr="009642CB">
        <w:rPr>
          <w:rFonts w:cs="Times New Roman"/>
          <w:b/>
        </w:rPr>
        <w:t>tomodensitométrie (CT) :</w:t>
      </w:r>
      <w:r w:rsidR="00456C12" w:rsidRPr="009642CB">
        <w:rPr>
          <w:rFonts w:cs="Times New Roman"/>
        </w:rPr>
        <w:t xml:space="preserve"> </w:t>
      </w:r>
      <w:r w:rsidR="00456C12" w:rsidRPr="009642CB">
        <w:rPr>
          <w:rFonts w:cs="Times New Roman"/>
          <w:i/>
          <w:color w:val="002060"/>
        </w:rPr>
        <w:t>PDL et CTDIvol</w:t>
      </w:r>
      <w:r w:rsidR="00456C12" w:rsidRPr="009642CB">
        <w:rPr>
          <w:rFonts w:cs="Times New Roman"/>
        </w:rPr>
        <w:t xml:space="preserve"> </w:t>
      </w:r>
    </w:p>
    <w:p w:rsidR="0041695A" w:rsidRDefault="0041695A" w:rsidP="009642CB">
      <w:pPr>
        <w:spacing w:after="0" w:line="240" w:lineRule="auto"/>
        <w:jc w:val="both"/>
        <w:rPr>
          <w:rFonts w:cs="Times New Roman"/>
          <w:b/>
        </w:rPr>
      </w:pPr>
    </w:p>
    <w:p w:rsidR="00B447BF" w:rsidRPr="009642CB" w:rsidRDefault="00B447BF" w:rsidP="009642CB">
      <w:pPr>
        <w:spacing w:after="0" w:line="240" w:lineRule="auto"/>
        <w:jc w:val="both"/>
        <w:rPr>
          <w:rFonts w:cs="Times New Roman"/>
          <w:b/>
        </w:rPr>
      </w:pPr>
      <w:r w:rsidRPr="009642CB">
        <w:rPr>
          <w:rFonts w:cs="Times New Roman"/>
          <w:b/>
        </w:rPr>
        <w:t xml:space="preserve">b) préciser la méthode de mesure, l’unité et l’ordre de grandeur, </w:t>
      </w:r>
    </w:p>
    <w:p w:rsidR="00591896" w:rsidRPr="009642CB" w:rsidRDefault="0041695A" w:rsidP="009642CB">
      <w:pPr>
        <w:spacing w:after="0" w:line="240" w:lineRule="auto"/>
        <w:jc w:val="both"/>
        <w:rPr>
          <w:rFonts w:cs="Times New Roman"/>
          <w:i/>
          <w:color w:val="002060"/>
        </w:rPr>
      </w:pPr>
      <w:r>
        <w:rPr>
          <w:rFonts w:cs="Times New Roman"/>
        </w:rPr>
        <w:t xml:space="preserve">- </w:t>
      </w:r>
      <w:r w:rsidR="00591896" w:rsidRPr="009642CB">
        <w:rPr>
          <w:rFonts w:cs="Times New Roman"/>
          <w:b/>
        </w:rPr>
        <w:t>mammographie :</w:t>
      </w:r>
      <w:r w:rsidR="00591896" w:rsidRPr="009642CB">
        <w:rPr>
          <w:rFonts w:cs="Times New Roman"/>
        </w:rPr>
        <w:t xml:space="preserve"> </w:t>
      </w:r>
      <w:r w:rsidR="00591896" w:rsidRPr="009642CB">
        <w:rPr>
          <w:rFonts w:cs="Times New Roman"/>
          <w:i/>
          <w:color w:val="002060"/>
        </w:rPr>
        <w:t>dose moyenne glandulaire de l’ordre de 0.8 mGy et la dose à la surface  de l’ordre de 8 mGy</w:t>
      </w:r>
    </w:p>
    <w:p w:rsidR="007F7D6A" w:rsidRPr="009642CB" w:rsidRDefault="007F7D6A" w:rsidP="009642CB">
      <w:pPr>
        <w:spacing w:after="0" w:line="240" w:lineRule="auto"/>
        <w:jc w:val="both"/>
        <w:rPr>
          <w:rFonts w:cs="Times New Roman"/>
          <w:i/>
          <w:color w:val="002060"/>
        </w:rPr>
      </w:pPr>
      <w:r w:rsidRPr="009642CB">
        <w:rPr>
          <w:rFonts w:cs="Times New Roman"/>
          <w:i/>
          <w:color w:val="002060"/>
        </w:rPr>
        <w:t xml:space="preserve">mesure de kerma dans l’air à la surface d’entrée sans milieu diffusant =&gt; calculer la valeur de la dose moyenne angulaire DMG= Kair </w:t>
      </w:r>
      <w:r w:rsidR="0010252D" w:rsidRPr="009642CB">
        <w:rPr>
          <w:rFonts w:cs="Times New Roman"/>
          <w:i/>
          <w:color w:val="002060"/>
        </w:rPr>
        <w:t xml:space="preserve">facteur de conversation x facteur de correction de la densité du sein x facteur de correction prend en compte de la nature du spectre en fonction de couple anode cathode </w:t>
      </w:r>
      <w:r w:rsidRPr="009642CB">
        <w:rPr>
          <w:rFonts w:cs="Times New Roman"/>
          <w:i/>
          <w:color w:val="002060"/>
        </w:rPr>
        <w:t xml:space="preserve">gs comparaison de la valeur de Kair par rapport aux données de CQ ANSM  </w:t>
      </w:r>
    </w:p>
    <w:p w:rsidR="00591896" w:rsidRPr="009642CB" w:rsidRDefault="0041695A" w:rsidP="009642CB">
      <w:pPr>
        <w:spacing w:after="0" w:line="240" w:lineRule="auto"/>
        <w:jc w:val="both"/>
        <w:rPr>
          <w:rFonts w:cs="Times New Roman"/>
          <w:i/>
          <w:color w:val="002060"/>
        </w:rPr>
      </w:pPr>
      <w:r w:rsidRPr="0041695A">
        <w:rPr>
          <w:rFonts w:cs="Times New Roman"/>
          <w:b/>
        </w:rPr>
        <w:t>-</w:t>
      </w:r>
      <w:r>
        <w:rPr>
          <w:rFonts w:cs="Times New Roman"/>
          <w:b/>
        </w:rPr>
        <w:t xml:space="preserve"> </w:t>
      </w:r>
      <w:r w:rsidR="00591896" w:rsidRPr="0041695A">
        <w:rPr>
          <w:rFonts w:cs="Times New Roman"/>
          <w:b/>
        </w:rPr>
        <w:t>tomodensitométrie (CT) :</w:t>
      </w:r>
      <w:r w:rsidR="00591896" w:rsidRPr="0041695A">
        <w:rPr>
          <w:rFonts w:cs="Times New Roman"/>
        </w:rPr>
        <w:t xml:space="preserve"> </w:t>
      </w:r>
      <w:r w:rsidR="00591896" w:rsidRPr="0041695A">
        <w:rPr>
          <w:rFonts w:cs="Times New Roman"/>
          <w:i/>
          <w:color w:val="002060"/>
        </w:rPr>
        <w:t xml:space="preserve">PDL et CTDIvol  pour l’encéphale </w:t>
      </w:r>
      <w:r w:rsidR="00D43889" w:rsidRPr="0041695A">
        <w:rPr>
          <w:rFonts w:cs="Times New Roman"/>
          <w:i/>
          <w:color w:val="002060"/>
        </w:rPr>
        <w:t>PDL 1050 mGy cm et</w:t>
      </w:r>
      <w:r w:rsidR="00D43889" w:rsidRPr="009642CB">
        <w:rPr>
          <w:rFonts w:cs="Times New Roman"/>
          <w:i/>
          <w:color w:val="002060"/>
        </w:rPr>
        <w:t xml:space="preserve"> CTDI vol 65  mGy </w:t>
      </w:r>
    </w:p>
    <w:p w:rsidR="007F7D6A" w:rsidRPr="009642CB" w:rsidRDefault="007F7D6A" w:rsidP="009642CB">
      <w:pPr>
        <w:spacing w:after="0" w:line="240" w:lineRule="auto"/>
        <w:jc w:val="both"/>
        <w:rPr>
          <w:rFonts w:cs="Times New Roman"/>
          <w:i/>
          <w:color w:val="002060"/>
        </w:rPr>
      </w:pPr>
      <w:r w:rsidRPr="009642CB">
        <w:rPr>
          <w:rFonts w:cs="Times New Roman"/>
          <w:i/>
          <w:color w:val="002060"/>
        </w:rPr>
        <w:t xml:space="preserve">Mesure de la dose avec les deux </w:t>
      </w:r>
      <w:r w:rsidR="0010252D" w:rsidRPr="009642CB">
        <w:rPr>
          <w:rFonts w:cs="Times New Roman"/>
          <w:i/>
          <w:color w:val="002060"/>
        </w:rPr>
        <w:t>fantômes « </w:t>
      </w:r>
      <w:r w:rsidRPr="009642CB">
        <w:rPr>
          <w:rFonts w:cs="Times New Roman"/>
          <w:i/>
          <w:color w:val="002060"/>
        </w:rPr>
        <w:t xml:space="preserve"> tête et le corps</w:t>
      </w:r>
      <w:r w:rsidR="0010252D" w:rsidRPr="009642CB">
        <w:rPr>
          <w:rFonts w:cs="Times New Roman"/>
          <w:i/>
          <w:color w:val="002060"/>
        </w:rPr>
        <w:t> » et deux collimation différente « Maximale et la minimale »</w:t>
      </w:r>
      <w:r w:rsidRPr="009642CB">
        <w:rPr>
          <w:rFonts w:cs="Times New Roman"/>
          <w:i/>
          <w:color w:val="002060"/>
        </w:rPr>
        <w:t xml:space="preserve"> </w:t>
      </w:r>
    </w:p>
    <w:p w:rsidR="007F7D6A" w:rsidRPr="009642CB" w:rsidRDefault="007F7D6A" w:rsidP="009642CB">
      <w:pPr>
        <w:spacing w:after="0" w:line="240" w:lineRule="auto"/>
        <w:jc w:val="both"/>
        <w:rPr>
          <w:rFonts w:cs="Times New Roman"/>
          <w:i/>
          <w:color w:val="002060"/>
        </w:rPr>
      </w:pPr>
      <w:r w:rsidRPr="009642CB">
        <w:rPr>
          <w:rFonts w:cs="Times New Roman"/>
          <w:i/>
          <w:color w:val="002060"/>
        </w:rPr>
        <w:t xml:space="preserve">Dans Mesurer la dose (2 fois pas position et pour deux collimation maximale et minimale) au centre et aux quatre positions de périphérique </w:t>
      </w:r>
    </w:p>
    <w:p w:rsidR="007F7D6A" w:rsidRPr="009642CB" w:rsidRDefault="007F7D6A" w:rsidP="009642CB">
      <w:pPr>
        <w:spacing w:after="0" w:line="240" w:lineRule="auto"/>
        <w:jc w:val="both"/>
        <w:rPr>
          <w:rFonts w:cs="Times New Roman"/>
          <w:i/>
          <w:color w:val="002060"/>
        </w:rPr>
      </w:pPr>
      <w:r w:rsidRPr="009642CB">
        <w:rPr>
          <w:rFonts w:cs="Times New Roman"/>
          <w:i/>
          <w:color w:val="002060"/>
        </w:rPr>
        <w:t xml:space="preserve">Calculer la valeur de CTDI selon la formule </w:t>
      </w:r>
      <w:r w:rsidR="0041695A">
        <w:rPr>
          <w:rFonts w:cs="Times New Roman"/>
          <w:i/>
          <w:color w:val="002060"/>
        </w:rPr>
        <w:t xml:space="preserve"> </w:t>
      </w:r>
      <m:oMath>
        <m:r>
          <w:rPr>
            <w:rFonts w:ascii="Cambria Math" w:hAnsi="Cambria Math" w:cs="Times New Roman"/>
            <w:color w:val="002060"/>
          </w:rPr>
          <m:t>CTDI</m:t>
        </m:r>
        <m:r>
          <w:rPr>
            <w:rFonts w:ascii="Cambria Math" w:cs="Times New Roman"/>
            <w:color w:val="002060"/>
          </w:rPr>
          <m:t xml:space="preserve"> =</m:t>
        </m:r>
        <m:f>
          <m:fPr>
            <m:ctrlPr>
              <w:rPr>
                <w:rFonts w:ascii="Cambria Math" w:hAnsi="Cambria Math" w:cs="Times New Roman"/>
                <w:i/>
                <w:color w:val="002060"/>
              </w:rPr>
            </m:ctrlPr>
          </m:fPr>
          <m:num>
            <m:r>
              <w:rPr>
                <w:rFonts w:ascii="Cambria Math" w:cs="Times New Roman"/>
                <w:color w:val="002060"/>
              </w:rPr>
              <m:t xml:space="preserve"> </m:t>
            </m:r>
            <m:r>
              <w:rPr>
                <w:rFonts w:ascii="Cambria Math" w:hAnsi="Cambria Math" w:cs="Times New Roman"/>
                <w:color w:val="002060"/>
              </w:rPr>
              <m:t>dose</m:t>
            </m:r>
            <m:r>
              <w:rPr>
                <w:rFonts w:ascii="Cambria Math" w:cs="Times New Roman"/>
                <w:color w:val="002060"/>
              </w:rPr>
              <m:t xml:space="preserve"> </m:t>
            </m:r>
            <m:r>
              <w:rPr>
                <w:rFonts w:ascii="Cambria Math" w:hAnsi="Cambria Math" w:cs="Times New Roman"/>
                <w:color w:val="002060"/>
              </w:rPr>
              <m:t>au</m:t>
            </m:r>
            <m:r>
              <w:rPr>
                <w:rFonts w:ascii="Cambria Math" w:cs="Times New Roman"/>
                <w:color w:val="002060"/>
              </w:rPr>
              <m:t xml:space="preserve"> </m:t>
            </m:r>
            <m:r>
              <w:rPr>
                <w:rFonts w:ascii="Cambria Math" w:hAnsi="Cambria Math" w:cs="Times New Roman"/>
                <w:color w:val="002060"/>
              </w:rPr>
              <m:t>centre</m:t>
            </m:r>
            <m:r>
              <w:rPr>
                <w:rFonts w:ascii="Cambria Math" w:cs="Times New Roman"/>
                <w:color w:val="002060"/>
              </w:rPr>
              <m:t xml:space="preserve"> </m:t>
            </m:r>
          </m:num>
          <m:den>
            <m:r>
              <w:rPr>
                <w:rFonts w:ascii="Cambria Math" w:cs="Times New Roman"/>
                <w:color w:val="002060"/>
              </w:rPr>
              <m:t>3</m:t>
            </m:r>
          </m:den>
        </m:f>
        <m:r>
          <w:rPr>
            <w:rFonts w:ascii="Cambria Math" w:cs="Times New Roman"/>
            <w:color w:val="002060"/>
          </w:rPr>
          <m:t>+2</m:t>
        </m:r>
        <m:f>
          <m:fPr>
            <m:ctrlPr>
              <w:rPr>
                <w:rFonts w:ascii="Cambria Math" w:hAnsi="Cambria Math" w:cs="Times New Roman"/>
                <w:i/>
                <w:color w:val="002060"/>
              </w:rPr>
            </m:ctrlPr>
          </m:fPr>
          <m:num>
            <m:r>
              <w:rPr>
                <w:rFonts w:ascii="Cambria Math" w:hAnsi="Cambria Math" w:cs="Times New Roman"/>
                <w:color w:val="002060"/>
              </w:rPr>
              <m:t>dmoyenne</m:t>
            </m:r>
            <m:r>
              <w:rPr>
                <w:rFonts w:ascii="Cambria Math" w:cs="Times New Roman"/>
                <w:color w:val="002060"/>
              </w:rPr>
              <m:t xml:space="preserve"> </m:t>
            </m:r>
            <m:r>
              <w:rPr>
                <w:rFonts w:ascii="Cambria Math" w:hAnsi="Cambria Math" w:cs="Times New Roman"/>
                <w:color w:val="002060"/>
              </w:rPr>
              <m:t>p</m:t>
            </m:r>
            <m:r>
              <w:rPr>
                <w:rFonts w:ascii="Cambria Math" w:cs="Times New Roman"/>
                <w:color w:val="002060"/>
              </w:rPr>
              <m:t>é</m:t>
            </m:r>
            <m:r>
              <w:rPr>
                <w:rFonts w:ascii="Cambria Math" w:hAnsi="Cambria Math" w:cs="Times New Roman"/>
                <w:color w:val="002060"/>
              </w:rPr>
              <m:t>riph</m:t>
            </m:r>
            <m:r>
              <w:rPr>
                <w:rFonts w:ascii="Cambria Math" w:cs="Times New Roman"/>
                <w:color w:val="002060"/>
              </w:rPr>
              <m:t xml:space="preserve"> </m:t>
            </m:r>
          </m:num>
          <m:den>
            <m:r>
              <w:rPr>
                <w:rFonts w:ascii="Cambria Math" w:cs="Times New Roman"/>
                <w:color w:val="002060"/>
              </w:rPr>
              <m:t>3</m:t>
            </m:r>
          </m:den>
        </m:f>
      </m:oMath>
    </w:p>
    <w:p w:rsidR="007F7D6A" w:rsidRPr="009642CB" w:rsidRDefault="007F7D6A" w:rsidP="009642CB">
      <w:pPr>
        <w:spacing w:after="0" w:line="240" w:lineRule="auto"/>
        <w:jc w:val="both"/>
        <w:rPr>
          <w:rFonts w:cs="Times New Roman"/>
          <w:color w:val="7030A0"/>
        </w:rPr>
      </w:pPr>
    </w:p>
    <w:p w:rsidR="0010252D" w:rsidRPr="0041695A" w:rsidRDefault="00B447BF" w:rsidP="009642CB">
      <w:pPr>
        <w:spacing w:after="0" w:line="240" w:lineRule="auto"/>
        <w:jc w:val="both"/>
        <w:rPr>
          <w:rFonts w:cs="Times New Roman"/>
          <w:b/>
        </w:rPr>
      </w:pPr>
      <w:r w:rsidRPr="0041695A">
        <w:rPr>
          <w:rFonts w:cs="Times New Roman"/>
          <w:b/>
        </w:rPr>
        <w:t>c) citer les principaux tests (au moins 3) de contrôle de qualité liés à l’image,</w:t>
      </w:r>
    </w:p>
    <w:p w:rsidR="0010252D" w:rsidRPr="0041695A" w:rsidRDefault="0010252D"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 xml:space="preserve">contrôle de la résolution spatiale </w:t>
      </w:r>
    </w:p>
    <w:p w:rsidR="008C258E" w:rsidRPr="0041695A" w:rsidRDefault="0010252D"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 xml:space="preserve">contrôle du contraste </w:t>
      </w:r>
    </w:p>
    <w:p w:rsidR="008C258E" w:rsidRPr="0041695A" w:rsidRDefault="008C258E"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 xml:space="preserve">bruit </w:t>
      </w:r>
    </w:p>
    <w:p w:rsidR="008C258E" w:rsidRPr="0041695A" w:rsidRDefault="008C258E"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 xml:space="preserve">uniformité </w:t>
      </w:r>
    </w:p>
    <w:p w:rsidR="008C258E" w:rsidRPr="0041695A" w:rsidRDefault="008C258E"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artefact</w:t>
      </w:r>
    </w:p>
    <w:p w:rsidR="0010252D" w:rsidRPr="0041695A" w:rsidRDefault="008C258E"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 xml:space="preserve">Nct </w:t>
      </w:r>
    </w:p>
    <w:p w:rsidR="0010252D" w:rsidRPr="0041695A" w:rsidRDefault="0010252D"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contrôle de l’</w:t>
      </w:r>
      <w:r w:rsidR="0041695A" w:rsidRPr="0041695A">
        <w:rPr>
          <w:rFonts w:cs="Times New Roman"/>
          <w:i/>
          <w:color w:val="002060"/>
        </w:rPr>
        <w:t>épaisseur</w:t>
      </w:r>
      <w:r w:rsidRPr="0041695A">
        <w:rPr>
          <w:rFonts w:cs="Times New Roman"/>
          <w:i/>
          <w:color w:val="002060"/>
        </w:rPr>
        <w:t xml:space="preserve"> de la coupe </w:t>
      </w:r>
    </w:p>
    <w:p w:rsidR="008C258E" w:rsidRPr="0041695A" w:rsidRDefault="008C258E"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calcul du Score &gt;55 sur le fantôme anthropomorphe micro calcification les masses et les fibres sont entièrement visibles</w:t>
      </w:r>
    </w:p>
    <w:p w:rsidR="008C258E" w:rsidRPr="0041695A" w:rsidRDefault="008C258E"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 xml:space="preserve">Absence de distorsion géométrique dans l’image </w:t>
      </w:r>
    </w:p>
    <w:p w:rsidR="008C258E" w:rsidRPr="0041695A" w:rsidRDefault="008C258E" w:rsidP="0041695A">
      <w:pPr>
        <w:pStyle w:val="Paragraphedeliste"/>
        <w:numPr>
          <w:ilvl w:val="0"/>
          <w:numId w:val="15"/>
        </w:numPr>
        <w:spacing w:after="0" w:line="240" w:lineRule="auto"/>
        <w:jc w:val="both"/>
        <w:rPr>
          <w:rFonts w:cs="Times New Roman"/>
          <w:i/>
          <w:color w:val="002060"/>
        </w:rPr>
      </w:pPr>
      <w:r w:rsidRPr="0041695A">
        <w:rPr>
          <w:rFonts w:cs="Times New Roman"/>
          <w:i/>
          <w:color w:val="002060"/>
        </w:rPr>
        <w:t>contraste de l’image </w:t>
      </w:r>
      <w:r w:rsidR="0041695A" w:rsidRPr="0041695A">
        <w:rPr>
          <w:rFonts w:cs="Times New Roman"/>
          <w:i/>
          <w:color w:val="002060"/>
        </w:rPr>
        <w:t>: fantôme</w:t>
      </w:r>
      <w:r w:rsidRPr="0041695A">
        <w:rPr>
          <w:rFonts w:cs="Times New Roman"/>
          <w:i/>
          <w:color w:val="002060"/>
        </w:rPr>
        <w:t xml:space="preserve"> AAPM TG 18 QC</w:t>
      </w:r>
    </w:p>
    <w:p w:rsidR="00B447BF" w:rsidRPr="009642CB" w:rsidRDefault="008C258E" w:rsidP="009642CB">
      <w:pPr>
        <w:spacing w:after="0" w:line="240" w:lineRule="auto"/>
        <w:jc w:val="both"/>
        <w:rPr>
          <w:rFonts w:cs="Times New Roman"/>
        </w:rPr>
      </w:pPr>
      <w:r w:rsidRPr="009642CB">
        <w:rPr>
          <w:rFonts w:cs="Times New Roman"/>
        </w:rPr>
        <w:lastRenderedPageBreak/>
        <w:t xml:space="preserve">  </w:t>
      </w:r>
      <w:r w:rsidR="00B447BF" w:rsidRPr="009642CB">
        <w:rPr>
          <w:rFonts w:cs="Times New Roman"/>
        </w:rPr>
        <w:t xml:space="preserve"> </w:t>
      </w:r>
    </w:p>
    <w:p w:rsidR="00B447BF" w:rsidRPr="0041695A" w:rsidRDefault="00B447BF" w:rsidP="009642CB">
      <w:pPr>
        <w:spacing w:after="0" w:line="240" w:lineRule="auto"/>
        <w:jc w:val="both"/>
        <w:rPr>
          <w:rFonts w:cs="Times New Roman"/>
          <w:b/>
        </w:rPr>
      </w:pPr>
      <w:r w:rsidRPr="0041695A">
        <w:rPr>
          <w:rFonts w:cs="Times New Roman"/>
          <w:b/>
        </w:rPr>
        <w:t xml:space="preserve">d) pour chaque test que vous avez choisi préciser la méthode de mesure et les résultats attendus </w:t>
      </w:r>
    </w:p>
    <w:p w:rsidR="008C258E" w:rsidRPr="0041695A" w:rsidRDefault="0041695A" w:rsidP="009642CB">
      <w:pPr>
        <w:spacing w:after="0" w:line="240" w:lineRule="auto"/>
        <w:jc w:val="both"/>
        <w:rPr>
          <w:rFonts w:cs="Times New Roman"/>
          <w:i/>
          <w:color w:val="002060"/>
        </w:rPr>
      </w:pPr>
      <w:r w:rsidRPr="0041695A">
        <w:rPr>
          <w:rFonts w:cs="Times New Roman"/>
          <w:i/>
          <w:color w:val="002060"/>
        </w:rPr>
        <w:t>Bruit</w:t>
      </w:r>
      <w:r w:rsidR="008C258E" w:rsidRPr="0041695A">
        <w:rPr>
          <w:rFonts w:cs="Times New Roman"/>
          <w:i/>
          <w:color w:val="002060"/>
        </w:rPr>
        <w:t xml:space="preserve"> &lt; 10% de la valeur initiale </w:t>
      </w:r>
    </w:p>
    <w:p w:rsidR="008C258E" w:rsidRPr="0041695A" w:rsidRDefault="0041695A" w:rsidP="009642CB">
      <w:pPr>
        <w:spacing w:after="0" w:line="240" w:lineRule="auto"/>
        <w:jc w:val="both"/>
        <w:rPr>
          <w:rFonts w:cs="Times New Roman"/>
          <w:i/>
          <w:color w:val="002060"/>
        </w:rPr>
      </w:pPr>
      <w:r w:rsidRPr="0041695A">
        <w:rPr>
          <w:rFonts w:cs="Times New Roman"/>
          <w:i/>
          <w:color w:val="002060"/>
        </w:rPr>
        <w:t>Homogénéité</w:t>
      </w:r>
      <w:r w:rsidR="008C258E" w:rsidRPr="0041695A">
        <w:rPr>
          <w:rFonts w:cs="Times New Roman"/>
          <w:i/>
          <w:color w:val="002060"/>
        </w:rPr>
        <w:t xml:space="preserve"> -+ 4 UH entre la valeur des ROI périphérique et celle du centrale </w:t>
      </w:r>
    </w:p>
    <w:p w:rsidR="008C258E" w:rsidRPr="0041695A" w:rsidRDefault="0041695A" w:rsidP="009642CB">
      <w:pPr>
        <w:spacing w:after="0" w:line="240" w:lineRule="auto"/>
        <w:jc w:val="both"/>
        <w:rPr>
          <w:rFonts w:cs="Times New Roman"/>
          <w:i/>
          <w:color w:val="002060"/>
        </w:rPr>
      </w:pPr>
      <w:r w:rsidRPr="0041695A">
        <w:rPr>
          <w:rFonts w:cs="Times New Roman"/>
          <w:i/>
          <w:color w:val="002060"/>
        </w:rPr>
        <w:t>Artefact</w:t>
      </w:r>
      <w:r w:rsidR="008C258E" w:rsidRPr="0041695A">
        <w:rPr>
          <w:rFonts w:cs="Times New Roman"/>
          <w:i/>
          <w:color w:val="002060"/>
        </w:rPr>
        <w:t xml:space="preserve"> : absence d’artefact dans l’image </w:t>
      </w:r>
    </w:p>
    <w:p w:rsidR="008C258E" w:rsidRPr="0041695A" w:rsidRDefault="008C258E" w:rsidP="009642CB">
      <w:pPr>
        <w:spacing w:after="0" w:line="240" w:lineRule="auto"/>
        <w:jc w:val="both"/>
        <w:rPr>
          <w:rFonts w:cs="Times New Roman"/>
          <w:i/>
          <w:color w:val="002060"/>
        </w:rPr>
      </w:pPr>
      <w:r w:rsidRPr="0041695A">
        <w:rPr>
          <w:rFonts w:cs="Times New Roman"/>
          <w:i/>
          <w:color w:val="002060"/>
        </w:rPr>
        <w:t>Nct= 0+-4UH</w:t>
      </w:r>
    </w:p>
    <w:p w:rsidR="008C258E" w:rsidRPr="0041695A" w:rsidRDefault="008C258E" w:rsidP="009642CB">
      <w:pPr>
        <w:spacing w:after="0" w:line="240" w:lineRule="auto"/>
        <w:jc w:val="both"/>
        <w:rPr>
          <w:rFonts w:cs="Times New Roman"/>
          <w:i/>
          <w:color w:val="002060"/>
        </w:rPr>
      </w:pPr>
      <w:r w:rsidRPr="0041695A">
        <w:rPr>
          <w:rFonts w:cs="Times New Roman"/>
          <w:i/>
          <w:color w:val="002060"/>
        </w:rPr>
        <w:t>Score &gt;55 anthropomorphe micro calcification les masses et les fibres sont entièrement visibles</w:t>
      </w:r>
    </w:p>
    <w:p w:rsidR="008C258E" w:rsidRPr="0041695A" w:rsidRDefault="008C258E" w:rsidP="009642CB">
      <w:pPr>
        <w:spacing w:after="0" w:line="240" w:lineRule="auto"/>
        <w:jc w:val="both"/>
        <w:rPr>
          <w:rFonts w:cs="Times New Roman"/>
          <w:i/>
          <w:color w:val="002060"/>
        </w:rPr>
      </w:pPr>
      <w:r w:rsidRPr="0041695A">
        <w:rPr>
          <w:rFonts w:cs="Times New Roman"/>
          <w:i/>
          <w:color w:val="002060"/>
        </w:rPr>
        <w:t xml:space="preserve">Résolution spatiale FTM10% ne varie pas plus de 15 % par rapport à la valeur initiale </w:t>
      </w:r>
    </w:p>
    <w:p w:rsidR="0041695A" w:rsidRDefault="0041695A" w:rsidP="009642CB">
      <w:pPr>
        <w:spacing w:after="0" w:line="240" w:lineRule="auto"/>
        <w:jc w:val="both"/>
        <w:rPr>
          <w:rFonts w:cs="Times New Roman"/>
          <w:b/>
          <w:highlight w:val="yellow"/>
        </w:rPr>
      </w:pPr>
    </w:p>
    <w:p w:rsidR="008C258E" w:rsidRPr="0041695A" w:rsidRDefault="00C455EC" w:rsidP="009642CB">
      <w:pPr>
        <w:spacing w:after="0" w:line="240" w:lineRule="auto"/>
        <w:jc w:val="both"/>
        <w:rPr>
          <w:rFonts w:cs="Times New Roman"/>
          <w:b/>
        </w:rPr>
      </w:pPr>
      <w:r w:rsidRPr="0041695A">
        <w:rPr>
          <w:rFonts w:cs="Times New Roman"/>
          <w:b/>
          <w:highlight w:val="yellow"/>
        </w:rPr>
        <w:t>Même question 3 et 4</w:t>
      </w:r>
    </w:p>
    <w:p w:rsidR="00B447BF" w:rsidRPr="0041695A" w:rsidRDefault="00B447BF" w:rsidP="009642CB">
      <w:pPr>
        <w:spacing w:after="0" w:line="240" w:lineRule="auto"/>
        <w:jc w:val="both"/>
        <w:rPr>
          <w:rFonts w:cs="Times New Roman"/>
          <w:b/>
        </w:rPr>
      </w:pPr>
      <w:r w:rsidRPr="0041695A">
        <w:rPr>
          <w:rFonts w:cs="Times New Roman"/>
          <w:b/>
        </w:rPr>
        <w:t xml:space="preserve">3.  Au regard des pratiques  observées vous proposez à l’équipe un travail d’optimisation du </w:t>
      </w:r>
      <w:r w:rsidR="003E2F61" w:rsidRPr="0041695A">
        <w:rPr>
          <w:rFonts w:cs="Times New Roman"/>
          <w:b/>
        </w:rPr>
        <w:t xml:space="preserve"> </w:t>
      </w:r>
      <w:r w:rsidRPr="0041695A">
        <w:rPr>
          <w:rFonts w:cs="Times New Roman"/>
          <w:b/>
        </w:rPr>
        <w:t xml:space="preserve">point de vue de la protection radiologique du patient. </w:t>
      </w:r>
    </w:p>
    <w:p w:rsidR="00C455EC" w:rsidRPr="0041695A" w:rsidRDefault="00B447BF" w:rsidP="009642CB">
      <w:pPr>
        <w:spacing w:after="0" w:line="240" w:lineRule="auto"/>
        <w:jc w:val="both"/>
        <w:rPr>
          <w:rFonts w:cs="Times New Roman"/>
          <w:b/>
        </w:rPr>
      </w:pPr>
      <w:r w:rsidRPr="0041695A">
        <w:rPr>
          <w:rFonts w:cs="Times New Roman"/>
          <w:b/>
        </w:rPr>
        <w:t xml:space="preserve">4.  Pour la modalité que vous avez choisie à la question 2 donner une méthode d’optimisation </w:t>
      </w:r>
      <w:r w:rsidR="003E2F61" w:rsidRPr="0041695A">
        <w:rPr>
          <w:rFonts w:cs="Times New Roman"/>
          <w:b/>
        </w:rPr>
        <w:t xml:space="preserve"> </w:t>
      </w:r>
      <w:r w:rsidRPr="0041695A">
        <w:rPr>
          <w:rFonts w:cs="Times New Roman"/>
          <w:b/>
        </w:rPr>
        <w:t xml:space="preserve">et les outils éventuels que vous utiliserez permettant de réduire la dose de rayonnements </w:t>
      </w:r>
      <w:r w:rsidR="003E2F61" w:rsidRPr="0041695A">
        <w:rPr>
          <w:rFonts w:cs="Times New Roman"/>
          <w:b/>
        </w:rPr>
        <w:t xml:space="preserve"> </w:t>
      </w:r>
      <w:r w:rsidRPr="0041695A">
        <w:rPr>
          <w:rFonts w:cs="Times New Roman"/>
          <w:b/>
        </w:rPr>
        <w:t xml:space="preserve">sans détériorer la qualité de l’image. Vous pouvez vous aider d’un exemple concret pour </w:t>
      </w:r>
      <w:r w:rsidR="003E2F61" w:rsidRPr="0041695A">
        <w:rPr>
          <w:rFonts w:cs="Times New Roman"/>
          <w:b/>
        </w:rPr>
        <w:t xml:space="preserve"> </w:t>
      </w:r>
      <w:r w:rsidRPr="0041695A">
        <w:rPr>
          <w:rFonts w:cs="Times New Roman"/>
          <w:b/>
        </w:rPr>
        <w:t>illustrer ou compléter vos propos.</w:t>
      </w:r>
    </w:p>
    <w:p w:rsidR="00C455EC" w:rsidRPr="0041695A" w:rsidRDefault="00C455EC" w:rsidP="009642CB">
      <w:pPr>
        <w:pStyle w:val="Paragraphedeliste"/>
        <w:numPr>
          <w:ilvl w:val="0"/>
          <w:numId w:val="7"/>
        </w:numPr>
        <w:spacing w:after="0" w:line="240" w:lineRule="auto"/>
        <w:jc w:val="both"/>
        <w:rPr>
          <w:rFonts w:cs="Times New Roman"/>
          <w:i/>
          <w:color w:val="002060"/>
        </w:rPr>
      </w:pPr>
      <w:r w:rsidRPr="0041695A">
        <w:rPr>
          <w:rFonts w:cs="Times New Roman"/>
          <w:i/>
          <w:color w:val="002060"/>
        </w:rPr>
        <w:t xml:space="preserve">Optimisation des mA en fonction des volumes explorés en fonction de volume su de sein en mammographie </w:t>
      </w:r>
    </w:p>
    <w:p w:rsidR="00C455EC" w:rsidRPr="0041695A" w:rsidRDefault="00C455EC" w:rsidP="009642CB">
      <w:pPr>
        <w:pStyle w:val="Paragraphedeliste"/>
        <w:numPr>
          <w:ilvl w:val="0"/>
          <w:numId w:val="7"/>
        </w:numPr>
        <w:spacing w:after="0" w:line="240" w:lineRule="auto"/>
        <w:jc w:val="both"/>
        <w:rPr>
          <w:rFonts w:cs="Times New Roman"/>
          <w:i/>
          <w:color w:val="002060"/>
        </w:rPr>
      </w:pPr>
      <w:r w:rsidRPr="0041695A">
        <w:rPr>
          <w:rFonts w:cs="Times New Roman"/>
          <w:i/>
          <w:color w:val="002060"/>
        </w:rPr>
        <w:t xml:space="preserve">Optimisation des kV en fonction de poids du patient ou </w:t>
      </w:r>
      <w:r w:rsidR="003E2F61" w:rsidRPr="0041695A">
        <w:rPr>
          <w:rFonts w:cs="Times New Roman"/>
          <w:i/>
          <w:color w:val="002060"/>
        </w:rPr>
        <w:t>de l’épaisseur</w:t>
      </w:r>
      <w:r w:rsidRPr="0041695A">
        <w:rPr>
          <w:rFonts w:cs="Times New Roman"/>
          <w:i/>
          <w:color w:val="002060"/>
        </w:rPr>
        <w:t xml:space="preserve"> du sein en mammographie </w:t>
      </w:r>
    </w:p>
    <w:p w:rsidR="003E2F61" w:rsidRPr="0041695A" w:rsidRDefault="003E2F61" w:rsidP="009642CB">
      <w:pPr>
        <w:pStyle w:val="Paragraphedeliste"/>
        <w:numPr>
          <w:ilvl w:val="0"/>
          <w:numId w:val="7"/>
        </w:numPr>
        <w:spacing w:after="0" w:line="240" w:lineRule="auto"/>
        <w:jc w:val="both"/>
        <w:rPr>
          <w:rFonts w:cs="Times New Roman"/>
          <w:i/>
          <w:color w:val="002060"/>
        </w:rPr>
      </w:pPr>
      <w:r w:rsidRPr="0041695A">
        <w:rPr>
          <w:rFonts w:cs="Times New Roman"/>
          <w:i/>
          <w:color w:val="002060"/>
        </w:rPr>
        <w:t>En mammo</w:t>
      </w:r>
      <w:r w:rsidR="0041695A">
        <w:rPr>
          <w:rFonts w:cs="Times New Roman"/>
          <w:i/>
          <w:color w:val="002060"/>
        </w:rPr>
        <w:t>graphie</w:t>
      </w:r>
      <w:r w:rsidRPr="0041695A">
        <w:rPr>
          <w:rFonts w:cs="Times New Roman"/>
          <w:i/>
          <w:color w:val="002060"/>
        </w:rPr>
        <w:t> : couple anode/filtration en fonction de l’épaisseur du sein (peut être mis en automatique)</w:t>
      </w:r>
    </w:p>
    <w:p w:rsidR="00C455EC" w:rsidRPr="0041695A" w:rsidRDefault="00C455EC" w:rsidP="009642CB">
      <w:pPr>
        <w:pStyle w:val="Paragraphedeliste"/>
        <w:numPr>
          <w:ilvl w:val="0"/>
          <w:numId w:val="7"/>
        </w:numPr>
        <w:spacing w:after="0" w:line="240" w:lineRule="auto"/>
        <w:jc w:val="both"/>
        <w:rPr>
          <w:rFonts w:cs="Times New Roman"/>
          <w:i/>
          <w:color w:val="002060"/>
        </w:rPr>
      </w:pPr>
      <w:r w:rsidRPr="0041695A">
        <w:rPr>
          <w:rFonts w:cs="Times New Roman"/>
          <w:i/>
          <w:color w:val="002060"/>
        </w:rPr>
        <w:t>Optimisions de la distance patient source en fonction de l’examen  ( en interventionnelle et conventionnelle)</w:t>
      </w:r>
    </w:p>
    <w:p w:rsidR="003418A1" w:rsidRPr="0041695A" w:rsidRDefault="00C455EC" w:rsidP="009642CB">
      <w:pPr>
        <w:pStyle w:val="Paragraphedeliste"/>
        <w:numPr>
          <w:ilvl w:val="0"/>
          <w:numId w:val="7"/>
        </w:numPr>
        <w:spacing w:after="0" w:line="240" w:lineRule="auto"/>
        <w:jc w:val="both"/>
        <w:rPr>
          <w:rFonts w:cs="Times New Roman"/>
          <w:i/>
          <w:color w:val="002060"/>
        </w:rPr>
      </w:pPr>
      <w:r w:rsidRPr="0041695A">
        <w:rPr>
          <w:rFonts w:cs="Times New Roman"/>
          <w:i/>
          <w:color w:val="002060"/>
        </w:rPr>
        <w:t xml:space="preserve">Réduire la cadences des images en interventionnelles </w:t>
      </w:r>
    </w:p>
    <w:p w:rsidR="003418A1" w:rsidRDefault="003418A1" w:rsidP="003418A1">
      <w:pPr>
        <w:spacing w:after="0" w:line="240" w:lineRule="auto"/>
        <w:rPr>
          <w:rFonts w:ascii="Times New Roman" w:hAnsi="Times New Roman" w:cs="Times New Roman"/>
          <w:sz w:val="24"/>
          <w:szCs w:val="24"/>
        </w:rPr>
        <w:sectPr w:rsidR="003418A1" w:rsidSect="009642CB">
          <w:pgSz w:w="11906" w:h="16838"/>
          <w:pgMar w:top="851" w:right="1418" w:bottom="851" w:left="1418" w:header="708" w:footer="708" w:gutter="0"/>
          <w:cols w:space="708"/>
          <w:docGrid w:linePitch="360"/>
        </w:sectPr>
      </w:pPr>
    </w:p>
    <w:p w:rsidR="003418A1" w:rsidRDefault="003418A1" w:rsidP="0041695A">
      <w:pPr>
        <w:pStyle w:val="Titre1"/>
        <w:rPr>
          <w:rFonts w:ascii="Times New Roman" w:hAnsi="Times New Roman" w:cs="Times New Roman"/>
          <w:sz w:val="24"/>
          <w:szCs w:val="24"/>
        </w:rPr>
      </w:pPr>
      <w:r>
        <w:lastRenderedPageBreak/>
        <w:t xml:space="preserve">Novembre 2013 </w:t>
      </w:r>
    </w:p>
    <w:p w:rsidR="0041695A" w:rsidRPr="00333947" w:rsidRDefault="0041695A" w:rsidP="0041695A">
      <w:pPr>
        <w:autoSpaceDE w:val="0"/>
        <w:autoSpaceDN w:val="0"/>
        <w:adjustRightInd w:val="0"/>
        <w:spacing w:after="0" w:line="240" w:lineRule="auto"/>
        <w:jc w:val="both"/>
        <w:rPr>
          <w:rFonts w:cs="Times New Roman"/>
        </w:rPr>
      </w:pPr>
      <w:r w:rsidRPr="00333947">
        <w:rPr>
          <w:rFonts w:cs="Times New Roman"/>
          <w:b/>
          <w:bCs/>
        </w:rPr>
        <w:t xml:space="preserve">Question 1 </w:t>
      </w:r>
      <w:r w:rsidRPr="00F07FBE">
        <w:rPr>
          <w:rFonts w:cs="Times New Roman"/>
          <w:b/>
          <w:bCs/>
        </w:rPr>
        <w:t xml:space="preserve">: </w:t>
      </w:r>
      <w:r w:rsidRPr="00F07FBE">
        <w:rPr>
          <w:rFonts w:cs="Times New Roman"/>
          <w:b/>
        </w:rPr>
        <w:t>Dans le cadre de vos activités de physicien médical en imagerie médicale vous avez mis en place un programme de contrôle de qualité pour le scanner hélicoïdal multicoupes de l'établissement. Décrire brièvement quels sont, les objectifs de ce programme de contrôle de qualité, et quels sont les éléments principaux (4 à 5) de ce contrôle de qualité ainsi que les méthodes à mettre en œuvre pour le réaliser, hors utilisation d'outils d'analyse automatique.</w:t>
      </w:r>
    </w:p>
    <w:p w:rsidR="0041695A" w:rsidRPr="00333947" w:rsidRDefault="0041695A" w:rsidP="0041695A">
      <w:pPr>
        <w:autoSpaceDE w:val="0"/>
        <w:autoSpaceDN w:val="0"/>
        <w:adjustRightInd w:val="0"/>
        <w:spacing w:after="0" w:line="240" w:lineRule="auto"/>
        <w:rPr>
          <w:rFonts w:cs="Times New Roman"/>
        </w:rPr>
      </w:pPr>
    </w:p>
    <w:p w:rsidR="0041695A" w:rsidRPr="00F07FBE" w:rsidRDefault="0041695A" w:rsidP="0041695A">
      <w:pPr>
        <w:autoSpaceDE w:val="0"/>
        <w:autoSpaceDN w:val="0"/>
        <w:adjustRightInd w:val="0"/>
        <w:spacing w:after="0" w:line="240" w:lineRule="auto"/>
        <w:rPr>
          <w:rFonts w:cs="Times New Roman"/>
          <w:i/>
          <w:color w:val="002060"/>
        </w:rPr>
      </w:pPr>
      <w:r w:rsidRPr="00F07FBE">
        <w:rPr>
          <w:rFonts w:cs="Times New Roman"/>
          <w:i/>
          <w:color w:val="002060"/>
        </w:rPr>
        <w:t>Contrôle qualité en scanographie a pour objectifs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 xml:space="preserve">contrôle dosimétrique : en termes de dose reçue par le patient (enfant ou adulte)  suite à un examen scanographie (CTDIw et CTDI vol), profil de dose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 xml:space="preserve">contrôle de la qualité d’image ; en termes de : résolution spatiale, épaisseur de coupe, bruit, homogénéité, exactitude des nombres CT et artefact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contrôle mécanique en termes  de : contrôle des lasers interne et « externe si existe » positionnement planète de la table</w:t>
      </w:r>
    </w:p>
    <w:p w:rsidR="0041695A" w:rsidRPr="00333947" w:rsidRDefault="0041695A" w:rsidP="0041695A">
      <w:pPr>
        <w:pStyle w:val="Paragraphedeliste"/>
        <w:autoSpaceDE w:val="0"/>
        <w:autoSpaceDN w:val="0"/>
        <w:adjustRightInd w:val="0"/>
        <w:spacing w:after="0" w:line="240" w:lineRule="auto"/>
        <w:jc w:val="both"/>
        <w:rPr>
          <w:rFonts w:cs="Times New Roman"/>
          <w:i/>
          <w:color w:val="002060"/>
        </w:rPr>
      </w:pPr>
    </w:p>
    <w:p w:rsidR="0041695A" w:rsidRPr="00F07FBE" w:rsidRDefault="0041695A" w:rsidP="0041695A">
      <w:pPr>
        <w:autoSpaceDE w:val="0"/>
        <w:autoSpaceDN w:val="0"/>
        <w:adjustRightInd w:val="0"/>
        <w:spacing w:after="0" w:line="240" w:lineRule="auto"/>
        <w:jc w:val="both"/>
        <w:rPr>
          <w:rFonts w:cs="Times New Roman"/>
          <w:i/>
          <w:color w:val="002060"/>
          <w:u w:val="single"/>
        </w:rPr>
      </w:pPr>
      <w:r w:rsidRPr="00F07FBE">
        <w:rPr>
          <w:rFonts w:cs="Times New Roman"/>
          <w:i/>
          <w:color w:val="002060"/>
          <w:u w:val="single"/>
        </w:rPr>
        <w:t>Contrôle de CTDI</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Périodicité</w:t>
      </w:r>
      <w:r>
        <w:rPr>
          <w:rFonts w:cs="Times New Roman"/>
          <w:i/>
          <w:color w:val="002060"/>
        </w:rPr>
        <w:t xml:space="preserve"> : </w:t>
      </w:r>
      <w:r w:rsidRPr="00333947">
        <w:rPr>
          <w:rFonts w:cs="Times New Roman"/>
          <w:i/>
          <w:color w:val="002060"/>
        </w:rPr>
        <w:t xml:space="preserve">Annuel </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 xml:space="preserve">Matériel : </w:t>
      </w:r>
      <w:r w:rsidRPr="00333947">
        <w:rPr>
          <w:rFonts w:cs="Times New Roman"/>
          <w:i/>
          <w:color w:val="002060"/>
        </w:rPr>
        <w:t>Fantôme de diamètre de 16 cm et 32 cm en PMMA</w:t>
      </w:r>
      <w:r>
        <w:rPr>
          <w:rFonts w:cs="Times New Roman"/>
          <w:i/>
          <w:color w:val="002060"/>
        </w:rPr>
        <w:t xml:space="preserve">  +  </w:t>
      </w:r>
      <w:r w:rsidRPr="00333947">
        <w:rPr>
          <w:rFonts w:cs="Times New Roman"/>
          <w:i/>
          <w:color w:val="002060"/>
        </w:rPr>
        <w:t>Chambre d’ionisation crayon 10 cm associé à un électromètre</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Méthode</w:t>
      </w:r>
      <w:r>
        <w:rPr>
          <w:rFonts w:cs="Times New Roman"/>
          <w:i/>
          <w:color w:val="002060"/>
        </w:rPr>
        <w:t>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Pour chaque fantôme 16cm et 32 cm</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 xml:space="preserve">Centrer le fantôme par rapport aux lasers au centre du Scanner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Fait une acquisition axiale pour deux collimations  «  minimale et maximale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 xml:space="preserve">Mesurer la dose au centre et au périphérique du fantôme (à 1 cm du bort extérieur du fantôme)  </w:t>
      </w:r>
    </w:p>
    <w:p w:rsidR="0041695A" w:rsidRPr="00F07FBE"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m:oMath>
        <m:r>
          <w:rPr>
            <w:rFonts w:ascii="Cambria Math" w:hAnsi="Cambria Math" w:cs="Times New Roman"/>
            <w:color w:val="002060"/>
          </w:rPr>
          <m:t>CTDI</m:t>
        </m:r>
        <m:r>
          <w:rPr>
            <w:rFonts w:ascii="Cambria Math" w:cs="Times New Roman"/>
            <w:color w:val="002060"/>
          </w:rPr>
          <m:t xml:space="preserve"> =1/3 </m:t>
        </m:r>
        <m:r>
          <w:rPr>
            <w:rFonts w:ascii="Cambria Math" w:hAnsi="Cambria Math" w:cs="Times New Roman"/>
            <w:color w:val="002060"/>
          </w:rPr>
          <m:t>dose</m:t>
        </m:r>
        <m:r>
          <w:rPr>
            <w:rFonts w:ascii="Cambria Math" w:cs="Times New Roman"/>
            <w:color w:val="002060"/>
          </w:rPr>
          <m:t xml:space="preserve"> </m:t>
        </m:r>
        <m:r>
          <w:rPr>
            <w:rFonts w:ascii="Cambria Math" w:hAnsi="Cambria Math" w:cs="Times New Roman"/>
            <w:color w:val="002060"/>
          </w:rPr>
          <m:t>au</m:t>
        </m:r>
        <m:r>
          <w:rPr>
            <w:rFonts w:ascii="Cambria Math" w:cs="Times New Roman"/>
            <w:color w:val="002060"/>
          </w:rPr>
          <m:t xml:space="preserve"> </m:t>
        </m:r>
        <m:r>
          <w:rPr>
            <w:rFonts w:ascii="Cambria Math" w:hAnsi="Cambria Math" w:cs="Times New Roman"/>
            <w:color w:val="002060"/>
          </w:rPr>
          <m:t>centre</m:t>
        </m:r>
        <m:r>
          <w:rPr>
            <w:rFonts w:ascii="Cambria Math" w:cs="Times New Roman"/>
            <w:color w:val="002060"/>
          </w:rPr>
          <m:t xml:space="preserve"> + 2/3 </m:t>
        </m:r>
        <m:r>
          <w:rPr>
            <w:rFonts w:ascii="Cambria Math" w:hAnsi="Cambria Math" w:cs="Times New Roman"/>
            <w:color w:val="002060"/>
          </w:rPr>
          <m:t>dose</m:t>
        </m:r>
        <m:r>
          <w:rPr>
            <w:rFonts w:ascii="Cambria Math" w:cs="Times New Roman"/>
            <w:color w:val="002060"/>
          </w:rPr>
          <m:t xml:space="preserve"> </m:t>
        </m:r>
        <m:r>
          <w:rPr>
            <w:rFonts w:ascii="Cambria Math" w:hAnsi="Cambria Math" w:cs="Times New Roman"/>
            <w:color w:val="002060"/>
          </w:rPr>
          <m:t>au</m:t>
        </m:r>
        <m:r>
          <w:rPr>
            <w:rFonts w:ascii="Cambria Math" w:cs="Times New Roman"/>
            <w:color w:val="002060"/>
          </w:rPr>
          <m:t xml:space="preserve"> </m:t>
        </m:r>
        <m:r>
          <w:rPr>
            <w:rFonts w:ascii="Cambria Math" w:hAnsi="Cambria Math" w:cs="Times New Roman"/>
            <w:color w:val="002060"/>
          </w:rPr>
          <m:t>périp</m:t>
        </m:r>
        <m:r>
          <w:rPr>
            <w:rFonts w:hAnsi="Cambria Math" w:cs="Times New Roman"/>
            <w:color w:val="002060"/>
          </w:rPr>
          <m:t>h</m:t>
        </m:r>
        <m:r>
          <w:rPr>
            <w:rFonts w:ascii="Cambria Math" w:hAnsi="Cambria Math" w:cs="Times New Roman"/>
            <w:color w:val="002060"/>
          </w:rPr>
          <m:t>érique</m:t>
        </m:r>
        <m:r>
          <w:rPr>
            <w:rFonts w:ascii="Cambria Math" w:cs="Times New Roman"/>
            <w:color w:val="002060"/>
          </w:rPr>
          <m:t xml:space="preserve"> </m:t>
        </m:r>
      </m:oMath>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Critère acceptabilité</w:t>
      </w:r>
      <w:r>
        <w:rPr>
          <w:rFonts w:cs="Times New Roman"/>
          <w:i/>
          <w:color w:val="002060"/>
        </w:rPr>
        <w:t> :</w:t>
      </w:r>
    </w:p>
    <w:p w:rsidR="0041695A" w:rsidRPr="00333947" w:rsidRDefault="0041695A" w:rsidP="0041695A">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Ecart entre la mesure de CTDI initiale et celle de jour reste &lt;±20%</w:t>
      </w:r>
    </w:p>
    <w:p w:rsidR="0041695A" w:rsidRPr="00333947" w:rsidRDefault="0041695A" w:rsidP="0041695A">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Ecart entre la mesure de CTDI de CTDI affiché reste &lt;±20%</w:t>
      </w:r>
    </w:p>
    <w:p w:rsidR="0041695A" w:rsidRPr="00333947" w:rsidRDefault="0041695A" w:rsidP="0041695A">
      <w:pPr>
        <w:pStyle w:val="Paragraphedeliste"/>
        <w:autoSpaceDE w:val="0"/>
        <w:autoSpaceDN w:val="0"/>
        <w:adjustRightInd w:val="0"/>
        <w:spacing w:after="0" w:line="240" w:lineRule="auto"/>
        <w:jc w:val="both"/>
        <w:rPr>
          <w:rFonts w:cs="Times New Roman"/>
          <w:i/>
          <w:color w:val="002060"/>
        </w:rPr>
      </w:pPr>
    </w:p>
    <w:p w:rsidR="0041695A" w:rsidRPr="00333947" w:rsidRDefault="0041695A" w:rsidP="0041695A">
      <w:pPr>
        <w:autoSpaceDE w:val="0"/>
        <w:autoSpaceDN w:val="0"/>
        <w:adjustRightInd w:val="0"/>
        <w:spacing w:after="0" w:line="240" w:lineRule="auto"/>
        <w:jc w:val="both"/>
        <w:rPr>
          <w:rFonts w:cs="Times New Roman"/>
          <w:i/>
          <w:color w:val="002060"/>
          <w:u w:val="single"/>
        </w:rPr>
      </w:pPr>
      <w:r w:rsidRPr="00333947">
        <w:rPr>
          <w:rFonts w:cs="Times New Roman"/>
          <w:i/>
          <w:color w:val="002060"/>
        </w:rPr>
        <w:t xml:space="preserve"> </w:t>
      </w:r>
      <w:r w:rsidRPr="00333947">
        <w:rPr>
          <w:rFonts w:cs="Times New Roman"/>
          <w:i/>
          <w:color w:val="002060"/>
          <w:u w:val="single"/>
        </w:rPr>
        <w:t xml:space="preserve">Contrôle de positionnement de la table </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Périodicité : Annuel (CQ externe)</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Matériel</w:t>
      </w:r>
      <w:r>
        <w:rPr>
          <w:rFonts w:cs="Times New Roman"/>
          <w:i/>
          <w:color w:val="002060"/>
        </w:rPr>
        <w:t> :</w:t>
      </w:r>
      <w:r w:rsidRPr="00F07FBE">
        <w:rPr>
          <w:rFonts w:cs="Times New Roman"/>
          <w:i/>
          <w:color w:val="002060"/>
        </w:rPr>
        <w:t xml:space="preserve"> Papier millimétré Fantôme de diamètre </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Méthode</w:t>
      </w:r>
      <w:r>
        <w:rPr>
          <w:rFonts w:cs="Times New Roman"/>
          <w:i/>
          <w:color w:val="002060"/>
        </w:rPr>
        <w:t> :</w:t>
      </w:r>
      <w:r w:rsidRPr="00F07FBE">
        <w:rPr>
          <w:rFonts w:cs="Times New Roman"/>
          <w:i/>
          <w:color w:val="002060"/>
        </w:rPr>
        <w:t xml:space="preserve"> </w:t>
      </w:r>
    </w:p>
    <w:p w:rsidR="0041695A" w:rsidRPr="00F07FBE"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Centrer et marquer le papier millimétré sur la table du scanner </w:t>
      </w:r>
    </w:p>
    <w:p w:rsidR="0041695A" w:rsidRPr="00F07FBE"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Faire un déplacement de ±30 cm par rapport à la position initiale</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Critère acceptabilité</w:t>
      </w:r>
      <w:r>
        <w:rPr>
          <w:rFonts w:cs="Times New Roman"/>
          <w:i/>
          <w:color w:val="002060"/>
        </w:rPr>
        <w:t> :</w:t>
      </w:r>
    </w:p>
    <w:p w:rsidR="0041695A" w:rsidRPr="00F07FBE" w:rsidRDefault="0041695A" w:rsidP="0041695A">
      <w:pPr>
        <w:autoSpaceDE w:val="0"/>
        <w:autoSpaceDN w:val="0"/>
        <w:adjustRightInd w:val="0"/>
        <w:spacing w:after="0" w:line="240" w:lineRule="auto"/>
        <w:ind w:firstLine="708"/>
        <w:jc w:val="both"/>
        <w:rPr>
          <w:rFonts w:cs="Times New Roman"/>
          <w:i/>
          <w:color w:val="002060"/>
        </w:rPr>
      </w:pPr>
      <w:r w:rsidRPr="00F07FBE">
        <w:rPr>
          <w:rFonts w:cs="Times New Roman"/>
          <w:i/>
          <w:color w:val="002060"/>
        </w:rPr>
        <w:t>Ecart entre le déplacement mesurée par papier millimétré et la distance affiché reste &lt;2mm</w:t>
      </w:r>
    </w:p>
    <w:p w:rsidR="0041695A" w:rsidRDefault="0041695A" w:rsidP="0041695A">
      <w:pPr>
        <w:autoSpaceDE w:val="0"/>
        <w:autoSpaceDN w:val="0"/>
        <w:adjustRightInd w:val="0"/>
        <w:spacing w:after="0" w:line="240" w:lineRule="auto"/>
        <w:jc w:val="both"/>
        <w:rPr>
          <w:rFonts w:cs="Times New Roman"/>
          <w:i/>
          <w:color w:val="002060"/>
          <w:u w:val="single"/>
        </w:rPr>
      </w:pPr>
    </w:p>
    <w:p w:rsidR="0041695A" w:rsidRPr="00F07FBE" w:rsidRDefault="0041695A" w:rsidP="0041695A">
      <w:pPr>
        <w:autoSpaceDE w:val="0"/>
        <w:autoSpaceDN w:val="0"/>
        <w:adjustRightInd w:val="0"/>
        <w:spacing w:after="0" w:line="240" w:lineRule="auto"/>
        <w:jc w:val="both"/>
        <w:rPr>
          <w:rFonts w:cs="Times New Roman"/>
          <w:i/>
          <w:color w:val="002060"/>
          <w:u w:val="single"/>
        </w:rPr>
      </w:pPr>
      <w:r w:rsidRPr="00F07FBE">
        <w:rPr>
          <w:rFonts w:cs="Times New Roman"/>
          <w:i/>
          <w:color w:val="002060"/>
          <w:u w:val="single"/>
        </w:rPr>
        <w:t xml:space="preserve">Contrôle de bruit homogénéité Nombre de CT et artefact </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Périodicité</w:t>
      </w:r>
      <w:r>
        <w:rPr>
          <w:rFonts w:cs="Times New Roman"/>
          <w:i/>
          <w:color w:val="002060"/>
        </w:rPr>
        <w:t xml:space="preserve"> : </w:t>
      </w:r>
      <w:r w:rsidRPr="00F07FBE">
        <w:rPr>
          <w:rFonts w:cs="Times New Roman"/>
          <w:i/>
          <w:color w:val="002060"/>
        </w:rPr>
        <w:t>Annuel (CQ externe)</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Matériel</w:t>
      </w:r>
      <w:r>
        <w:rPr>
          <w:rFonts w:cs="Times New Roman"/>
          <w:i/>
          <w:color w:val="002060"/>
        </w:rPr>
        <w:t> :</w:t>
      </w:r>
      <w:r w:rsidRPr="00F07FBE">
        <w:rPr>
          <w:rFonts w:cs="Times New Roman"/>
          <w:i/>
          <w:color w:val="002060"/>
        </w:rPr>
        <w:t xml:space="preserve"> Fantôme homogène « constructeur » </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Méthode</w:t>
      </w:r>
      <w:r>
        <w:rPr>
          <w:rFonts w:cs="Times New Roman"/>
          <w:i/>
          <w:color w:val="002060"/>
        </w:rPr>
        <w:t xml:space="preserve"> : </w:t>
      </w:r>
      <w:r w:rsidRPr="00F07FBE">
        <w:rPr>
          <w:rFonts w:cs="Times New Roman"/>
          <w:i/>
          <w:color w:val="002060"/>
        </w:rPr>
        <w:t>Pour deux tensions différentes 120 kv (haute) et 80 kv (basse)</w:t>
      </w:r>
    </w:p>
    <w:p w:rsidR="0041695A" w:rsidRPr="00F07FBE"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Centrer le fantôme par rapport aux lasers du scanner </w:t>
      </w:r>
    </w:p>
    <w:p w:rsidR="0041695A" w:rsidRPr="00F07FBE"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Faire une acquisition axiale </w:t>
      </w:r>
    </w:p>
    <w:p w:rsidR="0041695A" w:rsidRPr="00F07FBE"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Mesurer le nombre de CT sur un ROI centrale </w:t>
      </w:r>
    </w:p>
    <w:p w:rsidR="0041695A" w:rsidRPr="00F07FBE"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 xml:space="preserve">Mesurer l’ecart type sur la même ROI </w:t>
      </w:r>
    </w:p>
    <w:p w:rsidR="0041695A" w:rsidRPr="00F07FBE"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F07FBE">
        <w:rPr>
          <w:rFonts w:cs="Times New Roman"/>
          <w:i/>
          <w:color w:val="002060"/>
        </w:rPr>
        <w:t>Mesurer le nombre de CT sur 4 ROI de périphérique (retirer de 1 cm par rapport au bord extérieur du fantôme)</w:t>
      </w:r>
    </w:p>
    <w:p w:rsidR="0041695A" w:rsidRPr="00F07FBE" w:rsidRDefault="0041695A" w:rsidP="0041695A">
      <w:pPr>
        <w:autoSpaceDE w:val="0"/>
        <w:autoSpaceDN w:val="0"/>
        <w:adjustRightInd w:val="0"/>
        <w:spacing w:after="0" w:line="240" w:lineRule="auto"/>
        <w:jc w:val="both"/>
        <w:rPr>
          <w:rFonts w:cs="Times New Roman"/>
          <w:i/>
          <w:color w:val="002060"/>
        </w:rPr>
      </w:pPr>
      <w:r w:rsidRPr="00F07FBE">
        <w:rPr>
          <w:rFonts w:cs="Times New Roman"/>
          <w:i/>
          <w:color w:val="002060"/>
        </w:rPr>
        <w:t>Critère acceptabilité</w:t>
      </w:r>
      <w:r>
        <w:rPr>
          <w:rFonts w:cs="Times New Roman"/>
          <w:i/>
          <w:color w:val="002060"/>
        </w:rPr>
        <w:t> :</w:t>
      </w:r>
    </w:p>
    <w:p w:rsidR="0041695A" w:rsidRPr="00333947" w:rsidRDefault="0041695A" w:rsidP="0041695A">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 xml:space="preserve">Absence des artefacts dans l’image </w:t>
      </w:r>
    </w:p>
    <w:p w:rsidR="0041695A" w:rsidRPr="00333947" w:rsidRDefault="0041695A" w:rsidP="0041695A">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Dans la ROI centrale Nct = 0±4UH</w:t>
      </w:r>
    </w:p>
    <w:p w:rsidR="0041695A" w:rsidRPr="00333947" w:rsidRDefault="0041695A" w:rsidP="0041695A">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lastRenderedPageBreak/>
        <w:t xml:space="preserve">Dans la ROI centrale le bruit reste &lt; à ±10% de la valeur initiale </w:t>
      </w:r>
    </w:p>
    <w:p w:rsidR="0041695A" w:rsidRPr="00333947" w:rsidRDefault="0041695A" w:rsidP="0041695A">
      <w:pPr>
        <w:pStyle w:val="Paragraphedeliste"/>
        <w:autoSpaceDE w:val="0"/>
        <w:autoSpaceDN w:val="0"/>
        <w:adjustRightInd w:val="0"/>
        <w:spacing w:after="0" w:line="240" w:lineRule="auto"/>
        <w:jc w:val="both"/>
        <w:rPr>
          <w:rFonts w:cs="Times New Roman"/>
          <w:i/>
          <w:color w:val="002060"/>
        </w:rPr>
      </w:pPr>
      <w:r w:rsidRPr="00333947">
        <w:rPr>
          <w:rFonts w:cs="Times New Roman"/>
          <w:i/>
          <w:color w:val="002060"/>
        </w:rPr>
        <w:t>En uniformité l’écart entre la ROI centrale et la ROI de périphérique reste &lt; ±4UH.</w:t>
      </w:r>
    </w:p>
    <w:p w:rsidR="0041695A" w:rsidRPr="00F07FBE" w:rsidRDefault="0041695A" w:rsidP="0041695A">
      <w:pPr>
        <w:autoSpaceDE w:val="0"/>
        <w:autoSpaceDN w:val="0"/>
        <w:adjustRightInd w:val="0"/>
        <w:spacing w:after="0" w:line="240" w:lineRule="auto"/>
        <w:jc w:val="both"/>
        <w:rPr>
          <w:rFonts w:cs="Times New Roman"/>
          <w:i/>
          <w:color w:val="002060"/>
        </w:rPr>
      </w:pPr>
    </w:p>
    <w:p w:rsidR="0041695A" w:rsidRPr="00333947" w:rsidRDefault="0041695A" w:rsidP="0041695A">
      <w:pPr>
        <w:autoSpaceDE w:val="0"/>
        <w:autoSpaceDN w:val="0"/>
        <w:adjustRightInd w:val="0"/>
        <w:spacing w:after="0" w:line="240" w:lineRule="auto"/>
        <w:jc w:val="both"/>
        <w:rPr>
          <w:rFonts w:cs="Times New Roman"/>
          <w:i/>
          <w:color w:val="002060"/>
          <w:u w:val="single"/>
        </w:rPr>
      </w:pPr>
      <w:r w:rsidRPr="00333947">
        <w:rPr>
          <w:rFonts w:cs="Times New Roman"/>
          <w:i/>
          <w:color w:val="002060"/>
          <w:u w:val="single"/>
        </w:rPr>
        <w:t>Outil de mesure et Planéité de la table</w:t>
      </w:r>
      <w:r w:rsidRPr="00333947">
        <w:rPr>
          <w:rFonts w:cs="Times New Roman"/>
          <w:i/>
          <w:color w:val="002060"/>
        </w:rPr>
        <w:t xml:space="preserve"> </w:t>
      </w:r>
      <w:r w:rsidRPr="00333947">
        <w:rPr>
          <w:rFonts w:cs="Times New Roman"/>
          <w:i/>
          <w:color w:val="002060"/>
          <w:u w:val="single"/>
        </w:rPr>
        <w:t xml:space="preserve"> </w:t>
      </w:r>
    </w:p>
    <w:p w:rsidR="0041695A" w:rsidRPr="00333947" w:rsidRDefault="0041695A" w:rsidP="0041695A">
      <w:pPr>
        <w:autoSpaceDE w:val="0"/>
        <w:autoSpaceDN w:val="0"/>
        <w:adjustRightInd w:val="0"/>
        <w:spacing w:after="0" w:line="240" w:lineRule="auto"/>
        <w:jc w:val="both"/>
        <w:rPr>
          <w:rFonts w:cs="Times New Roman"/>
          <w:i/>
          <w:color w:val="002060"/>
        </w:rPr>
      </w:pPr>
      <w:r>
        <w:rPr>
          <w:rFonts w:cs="Times New Roman"/>
          <w:i/>
          <w:color w:val="002060"/>
        </w:rPr>
        <w:t xml:space="preserve">Périodicité : </w:t>
      </w:r>
      <w:r w:rsidRPr="00333947">
        <w:rPr>
          <w:rFonts w:cs="Times New Roman"/>
          <w:i/>
          <w:color w:val="002060"/>
        </w:rPr>
        <w:t>Annuel (CQ externe)</w:t>
      </w:r>
    </w:p>
    <w:p w:rsidR="0041695A" w:rsidRPr="00333947" w:rsidRDefault="0041695A" w:rsidP="0041695A">
      <w:pPr>
        <w:autoSpaceDE w:val="0"/>
        <w:autoSpaceDN w:val="0"/>
        <w:adjustRightInd w:val="0"/>
        <w:spacing w:after="0" w:line="240" w:lineRule="auto"/>
        <w:jc w:val="both"/>
        <w:rPr>
          <w:rFonts w:cs="Times New Roman"/>
          <w:i/>
          <w:color w:val="002060"/>
        </w:rPr>
      </w:pPr>
      <w:r>
        <w:rPr>
          <w:rFonts w:cs="Times New Roman"/>
          <w:i/>
          <w:color w:val="002060"/>
        </w:rPr>
        <w:t>Matériel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u w:val="single"/>
        </w:rPr>
      </w:pPr>
      <w:r w:rsidRPr="00333947">
        <w:rPr>
          <w:rFonts w:cs="Times New Roman"/>
          <w:i/>
          <w:color w:val="002060"/>
        </w:rPr>
        <w:t xml:space="preserve"> Fantôme dédié </w:t>
      </w:r>
    </w:p>
    <w:p w:rsidR="0041695A" w:rsidRPr="00333947" w:rsidRDefault="0041695A" w:rsidP="0041695A">
      <w:pPr>
        <w:autoSpaceDE w:val="0"/>
        <w:autoSpaceDN w:val="0"/>
        <w:adjustRightInd w:val="0"/>
        <w:spacing w:after="0" w:line="240" w:lineRule="auto"/>
        <w:jc w:val="both"/>
        <w:rPr>
          <w:rFonts w:cs="Times New Roman"/>
          <w:i/>
          <w:color w:val="002060"/>
          <w:u w:val="single"/>
        </w:rPr>
      </w:pPr>
      <w:r w:rsidRPr="00F07FBE">
        <w:rPr>
          <w:rFonts w:cs="Times New Roman"/>
          <w:i/>
          <w:color w:val="002060"/>
        </w:rPr>
        <w:t>Méthode</w:t>
      </w:r>
      <w:r>
        <w:rPr>
          <w:rFonts w:cs="Times New Roman"/>
          <w:i/>
          <w:color w:val="002060"/>
        </w:rPr>
        <w:t>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u w:val="single"/>
        </w:rPr>
      </w:pPr>
      <w:r w:rsidRPr="00333947">
        <w:rPr>
          <w:rFonts w:cs="Times New Roman"/>
          <w:i/>
          <w:color w:val="002060"/>
        </w:rPr>
        <w:t xml:space="preserve">Centrer le fantôme au centre du scanner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u w:val="single"/>
        </w:rPr>
      </w:pPr>
      <w:r w:rsidRPr="00333947">
        <w:rPr>
          <w:rFonts w:cs="Times New Roman"/>
          <w:i/>
          <w:color w:val="002060"/>
        </w:rPr>
        <w:t xml:space="preserve">Faire une acquisition axiale </w:t>
      </w:r>
    </w:p>
    <w:p w:rsidR="0041695A" w:rsidRPr="00333947" w:rsidRDefault="0041695A" w:rsidP="0041695A">
      <w:pPr>
        <w:autoSpaceDE w:val="0"/>
        <w:autoSpaceDN w:val="0"/>
        <w:adjustRightInd w:val="0"/>
        <w:spacing w:after="0" w:line="240" w:lineRule="auto"/>
        <w:jc w:val="both"/>
        <w:rPr>
          <w:rFonts w:cs="Times New Roman"/>
          <w:i/>
          <w:color w:val="002060"/>
          <w:u w:val="single"/>
        </w:rPr>
      </w:pPr>
      <w:r w:rsidRPr="00F07FBE">
        <w:rPr>
          <w:rFonts w:cs="Times New Roman"/>
          <w:i/>
          <w:color w:val="002060"/>
        </w:rPr>
        <w:t>Critère acceptabilité</w:t>
      </w:r>
      <w:r>
        <w:rPr>
          <w:rFonts w:cs="Times New Roman"/>
          <w:i/>
          <w:color w:val="002060"/>
        </w:rPr>
        <w:t> :</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u w:val="single"/>
        </w:rPr>
      </w:pPr>
      <w:r w:rsidRPr="00333947">
        <w:rPr>
          <w:rFonts w:cs="Times New Roman"/>
          <w:i/>
          <w:color w:val="002060"/>
        </w:rPr>
        <w:t>Ecart entre la distance mesurée et la distance réelle reste &lt;2mm</w:t>
      </w:r>
    </w:p>
    <w:p w:rsidR="0041695A" w:rsidRPr="00333947" w:rsidRDefault="0041695A" w:rsidP="0041695A">
      <w:pPr>
        <w:pStyle w:val="Paragraphedeliste"/>
        <w:numPr>
          <w:ilvl w:val="0"/>
          <w:numId w:val="2"/>
        </w:numPr>
        <w:autoSpaceDE w:val="0"/>
        <w:autoSpaceDN w:val="0"/>
        <w:adjustRightInd w:val="0"/>
        <w:spacing w:after="0" w:line="240" w:lineRule="auto"/>
        <w:jc w:val="both"/>
        <w:rPr>
          <w:rFonts w:cs="Times New Roman"/>
          <w:i/>
          <w:color w:val="002060"/>
        </w:rPr>
      </w:pPr>
      <w:r w:rsidRPr="00333947">
        <w:rPr>
          <w:rFonts w:cs="Times New Roman"/>
          <w:i/>
          <w:color w:val="002060"/>
        </w:rPr>
        <w:t xml:space="preserve">L’écart maximal en y entre les marquer alignés reste &lt; 2 mm </w:t>
      </w:r>
    </w:p>
    <w:p w:rsidR="0041695A" w:rsidRDefault="0041695A" w:rsidP="0041695A">
      <w:pPr>
        <w:spacing w:after="0" w:line="240" w:lineRule="auto"/>
        <w:rPr>
          <w:rFonts w:cs="Times New Roman"/>
          <w:b/>
          <w:sz w:val="24"/>
          <w:szCs w:val="24"/>
        </w:rPr>
      </w:pPr>
    </w:p>
    <w:p w:rsidR="009662BE" w:rsidRDefault="009662BE" w:rsidP="009662BE">
      <w:pPr>
        <w:autoSpaceDE w:val="0"/>
        <w:autoSpaceDN w:val="0"/>
        <w:adjustRightInd w:val="0"/>
        <w:spacing w:after="0" w:line="240" w:lineRule="auto"/>
        <w:jc w:val="both"/>
        <w:rPr>
          <w:rFonts w:cs="Times New Roman"/>
          <w:color w:val="7030A0"/>
        </w:rPr>
      </w:pPr>
      <w:r w:rsidRPr="00333947">
        <w:rPr>
          <w:rFonts w:cs="Times New Roman"/>
          <w:b/>
          <w:bCs/>
        </w:rPr>
        <w:t xml:space="preserve">Question 2 : </w:t>
      </w:r>
      <w:r w:rsidRPr="00333947">
        <w:rPr>
          <w:rFonts w:cs="Times New Roman"/>
          <w:b/>
        </w:rPr>
        <w:t>Ce scanner affiche sur son pupitre de commande des informations dosimétriques se rapportant à l'examen effectué. Quelles sont ces informations dosimétriques, grandeur(s) et unité(s) ?</w:t>
      </w:r>
      <w:r w:rsidRPr="00333947">
        <w:rPr>
          <w:rFonts w:cs="Times New Roman"/>
          <w:color w:val="7030A0"/>
        </w:rPr>
        <w:t xml:space="preserve"> </w:t>
      </w:r>
    </w:p>
    <w:p w:rsidR="009662BE" w:rsidRPr="00333947" w:rsidRDefault="009662BE" w:rsidP="009662BE">
      <w:pPr>
        <w:autoSpaceDE w:val="0"/>
        <w:autoSpaceDN w:val="0"/>
        <w:adjustRightInd w:val="0"/>
        <w:spacing w:after="0" w:line="240" w:lineRule="auto"/>
        <w:jc w:val="both"/>
        <w:rPr>
          <w:rFonts w:cs="Times New Roman"/>
        </w:rPr>
      </w:pPr>
      <w:r w:rsidRPr="00333947">
        <w:rPr>
          <w:rFonts w:cs="Times New Roman"/>
          <w:i/>
          <w:color w:val="002060"/>
        </w:rPr>
        <w:t>CTDI index de dose scanographie en mGy et PDL produit dose longueur cGy.cm</w:t>
      </w:r>
    </w:p>
    <w:p w:rsidR="009662BE" w:rsidRPr="00333947" w:rsidRDefault="009662BE" w:rsidP="009662BE">
      <w:pPr>
        <w:autoSpaceDE w:val="0"/>
        <w:autoSpaceDN w:val="0"/>
        <w:adjustRightInd w:val="0"/>
        <w:spacing w:after="0" w:line="240" w:lineRule="auto"/>
        <w:jc w:val="both"/>
        <w:rPr>
          <w:rFonts w:cs="Times New Roman"/>
        </w:rPr>
      </w:pPr>
    </w:p>
    <w:p w:rsidR="009662BE" w:rsidRPr="00333947" w:rsidRDefault="009662BE" w:rsidP="009662BE">
      <w:pPr>
        <w:autoSpaceDE w:val="0"/>
        <w:autoSpaceDN w:val="0"/>
        <w:adjustRightInd w:val="0"/>
        <w:spacing w:after="0" w:line="240" w:lineRule="auto"/>
        <w:jc w:val="both"/>
        <w:rPr>
          <w:rFonts w:cs="Times New Roman"/>
        </w:rPr>
      </w:pPr>
      <w:r w:rsidRPr="00333947">
        <w:rPr>
          <w:rFonts w:cs="Times New Roman"/>
          <w:b/>
        </w:rPr>
        <w:t>Que devez vous effectuer pour valider, contrôler ces informations ? (décrire les moyens et méthodes à mettre en œuvre).</w:t>
      </w:r>
      <w:r w:rsidRPr="00333947">
        <w:rPr>
          <w:rFonts w:cs="Times New Roman"/>
        </w:rPr>
        <w:t xml:space="preserve"> </w:t>
      </w:r>
      <w:r w:rsidRPr="00333947">
        <w:rPr>
          <w:rFonts w:cs="Times New Roman"/>
          <w:i/>
          <w:color w:val="002060"/>
        </w:rPr>
        <w:t>Cf contrôle de dose en scannographie</w:t>
      </w:r>
      <w:r w:rsidRPr="00333947">
        <w:rPr>
          <w:rFonts w:cs="Times New Roman"/>
          <w:color w:val="7030A0"/>
        </w:rPr>
        <w:t xml:space="preserve"> </w:t>
      </w:r>
    </w:p>
    <w:p w:rsidR="0041695A" w:rsidRPr="00333947" w:rsidRDefault="0041695A" w:rsidP="0041695A">
      <w:pPr>
        <w:autoSpaceDE w:val="0"/>
        <w:autoSpaceDN w:val="0"/>
        <w:adjustRightInd w:val="0"/>
        <w:spacing w:after="0" w:line="240" w:lineRule="auto"/>
        <w:jc w:val="both"/>
        <w:rPr>
          <w:rFonts w:cs="Times New Roman"/>
          <w:b/>
          <w:bCs/>
        </w:rPr>
      </w:pPr>
    </w:p>
    <w:p w:rsidR="0041695A" w:rsidRPr="00333947" w:rsidRDefault="0041695A" w:rsidP="0041695A">
      <w:pPr>
        <w:autoSpaceDE w:val="0"/>
        <w:autoSpaceDN w:val="0"/>
        <w:adjustRightInd w:val="0"/>
        <w:spacing w:after="0" w:line="240" w:lineRule="auto"/>
        <w:jc w:val="both"/>
        <w:rPr>
          <w:rFonts w:cs="Times New Roman"/>
          <w:b/>
        </w:rPr>
      </w:pPr>
      <w:r w:rsidRPr="00333947">
        <w:rPr>
          <w:rFonts w:cs="Times New Roman"/>
          <w:b/>
          <w:bCs/>
        </w:rPr>
        <w:t xml:space="preserve">Question 3 </w:t>
      </w:r>
      <w:r w:rsidRPr="00333947">
        <w:rPr>
          <w:rFonts w:cs="Times New Roman"/>
          <w:b/>
        </w:rPr>
        <w:t>: La dose utilisée pour cet examen dépasse systématiquement le niveau de référence diagnostique. Pour la démarche d'optimisation des conditions de réalisation de cet examen, vous êtes sollicité par l'équipe médicale et para médicale. Quelle(s) action(s) proposez-vous pour optimiser cet examen du point de vue de la protection radiologique du patient et de la qualité image ?</w:t>
      </w:r>
    </w:p>
    <w:p w:rsidR="0041695A" w:rsidRPr="00333947" w:rsidRDefault="0041695A" w:rsidP="0041695A">
      <w:pPr>
        <w:spacing w:after="0" w:line="240" w:lineRule="auto"/>
        <w:jc w:val="both"/>
        <w:rPr>
          <w:rFonts w:cs="Times New Roman"/>
          <w:i/>
          <w:color w:val="002060"/>
        </w:rPr>
      </w:pPr>
      <w:r w:rsidRPr="00333947">
        <w:rPr>
          <w:rFonts w:cs="Times New Roman"/>
          <w:i/>
          <w:color w:val="002060"/>
        </w:rPr>
        <w:t xml:space="preserve">Optimisation des tensions en fonction de : </w:t>
      </w:r>
    </w:p>
    <w:p w:rsidR="0041695A" w:rsidRPr="00333947" w:rsidRDefault="0041695A" w:rsidP="0041695A">
      <w:pPr>
        <w:pStyle w:val="Paragraphedeliste"/>
        <w:numPr>
          <w:ilvl w:val="0"/>
          <w:numId w:val="3"/>
        </w:numPr>
        <w:spacing w:after="0" w:line="240" w:lineRule="auto"/>
        <w:jc w:val="both"/>
        <w:rPr>
          <w:rFonts w:cs="Times New Roman"/>
          <w:i/>
          <w:color w:val="002060"/>
        </w:rPr>
      </w:pPr>
      <w:r w:rsidRPr="00333947">
        <w:rPr>
          <w:rFonts w:cs="Times New Roman"/>
          <w:i/>
          <w:color w:val="002060"/>
        </w:rPr>
        <w:t>l’âge du patient (enfant ou adulte)</w:t>
      </w:r>
    </w:p>
    <w:p w:rsidR="0041695A" w:rsidRPr="00333947" w:rsidRDefault="0041695A" w:rsidP="0041695A">
      <w:pPr>
        <w:pStyle w:val="Paragraphedeliste"/>
        <w:numPr>
          <w:ilvl w:val="0"/>
          <w:numId w:val="3"/>
        </w:numPr>
        <w:spacing w:after="0" w:line="240" w:lineRule="auto"/>
        <w:jc w:val="both"/>
        <w:rPr>
          <w:rFonts w:cs="Times New Roman"/>
          <w:i/>
          <w:color w:val="002060"/>
        </w:rPr>
      </w:pPr>
      <w:r w:rsidRPr="00333947">
        <w:rPr>
          <w:rFonts w:cs="Times New Roman"/>
          <w:i/>
          <w:color w:val="002060"/>
        </w:rPr>
        <w:t xml:space="preserve">Poids du patient </w:t>
      </w:r>
    </w:p>
    <w:p w:rsidR="0041695A" w:rsidRPr="00333947" w:rsidRDefault="0041695A" w:rsidP="0041695A">
      <w:pPr>
        <w:pStyle w:val="Paragraphedeliste"/>
        <w:numPr>
          <w:ilvl w:val="0"/>
          <w:numId w:val="3"/>
        </w:numPr>
        <w:spacing w:after="0" w:line="240" w:lineRule="auto"/>
        <w:jc w:val="both"/>
        <w:rPr>
          <w:rFonts w:cs="Times New Roman"/>
          <w:i/>
          <w:color w:val="002060"/>
        </w:rPr>
      </w:pPr>
      <w:r w:rsidRPr="00333947">
        <w:rPr>
          <w:rFonts w:cs="Times New Roman"/>
          <w:i/>
          <w:color w:val="002060"/>
        </w:rPr>
        <w:t xml:space="preserve">Localisation (anatomique) </w:t>
      </w:r>
    </w:p>
    <w:p w:rsidR="0041695A" w:rsidRPr="00333947" w:rsidRDefault="0041695A" w:rsidP="0041695A">
      <w:pPr>
        <w:spacing w:after="0" w:line="240" w:lineRule="auto"/>
        <w:jc w:val="both"/>
        <w:rPr>
          <w:rFonts w:cs="Times New Roman"/>
          <w:i/>
          <w:color w:val="002060"/>
        </w:rPr>
      </w:pPr>
      <w:r w:rsidRPr="00333947">
        <w:rPr>
          <w:rFonts w:cs="Times New Roman"/>
          <w:i/>
          <w:color w:val="002060"/>
        </w:rPr>
        <w:t>Etablir des protocoles par localisation pour 3 types de morphologie par exemple : S, M et L</w:t>
      </w:r>
    </w:p>
    <w:p w:rsidR="0041695A" w:rsidRDefault="0041695A" w:rsidP="0041695A">
      <w:pPr>
        <w:spacing w:after="0" w:line="240" w:lineRule="auto"/>
        <w:jc w:val="both"/>
        <w:rPr>
          <w:rFonts w:cs="Times New Roman"/>
          <w:i/>
          <w:color w:val="002060"/>
        </w:rPr>
      </w:pPr>
      <w:r w:rsidRPr="00333947">
        <w:rPr>
          <w:rFonts w:cs="Times New Roman"/>
          <w:i/>
          <w:color w:val="002060"/>
        </w:rPr>
        <w:t>Optimisation des mA en fonction de la nature de la localisation</w:t>
      </w:r>
    </w:p>
    <w:p w:rsidR="0041695A" w:rsidRPr="00333947" w:rsidRDefault="0041695A" w:rsidP="0041695A">
      <w:pPr>
        <w:spacing w:after="0" w:line="240" w:lineRule="auto"/>
        <w:jc w:val="both"/>
        <w:rPr>
          <w:rFonts w:cs="Times New Roman"/>
          <w:i/>
          <w:color w:val="002060"/>
        </w:rPr>
      </w:pPr>
    </w:p>
    <w:p w:rsidR="0041695A" w:rsidRPr="00333947" w:rsidRDefault="0041695A" w:rsidP="0041695A">
      <w:pPr>
        <w:spacing w:after="0" w:line="240" w:lineRule="auto"/>
        <w:jc w:val="both"/>
        <w:rPr>
          <w:rFonts w:cs="Times New Roman"/>
          <w:b/>
        </w:rPr>
      </w:pPr>
      <w:r w:rsidRPr="00333947">
        <w:rPr>
          <w:rFonts w:cs="Times New Roman"/>
          <w:b/>
        </w:rPr>
        <w:t>Donnez et expliquez vos arguments.</w:t>
      </w:r>
    </w:p>
    <w:p w:rsidR="0041695A" w:rsidRPr="00333947" w:rsidRDefault="0041695A" w:rsidP="0041695A">
      <w:pPr>
        <w:spacing w:after="0" w:line="240" w:lineRule="auto"/>
        <w:jc w:val="both"/>
        <w:rPr>
          <w:rFonts w:cs="Times New Roman"/>
          <w:i/>
          <w:color w:val="002060"/>
        </w:rPr>
      </w:pPr>
      <w:r w:rsidRPr="00333947">
        <w:rPr>
          <w:rFonts w:cs="Times New Roman"/>
          <w:i/>
          <w:color w:val="002060"/>
        </w:rPr>
        <w:t>L’objectif d’optimisation est de réduire la dose au patient tout en gardant un niveau de qualité d’image interprétable =&gt; l’information recherche ne soit pas perdue à cause de la mauvaise qualité d’image due à la réduction de la dose (kv et mA).</w:t>
      </w:r>
    </w:p>
    <w:p w:rsidR="0041695A" w:rsidRPr="00333947" w:rsidRDefault="0041695A" w:rsidP="0041695A">
      <w:pPr>
        <w:spacing w:after="0" w:line="240" w:lineRule="auto"/>
        <w:jc w:val="both"/>
        <w:rPr>
          <w:rFonts w:cs="Times New Roman"/>
          <w:i/>
          <w:color w:val="002060"/>
        </w:rPr>
      </w:pPr>
      <w:r w:rsidRPr="00333947">
        <w:rPr>
          <w:rFonts w:cs="Times New Roman"/>
          <w:i/>
          <w:color w:val="002060"/>
        </w:rPr>
        <w:t>Une optimisation des paramètres d’acquisition en fonction du poids (corpulence du patient) permet de réduire les doses et éviter les doses reçues « inutilement » plus spécialement dans le cadre de la pédiatrie « en interventionnelle comme le conventionnelle »</w:t>
      </w:r>
    </w:p>
    <w:p w:rsidR="0041695A" w:rsidRPr="00333947" w:rsidRDefault="0041695A" w:rsidP="0041695A">
      <w:pPr>
        <w:spacing w:after="0" w:line="240" w:lineRule="auto"/>
        <w:rPr>
          <w:color w:val="7030A0"/>
        </w:rPr>
        <w:sectPr w:rsidR="0041695A" w:rsidRPr="00333947" w:rsidSect="00F07FBE">
          <w:pgSz w:w="11906" w:h="16838"/>
          <w:pgMar w:top="851" w:right="1418" w:bottom="851" w:left="1418" w:header="708" w:footer="708" w:gutter="0"/>
          <w:cols w:space="708"/>
          <w:docGrid w:linePitch="360"/>
        </w:sectPr>
      </w:pPr>
      <w:r w:rsidRPr="00333947">
        <w:rPr>
          <w:noProof/>
          <w:color w:val="7030A0"/>
          <w:lang w:eastAsia="fr-FR"/>
        </w:rPr>
        <w:drawing>
          <wp:inline distT="0" distB="0" distL="0" distR="0">
            <wp:extent cx="4581525" cy="2124075"/>
            <wp:effectExtent l="0" t="0" r="9525" b="9525"/>
            <wp:docPr id="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1525" cy="2124075"/>
                    </a:xfrm>
                    <a:prstGeom prst="rect">
                      <a:avLst/>
                    </a:prstGeom>
                    <a:noFill/>
                    <a:ln>
                      <a:noFill/>
                    </a:ln>
                  </pic:spPr>
                </pic:pic>
              </a:graphicData>
            </a:graphic>
          </wp:inline>
        </w:drawing>
      </w:r>
    </w:p>
    <w:p w:rsidR="0041695A" w:rsidRPr="0041695A" w:rsidRDefault="0041695A" w:rsidP="0041695A">
      <w:pPr>
        <w:spacing w:after="0" w:line="240" w:lineRule="auto"/>
        <w:jc w:val="both"/>
        <w:rPr>
          <w:b/>
        </w:rPr>
      </w:pPr>
      <w:r w:rsidRPr="0084479E">
        <w:rPr>
          <w:rFonts w:cs="Times New Roman"/>
          <w:b/>
        </w:rPr>
        <w:lastRenderedPageBreak/>
        <w:t xml:space="preserve">Question </w:t>
      </w:r>
      <w:r>
        <w:rPr>
          <w:rFonts w:cs="Times New Roman"/>
          <w:b/>
        </w:rPr>
        <w:t>N°4 :</w:t>
      </w:r>
      <w:r w:rsidRPr="0041695A">
        <w:rPr>
          <w:rFonts w:cs="Times New Roman"/>
          <w:b/>
        </w:rPr>
        <w:t xml:space="preserve"> Les images ci-dessous représentent des extraits de radiographies de la face réalisées par deux types de détecteurs RX dans les mêmes conditions à l'exception de la</w:t>
      </w:r>
      <w:r>
        <w:rPr>
          <w:rFonts w:cs="Times New Roman"/>
          <w:b/>
        </w:rPr>
        <w:t xml:space="preserve"> </w:t>
      </w:r>
      <w:r w:rsidRPr="0041695A">
        <w:rPr>
          <w:rFonts w:cs="Times New Roman"/>
          <w:b/>
        </w:rPr>
        <w:t xml:space="preserve">quantité de rayonnements </w:t>
      </w:r>
      <w:r w:rsidRPr="0041695A">
        <w:rPr>
          <w:b/>
        </w:rPr>
        <w:t xml:space="preserve">Indiquer le type de détecteur associé aux images a et aux images b. </w:t>
      </w:r>
    </w:p>
    <w:p w:rsidR="0041695A" w:rsidRPr="0084479E" w:rsidRDefault="0041695A" w:rsidP="0041695A">
      <w:pPr>
        <w:spacing w:after="0" w:line="240" w:lineRule="auto"/>
        <w:jc w:val="both"/>
        <w:rPr>
          <w:b/>
        </w:rPr>
      </w:pPr>
    </w:p>
    <w:p w:rsidR="0041695A" w:rsidRDefault="0041695A" w:rsidP="0041695A">
      <w:pPr>
        <w:spacing w:after="0" w:line="240" w:lineRule="auto"/>
        <w:rPr>
          <w:rFonts w:ascii="Times New Roman" w:hAnsi="Times New Roman" w:cs="Times New Roman"/>
          <w:sz w:val="24"/>
          <w:szCs w:val="24"/>
        </w:rPr>
      </w:pPr>
      <w:r>
        <w:rPr>
          <w:noProof/>
          <w:lang w:eastAsia="fr-FR"/>
        </w:rPr>
        <w:drawing>
          <wp:inline distT="0" distB="0" distL="0" distR="0">
            <wp:extent cx="5762625" cy="1838325"/>
            <wp:effectExtent l="19050" t="0" r="9525" b="0"/>
            <wp:docPr id="2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rcRect t="8095"/>
                    <a:stretch>
                      <a:fillRect/>
                    </a:stretch>
                  </pic:blipFill>
                  <pic:spPr>
                    <a:xfrm>
                      <a:off x="0" y="0"/>
                      <a:ext cx="5762625" cy="1838325"/>
                    </a:xfrm>
                    <a:prstGeom prst="rect">
                      <a:avLst/>
                    </a:prstGeom>
                  </pic:spPr>
                </pic:pic>
              </a:graphicData>
            </a:graphic>
          </wp:inline>
        </w:drawing>
      </w:r>
    </w:p>
    <w:p w:rsidR="0041695A" w:rsidRDefault="005F7704" w:rsidP="0041695A">
      <w:pPr>
        <w:spacing w:after="0" w:line="240"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 id="Zone de texte 14" o:spid="_x0000_s1027" type="#_x0000_t202" style="width:229.5pt;height:83.25pt;visibility:visible;mso-left-percent:-10001;mso-top-percent:-10001;mso-position-horizontal:absolute;mso-position-horizontal-relative:char;mso-position-vertical:absolute;mso-position-vertical-relative:line;mso-left-percent:-10001;mso-top-percent:-10001;mso-height-relative:margin" fillcolor="white [3201]" strokeweight=".5pt">
            <v:textbox>
              <w:txbxContent>
                <w:p w:rsidR="0041695A" w:rsidRPr="0084479E" w:rsidRDefault="0041695A" w:rsidP="0041695A">
                  <w:pPr>
                    <w:jc w:val="both"/>
                    <w:rPr>
                      <w:i/>
                      <w:color w:val="002060"/>
                    </w:rPr>
                  </w:pPr>
                  <w:r w:rsidRPr="0084479E">
                    <w:rPr>
                      <w:i/>
                      <w:color w:val="002060"/>
                    </w:rPr>
                    <w:t xml:space="preserve">Détecteur numérique pas de saturation en fonction des mAs linéarité de la réponse densité optique en fonction de mAs mais faible résolution spatiale par rapport au couple écran-film </w:t>
                  </w:r>
                </w:p>
              </w:txbxContent>
            </v:textbox>
            <w10:wrap anchorx="margin"/>
            <w10:anchorlock/>
          </v:shape>
        </w:pict>
      </w:r>
      <w:r>
        <w:rPr>
          <w:rFonts w:ascii="Times New Roman" w:hAnsi="Times New Roman" w:cs="Times New Roman"/>
          <w:sz w:val="24"/>
          <w:szCs w:val="24"/>
        </w:rPr>
      </w:r>
      <w:r>
        <w:rPr>
          <w:rFonts w:ascii="Times New Roman" w:hAnsi="Times New Roman" w:cs="Times New Roman"/>
          <w:sz w:val="24"/>
          <w:szCs w:val="24"/>
        </w:rPr>
        <w:pict>
          <v:shape id="Zone de texte 15" o:spid="_x0000_s1026" type="#_x0000_t202" style="width:222.25pt;height:83.2pt;visibility:visible;mso-left-percent:-10001;mso-top-percent:-10001;mso-position-horizontal:absolute;mso-position-horizontal-relative:char;mso-position-vertical:absolute;mso-position-vertical-relative:line;mso-left-percent:-10001;mso-top-percent:-10001;mso-width-relative:margin;mso-height-relative:margin" fillcolor="white [3201]" strokeweight=".5pt">
            <v:textbox>
              <w:txbxContent>
                <w:p w:rsidR="0041695A" w:rsidRPr="0084479E" w:rsidRDefault="0041695A" w:rsidP="0041695A">
                  <w:pPr>
                    <w:jc w:val="both"/>
                    <w:rPr>
                      <w:i/>
                      <w:color w:val="002060"/>
                    </w:rPr>
                  </w:pPr>
                  <w:r w:rsidRPr="0084479E">
                    <w:rPr>
                      <w:i/>
                      <w:color w:val="002060"/>
                    </w:rPr>
                    <w:t xml:space="preserve">Détecteur couple écran film saturation de la réponse de détecteur en fonction des mAs mais une bonne résolution spatiale par rapport au détecteur numérique </w:t>
                  </w:r>
                </w:p>
              </w:txbxContent>
            </v:textbox>
            <w10:wrap anchorx="margin"/>
            <w10:anchorlock/>
          </v:shape>
        </w:pict>
      </w:r>
    </w:p>
    <w:p w:rsidR="0041695A" w:rsidRDefault="0041695A" w:rsidP="0041695A">
      <w:pPr>
        <w:spacing w:after="0" w:line="240" w:lineRule="auto"/>
        <w:rPr>
          <w:rFonts w:ascii="Times New Roman" w:hAnsi="Times New Roman" w:cs="Times New Roman"/>
          <w:sz w:val="24"/>
          <w:szCs w:val="24"/>
        </w:rPr>
      </w:pPr>
    </w:p>
    <w:p w:rsidR="0041695A" w:rsidRDefault="0041695A" w:rsidP="0041695A">
      <w:pPr>
        <w:spacing w:after="0" w:line="240" w:lineRule="auto"/>
        <w:rPr>
          <w:b/>
        </w:rPr>
      </w:pPr>
      <w:r w:rsidRPr="0041695A">
        <w:rPr>
          <w:b/>
        </w:rPr>
        <w:t>Tracer sur le même graphe la réponse du détecteur en fonction de la quantité de rayonnements Comparer en quelques mots les deux courbes de réponse</w:t>
      </w:r>
    </w:p>
    <w:p w:rsidR="0041695A" w:rsidRPr="0041695A" w:rsidRDefault="0041695A" w:rsidP="0041695A">
      <w:pPr>
        <w:spacing w:after="0" w:line="240" w:lineRule="auto"/>
        <w:rPr>
          <w:rFonts w:ascii="Times New Roman" w:hAnsi="Times New Roman" w:cs="Times New Roman"/>
          <w:b/>
          <w:sz w:val="24"/>
          <w:szCs w:val="24"/>
        </w:rPr>
      </w:pPr>
    </w:p>
    <w:p w:rsidR="0041695A" w:rsidRDefault="0041695A" w:rsidP="0041695A">
      <w:pPr>
        <w:spacing w:after="0" w:line="240" w:lineRule="auto"/>
        <w:rPr>
          <w:rFonts w:ascii="Times New Roman" w:hAnsi="Times New Roman" w:cs="Times New Roman"/>
          <w:sz w:val="24"/>
          <w:szCs w:val="24"/>
        </w:rPr>
      </w:pPr>
      <w:r w:rsidRPr="0041695A">
        <w:rPr>
          <w:rFonts w:ascii="Times New Roman" w:hAnsi="Times New Roman" w:cs="Times New Roman"/>
          <w:noProof/>
          <w:sz w:val="24"/>
          <w:szCs w:val="24"/>
          <w:lang w:eastAsia="fr-FR"/>
        </w:rPr>
        <w:drawing>
          <wp:inline distT="0" distB="0" distL="0" distR="0">
            <wp:extent cx="3749040" cy="2286000"/>
            <wp:effectExtent l="0" t="0" r="0" b="0"/>
            <wp:docPr id="2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9040" cy="2286000"/>
                    </a:xfrm>
                    <a:prstGeom prst="rect">
                      <a:avLst/>
                    </a:prstGeom>
                    <a:noFill/>
                    <a:ln>
                      <a:noFill/>
                    </a:ln>
                  </pic:spPr>
                </pic:pic>
              </a:graphicData>
            </a:graphic>
          </wp:inline>
        </w:drawing>
      </w:r>
    </w:p>
    <w:p w:rsidR="003418A1" w:rsidRPr="0041695A" w:rsidRDefault="003418A1" w:rsidP="003418A1">
      <w:pPr>
        <w:spacing w:after="0" w:line="240" w:lineRule="auto"/>
        <w:rPr>
          <w:rFonts w:cs="Times New Roman"/>
          <w:color w:val="7030A0"/>
          <w:sz w:val="24"/>
          <w:szCs w:val="24"/>
        </w:rPr>
        <w:sectPr w:rsidR="003418A1" w:rsidRPr="0041695A" w:rsidSect="002D6367">
          <w:pgSz w:w="11906" w:h="16838"/>
          <w:pgMar w:top="1417" w:right="1417" w:bottom="1417" w:left="1417" w:header="708" w:footer="708" w:gutter="0"/>
          <w:cols w:space="708"/>
          <w:docGrid w:linePitch="360"/>
        </w:sectPr>
      </w:pPr>
    </w:p>
    <w:p w:rsidR="00B447BF" w:rsidRDefault="00156A5D" w:rsidP="009662BE">
      <w:pPr>
        <w:pStyle w:val="Titre1"/>
      </w:pPr>
      <w:r>
        <w:lastRenderedPageBreak/>
        <w:t xml:space="preserve">Mars 2014 </w:t>
      </w:r>
    </w:p>
    <w:p w:rsidR="009662BE" w:rsidRPr="009662BE" w:rsidRDefault="009662BE" w:rsidP="009662BE">
      <w:pPr>
        <w:spacing w:after="0" w:line="240" w:lineRule="auto"/>
        <w:jc w:val="both"/>
        <w:rPr>
          <w:rFonts w:cs="Times New Roman"/>
        </w:rPr>
      </w:pPr>
    </w:p>
    <w:p w:rsidR="00156A5D" w:rsidRPr="009662BE" w:rsidRDefault="00156A5D" w:rsidP="009662BE">
      <w:pPr>
        <w:spacing w:after="0" w:line="240" w:lineRule="auto"/>
        <w:jc w:val="both"/>
        <w:rPr>
          <w:rFonts w:cs="Times New Roman"/>
          <w:b/>
        </w:rPr>
      </w:pPr>
      <w:r w:rsidRPr="009662BE">
        <w:rPr>
          <w:rFonts w:cs="Times New Roman"/>
          <w:b/>
        </w:rPr>
        <w:t>Question N°1: Dosimétrie</w:t>
      </w:r>
    </w:p>
    <w:p w:rsidR="00156A5D" w:rsidRPr="009662BE" w:rsidRDefault="00156A5D" w:rsidP="009662BE">
      <w:pPr>
        <w:spacing w:after="0" w:line="240" w:lineRule="auto"/>
        <w:jc w:val="both"/>
        <w:rPr>
          <w:rFonts w:cs="Times New Roman"/>
          <w:b/>
        </w:rPr>
      </w:pPr>
      <w:r w:rsidRPr="009662BE">
        <w:rPr>
          <w:rFonts w:cs="Times New Roman"/>
          <w:b/>
        </w:rPr>
        <w:t>1. Dans le domaine de la mammographie il existe au moins deux façons d’exprimer la</w:t>
      </w:r>
      <w:r w:rsidR="009662BE">
        <w:rPr>
          <w:rFonts w:cs="Times New Roman"/>
          <w:b/>
        </w:rPr>
        <w:t xml:space="preserve"> </w:t>
      </w:r>
      <w:r w:rsidRPr="009662BE">
        <w:rPr>
          <w:rFonts w:cs="Times New Roman"/>
          <w:b/>
        </w:rPr>
        <w:t>dose absorbée par le sein.</w:t>
      </w:r>
    </w:p>
    <w:p w:rsidR="00156A5D" w:rsidRPr="009662BE" w:rsidRDefault="00156A5D" w:rsidP="009662BE">
      <w:pPr>
        <w:spacing w:after="0" w:line="240" w:lineRule="auto"/>
        <w:jc w:val="both"/>
        <w:rPr>
          <w:rFonts w:cs="Times New Roman"/>
          <w:b/>
        </w:rPr>
      </w:pPr>
      <w:r w:rsidRPr="009662BE">
        <w:rPr>
          <w:rFonts w:cs="Times New Roman"/>
          <w:b/>
        </w:rPr>
        <w:t>a. Donner les deux indicateurs possibles, et pour chacun d’eux la grandeur et l’unité</w:t>
      </w:r>
      <w:r w:rsidR="009662BE">
        <w:rPr>
          <w:rFonts w:cs="Times New Roman"/>
          <w:b/>
        </w:rPr>
        <w:t xml:space="preserve"> </w:t>
      </w:r>
      <w:r w:rsidRPr="009662BE">
        <w:rPr>
          <w:rFonts w:cs="Times New Roman"/>
          <w:b/>
        </w:rPr>
        <w:t>utilisées.</w:t>
      </w:r>
    </w:p>
    <w:p w:rsidR="00156A5D" w:rsidRPr="009662BE" w:rsidRDefault="00156A5D" w:rsidP="009662BE">
      <w:pPr>
        <w:spacing w:after="0" w:line="240" w:lineRule="auto"/>
        <w:jc w:val="both"/>
        <w:rPr>
          <w:rFonts w:cs="Times New Roman"/>
          <w:i/>
          <w:color w:val="002060"/>
        </w:rPr>
      </w:pPr>
      <w:r w:rsidRPr="009662BE">
        <w:rPr>
          <w:rFonts w:cs="Times New Roman"/>
          <w:i/>
          <w:color w:val="002060"/>
        </w:rPr>
        <w:t>Dose à l’entrée de l’ordre de 8-10 mGy et la dose glandulaire moyenne de l’ordre de 0.8-1.8 mGy</w:t>
      </w:r>
    </w:p>
    <w:p w:rsidR="009662BE" w:rsidRDefault="009662BE" w:rsidP="009662BE">
      <w:pPr>
        <w:spacing w:after="0" w:line="240" w:lineRule="auto"/>
        <w:jc w:val="both"/>
        <w:rPr>
          <w:rFonts w:cs="Times New Roman"/>
          <w:b/>
        </w:rPr>
      </w:pPr>
    </w:p>
    <w:p w:rsidR="00156A5D" w:rsidRDefault="00156A5D" w:rsidP="009662BE">
      <w:pPr>
        <w:spacing w:after="0" w:line="240" w:lineRule="auto"/>
        <w:jc w:val="both"/>
        <w:rPr>
          <w:rFonts w:cs="Times New Roman"/>
          <w:b/>
        </w:rPr>
      </w:pPr>
      <w:r w:rsidRPr="009662BE">
        <w:rPr>
          <w:rFonts w:cs="Times New Roman"/>
          <w:b/>
        </w:rPr>
        <w:t xml:space="preserve">b. Donner un ordre de grandeur pour ces deux indicateurs. </w:t>
      </w:r>
      <w:r w:rsidRPr="009662BE">
        <w:rPr>
          <w:rFonts w:cs="Times New Roman"/>
          <w:i/>
          <w:color w:val="002060"/>
        </w:rPr>
        <w:t>Cf a</w:t>
      </w:r>
    </w:p>
    <w:p w:rsidR="009662BE" w:rsidRPr="009662BE" w:rsidRDefault="009662BE" w:rsidP="009662BE">
      <w:pPr>
        <w:spacing w:after="0" w:line="240" w:lineRule="auto"/>
        <w:jc w:val="both"/>
        <w:rPr>
          <w:rFonts w:cs="Times New Roman"/>
          <w:b/>
        </w:rPr>
      </w:pPr>
    </w:p>
    <w:p w:rsidR="00156A5D" w:rsidRPr="009662BE" w:rsidRDefault="00156A5D" w:rsidP="009662BE">
      <w:pPr>
        <w:spacing w:after="0" w:line="240" w:lineRule="auto"/>
        <w:jc w:val="both"/>
        <w:rPr>
          <w:rFonts w:cs="Times New Roman"/>
          <w:b/>
        </w:rPr>
      </w:pPr>
      <w:r w:rsidRPr="009662BE">
        <w:rPr>
          <w:rFonts w:cs="Times New Roman"/>
          <w:b/>
        </w:rPr>
        <w:t>c. Expliquer les différences éventuelles entre ces deux indicateurs.</w:t>
      </w:r>
    </w:p>
    <w:p w:rsidR="00555016" w:rsidRPr="009662BE" w:rsidRDefault="00555016" w:rsidP="009662BE">
      <w:pPr>
        <w:spacing w:after="0" w:line="240" w:lineRule="auto"/>
        <w:jc w:val="both"/>
        <w:rPr>
          <w:rFonts w:cs="Times New Roman"/>
          <w:i/>
          <w:color w:val="002060"/>
        </w:rPr>
      </w:pPr>
      <w:r w:rsidRPr="009662BE">
        <w:rPr>
          <w:rFonts w:cs="Times New Roman"/>
          <w:i/>
          <w:color w:val="002060"/>
        </w:rPr>
        <w:t>Par rapport au</w:t>
      </w:r>
      <w:r w:rsidR="00156A5D" w:rsidRPr="009662BE">
        <w:rPr>
          <w:rFonts w:cs="Times New Roman"/>
          <w:i/>
          <w:color w:val="002060"/>
        </w:rPr>
        <w:t xml:space="preserve"> dose à la surface</w:t>
      </w:r>
      <w:r w:rsidRPr="009662BE">
        <w:rPr>
          <w:rFonts w:cs="Times New Roman"/>
          <w:i/>
          <w:color w:val="002060"/>
        </w:rPr>
        <w:t xml:space="preserve"> la dose moyenne glandulaire permet d’évaluer la dose  dans l’ensemble du volume du sein «  pris en compte de volume du sein » et de l’atténuation du faisceau dans le volume du sein.</w:t>
      </w:r>
    </w:p>
    <w:p w:rsidR="009662BE" w:rsidRDefault="009662BE" w:rsidP="009662BE">
      <w:pPr>
        <w:spacing w:after="0" w:line="240" w:lineRule="auto"/>
        <w:jc w:val="both"/>
        <w:rPr>
          <w:rFonts w:cs="Times New Roman"/>
          <w:b/>
        </w:rPr>
      </w:pPr>
    </w:p>
    <w:p w:rsidR="00156A5D" w:rsidRPr="009662BE" w:rsidRDefault="00156A5D" w:rsidP="009662BE">
      <w:pPr>
        <w:spacing w:after="0" w:line="240" w:lineRule="auto"/>
        <w:jc w:val="both"/>
        <w:rPr>
          <w:rFonts w:cs="Times New Roman"/>
          <w:b/>
        </w:rPr>
      </w:pPr>
      <w:r w:rsidRPr="009662BE">
        <w:rPr>
          <w:rFonts w:cs="Times New Roman"/>
          <w:b/>
        </w:rPr>
        <w:t>2. Donner le sens de variation de la dose en mammographie en expliquant clairement</w:t>
      </w:r>
      <w:r w:rsidR="009662BE">
        <w:rPr>
          <w:rFonts w:cs="Times New Roman"/>
          <w:b/>
        </w:rPr>
        <w:t xml:space="preserve"> </w:t>
      </w:r>
      <w:r w:rsidRPr="009662BE">
        <w:rPr>
          <w:rFonts w:cs="Times New Roman"/>
          <w:b/>
        </w:rPr>
        <w:t>votre choix en fonction des trois points suivants :</w:t>
      </w:r>
    </w:p>
    <w:p w:rsidR="00156A5D" w:rsidRPr="009662BE" w:rsidRDefault="00156A5D" w:rsidP="009662BE">
      <w:pPr>
        <w:spacing w:after="0" w:line="240" w:lineRule="auto"/>
        <w:jc w:val="both"/>
        <w:rPr>
          <w:rFonts w:cs="Times New Roman"/>
        </w:rPr>
      </w:pPr>
      <w:r w:rsidRPr="009662BE">
        <w:rPr>
          <w:rFonts w:cs="Times New Roman"/>
          <w:b/>
        </w:rPr>
        <w:t>a. Le spectre de rayons X</w:t>
      </w:r>
      <w:r w:rsidRPr="009662BE">
        <w:rPr>
          <w:rFonts w:cs="Times New Roman"/>
        </w:rPr>
        <w:t>,</w:t>
      </w:r>
      <w:r w:rsidR="00555016" w:rsidRPr="009662BE">
        <w:rPr>
          <w:rFonts w:cs="Times New Roman"/>
        </w:rPr>
        <w:t xml:space="preserve"> </w:t>
      </w:r>
      <w:r w:rsidR="00555016" w:rsidRPr="009662BE">
        <w:rPr>
          <w:rFonts w:cs="Times New Roman"/>
          <w:i/>
          <w:color w:val="002060"/>
        </w:rPr>
        <w:t>Lorsque l’énergie moyenne du faisceau augmente kV augmente la dose à la surface diminue mais la DMG augmente</w:t>
      </w:r>
      <w:r w:rsidR="00555016" w:rsidRPr="009662BE">
        <w:rPr>
          <w:rFonts w:cs="Times New Roman"/>
        </w:rPr>
        <w:t xml:space="preserve"> </w:t>
      </w:r>
    </w:p>
    <w:p w:rsidR="00156A5D" w:rsidRPr="009662BE" w:rsidRDefault="00156A5D" w:rsidP="009662BE">
      <w:pPr>
        <w:spacing w:after="0" w:line="240" w:lineRule="auto"/>
        <w:jc w:val="both"/>
        <w:rPr>
          <w:rFonts w:cs="Times New Roman"/>
        </w:rPr>
      </w:pPr>
      <w:r w:rsidRPr="009662BE">
        <w:rPr>
          <w:rFonts w:cs="Times New Roman"/>
          <w:b/>
        </w:rPr>
        <w:t>b. La composition du sein,</w:t>
      </w:r>
      <w:r w:rsidR="00555016" w:rsidRPr="009662BE">
        <w:rPr>
          <w:rFonts w:cs="Times New Roman"/>
        </w:rPr>
        <w:t xml:space="preserve"> </w:t>
      </w:r>
      <w:r w:rsidR="00555016" w:rsidRPr="009662BE">
        <w:rPr>
          <w:rFonts w:cs="Times New Roman"/>
          <w:i/>
          <w:color w:val="002060"/>
        </w:rPr>
        <w:t xml:space="preserve">Lorsque le pourcentage de la graisse dans le volume du sein augmente la dose augmente « la densité de graisse est supérieur à la densité de l’eau » </w:t>
      </w:r>
      <w:r w:rsidR="003E2F61" w:rsidRPr="009662BE">
        <w:rPr>
          <w:rFonts w:cs="Times New Roman"/>
          <w:i/>
          <w:color w:val="002060"/>
        </w:rPr>
        <w:t>.</w:t>
      </w:r>
      <w:r w:rsidR="003E2F61" w:rsidRPr="009662BE">
        <w:rPr>
          <w:rFonts w:cs="Times New Roman"/>
        </w:rPr>
        <w:t xml:space="preserve"> </w:t>
      </w:r>
    </w:p>
    <w:p w:rsidR="00156A5D" w:rsidRDefault="00156A5D" w:rsidP="009662BE">
      <w:pPr>
        <w:spacing w:after="0" w:line="240" w:lineRule="auto"/>
        <w:jc w:val="both"/>
        <w:rPr>
          <w:rFonts w:cs="Times New Roman"/>
        </w:rPr>
      </w:pPr>
      <w:r w:rsidRPr="009662BE">
        <w:rPr>
          <w:rFonts w:cs="Times New Roman"/>
          <w:b/>
        </w:rPr>
        <w:t>c. L’épaisseur de sein</w:t>
      </w:r>
      <w:r w:rsidRPr="009662BE">
        <w:rPr>
          <w:rFonts w:cs="Times New Roman"/>
        </w:rPr>
        <w:t>.</w:t>
      </w:r>
      <w:r w:rsidR="00555016" w:rsidRPr="009662BE">
        <w:rPr>
          <w:rFonts w:cs="Times New Roman"/>
        </w:rPr>
        <w:t xml:space="preserve"> </w:t>
      </w:r>
      <w:r w:rsidR="00555016" w:rsidRPr="009662BE">
        <w:rPr>
          <w:rFonts w:cs="Times New Roman"/>
          <w:i/>
          <w:color w:val="002060"/>
        </w:rPr>
        <w:t>Lorsque l’épaisseur du sein augmente la dose à la surface diminue mais la DMG augmente plus des kV pour pénétrer l’épaisseur du sein</w:t>
      </w:r>
      <w:r w:rsidR="00555016" w:rsidRPr="009662BE">
        <w:rPr>
          <w:rFonts w:cs="Times New Roman"/>
        </w:rPr>
        <w:t xml:space="preserve">  </w:t>
      </w:r>
    </w:p>
    <w:p w:rsidR="009662BE" w:rsidRPr="009662BE" w:rsidRDefault="009662BE" w:rsidP="009662BE">
      <w:pPr>
        <w:spacing w:after="0" w:line="240" w:lineRule="auto"/>
        <w:jc w:val="both"/>
        <w:rPr>
          <w:rFonts w:cs="Times New Roman"/>
        </w:rPr>
      </w:pPr>
    </w:p>
    <w:p w:rsidR="00156A5D" w:rsidRPr="009662BE" w:rsidRDefault="00156A5D" w:rsidP="009662BE">
      <w:pPr>
        <w:spacing w:after="0" w:line="240" w:lineRule="auto"/>
        <w:jc w:val="both"/>
        <w:rPr>
          <w:rFonts w:cs="Times New Roman"/>
          <w:b/>
        </w:rPr>
      </w:pPr>
      <w:r w:rsidRPr="009662BE">
        <w:rPr>
          <w:rFonts w:cs="Times New Roman"/>
          <w:b/>
        </w:rPr>
        <w:t>Question N°2: Contrôle de qualité</w:t>
      </w:r>
    </w:p>
    <w:p w:rsidR="00156A5D" w:rsidRPr="009662BE" w:rsidRDefault="00156A5D" w:rsidP="009662BE">
      <w:pPr>
        <w:spacing w:after="0" w:line="240" w:lineRule="auto"/>
        <w:jc w:val="both"/>
        <w:rPr>
          <w:rFonts w:cs="Times New Roman"/>
          <w:b/>
        </w:rPr>
      </w:pPr>
      <w:r w:rsidRPr="009662BE">
        <w:rPr>
          <w:rFonts w:cs="Times New Roman"/>
          <w:b/>
        </w:rPr>
        <w:t>1. Donner plusieurs couples possibles anode-filtration utilisés en mammographie.</w:t>
      </w:r>
    </w:p>
    <w:p w:rsidR="00BE7824" w:rsidRPr="009662BE" w:rsidRDefault="00156A5D" w:rsidP="009662BE">
      <w:pPr>
        <w:spacing w:after="0" w:line="240" w:lineRule="auto"/>
        <w:jc w:val="both"/>
        <w:rPr>
          <w:rFonts w:cs="Times New Roman"/>
          <w:b/>
        </w:rPr>
      </w:pPr>
      <w:r w:rsidRPr="009662BE">
        <w:rPr>
          <w:rFonts w:cs="Times New Roman"/>
          <w:b/>
        </w:rPr>
        <w:t>Justifier l’utilisation de ces couples anode-filtration en fonction de la relation qualité</w:t>
      </w:r>
      <w:r w:rsidR="009662BE">
        <w:rPr>
          <w:rFonts w:cs="Times New Roman"/>
          <w:b/>
        </w:rPr>
        <w:t xml:space="preserve"> </w:t>
      </w:r>
      <w:r w:rsidRPr="009662BE">
        <w:rPr>
          <w:rFonts w:cs="Times New Roman"/>
          <w:b/>
        </w:rPr>
        <w:t>image – dose.</w:t>
      </w:r>
      <w:r w:rsidR="00555016" w:rsidRPr="009662BE">
        <w:rPr>
          <w:rFonts w:cs="Times New Roman"/>
        </w:rPr>
        <w:t xml:space="preserve"> </w:t>
      </w:r>
    </w:p>
    <w:p w:rsidR="00BE7824" w:rsidRPr="009662BE" w:rsidRDefault="00555016" w:rsidP="009662BE">
      <w:pPr>
        <w:spacing w:after="0" w:line="240" w:lineRule="auto"/>
        <w:jc w:val="both"/>
        <w:rPr>
          <w:rFonts w:cs="Times New Roman"/>
          <w:i/>
          <w:color w:val="002060"/>
        </w:rPr>
      </w:pPr>
      <w:r w:rsidRPr="009662BE">
        <w:rPr>
          <w:rFonts w:cs="Times New Roman"/>
          <w:i/>
          <w:color w:val="002060"/>
        </w:rPr>
        <w:t>MO/MO rais d’énergie de l’</w:t>
      </w:r>
      <w:r w:rsidR="00BE7824" w:rsidRPr="009662BE">
        <w:rPr>
          <w:rFonts w:cs="Times New Roman"/>
          <w:i/>
          <w:color w:val="002060"/>
        </w:rPr>
        <w:t>ordre de 17.6 19</w:t>
      </w:r>
      <w:r w:rsidRPr="009662BE">
        <w:rPr>
          <w:rFonts w:cs="Times New Roman"/>
          <w:i/>
          <w:color w:val="002060"/>
        </w:rPr>
        <w:t>.6</w:t>
      </w:r>
      <w:r w:rsidR="00BE7824" w:rsidRPr="009662BE">
        <w:rPr>
          <w:rFonts w:cs="Times New Roman"/>
          <w:i/>
          <w:color w:val="002060"/>
        </w:rPr>
        <w:t>kV</w:t>
      </w:r>
    </w:p>
    <w:p w:rsidR="00BE7824" w:rsidRPr="009662BE" w:rsidRDefault="00BE7824" w:rsidP="009662BE">
      <w:pPr>
        <w:spacing w:after="0" w:line="240" w:lineRule="auto"/>
        <w:jc w:val="both"/>
        <w:rPr>
          <w:rFonts w:cs="Times New Roman"/>
          <w:i/>
          <w:color w:val="002060"/>
          <w:lang w:val="en-US"/>
        </w:rPr>
      </w:pPr>
      <w:r w:rsidRPr="009662BE">
        <w:rPr>
          <w:rFonts w:cs="Times New Roman"/>
          <w:i/>
          <w:color w:val="002060"/>
          <w:lang w:val="en-US"/>
        </w:rPr>
        <w:t xml:space="preserve"> Rh/Rh 20.2-22.7 kV</w:t>
      </w:r>
    </w:p>
    <w:p w:rsidR="00156A5D" w:rsidRPr="009662BE" w:rsidRDefault="00BE7824" w:rsidP="009662BE">
      <w:pPr>
        <w:spacing w:after="0" w:line="240" w:lineRule="auto"/>
        <w:jc w:val="both"/>
        <w:rPr>
          <w:rFonts w:cs="Times New Roman"/>
          <w:i/>
          <w:color w:val="002060"/>
          <w:lang w:val="en-US"/>
        </w:rPr>
      </w:pPr>
      <w:r w:rsidRPr="009662BE">
        <w:rPr>
          <w:rFonts w:cs="Times New Roman"/>
          <w:i/>
          <w:color w:val="002060"/>
          <w:lang w:val="en-US"/>
        </w:rPr>
        <w:t xml:space="preserve"> </w:t>
      </w:r>
      <w:r w:rsidR="00555016" w:rsidRPr="009662BE">
        <w:rPr>
          <w:rFonts w:cs="Times New Roman"/>
          <w:i/>
          <w:color w:val="002060"/>
          <w:lang w:val="en-US"/>
        </w:rPr>
        <w:t xml:space="preserve">MO/Rh Rh/Al W/Al </w:t>
      </w:r>
    </w:p>
    <w:p w:rsidR="009662BE" w:rsidRDefault="00BE7824" w:rsidP="009662BE">
      <w:pPr>
        <w:spacing w:after="0" w:line="240" w:lineRule="auto"/>
        <w:jc w:val="both"/>
        <w:rPr>
          <w:rFonts w:cs="Times New Roman"/>
          <w:i/>
          <w:color w:val="002060"/>
        </w:rPr>
      </w:pPr>
      <w:r w:rsidRPr="009662BE">
        <w:rPr>
          <w:rFonts w:cs="Times New Roman"/>
          <w:i/>
          <w:color w:val="002060"/>
        </w:rPr>
        <w:t>Ceci permet une bonne résolution spatiale=&gt; les rai</w:t>
      </w:r>
      <w:r w:rsidR="00AC4936" w:rsidRPr="009662BE">
        <w:rPr>
          <w:rFonts w:cs="Times New Roman"/>
          <w:i/>
          <w:color w:val="002060"/>
        </w:rPr>
        <w:t>e</w:t>
      </w:r>
      <w:r w:rsidRPr="009662BE">
        <w:rPr>
          <w:rFonts w:cs="Times New Roman"/>
          <w:i/>
          <w:color w:val="002060"/>
        </w:rPr>
        <w:t>s d’énergie sont bien adaptées au volume moyen du sein</w:t>
      </w:r>
      <w:r w:rsidR="00AC4936" w:rsidRPr="009662BE">
        <w:rPr>
          <w:rFonts w:cs="Times New Roman"/>
          <w:i/>
          <w:color w:val="002060"/>
        </w:rPr>
        <w:t xml:space="preserve"> traversé</w:t>
      </w:r>
      <w:r w:rsidRPr="009662BE">
        <w:rPr>
          <w:rFonts w:cs="Times New Roman"/>
          <w:i/>
          <w:color w:val="002060"/>
        </w:rPr>
        <w:t xml:space="preserve"> =&gt; faible dose avec une bonne qualité d’image  </w:t>
      </w:r>
    </w:p>
    <w:p w:rsidR="00AC4936" w:rsidRPr="009662BE" w:rsidRDefault="00AC4936" w:rsidP="009662BE">
      <w:pPr>
        <w:spacing w:after="0" w:line="240" w:lineRule="auto"/>
        <w:jc w:val="both"/>
        <w:rPr>
          <w:rFonts w:cs="Times New Roman"/>
          <w:color w:val="7030A0"/>
        </w:rPr>
      </w:pPr>
      <w:r w:rsidRPr="009662BE">
        <w:rPr>
          <w:rFonts w:cs="Times New Roman"/>
          <w:i/>
          <w:color w:val="002060"/>
        </w:rPr>
        <w:t>Exemples de spectres</w:t>
      </w:r>
      <w:r w:rsidR="009662BE">
        <w:rPr>
          <w:rFonts w:cs="Times New Roman"/>
          <w:i/>
          <w:color w:val="002060"/>
        </w:rPr>
        <w:t>,</w:t>
      </w:r>
      <w:r w:rsidRPr="009662BE">
        <w:rPr>
          <w:rFonts w:cs="Times New Roman"/>
          <w:i/>
          <w:color w:val="002060"/>
        </w:rPr>
        <w:t xml:space="preserve"> juste pour le plaisir d’avoir de jolies courbes (même si elles ne sont pas très nettes) :</w:t>
      </w:r>
    </w:p>
    <w:p w:rsidR="00AC4936" w:rsidRPr="009662BE" w:rsidRDefault="009662BE" w:rsidP="009662BE">
      <w:pPr>
        <w:spacing w:after="0" w:line="240" w:lineRule="auto"/>
        <w:jc w:val="center"/>
        <w:rPr>
          <w:rFonts w:cs="Times New Roman"/>
          <w:color w:val="7030A0"/>
        </w:rPr>
      </w:pPr>
      <w:r w:rsidRPr="009662BE">
        <w:rPr>
          <w:i/>
          <w:noProof/>
          <w:color w:val="002060"/>
          <w:lang w:eastAsia="fr-FR"/>
        </w:rPr>
        <w:drawing>
          <wp:inline distT="0" distB="0" distL="0" distR="0">
            <wp:extent cx="4842324" cy="3276000"/>
            <wp:effectExtent l="19050" t="0" r="0" b="0"/>
            <wp:docPr id="3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lum bright="-20000" contrast="40000"/>
                    </a:blip>
                    <a:stretch>
                      <a:fillRect/>
                    </a:stretch>
                  </pic:blipFill>
                  <pic:spPr>
                    <a:xfrm>
                      <a:off x="0" y="0"/>
                      <a:ext cx="4842324" cy="3276000"/>
                    </a:xfrm>
                    <a:prstGeom prst="rect">
                      <a:avLst/>
                    </a:prstGeom>
                  </pic:spPr>
                </pic:pic>
              </a:graphicData>
            </a:graphic>
          </wp:inline>
        </w:drawing>
      </w:r>
    </w:p>
    <w:p w:rsidR="00156A5D" w:rsidRPr="009662BE" w:rsidRDefault="00156A5D" w:rsidP="009662BE">
      <w:pPr>
        <w:spacing w:after="0" w:line="240" w:lineRule="auto"/>
        <w:jc w:val="both"/>
        <w:rPr>
          <w:rFonts w:cs="Times New Roman"/>
          <w:b/>
        </w:rPr>
      </w:pPr>
      <w:r w:rsidRPr="009662BE">
        <w:rPr>
          <w:rFonts w:cs="Times New Roman"/>
          <w:b/>
        </w:rPr>
        <w:lastRenderedPageBreak/>
        <w:t>2. Décrire (matériel et méthode) les principaux tests de contrôle de qualité appliqués en</w:t>
      </w:r>
      <w:r w:rsidR="009662BE">
        <w:rPr>
          <w:rFonts w:cs="Times New Roman"/>
          <w:b/>
        </w:rPr>
        <w:t xml:space="preserve"> </w:t>
      </w:r>
      <w:r w:rsidRPr="009662BE">
        <w:rPr>
          <w:rFonts w:cs="Times New Roman"/>
          <w:b/>
        </w:rPr>
        <w:t>mammographie pour :</w:t>
      </w:r>
    </w:p>
    <w:p w:rsidR="00156A5D" w:rsidRPr="009662BE" w:rsidRDefault="00156A5D" w:rsidP="009662BE">
      <w:pPr>
        <w:pStyle w:val="Paragraphedeliste"/>
        <w:numPr>
          <w:ilvl w:val="0"/>
          <w:numId w:val="8"/>
        </w:numPr>
        <w:spacing w:after="0" w:line="240" w:lineRule="auto"/>
        <w:jc w:val="both"/>
        <w:rPr>
          <w:rFonts w:cs="Times New Roman"/>
          <w:b/>
        </w:rPr>
      </w:pPr>
      <w:r w:rsidRPr="009662BE">
        <w:rPr>
          <w:rFonts w:cs="Times New Roman"/>
          <w:b/>
        </w:rPr>
        <w:t>La production des rayons X (au moins deux tests),</w:t>
      </w:r>
    </w:p>
    <w:p w:rsidR="009662BE" w:rsidRPr="009662BE" w:rsidRDefault="00BE7824" w:rsidP="009662BE">
      <w:pPr>
        <w:spacing w:after="0" w:line="240" w:lineRule="auto"/>
        <w:jc w:val="both"/>
        <w:rPr>
          <w:rFonts w:cs="Times New Roman"/>
          <w:i/>
          <w:color w:val="002060"/>
          <w:u w:val="single"/>
        </w:rPr>
      </w:pPr>
      <w:r w:rsidRPr="009662BE">
        <w:rPr>
          <w:rFonts w:cs="Times New Roman"/>
          <w:i/>
          <w:color w:val="002060"/>
          <w:u w:val="single"/>
        </w:rPr>
        <w:t xml:space="preserve">CDA </w:t>
      </w:r>
    </w:p>
    <w:p w:rsidR="00BE7824" w:rsidRPr="009662BE" w:rsidRDefault="00BE7824" w:rsidP="009662BE">
      <w:pPr>
        <w:pStyle w:val="Paragraphedeliste"/>
        <w:numPr>
          <w:ilvl w:val="0"/>
          <w:numId w:val="9"/>
        </w:numPr>
        <w:spacing w:after="0" w:line="240" w:lineRule="auto"/>
        <w:ind w:left="567"/>
        <w:jc w:val="both"/>
        <w:rPr>
          <w:rFonts w:cs="Times New Roman"/>
          <w:i/>
          <w:color w:val="002060"/>
        </w:rPr>
      </w:pPr>
      <w:r w:rsidRPr="009662BE">
        <w:rPr>
          <w:rFonts w:cs="Times New Roman"/>
          <w:i/>
          <w:color w:val="002060"/>
        </w:rPr>
        <w:t>KVp mètre &gt;kV/100 +- 0.03</w:t>
      </w:r>
    </w:p>
    <w:p w:rsidR="00BE7824" w:rsidRPr="009662BE" w:rsidRDefault="00BE7824" w:rsidP="009662BE">
      <w:pPr>
        <w:pStyle w:val="Paragraphedeliste"/>
        <w:numPr>
          <w:ilvl w:val="0"/>
          <w:numId w:val="9"/>
        </w:numPr>
        <w:spacing w:after="0" w:line="240" w:lineRule="auto"/>
        <w:ind w:left="567"/>
        <w:jc w:val="both"/>
        <w:rPr>
          <w:rFonts w:cs="Times New Roman"/>
          <w:i/>
          <w:color w:val="002060"/>
        </w:rPr>
      </w:pPr>
      <w:r w:rsidRPr="009662BE">
        <w:rPr>
          <w:rFonts w:cs="Times New Roman"/>
          <w:i/>
          <w:color w:val="002060"/>
        </w:rPr>
        <w:t xml:space="preserve">kVp mètre positionnée à la DSD = 100 cm </w:t>
      </w:r>
    </w:p>
    <w:p w:rsidR="00BE7824" w:rsidRPr="009662BE" w:rsidRDefault="00BE7824" w:rsidP="009662BE">
      <w:pPr>
        <w:pStyle w:val="Paragraphedeliste"/>
        <w:numPr>
          <w:ilvl w:val="0"/>
          <w:numId w:val="9"/>
        </w:numPr>
        <w:spacing w:after="0" w:line="240" w:lineRule="auto"/>
        <w:ind w:left="567"/>
        <w:jc w:val="both"/>
        <w:rPr>
          <w:rFonts w:cs="Times New Roman"/>
          <w:i/>
          <w:color w:val="002060"/>
        </w:rPr>
      </w:pPr>
      <w:r w:rsidRPr="009662BE">
        <w:rPr>
          <w:rFonts w:cs="Times New Roman"/>
          <w:i/>
          <w:color w:val="002060"/>
        </w:rPr>
        <w:t>mesur</w:t>
      </w:r>
      <w:r w:rsidR="009D7701" w:rsidRPr="009662BE">
        <w:rPr>
          <w:rFonts w:cs="Times New Roman"/>
          <w:i/>
          <w:color w:val="002060"/>
        </w:rPr>
        <w:t>e</w:t>
      </w:r>
      <w:r w:rsidRPr="009662BE">
        <w:rPr>
          <w:rFonts w:cs="Times New Roman"/>
          <w:i/>
          <w:color w:val="002060"/>
        </w:rPr>
        <w:t xml:space="preserve"> directe de la valeur de CDA sur le kVp mètre</w:t>
      </w:r>
    </w:p>
    <w:p w:rsidR="00BE7824" w:rsidRPr="009662BE" w:rsidRDefault="00BE7824" w:rsidP="009662BE">
      <w:pPr>
        <w:pStyle w:val="Paragraphedeliste"/>
        <w:spacing w:after="0" w:line="240" w:lineRule="auto"/>
        <w:ind w:left="567"/>
        <w:jc w:val="both"/>
        <w:rPr>
          <w:rFonts w:cs="Times New Roman"/>
          <w:i/>
          <w:color w:val="002060"/>
        </w:rPr>
      </w:pPr>
      <w:r w:rsidRPr="009662BE">
        <w:rPr>
          <w:rFonts w:cs="Times New Roman"/>
          <w:i/>
          <w:color w:val="002060"/>
        </w:rPr>
        <w:t xml:space="preserve">ou avec des feuilles de Al </w:t>
      </w:r>
    </w:p>
    <w:p w:rsidR="00BE7824" w:rsidRPr="009662BE" w:rsidRDefault="00BE7824" w:rsidP="009662BE">
      <w:pPr>
        <w:pStyle w:val="Paragraphedeliste"/>
        <w:numPr>
          <w:ilvl w:val="0"/>
          <w:numId w:val="9"/>
        </w:numPr>
        <w:spacing w:after="0" w:line="240" w:lineRule="auto"/>
        <w:ind w:left="567"/>
        <w:jc w:val="both"/>
        <w:rPr>
          <w:rFonts w:cs="Times New Roman"/>
          <w:i/>
          <w:color w:val="002060"/>
        </w:rPr>
      </w:pPr>
      <w:r w:rsidRPr="009662BE">
        <w:rPr>
          <w:rFonts w:cs="Times New Roman"/>
          <w:i/>
          <w:color w:val="002060"/>
        </w:rPr>
        <w:t xml:space="preserve">CDA est de l’ordre de </w:t>
      </w:r>
      <w:r w:rsidR="003418A1" w:rsidRPr="009662BE">
        <w:rPr>
          <w:rFonts w:cs="Times New Roman"/>
          <w:i/>
          <w:color w:val="002060"/>
        </w:rPr>
        <w:t>0.4 mmAl</w:t>
      </w:r>
    </w:p>
    <w:p w:rsidR="00BE7824" w:rsidRPr="009662BE" w:rsidRDefault="00BE7824" w:rsidP="009662BE">
      <w:pPr>
        <w:pStyle w:val="Paragraphedeliste"/>
        <w:spacing w:after="0" w:line="240" w:lineRule="auto"/>
        <w:ind w:left="1440"/>
        <w:jc w:val="both"/>
        <w:rPr>
          <w:rFonts w:cs="Times New Roman"/>
          <w:i/>
          <w:color w:val="002060"/>
        </w:rPr>
      </w:pPr>
    </w:p>
    <w:p w:rsidR="009D7701" w:rsidRPr="009662BE" w:rsidRDefault="00BE7824" w:rsidP="009662BE">
      <w:pPr>
        <w:spacing w:after="0" w:line="240" w:lineRule="auto"/>
        <w:jc w:val="both"/>
        <w:rPr>
          <w:rFonts w:cs="Times New Roman"/>
          <w:i/>
          <w:color w:val="002060"/>
        </w:rPr>
      </w:pPr>
      <w:r w:rsidRPr="009662BE">
        <w:rPr>
          <w:rFonts w:cs="Times New Roman"/>
          <w:i/>
          <w:color w:val="002060"/>
          <w:u w:val="single"/>
        </w:rPr>
        <w:t xml:space="preserve">DMG </w:t>
      </w:r>
    </w:p>
    <w:p w:rsidR="00BE7824" w:rsidRPr="009662BE" w:rsidRDefault="00BE7824" w:rsidP="009662BE">
      <w:pPr>
        <w:pStyle w:val="Paragraphedeliste"/>
        <w:numPr>
          <w:ilvl w:val="0"/>
          <w:numId w:val="9"/>
        </w:numPr>
        <w:spacing w:after="0" w:line="240" w:lineRule="auto"/>
        <w:ind w:left="567"/>
        <w:jc w:val="both"/>
        <w:rPr>
          <w:rFonts w:cs="Times New Roman"/>
          <w:i/>
          <w:color w:val="002060"/>
        </w:rPr>
      </w:pPr>
      <w:r w:rsidRPr="009662BE">
        <w:rPr>
          <w:rFonts w:cs="Times New Roman"/>
          <w:i/>
          <w:color w:val="002060"/>
        </w:rPr>
        <w:t>mesure de kerma dans l’air à la surface d’entrée sans milieu diffusant =&gt; calculer la valeur de la dose moyenne angulaire DMG= Kair facteur de conversation x facteur de correction de la densité du sein x facteur de correction prend en compte de la nature du spectre en fonction de</w:t>
      </w:r>
    </w:p>
    <w:p w:rsidR="009D7701" w:rsidRPr="009662BE" w:rsidRDefault="00BE7824" w:rsidP="009662BE">
      <w:pPr>
        <w:pStyle w:val="Paragraphedeliste"/>
        <w:numPr>
          <w:ilvl w:val="0"/>
          <w:numId w:val="9"/>
        </w:numPr>
        <w:spacing w:after="0" w:line="240" w:lineRule="auto"/>
        <w:ind w:left="567"/>
        <w:jc w:val="both"/>
        <w:rPr>
          <w:rFonts w:cs="Times New Roman"/>
          <w:i/>
          <w:color w:val="002060"/>
        </w:rPr>
      </w:pPr>
      <w:r w:rsidRPr="009662BE">
        <w:rPr>
          <w:rFonts w:cs="Times New Roman"/>
          <w:i/>
          <w:color w:val="002060"/>
        </w:rPr>
        <w:t>SDNR en interne entre la zone adipeuse et la zone glandulaire &lt; 10% à la référence</w:t>
      </w:r>
    </w:p>
    <w:p w:rsidR="00BE7824" w:rsidRPr="009662BE" w:rsidRDefault="009D7701" w:rsidP="009662BE">
      <w:pPr>
        <w:pStyle w:val="Paragraphedeliste"/>
        <w:numPr>
          <w:ilvl w:val="0"/>
          <w:numId w:val="9"/>
        </w:numPr>
        <w:spacing w:after="0" w:line="240" w:lineRule="auto"/>
        <w:ind w:left="567"/>
        <w:jc w:val="both"/>
        <w:rPr>
          <w:rFonts w:cs="Times New Roman"/>
          <w:i/>
          <w:color w:val="002060"/>
        </w:rPr>
      </w:pPr>
      <w:r w:rsidRPr="009662BE">
        <w:rPr>
          <w:rFonts w:cs="Times New Roman"/>
          <w:i/>
          <w:color w:val="002060"/>
        </w:rPr>
        <w:t xml:space="preserve">Acquisition d’une image du fantôme anthropomorphe </w:t>
      </w:r>
      <w:r w:rsidR="00BE7824" w:rsidRPr="009662BE">
        <w:rPr>
          <w:rFonts w:cs="Times New Roman"/>
          <w:i/>
          <w:color w:val="002060"/>
        </w:rPr>
        <w:t xml:space="preserve"> </w:t>
      </w:r>
      <w:r w:rsidRPr="009662BE">
        <w:rPr>
          <w:rFonts w:cs="Times New Roman"/>
          <w:i/>
          <w:color w:val="002060"/>
        </w:rPr>
        <w:t xml:space="preserve">ou en externe des plaque de PMMA avec 0.2 mm Al et évaluation de SDNR entre les plaque de PMMA et celle de Al. </w:t>
      </w:r>
    </w:p>
    <w:p w:rsidR="009D7701" w:rsidRPr="009662BE" w:rsidRDefault="009D7701" w:rsidP="009662BE">
      <w:pPr>
        <w:pStyle w:val="Paragraphedeliste"/>
        <w:spacing w:after="0" w:line="240" w:lineRule="auto"/>
        <w:ind w:left="1440"/>
        <w:jc w:val="both"/>
        <w:rPr>
          <w:rFonts w:cs="Times New Roman"/>
          <w:color w:val="7030A0"/>
        </w:rPr>
      </w:pPr>
    </w:p>
    <w:p w:rsidR="00156A5D" w:rsidRPr="009662BE" w:rsidRDefault="00156A5D" w:rsidP="009662BE">
      <w:pPr>
        <w:pStyle w:val="Paragraphedeliste"/>
        <w:numPr>
          <w:ilvl w:val="0"/>
          <w:numId w:val="8"/>
        </w:numPr>
        <w:spacing w:after="0" w:line="240" w:lineRule="auto"/>
        <w:jc w:val="both"/>
        <w:rPr>
          <w:rFonts w:cs="Times New Roman"/>
          <w:b/>
        </w:rPr>
      </w:pPr>
      <w:r w:rsidRPr="009662BE">
        <w:rPr>
          <w:rFonts w:cs="Times New Roman"/>
          <w:b/>
        </w:rPr>
        <w:t>La détection des rayons X (au moins deux tests),</w:t>
      </w:r>
    </w:p>
    <w:p w:rsidR="009D7701" w:rsidRPr="009662BE" w:rsidRDefault="009D7701" w:rsidP="009662BE">
      <w:pPr>
        <w:spacing w:after="0" w:line="240" w:lineRule="auto"/>
        <w:jc w:val="both"/>
        <w:rPr>
          <w:rFonts w:cs="Times New Roman"/>
          <w:i/>
          <w:color w:val="002060"/>
          <w:u w:val="single"/>
        </w:rPr>
      </w:pPr>
      <w:r w:rsidRPr="009662BE">
        <w:rPr>
          <w:rFonts w:cs="Times New Roman"/>
          <w:i/>
          <w:color w:val="002060"/>
          <w:u w:val="single"/>
        </w:rPr>
        <w:t xml:space="preserve">Fonction de réponse de détecteur </w:t>
      </w:r>
    </w:p>
    <w:p w:rsidR="009D7701" w:rsidRPr="009662BE" w:rsidRDefault="009D7701" w:rsidP="009662BE">
      <w:pPr>
        <w:spacing w:after="0" w:line="240" w:lineRule="auto"/>
        <w:jc w:val="both"/>
        <w:rPr>
          <w:rFonts w:cs="Times New Roman"/>
          <w:i/>
          <w:color w:val="002060"/>
        </w:rPr>
      </w:pPr>
      <w:r w:rsidRPr="009662BE">
        <w:rPr>
          <w:rFonts w:cs="Times New Roman"/>
          <w:i/>
          <w:color w:val="002060"/>
        </w:rPr>
        <w:t xml:space="preserve">Chambre plate positionné à la surface des PMMA </w:t>
      </w:r>
    </w:p>
    <w:p w:rsidR="009D7701" w:rsidRPr="009662BE" w:rsidRDefault="009D7701" w:rsidP="009662BE">
      <w:pPr>
        <w:spacing w:after="0" w:line="240" w:lineRule="auto"/>
        <w:jc w:val="both"/>
        <w:rPr>
          <w:rFonts w:cs="Times New Roman"/>
          <w:i/>
          <w:color w:val="002060"/>
        </w:rPr>
      </w:pPr>
      <w:r w:rsidRPr="009662BE">
        <w:rPr>
          <w:rFonts w:cs="Times New Roman"/>
          <w:i/>
          <w:color w:val="002060"/>
        </w:rPr>
        <w:t xml:space="preserve">Mesure de kerma sur des plaques de PMMA </w:t>
      </w:r>
    </w:p>
    <w:p w:rsidR="009D7701" w:rsidRPr="009662BE" w:rsidRDefault="009D7701" w:rsidP="009662BE">
      <w:pPr>
        <w:spacing w:after="0" w:line="240" w:lineRule="auto"/>
        <w:jc w:val="both"/>
        <w:rPr>
          <w:rFonts w:cs="Times New Roman"/>
          <w:i/>
          <w:color w:val="002060"/>
        </w:rPr>
      </w:pPr>
      <w:r w:rsidRPr="009662BE">
        <w:rPr>
          <w:rFonts w:cs="Times New Roman"/>
          <w:i/>
          <w:color w:val="002060"/>
        </w:rPr>
        <w:t>Analyse de la linéarité de KERMA en fonction de signales «  des valeurs de la ROI du pixel »</w:t>
      </w:r>
    </w:p>
    <w:p w:rsidR="009D7701" w:rsidRPr="009662BE" w:rsidRDefault="009D7701" w:rsidP="009662BE">
      <w:pPr>
        <w:spacing w:after="0" w:line="240" w:lineRule="auto"/>
        <w:jc w:val="both"/>
        <w:rPr>
          <w:rFonts w:cs="Times New Roman"/>
          <w:i/>
          <w:color w:val="002060"/>
          <w:u w:val="single"/>
        </w:rPr>
      </w:pPr>
      <w:r w:rsidRPr="009662BE">
        <w:rPr>
          <w:rFonts w:cs="Times New Roman"/>
          <w:i/>
          <w:color w:val="002060"/>
          <w:u w:val="single"/>
        </w:rPr>
        <w:t xml:space="preserve">SNR </w:t>
      </w:r>
      <w:r w:rsidRPr="009662BE">
        <w:rPr>
          <w:rFonts w:cs="Times New Roman"/>
          <w:i/>
          <w:color w:val="002060"/>
        </w:rPr>
        <w:t xml:space="preserve"> même acquisition que </w:t>
      </w:r>
      <w:r w:rsidRPr="009662BE">
        <w:rPr>
          <w:rFonts w:cs="Times New Roman"/>
          <w:i/>
          <w:color w:val="002060"/>
          <w:u w:val="single"/>
        </w:rPr>
        <w:t xml:space="preserve">Fonction de réponse de détecteur </w:t>
      </w:r>
    </w:p>
    <w:p w:rsidR="009D7701" w:rsidRPr="009662BE" w:rsidRDefault="009D7701" w:rsidP="009662BE">
      <w:pPr>
        <w:spacing w:after="0" w:line="240" w:lineRule="auto"/>
        <w:jc w:val="both"/>
        <w:rPr>
          <w:rFonts w:cs="Times New Roman"/>
          <w:i/>
          <w:color w:val="002060"/>
        </w:rPr>
      </w:pPr>
      <w:r w:rsidRPr="009662BE">
        <w:rPr>
          <w:rFonts w:cs="Times New Roman"/>
          <w:i/>
          <w:color w:val="002060"/>
          <w:u w:val="single"/>
        </w:rPr>
        <w:t>Epaisseur de tissu manquant</w:t>
      </w:r>
      <w:r w:rsidRPr="009662BE">
        <w:rPr>
          <w:rFonts w:cs="Times New Roman"/>
          <w:i/>
          <w:color w:val="002060"/>
        </w:rPr>
        <w:t xml:space="preserve"> Image du fantôme anthropomorphe </w:t>
      </w:r>
    </w:p>
    <w:p w:rsidR="009D7701" w:rsidRDefault="009D7701" w:rsidP="009662BE">
      <w:pPr>
        <w:spacing w:after="0" w:line="240" w:lineRule="auto"/>
        <w:jc w:val="both"/>
        <w:rPr>
          <w:rFonts w:cs="Times New Roman"/>
          <w:i/>
          <w:color w:val="002060"/>
          <w:u w:val="single"/>
        </w:rPr>
      </w:pPr>
      <w:r w:rsidRPr="009662BE">
        <w:rPr>
          <w:rFonts w:cs="Times New Roman"/>
          <w:i/>
          <w:color w:val="002060"/>
          <w:u w:val="single"/>
        </w:rPr>
        <w:t xml:space="preserve">Homogénéité de </w:t>
      </w:r>
      <w:r w:rsidR="00C23623" w:rsidRPr="009662BE">
        <w:rPr>
          <w:rFonts w:cs="Times New Roman"/>
          <w:i/>
          <w:color w:val="002060"/>
          <w:u w:val="single"/>
        </w:rPr>
        <w:t xml:space="preserve">récepteur  </w:t>
      </w:r>
      <w:r w:rsidRPr="009662BE">
        <w:rPr>
          <w:rFonts w:cs="Times New Roman"/>
          <w:i/>
          <w:color w:val="002060"/>
          <w:u w:val="single"/>
        </w:rPr>
        <w:t xml:space="preserve"> </w:t>
      </w:r>
    </w:p>
    <w:p w:rsidR="009662BE" w:rsidRPr="009662BE" w:rsidRDefault="009662BE" w:rsidP="009662BE">
      <w:pPr>
        <w:spacing w:after="0" w:line="240" w:lineRule="auto"/>
        <w:jc w:val="both"/>
        <w:rPr>
          <w:rFonts w:cs="Times New Roman"/>
          <w:i/>
          <w:color w:val="002060"/>
          <w:u w:val="single"/>
        </w:rPr>
      </w:pPr>
    </w:p>
    <w:p w:rsidR="00156A5D" w:rsidRPr="009662BE" w:rsidRDefault="00156A5D" w:rsidP="009662BE">
      <w:pPr>
        <w:spacing w:after="0" w:line="240" w:lineRule="auto"/>
        <w:ind w:firstLine="360"/>
        <w:jc w:val="both"/>
        <w:rPr>
          <w:rFonts w:cs="Times New Roman"/>
          <w:b/>
        </w:rPr>
      </w:pPr>
      <w:r w:rsidRPr="009662BE">
        <w:rPr>
          <w:rFonts w:cs="Times New Roman"/>
          <w:b/>
        </w:rPr>
        <w:t>c. L’interprétation des images numériques produites (au moins deux tests).</w:t>
      </w:r>
    </w:p>
    <w:p w:rsidR="009D7701" w:rsidRPr="009662BE" w:rsidRDefault="009D7701" w:rsidP="009662BE">
      <w:pPr>
        <w:spacing w:after="0" w:line="240" w:lineRule="auto"/>
        <w:jc w:val="both"/>
        <w:rPr>
          <w:rFonts w:cs="Times New Roman"/>
          <w:i/>
          <w:color w:val="002060"/>
        </w:rPr>
      </w:pPr>
      <w:r w:rsidRPr="009662BE">
        <w:rPr>
          <w:rFonts w:cs="Times New Roman"/>
        </w:rPr>
        <w:t xml:space="preserve"> </w:t>
      </w:r>
    </w:p>
    <w:p w:rsidR="009D7701" w:rsidRPr="009662BE" w:rsidRDefault="009D7701" w:rsidP="009662BE">
      <w:pPr>
        <w:pStyle w:val="Paragraphedeliste"/>
        <w:numPr>
          <w:ilvl w:val="0"/>
          <w:numId w:val="10"/>
        </w:numPr>
        <w:spacing w:after="0" w:line="240" w:lineRule="auto"/>
        <w:ind w:left="426"/>
        <w:jc w:val="both"/>
        <w:rPr>
          <w:rFonts w:cs="Times New Roman"/>
          <w:i/>
          <w:color w:val="002060"/>
        </w:rPr>
      </w:pPr>
      <w:r w:rsidRPr="009662BE">
        <w:rPr>
          <w:rFonts w:cs="Times New Roman"/>
          <w:i/>
          <w:color w:val="002060"/>
        </w:rPr>
        <w:t xml:space="preserve">Contraste </w:t>
      </w:r>
    </w:p>
    <w:p w:rsidR="009D7701" w:rsidRPr="009662BE" w:rsidRDefault="009D7701" w:rsidP="009662BE">
      <w:pPr>
        <w:pStyle w:val="Paragraphedeliste"/>
        <w:numPr>
          <w:ilvl w:val="0"/>
          <w:numId w:val="10"/>
        </w:numPr>
        <w:spacing w:after="0" w:line="240" w:lineRule="auto"/>
        <w:ind w:left="426"/>
        <w:jc w:val="both"/>
        <w:rPr>
          <w:rFonts w:cs="Times New Roman"/>
          <w:i/>
          <w:color w:val="002060"/>
        </w:rPr>
      </w:pPr>
      <w:r w:rsidRPr="009662BE">
        <w:rPr>
          <w:rFonts w:cs="Times New Roman"/>
          <w:i/>
          <w:color w:val="002060"/>
        </w:rPr>
        <w:t xml:space="preserve">Artefact        Fantôme AAPM TG 18 QC  Analyse visuelle  </w:t>
      </w:r>
    </w:p>
    <w:p w:rsidR="003A4F8E" w:rsidRPr="009662BE" w:rsidRDefault="003A4F8E" w:rsidP="009662BE">
      <w:pPr>
        <w:pStyle w:val="Paragraphedeliste"/>
        <w:numPr>
          <w:ilvl w:val="0"/>
          <w:numId w:val="10"/>
        </w:numPr>
        <w:spacing w:after="0" w:line="240" w:lineRule="auto"/>
        <w:ind w:left="426"/>
        <w:jc w:val="both"/>
        <w:rPr>
          <w:rFonts w:cs="Times New Roman"/>
          <w:i/>
          <w:color w:val="002060"/>
        </w:rPr>
        <w:sectPr w:rsidR="003A4F8E" w:rsidRPr="009662BE" w:rsidSect="009662BE">
          <w:pgSz w:w="11906" w:h="16838"/>
          <w:pgMar w:top="851" w:right="1418" w:bottom="851" w:left="1418" w:header="708" w:footer="708" w:gutter="0"/>
          <w:cols w:space="708"/>
          <w:docGrid w:linePitch="360"/>
        </w:sectPr>
      </w:pPr>
      <w:r w:rsidRPr="009662BE">
        <w:rPr>
          <w:rFonts w:cs="Times New Roman"/>
          <w:i/>
          <w:color w:val="002060"/>
        </w:rPr>
        <w:t>Distorsion</w:t>
      </w:r>
    </w:p>
    <w:p w:rsidR="00F80B6C" w:rsidRPr="009662BE" w:rsidRDefault="009662BE" w:rsidP="009662BE">
      <w:pPr>
        <w:pStyle w:val="Titre1"/>
        <w:rPr>
          <w:rFonts w:asciiTheme="minorHAnsi" w:hAnsiTheme="minorHAnsi" w:cs="Times New Roman"/>
          <w:sz w:val="22"/>
          <w:szCs w:val="22"/>
        </w:rPr>
      </w:pPr>
      <w:r>
        <w:lastRenderedPageBreak/>
        <w:t>Septembre 2014</w:t>
      </w:r>
    </w:p>
    <w:p w:rsidR="00F80B6C" w:rsidRPr="009662BE" w:rsidRDefault="00F80B6C" w:rsidP="009662BE">
      <w:pPr>
        <w:spacing w:after="0" w:line="240" w:lineRule="auto"/>
        <w:jc w:val="both"/>
        <w:rPr>
          <w:rFonts w:cs="Times New Roman"/>
          <w:b/>
        </w:rPr>
      </w:pPr>
      <w:r w:rsidRPr="009662BE">
        <w:rPr>
          <w:rFonts w:cs="Times New Roman"/>
          <w:b/>
        </w:rPr>
        <w:t>Question 1 – Le scanner RX</w:t>
      </w:r>
    </w:p>
    <w:p w:rsidR="00F80B6C" w:rsidRPr="009662BE" w:rsidRDefault="00F80B6C" w:rsidP="009662BE">
      <w:pPr>
        <w:pStyle w:val="Paragraphedeliste"/>
        <w:numPr>
          <w:ilvl w:val="0"/>
          <w:numId w:val="11"/>
        </w:numPr>
        <w:spacing w:after="0" w:line="240" w:lineRule="auto"/>
        <w:ind w:left="284" w:hanging="284"/>
        <w:jc w:val="both"/>
        <w:rPr>
          <w:rFonts w:cs="Times New Roman"/>
          <w:b/>
        </w:rPr>
      </w:pPr>
      <w:r w:rsidRPr="009662BE">
        <w:rPr>
          <w:rFonts w:cs="Times New Roman"/>
          <w:b/>
        </w:rPr>
        <w:t>Décrire le principe de fonctionnement du scanner de troisième génération</w:t>
      </w:r>
    </w:p>
    <w:p w:rsidR="00F80B6C" w:rsidRDefault="00F80B6C" w:rsidP="009662BE">
      <w:pPr>
        <w:spacing w:after="0" w:line="240" w:lineRule="auto"/>
        <w:jc w:val="both"/>
        <w:rPr>
          <w:rFonts w:cs="Times New Roman"/>
          <w:i/>
          <w:color w:val="002060"/>
        </w:rPr>
      </w:pPr>
      <w:r w:rsidRPr="009662BE">
        <w:rPr>
          <w:rFonts w:cs="Times New Roman"/>
          <w:i/>
          <w:color w:val="002060"/>
        </w:rPr>
        <w:t>Mouvement du tube associé au déplacement de la table scanner</w:t>
      </w:r>
      <w:r w:rsidR="00CF5982" w:rsidRPr="009662BE">
        <w:rPr>
          <w:rFonts w:cs="Times New Roman"/>
          <w:i/>
          <w:color w:val="002060"/>
        </w:rPr>
        <w:t xml:space="preserve"> </w:t>
      </w:r>
      <w:r w:rsidR="00CF5982" w:rsidRPr="009662BE">
        <w:rPr>
          <w:rFonts w:cs="Times New Roman"/>
          <w:i/>
          <w:color w:val="002060"/>
        </w:rPr>
        <w:sym w:font="Wingdings" w:char="F0E0"/>
      </w:r>
      <w:r w:rsidR="00CF5982" w:rsidRPr="009662BE">
        <w:rPr>
          <w:rFonts w:cs="Times New Roman"/>
          <w:i/>
          <w:color w:val="002060"/>
        </w:rPr>
        <w:t xml:space="preserve"> </w:t>
      </w:r>
      <w:r w:rsidRPr="009662BE">
        <w:rPr>
          <w:rFonts w:cs="Times New Roman"/>
          <w:i/>
          <w:color w:val="002060"/>
        </w:rPr>
        <w:t xml:space="preserve"> hélicoïdale </w:t>
      </w:r>
    </w:p>
    <w:p w:rsidR="009662BE" w:rsidRPr="009662BE" w:rsidRDefault="009662BE" w:rsidP="009662BE">
      <w:pPr>
        <w:spacing w:after="0" w:line="240" w:lineRule="auto"/>
        <w:jc w:val="both"/>
        <w:rPr>
          <w:rFonts w:cs="Times New Roman"/>
          <w:i/>
          <w:color w:val="002060"/>
        </w:rPr>
      </w:pPr>
    </w:p>
    <w:p w:rsidR="00F80B6C" w:rsidRPr="009662BE" w:rsidRDefault="009662BE" w:rsidP="009662BE">
      <w:pPr>
        <w:spacing w:after="0" w:line="240" w:lineRule="auto"/>
        <w:jc w:val="both"/>
        <w:rPr>
          <w:rFonts w:cs="Times New Roman"/>
          <w:b/>
        </w:rPr>
      </w:pPr>
      <w:r w:rsidRPr="009662BE">
        <w:rPr>
          <w:rFonts w:cs="Times New Roman"/>
          <w:b/>
        </w:rPr>
        <w:t xml:space="preserve">b) </w:t>
      </w:r>
      <w:r w:rsidR="00F80B6C" w:rsidRPr="009662BE">
        <w:rPr>
          <w:rFonts w:cs="Times New Roman"/>
          <w:b/>
        </w:rPr>
        <w:t>Quels sont les principaux paramètres d'influence de la dose délivrée au patient en</w:t>
      </w:r>
      <w:r>
        <w:rPr>
          <w:rFonts w:cs="Times New Roman"/>
          <w:b/>
        </w:rPr>
        <w:t xml:space="preserve"> </w:t>
      </w:r>
      <w:r w:rsidR="00F80B6C" w:rsidRPr="009662BE">
        <w:rPr>
          <w:rFonts w:cs="Times New Roman"/>
          <w:b/>
        </w:rPr>
        <w:t>scanographie?</w:t>
      </w:r>
    </w:p>
    <w:p w:rsidR="00C96C84" w:rsidRPr="009662BE" w:rsidRDefault="00C96C84" w:rsidP="009662BE">
      <w:pPr>
        <w:pStyle w:val="Paragraphedeliste"/>
        <w:numPr>
          <w:ilvl w:val="0"/>
          <w:numId w:val="12"/>
        </w:numPr>
        <w:spacing w:after="0" w:line="240" w:lineRule="auto"/>
        <w:jc w:val="both"/>
        <w:rPr>
          <w:rFonts w:cs="Times New Roman"/>
          <w:i/>
          <w:color w:val="002060"/>
        </w:rPr>
      </w:pPr>
      <w:r w:rsidRPr="009662BE">
        <w:rPr>
          <w:rFonts w:cs="Times New Roman"/>
          <w:i/>
          <w:color w:val="002060"/>
        </w:rPr>
        <w:t>pitch lorsque le pitch augment</w:t>
      </w:r>
      <w:r w:rsidR="00CF5982" w:rsidRPr="009662BE">
        <w:rPr>
          <w:rFonts w:cs="Times New Roman"/>
          <w:i/>
          <w:color w:val="002060"/>
        </w:rPr>
        <w:t>e</w:t>
      </w:r>
      <w:r w:rsidRPr="009662BE">
        <w:rPr>
          <w:rFonts w:cs="Times New Roman"/>
          <w:i/>
          <w:color w:val="002060"/>
        </w:rPr>
        <w:t xml:space="preserve"> la dose diminue et la résolution spatiale est dégradée </w:t>
      </w:r>
    </w:p>
    <w:p w:rsidR="00C96C84" w:rsidRPr="009662BE" w:rsidRDefault="00C96C84" w:rsidP="009662BE">
      <w:pPr>
        <w:pStyle w:val="Paragraphedeliste"/>
        <w:numPr>
          <w:ilvl w:val="0"/>
          <w:numId w:val="12"/>
        </w:numPr>
        <w:spacing w:after="0" w:line="240" w:lineRule="auto"/>
        <w:jc w:val="both"/>
        <w:rPr>
          <w:rFonts w:cs="Times New Roman"/>
          <w:i/>
          <w:color w:val="002060"/>
        </w:rPr>
      </w:pPr>
      <w:r w:rsidRPr="009662BE">
        <w:rPr>
          <w:rFonts w:cs="Times New Roman"/>
          <w:i/>
          <w:color w:val="002060"/>
        </w:rPr>
        <w:t xml:space="preserve">tension lorsque la tension augmente la dose augmente la fraction de diffusé augmente est le contraste diminue </w:t>
      </w:r>
    </w:p>
    <w:p w:rsidR="00C96C84" w:rsidRDefault="00CF5982" w:rsidP="009662BE">
      <w:pPr>
        <w:pStyle w:val="Paragraphedeliste"/>
        <w:numPr>
          <w:ilvl w:val="0"/>
          <w:numId w:val="12"/>
        </w:numPr>
        <w:spacing w:after="0" w:line="240" w:lineRule="auto"/>
        <w:jc w:val="both"/>
        <w:rPr>
          <w:rFonts w:cs="Times New Roman"/>
          <w:i/>
          <w:color w:val="002060"/>
        </w:rPr>
      </w:pPr>
      <w:r w:rsidRPr="009662BE">
        <w:rPr>
          <w:rFonts w:cs="Times New Roman"/>
          <w:i/>
          <w:color w:val="002060"/>
        </w:rPr>
        <w:t>mAs lorsque les mAs augmentent</w:t>
      </w:r>
      <w:r w:rsidR="00C96C84" w:rsidRPr="009662BE">
        <w:rPr>
          <w:rFonts w:cs="Times New Roman"/>
          <w:i/>
          <w:color w:val="002060"/>
        </w:rPr>
        <w:t xml:space="preserve"> la dose augment le rapport signal sur bruit augment</w:t>
      </w:r>
      <w:r w:rsidRPr="009662BE">
        <w:rPr>
          <w:rFonts w:cs="Times New Roman"/>
          <w:i/>
          <w:color w:val="002060"/>
        </w:rPr>
        <w:t>e</w:t>
      </w:r>
      <w:r w:rsidR="00C96C84" w:rsidRPr="009662BE">
        <w:rPr>
          <w:rFonts w:cs="Times New Roman"/>
          <w:i/>
          <w:color w:val="002060"/>
        </w:rPr>
        <w:t xml:space="preserve"> dans </w:t>
      </w:r>
      <w:r w:rsidR="009662BE" w:rsidRPr="009662BE">
        <w:rPr>
          <w:rFonts w:cs="Times New Roman"/>
          <w:i/>
          <w:color w:val="002060"/>
        </w:rPr>
        <w:t>les nouvelles générations</w:t>
      </w:r>
      <w:r w:rsidR="00C96C84" w:rsidRPr="009662BE">
        <w:rPr>
          <w:rFonts w:cs="Times New Roman"/>
          <w:i/>
          <w:color w:val="002060"/>
        </w:rPr>
        <w:t xml:space="preserve"> du scanner la modélisation des mAs permet une réduction de dose de 60-70% adaptation des mAs en fonction de la zone anatomique </w:t>
      </w:r>
    </w:p>
    <w:p w:rsidR="009662BE" w:rsidRPr="009662BE" w:rsidRDefault="009662BE" w:rsidP="009662BE">
      <w:pPr>
        <w:spacing w:after="0" w:line="240" w:lineRule="auto"/>
        <w:ind w:left="360"/>
        <w:jc w:val="both"/>
        <w:rPr>
          <w:rFonts w:cs="Times New Roman"/>
          <w:i/>
          <w:color w:val="002060"/>
        </w:rPr>
      </w:pPr>
    </w:p>
    <w:p w:rsidR="00F80B6C" w:rsidRDefault="00F80B6C" w:rsidP="009662BE">
      <w:pPr>
        <w:spacing w:after="0" w:line="240" w:lineRule="auto"/>
        <w:jc w:val="both"/>
        <w:rPr>
          <w:rFonts w:cs="Times New Roman"/>
          <w:i/>
          <w:color w:val="002060"/>
        </w:rPr>
      </w:pPr>
      <w:r w:rsidRPr="009662BE">
        <w:rPr>
          <w:rFonts w:cs="Times New Roman"/>
          <w:b/>
        </w:rPr>
        <w:t>c) Expliquer leur rôle, ainsi que les conséquences sur la qualité de l'image (en termes de</w:t>
      </w:r>
      <w:r w:rsidR="00CF5982" w:rsidRPr="009662BE">
        <w:rPr>
          <w:rFonts w:cs="Times New Roman"/>
          <w:b/>
        </w:rPr>
        <w:t xml:space="preserve"> </w:t>
      </w:r>
      <w:r w:rsidRPr="009662BE">
        <w:rPr>
          <w:rFonts w:cs="Times New Roman"/>
          <w:b/>
        </w:rPr>
        <w:t>résolution spatiale, de résolution en contraste, de bruit). Vous pouvez vous aider</w:t>
      </w:r>
      <w:r w:rsidR="00CF5982" w:rsidRPr="009662BE">
        <w:rPr>
          <w:rFonts w:cs="Times New Roman"/>
          <w:b/>
        </w:rPr>
        <w:t xml:space="preserve"> </w:t>
      </w:r>
      <w:r w:rsidRPr="009662BE">
        <w:rPr>
          <w:rFonts w:cs="Times New Roman"/>
          <w:b/>
        </w:rPr>
        <w:t>d'exemples concrets pour compléter vos réponses</w:t>
      </w:r>
      <w:r w:rsidRPr="009662BE">
        <w:rPr>
          <w:rFonts w:cs="Times New Roman"/>
          <w:i/>
          <w:color w:val="002060"/>
        </w:rPr>
        <w:t>.</w:t>
      </w:r>
      <w:r w:rsidR="00C96C84" w:rsidRPr="009662BE">
        <w:rPr>
          <w:rFonts w:cs="Times New Roman"/>
          <w:i/>
          <w:color w:val="002060"/>
        </w:rPr>
        <w:t xml:space="preserve"> </w:t>
      </w:r>
      <w:r w:rsidR="009662BE" w:rsidRPr="009662BE">
        <w:rPr>
          <w:rFonts w:cs="Times New Roman"/>
          <w:i/>
          <w:color w:val="002060"/>
        </w:rPr>
        <w:t>Cf b</w:t>
      </w:r>
    </w:p>
    <w:p w:rsidR="009662BE" w:rsidRPr="009662BE" w:rsidRDefault="009662BE" w:rsidP="009662BE">
      <w:pPr>
        <w:spacing w:after="0" w:line="240" w:lineRule="auto"/>
        <w:jc w:val="both"/>
        <w:rPr>
          <w:rFonts w:cs="Times New Roman"/>
        </w:rPr>
      </w:pPr>
    </w:p>
    <w:p w:rsidR="00F80B6C" w:rsidRPr="009662BE" w:rsidRDefault="00F80B6C" w:rsidP="009662BE">
      <w:pPr>
        <w:spacing w:after="0" w:line="240" w:lineRule="auto"/>
        <w:jc w:val="both"/>
        <w:rPr>
          <w:rFonts w:cs="Times New Roman"/>
          <w:b/>
        </w:rPr>
      </w:pPr>
      <w:r w:rsidRPr="009662BE">
        <w:rPr>
          <w:rFonts w:cs="Times New Roman"/>
          <w:b/>
        </w:rPr>
        <w:t>Question 2 – La mammographie</w:t>
      </w:r>
    </w:p>
    <w:p w:rsidR="00EB4BF5" w:rsidRPr="009662BE" w:rsidRDefault="00F80B6C" w:rsidP="009662BE">
      <w:pPr>
        <w:spacing w:after="0" w:line="240" w:lineRule="auto"/>
        <w:jc w:val="both"/>
        <w:rPr>
          <w:rFonts w:cs="Times New Roman"/>
          <w:b/>
        </w:rPr>
      </w:pPr>
      <w:r w:rsidRPr="009662BE">
        <w:rPr>
          <w:rFonts w:cs="Times New Roman"/>
          <w:b/>
        </w:rPr>
        <w:t>a) Expliquer pourquoi l’indicateur du risque radiologique utilisé en mammographie est la</w:t>
      </w:r>
      <w:r w:rsidR="009662BE">
        <w:rPr>
          <w:rFonts w:cs="Times New Roman"/>
          <w:b/>
        </w:rPr>
        <w:t xml:space="preserve"> </w:t>
      </w:r>
      <w:r w:rsidRPr="009662BE">
        <w:rPr>
          <w:rFonts w:cs="Times New Roman"/>
          <w:b/>
        </w:rPr>
        <w:t>dose glandulaire moyenne (DGM).</w:t>
      </w:r>
      <w:r w:rsidR="00C96C84" w:rsidRPr="009662BE">
        <w:rPr>
          <w:rFonts w:cs="Times New Roman"/>
          <w:b/>
        </w:rPr>
        <w:t xml:space="preserve"> </w:t>
      </w:r>
    </w:p>
    <w:p w:rsidR="00F80B6C" w:rsidRPr="009662BE" w:rsidRDefault="00C96C84" w:rsidP="009662BE">
      <w:pPr>
        <w:spacing w:after="0" w:line="240" w:lineRule="auto"/>
        <w:jc w:val="both"/>
        <w:rPr>
          <w:rFonts w:cs="Times New Roman"/>
          <w:i/>
          <w:color w:val="002060"/>
        </w:rPr>
      </w:pPr>
      <w:r w:rsidRPr="009662BE">
        <w:rPr>
          <w:rFonts w:cs="Times New Roman"/>
          <w:i/>
          <w:color w:val="002060"/>
        </w:rPr>
        <w:t xml:space="preserve">DMG permet de prendre en compte l’atténuation du faisceau dans le volume ce qui </w:t>
      </w:r>
      <w:r w:rsidR="00EB4BF5" w:rsidRPr="009662BE">
        <w:rPr>
          <w:rFonts w:cs="Times New Roman"/>
          <w:i/>
          <w:color w:val="002060"/>
        </w:rPr>
        <w:t>représente</w:t>
      </w:r>
      <w:r w:rsidRPr="009662BE">
        <w:rPr>
          <w:rFonts w:cs="Times New Roman"/>
          <w:i/>
          <w:color w:val="002060"/>
        </w:rPr>
        <w:t xml:space="preserve"> la vrai</w:t>
      </w:r>
      <w:r w:rsidR="009662BE">
        <w:rPr>
          <w:rFonts w:cs="Times New Roman"/>
          <w:i/>
          <w:color w:val="002060"/>
        </w:rPr>
        <w:t>e</w:t>
      </w:r>
      <w:r w:rsidRPr="009662BE">
        <w:rPr>
          <w:rFonts w:cs="Times New Roman"/>
          <w:i/>
          <w:color w:val="002060"/>
        </w:rPr>
        <w:t xml:space="preserve"> dose </w:t>
      </w:r>
      <w:r w:rsidR="00EB4BF5" w:rsidRPr="009662BE">
        <w:rPr>
          <w:rFonts w:cs="Times New Roman"/>
          <w:i/>
          <w:color w:val="002060"/>
        </w:rPr>
        <w:t>reçue</w:t>
      </w:r>
      <w:r w:rsidRPr="009662BE">
        <w:rPr>
          <w:rFonts w:cs="Times New Roman"/>
          <w:i/>
          <w:color w:val="002060"/>
        </w:rPr>
        <w:t xml:space="preserve"> pas la patiente </w:t>
      </w:r>
      <w:r w:rsidR="00EB4BF5" w:rsidRPr="009662BE">
        <w:rPr>
          <w:rFonts w:cs="Times New Roman"/>
          <w:i/>
          <w:color w:val="002060"/>
        </w:rPr>
        <w:t>contrairement</w:t>
      </w:r>
      <w:r w:rsidRPr="009662BE">
        <w:rPr>
          <w:rFonts w:cs="Times New Roman"/>
          <w:i/>
          <w:color w:val="002060"/>
        </w:rPr>
        <w:t xml:space="preserve"> à la dose à la surface </w:t>
      </w:r>
      <w:r w:rsidR="00CF5982" w:rsidRPr="009662BE">
        <w:rPr>
          <w:rFonts w:cs="Times New Roman"/>
          <w:i/>
          <w:color w:val="002060"/>
        </w:rPr>
        <w:t>d’entrée o</w:t>
      </w:r>
      <w:r w:rsidR="00EB4BF5" w:rsidRPr="009662BE">
        <w:rPr>
          <w:rFonts w:cs="Times New Roman"/>
          <w:i/>
          <w:color w:val="002060"/>
        </w:rPr>
        <w:t xml:space="preserve">u à mi épaisseur qui n’est pas vraiment présentative. </w:t>
      </w:r>
      <w:r w:rsidRPr="009662BE">
        <w:rPr>
          <w:rFonts w:cs="Times New Roman"/>
          <w:i/>
          <w:color w:val="002060"/>
        </w:rPr>
        <w:t xml:space="preserve"> </w:t>
      </w:r>
    </w:p>
    <w:p w:rsidR="00EB4BF5" w:rsidRPr="009662BE" w:rsidRDefault="00EB4BF5" w:rsidP="009662BE">
      <w:pPr>
        <w:spacing w:after="0" w:line="240" w:lineRule="auto"/>
        <w:jc w:val="both"/>
        <w:rPr>
          <w:rFonts w:cs="Times New Roman"/>
        </w:rPr>
      </w:pPr>
      <w:r w:rsidRPr="009662BE">
        <w:rPr>
          <w:noProof/>
          <w:lang w:eastAsia="fr-FR"/>
        </w:rPr>
        <w:drawing>
          <wp:inline distT="0" distB="0" distL="0" distR="0">
            <wp:extent cx="4267942" cy="256961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276439" cy="2574726"/>
                    </a:xfrm>
                    <a:prstGeom prst="rect">
                      <a:avLst/>
                    </a:prstGeom>
                  </pic:spPr>
                </pic:pic>
              </a:graphicData>
            </a:graphic>
          </wp:inline>
        </w:drawing>
      </w:r>
    </w:p>
    <w:p w:rsidR="00EB4BF5" w:rsidRPr="00820275" w:rsidRDefault="00F80B6C" w:rsidP="00820275">
      <w:pPr>
        <w:pStyle w:val="Paragraphedeliste"/>
        <w:numPr>
          <w:ilvl w:val="0"/>
          <w:numId w:val="11"/>
        </w:numPr>
        <w:spacing w:after="0" w:line="240" w:lineRule="auto"/>
        <w:ind w:left="284" w:hanging="284"/>
        <w:jc w:val="both"/>
        <w:rPr>
          <w:rFonts w:cs="Times New Roman"/>
          <w:b/>
        </w:rPr>
      </w:pPr>
      <w:r w:rsidRPr="00820275">
        <w:rPr>
          <w:rFonts w:cs="Times New Roman"/>
          <w:b/>
        </w:rPr>
        <w:t>Décrire en détaillant la méthode et les moyens permettant d’obtenir la DGM.</w:t>
      </w:r>
    </w:p>
    <w:p w:rsidR="00EB4BF5" w:rsidRPr="00820275" w:rsidRDefault="00EB4BF5" w:rsidP="00820275">
      <w:pPr>
        <w:pStyle w:val="Paragraphedeliste"/>
        <w:spacing w:after="0" w:line="240" w:lineRule="auto"/>
        <w:ind w:left="0"/>
        <w:jc w:val="both"/>
        <w:rPr>
          <w:rFonts w:cs="Times New Roman"/>
          <w:i/>
          <w:color w:val="002060"/>
        </w:rPr>
      </w:pPr>
      <w:r w:rsidRPr="00820275">
        <w:rPr>
          <w:rFonts w:cs="Times New Roman"/>
          <w:i/>
          <w:color w:val="002060"/>
        </w:rPr>
        <w:t xml:space="preserve">Matériel </w:t>
      </w:r>
    </w:p>
    <w:p w:rsidR="00EB4BF5" w:rsidRPr="00820275" w:rsidRDefault="00EB4BF5" w:rsidP="00820275">
      <w:pPr>
        <w:pStyle w:val="Paragraphedeliste"/>
        <w:spacing w:after="0" w:line="240" w:lineRule="auto"/>
        <w:ind w:left="0"/>
        <w:jc w:val="both"/>
        <w:rPr>
          <w:rFonts w:cs="Times New Roman"/>
          <w:i/>
          <w:color w:val="002060"/>
        </w:rPr>
      </w:pPr>
      <w:r w:rsidRPr="00820275">
        <w:rPr>
          <w:rFonts w:cs="Times New Roman"/>
          <w:i/>
          <w:color w:val="002060"/>
        </w:rPr>
        <w:t xml:space="preserve">Chambre plate (étalonnée) + électromètre associé </w:t>
      </w:r>
    </w:p>
    <w:p w:rsidR="00EB4BF5" w:rsidRPr="00820275" w:rsidRDefault="00EB4BF5" w:rsidP="00820275">
      <w:pPr>
        <w:pStyle w:val="Paragraphedeliste"/>
        <w:spacing w:after="0" w:line="240" w:lineRule="auto"/>
        <w:ind w:left="0"/>
        <w:jc w:val="both"/>
        <w:rPr>
          <w:rFonts w:cs="Times New Roman"/>
          <w:i/>
          <w:color w:val="002060"/>
        </w:rPr>
      </w:pPr>
      <w:r w:rsidRPr="00820275">
        <w:rPr>
          <w:rFonts w:cs="Times New Roman"/>
          <w:i/>
          <w:color w:val="002060"/>
        </w:rPr>
        <w:t xml:space="preserve">Méthode </w:t>
      </w:r>
    </w:p>
    <w:p w:rsidR="00EB4BF5" w:rsidRPr="00820275" w:rsidRDefault="00EB4BF5" w:rsidP="00820275">
      <w:pPr>
        <w:pStyle w:val="Paragraphedeliste"/>
        <w:spacing w:after="0" w:line="240" w:lineRule="auto"/>
        <w:ind w:left="0"/>
        <w:jc w:val="both"/>
        <w:rPr>
          <w:rFonts w:cs="Times New Roman"/>
          <w:i/>
          <w:color w:val="002060"/>
        </w:rPr>
      </w:pPr>
      <w:r w:rsidRPr="00820275">
        <w:rPr>
          <w:rFonts w:cs="Times New Roman"/>
          <w:i/>
          <w:color w:val="002060"/>
        </w:rPr>
        <w:t xml:space="preserve">Mesurer la dose dans l’air à la surface du fantôme avec la, plaque de compression </w:t>
      </w:r>
    </w:p>
    <w:p w:rsidR="00307375" w:rsidRPr="00820275" w:rsidRDefault="00307375" w:rsidP="00820275">
      <w:pPr>
        <w:pStyle w:val="Paragraphedeliste"/>
        <w:spacing w:after="0" w:line="240" w:lineRule="auto"/>
        <w:ind w:left="0"/>
        <w:jc w:val="both"/>
        <w:rPr>
          <w:rFonts w:cs="Times New Roman"/>
          <w:i/>
          <w:color w:val="002060"/>
        </w:rPr>
      </w:pPr>
      <w:r w:rsidRPr="00820275">
        <w:rPr>
          <w:rFonts w:cs="Times New Roman"/>
          <w:i/>
          <w:color w:val="002060"/>
        </w:rPr>
        <w:t xml:space="preserve">Calcule de DMG = Kair x facteure de conversion kair=&gt;DMG en fonction de l’épaisseur et CDA du faisceau x facteur de correction de la densité du sein (en fonction de l’épaisseur et CDA) x facteur de correction prenant en compte le spectre </w:t>
      </w:r>
    </w:p>
    <w:p w:rsidR="00307375" w:rsidRPr="009662BE" w:rsidRDefault="00307375" w:rsidP="009662BE">
      <w:pPr>
        <w:pStyle w:val="Paragraphedeliste"/>
        <w:spacing w:after="0" w:line="240" w:lineRule="auto"/>
        <w:jc w:val="both"/>
        <w:rPr>
          <w:rFonts w:cs="Times New Roman"/>
        </w:rPr>
      </w:pPr>
    </w:p>
    <w:p w:rsidR="00F80B6C" w:rsidRPr="009662BE" w:rsidRDefault="00F80B6C" w:rsidP="00820275">
      <w:pPr>
        <w:spacing w:after="0" w:line="240" w:lineRule="auto"/>
        <w:jc w:val="both"/>
        <w:rPr>
          <w:rFonts w:cs="Times New Roman"/>
        </w:rPr>
      </w:pPr>
      <w:r w:rsidRPr="00820275">
        <w:rPr>
          <w:rFonts w:cs="Times New Roman"/>
          <w:b/>
        </w:rPr>
        <w:t>c) Quelle est l’unité de la DGM.</w:t>
      </w:r>
      <w:r w:rsidR="00307375" w:rsidRPr="009662BE">
        <w:rPr>
          <w:rFonts w:cs="Times New Roman"/>
        </w:rPr>
        <w:t xml:space="preserve"> </w:t>
      </w:r>
      <w:r w:rsidR="00307375" w:rsidRPr="00820275">
        <w:rPr>
          <w:rFonts w:cs="Times New Roman"/>
          <w:i/>
          <w:color w:val="002060"/>
        </w:rPr>
        <w:t>L’unité est mGy elle est de l’ordre de 0.8 à 1.8 mGy</w:t>
      </w:r>
    </w:p>
    <w:p w:rsidR="00F80B6C" w:rsidRPr="00820275" w:rsidRDefault="00F80B6C" w:rsidP="009662BE">
      <w:pPr>
        <w:spacing w:after="0" w:line="240" w:lineRule="auto"/>
        <w:jc w:val="both"/>
        <w:rPr>
          <w:rFonts w:cs="Times New Roman"/>
          <w:b/>
        </w:rPr>
      </w:pPr>
      <w:r w:rsidRPr="00820275">
        <w:rPr>
          <w:rFonts w:cs="Times New Roman"/>
          <w:b/>
        </w:rPr>
        <w:lastRenderedPageBreak/>
        <w:t>d) Donner et expliquer la variation des paramètres permettant d’obtenir la DGM en</w:t>
      </w:r>
      <w:r w:rsidR="00CF5982" w:rsidRPr="00820275">
        <w:rPr>
          <w:rFonts w:cs="Times New Roman"/>
          <w:b/>
        </w:rPr>
        <w:t xml:space="preserve"> </w:t>
      </w:r>
      <w:r w:rsidRPr="00820275">
        <w:rPr>
          <w:rFonts w:cs="Times New Roman"/>
          <w:b/>
        </w:rPr>
        <w:t>fonction des conditions d’examen (patiente, paramètres techniques de l’examen)</w:t>
      </w:r>
    </w:p>
    <w:p w:rsidR="00307375" w:rsidRPr="00820275" w:rsidRDefault="00F73298" w:rsidP="009662BE">
      <w:pPr>
        <w:spacing w:after="0" w:line="240" w:lineRule="auto"/>
        <w:jc w:val="both"/>
        <w:rPr>
          <w:rFonts w:cs="Times New Roman"/>
          <w:i/>
          <w:color w:val="002060"/>
        </w:rPr>
      </w:pPr>
      <w:r w:rsidRPr="00820275">
        <w:rPr>
          <w:rFonts w:cs="Times New Roman"/>
          <w:i/>
          <w:color w:val="002060"/>
        </w:rPr>
        <w:t>Facteur</w:t>
      </w:r>
      <w:r w:rsidR="00307375" w:rsidRPr="00820275">
        <w:rPr>
          <w:rFonts w:cs="Times New Roman"/>
          <w:i/>
          <w:color w:val="002060"/>
        </w:rPr>
        <w:t xml:space="preserve"> de conversion kair=&gt;DMG : augmente avec la tension appliquée et diminue lorsque l’épaisseur de sein augmente </w:t>
      </w:r>
    </w:p>
    <w:p w:rsidR="00307375" w:rsidRPr="00820275" w:rsidRDefault="00307375" w:rsidP="009662BE">
      <w:pPr>
        <w:spacing w:after="0" w:line="240" w:lineRule="auto"/>
        <w:jc w:val="both"/>
        <w:rPr>
          <w:rFonts w:cs="Times New Roman"/>
          <w:i/>
          <w:color w:val="002060"/>
        </w:rPr>
      </w:pPr>
      <w:r w:rsidRPr="00820275">
        <w:rPr>
          <w:rFonts w:cs="Times New Roman"/>
          <w:i/>
          <w:color w:val="002060"/>
        </w:rPr>
        <w:t xml:space="preserve">Facteur de correction de la densité du sein ; augmente lorsque la tension augmente ainsi que lorsque l’épaisseur du sein augmente </w:t>
      </w:r>
    </w:p>
    <w:p w:rsidR="00F73298" w:rsidRPr="00820275" w:rsidRDefault="00F73298" w:rsidP="009662BE">
      <w:pPr>
        <w:spacing w:after="0" w:line="240" w:lineRule="auto"/>
        <w:jc w:val="both"/>
        <w:rPr>
          <w:rFonts w:cs="Times New Roman"/>
          <w:i/>
          <w:color w:val="002060"/>
        </w:rPr>
      </w:pPr>
      <w:r w:rsidRPr="00820275">
        <w:rPr>
          <w:rFonts w:cs="Times New Roman"/>
          <w:i/>
          <w:color w:val="002060"/>
        </w:rPr>
        <w:t>Le facteur de correction du spectre indépendant de patient sauf pour W/Al il augment</w:t>
      </w:r>
      <w:r w:rsidR="00CF5982" w:rsidRPr="00820275">
        <w:rPr>
          <w:rFonts w:cs="Times New Roman"/>
          <w:i/>
          <w:color w:val="002060"/>
        </w:rPr>
        <w:t>e</w:t>
      </w:r>
      <w:r w:rsidRPr="00820275">
        <w:rPr>
          <w:rFonts w:cs="Times New Roman"/>
          <w:i/>
          <w:color w:val="002060"/>
        </w:rPr>
        <w:t xml:space="preserve"> avec le volume du sein. </w:t>
      </w:r>
    </w:p>
    <w:p w:rsidR="00E44069" w:rsidRPr="00820275" w:rsidRDefault="00E44069" w:rsidP="009662BE">
      <w:pPr>
        <w:spacing w:after="0" w:line="240" w:lineRule="auto"/>
        <w:jc w:val="both"/>
        <w:rPr>
          <w:rFonts w:cs="Times New Roman"/>
          <w:i/>
          <w:color w:val="002060"/>
        </w:rPr>
      </w:pPr>
      <w:r w:rsidRPr="00820275">
        <w:rPr>
          <w:i/>
          <w:noProof/>
          <w:color w:val="002060"/>
          <w:lang w:eastAsia="fr-FR"/>
        </w:rPr>
        <w:drawing>
          <wp:anchor distT="0" distB="0" distL="114300" distR="114300" simplePos="0" relativeHeight="251663872" behindDoc="0" locked="0" layoutInCell="1" allowOverlap="1">
            <wp:simplePos x="0" y="0"/>
            <wp:positionH relativeFrom="column">
              <wp:posOffset>1614805</wp:posOffset>
            </wp:positionH>
            <wp:positionV relativeFrom="paragraph">
              <wp:posOffset>152400</wp:posOffset>
            </wp:positionV>
            <wp:extent cx="2676525" cy="67627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676525" cy="676275"/>
                    </a:xfrm>
                    <a:prstGeom prst="rect">
                      <a:avLst/>
                    </a:prstGeom>
                  </pic:spPr>
                </pic:pic>
              </a:graphicData>
            </a:graphic>
          </wp:anchor>
        </w:drawing>
      </w:r>
      <w:r w:rsidRPr="00820275">
        <w:rPr>
          <w:rFonts w:cs="Times New Roman"/>
          <w:i/>
          <w:color w:val="002060"/>
        </w:rPr>
        <w:t xml:space="preserve">La même chose mais différemment : </w:t>
      </w:r>
    </w:p>
    <w:p w:rsidR="003A4F8E" w:rsidRPr="009662BE" w:rsidRDefault="003A4F8E" w:rsidP="009662BE">
      <w:pPr>
        <w:spacing w:after="0" w:line="240" w:lineRule="auto"/>
        <w:jc w:val="both"/>
        <w:rPr>
          <w:rFonts w:cs="Times New Roman"/>
          <w:color w:val="70AD47" w:themeColor="accent6"/>
        </w:rPr>
      </w:pPr>
    </w:p>
    <w:p w:rsidR="003A4F8E" w:rsidRPr="009662BE" w:rsidRDefault="003A4F8E" w:rsidP="009662BE">
      <w:pPr>
        <w:spacing w:after="0" w:line="240" w:lineRule="auto"/>
        <w:jc w:val="both"/>
        <w:rPr>
          <w:rFonts w:cs="Times New Roman"/>
          <w:color w:val="70AD47" w:themeColor="accent6"/>
        </w:rPr>
      </w:pPr>
    </w:p>
    <w:p w:rsidR="00CF5982" w:rsidRPr="009662BE" w:rsidRDefault="00CF5982" w:rsidP="009662BE">
      <w:pPr>
        <w:spacing w:after="0" w:line="240" w:lineRule="auto"/>
        <w:jc w:val="both"/>
        <w:rPr>
          <w:rFonts w:cs="Times New Roman"/>
        </w:rPr>
      </w:pPr>
    </w:p>
    <w:p w:rsidR="00CF5982" w:rsidRPr="009662BE" w:rsidRDefault="00CF5982" w:rsidP="009662BE">
      <w:pPr>
        <w:spacing w:after="0" w:line="240" w:lineRule="auto"/>
        <w:jc w:val="both"/>
        <w:rPr>
          <w:rFonts w:cs="Times New Roman"/>
        </w:rPr>
      </w:pPr>
      <w:r w:rsidRPr="009662BE">
        <w:rPr>
          <w:noProof/>
          <w:lang w:eastAsia="fr-FR"/>
        </w:rPr>
        <w:drawing>
          <wp:anchor distT="0" distB="0" distL="114300" distR="114300" simplePos="0" relativeHeight="251673088" behindDoc="0" locked="0" layoutInCell="1" allowOverlap="1">
            <wp:simplePos x="0" y="0"/>
            <wp:positionH relativeFrom="column">
              <wp:posOffset>-99695</wp:posOffset>
            </wp:positionH>
            <wp:positionV relativeFrom="paragraph">
              <wp:posOffset>243205</wp:posOffset>
            </wp:positionV>
            <wp:extent cx="5972810" cy="153860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72810" cy="1538605"/>
                    </a:xfrm>
                    <a:prstGeom prst="rect">
                      <a:avLst/>
                    </a:prstGeom>
                  </pic:spPr>
                </pic:pic>
              </a:graphicData>
            </a:graphic>
          </wp:anchor>
        </w:drawing>
      </w:r>
    </w:p>
    <w:p w:rsidR="00CF5982" w:rsidRPr="009662BE" w:rsidRDefault="00CF5982" w:rsidP="009662BE">
      <w:pPr>
        <w:spacing w:after="0" w:line="240" w:lineRule="auto"/>
        <w:jc w:val="both"/>
        <w:rPr>
          <w:rFonts w:cs="Times New Roman"/>
        </w:rPr>
      </w:pPr>
    </w:p>
    <w:p w:rsidR="00CF5982" w:rsidRPr="009662BE" w:rsidRDefault="00CF5982" w:rsidP="009662BE">
      <w:pPr>
        <w:spacing w:after="0" w:line="240" w:lineRule="auto"/>
        <w:jc w:val="both"/>
        <w:rPr>
          <w:rFonts w:cs="Times New Roman"/>
        </w:rPr>
      </w:pPr>
    </w:p>
    <w:p w:rsidR="00CF5982" w:rsidRPr="009662BE" w:rsidRDefault="00CF5982" w:rsidP="009662BE">
      <w:pPr>
        <w:spacing w:after="0" w:line="240" w:lineRule="auto"/>
        <w:jc w:val="both"/>
        <w:rPr>
          <w:rFonts w:cs="Times New Roman"/>
        </w:rPr>
      </w:pPr>
    </w:p>
    <w:p w:rsidR="00CF5982" w:rsidRPr="009662BE" w:rsidRDefault="00CF5982" w:rsidP="009662BE">
      <w:pPr>
        <w:spacing w:after="0" w:line="240" w:lineRule="auto"/>
        <w:jc w:val="both"/>
        <w:rPr>
          <w:rFonts w:cs="Times New Roman"/>
        </w:rPr>
      </w:pPr>
    </w:p>
    <w:p w:rsidR="00CF5982" w:rsidRPr="009662BE" w:rsidRDefault="00CF5982" w:rsidP="009662BE">
      <w:pPr>
        <w:spacing w:after="0" w:line="240" w:lineRule="auto"/>
        <w:jc w:val="both"/>
        <w:rPr>
          <w:rFonts w:cs="Times New Roman"/>
        </w:rPr>
      </w:pPr>
    </w:p>
    <w:p w:rsidR="00CF5982" w:rsidRPr="009662BE" w:rsidRDefault="00CF5982" w:rsidP="009662BE">
      <w:pPr>
        <w:spacing w:after="0" w:line="240" w:lineRule="auto"/>
        <w:jc w:val="both"/>
        <w:rPr>
          <w:rFonts w:cs="Times New Roman"/>
        </w:rPr>
      </w:pPr>
    </w:p>
    <w:p w:rsidR="00CF5982" w:rsidRPr="009662BE" w:rsidRDefault="00CF5982" w:rsidP="009662BE">
      <w:pPr>
        <w:spacing w:after="0" w:line="240" w:lineRule="auto"/>
        <w:jc w:val="both"/>
        <w:rPr>
          <w:rFonts w:cs="Times New Roman"/>
        </w:rPr>
      </w:pPr>
    </w:p>
    <w:p w:rsidR="00E44069" w:rsidRPr="009662BE" w:rsidRDefault="00E44069" w:rsidP="009662BE">
      <w:pPr>
        <w:spacing w:after="0" w:line="240" w:lineRule="auto"/>
        <w:jc w:val="both"/>
        <w:rPr>
          <w:rFonts w:cs="Times New Roman"/>
        </w:rPr>
      </w:pPr>
    </w:p>
    <w:p w:rsidR="00C518C0" w:rsidRPr="009662BE" w:rsidRDefault="00C518C0" w:rsidP="009662BE">
      <w:pPr>
        <w:spacing w:after="0" w:line="240" w:lineRule="auto"/>
        <w:jc w:val="both"/>
        <w:rPr>
          <w:rFonts w:cs="Times New Roman"/>
        </w:rPr>
      </w:pPr>
    </w:p>
    <w:p w:rsidR="00C518C0" w:rsidRDefault="00C518C0" w:rsidP="003418A1">
      <w:pPr>
        <w:spacing w:after="0" w:line="240" w:lineRule="auto"/>
        <w:rPr>
          <w:rFonts w:ascii="Times New Roman" w:hAnsi="Times New Roman" w:cs="Times New Roman"/>
          <w:sz w:val="24"/>
          <w:szCs w:val="24"/>
        </w:rPr>
      </w:pPr>
    </w:p>
    <w:p w:rsidR="003418A1" w:rsidRDefault="003418A1" w:rsidP="003418A1">
      <w:pPr>
        <w:spacing w:after="0" w:line="240" w:lineRule="auto"/>
        <w:rPr>
          <w:rFonts w:ascii="Times New Roman" w:hAnsi="Times New Roman" w:cs="Times New Roman"/>
          <w:sz w:val="24"/>
          <w:szCs w:val="24"/>
        </w:rPr>
        <w:sectPr w:rsidR="003418A1" w:rsidSect="002D6367">
          <w:pgSz w:w="11906" w:h="16838"/>
          <w:pgMar w:top="1417" w:right="1417" w:bottom="1417" w:left="1417" w:header="708" w:footer="708" w:gutter="0"/>
          <w:cols w:space="708"/>
          <w:docGrid w:linePitch="360"/>
        </w:sectPr>
      </w:pPr>
    </w:p>
    <w:p w:rsidR="00C518C0" w:rsidRDefault="00820275" w:rsidP="00820275">
      <w:pPr>
        <w:pStyle w:val="Titre1"/>
      </w:pPr>
      <w:r>
        <w:lastRenderedPageBreak/>
        <w:t>J</w:t>
      </w:r>
      <w:r w:rsidR="00C518C0">
        <w:t xml:space="preserve">uin 2015 </w:t>
      </w:r>
    </w:p>
    <w:p w:rsidR="00C518C0" w:rsidRDefault="00C518C0" w:rsidP="003418A1">
      <w:pPr>
        <w:spacing w:after="0" w:line="240" w:lineRule="auto"/>
      </w:pPr>
    </w:p>
    <w:p w:rsidR="00C518C0" w:rsidRPr="00820275" w:rsidRDefault="00C518C0" w:rsidP="003418A1">
      <w:pPr>
        <w:spacing w:after="0" w:line="240" w:lineRule="auto"/>
        <w:rPr>
          <w:b/>
        </w:rPr>
      </w:pPr>
      <w:r w:rsidRPr="00820275">
        <w:rPr>
          <w:b/>
        </w:rPr>
        <w:t>Lors du recueil annuel de NRD de votre service de radiologie, la valeur moyenne de la dose</w:t>
      </w:r>
      <w:r w:rsidR="00820275" w:rsidRPr="00820275">
        <w:rPr>
          <w:b/>
        </w:rPr>
        <w:t xml:space="preserve"> </w:t>
      </w:r>
      <w:r w:rsidRPr="00820275">
        <w:rPr>
          <w:b/>
        </w:rPr>
        <w:t>entrée du thorax de face adulte est de 52 cGy.cm².</w:t>
      </w:r>
    </w:p>
    <w:p w:rsidR="00C518C0" w:rsidRPr="00820275" w:rsidRDefault="00C518C0" w:rsidP="003418A1">
      <w:pPr>
        <w:spacing w:after="0" w:line="240" w:lineRule="auto"/>
        <w:rPr>
          <w:b/>
        </w:rPr>
      </w:pPr>
      <w:r w:rsidRPr="00820275">
        <w:rPr>
          <w:b/>
        </w:rPr>
        <w:t>1. Quelle est la valeur moyenne de la dose entrée correspondante? Justifiez vos choix de</w:t>
      </w:r>
      <w:r w:rsidR="00820275" w:rsidRPr="00820275">
        <w:rPr>
          <w:b/>
        </w:rPr>
        <w:t xml:space="preserve"> </w:t>
      </w:r>
      <w:r w:rsidRPr="00820275">
        <w:rPr>
          <w:b/>
        </w:rPr>
        <w:t>calcul.</w:t>
      </w:r>
    </w:p>
    <w:p w:rsidR="00C518C0" w:rsidRDefault="00C518C0" w:rsidP="00820275">
      <w:pPr>
        <w:spacing w:after="0" w:line="240" w:lineRule="auto"/>
        <w:jc w:val="both"/>
        <w:rPr>
          <w:i/>
          <w:color w:val="002060"/>
        </w:rPr>
      </w:pPr>
      <w:r w:rsidRPr="00820275">
        <w:rPr>
          <w:i/>
          <w:color w:val="002060"/>
        </w:rPr>
        <w:t xml:space="preserve">La dose moyenne à l’entrée du patient est de l’ordre de  0.58 mGy,  La longueur exposée est de l’ordre de 30 cm ce qui fait une surface irradiée de 900 cm² d’où la dose à la surface d’entrée est plus élevée par rapport aux données de NRD </w:t>
      </w:r>
    </w:p>
    <w:p w:rsidR="00820275" w:rsidRPr="00820275" w:rsidRDefault="00820275" w:rsidP="00820275">
      <w:pPr>
        <w:spacing w:after="0" w:line="240" w:lineRule="auto"/>
        <w:jc w:val="both"/>
        <w:rPr>
          <w:b/>
          <w:i/>
          <w:color w:val="002060"/>
        </w:rPr>
      </w:pPr>
    </w:p>
    <w:p w:rsidR="00C518C0" w:rsidRDefault="00C518C0" w:rsidP="00820275">
      <w:pPr>
        <w:pStyle w:val="Paragraphedeliste"/>
        <w:numPr>
          <w:ilvl w:val="0"/>
          <w:numId w:val="6"/>
        </w:numPr>
        <w:spacing w:after="0" w:line="240" w:lineRule="auto"/>
        <w:ind w:left="284" w:hanging="284"/>
      </w:pPr>
      <w:r w:rsidRPr="00820275">
        <w:rPr>
          <w:b/>
        </w:rPr>
        <w:t>Quels sont les NRD pour cette incidence</w:t>
      </w:r>
      <w:r>
        <w:t xml:space="preserve"> : </w:t>
      </w:r>
      <w:r w:rsidRPr="00820275">
        <w:rPr>
          <w:i/>
          <w:color w:val="002060"/>
        </w:rPr>
        <w:t>De = 0.3 mGy et PDS 25 cGy cm²</w:t>
      </w:r>
    </w:p>
    <w:p w:rsidR="00C518C0" w:rsidRPr="00820275" w:rsidRDefault="00C518C0" w:rsidP="003418A1">
      <w:pPr>
        <w:spacing w:after="0" w:line="240" w:lineRule="auto"/>
        <w:rPr>
          <w:b/>
        </w:rPr>
      </w:pPr>
      <w:r w:rsidRPr="00820275">
        <w:rPr>
          <w:b/>
        </w:rPr>
        <w:t xml:space="preserve">Devez-vous remplir une déclaration d’incident ? </w:t>
      </w:r>
    </w:p>
    <w:p w:rsidR="00C518C0" w:rsidRDefault="00C518C0" w:rsidP="00820275">
      <w:pPr>
        <w:spacing w:after="0" w:line="240" w:lineRule="auto"/>
        <w:jc w:val="both"/>
        <w:rPr>
          <w:i/>
          <w:color w:val="002060"/>
        </w:rPr>
      </w:pPr>
      <w:r w:rsidRPr="00820275">
        <w:rPr>
          <w:i/>
          <w:color w:val="002060"/>
        </w:rPr>
        <w:t>Non pas de déclaration d’incidence parce que la dose à la surface d’entrée du patient reste toujours inférieure à 20 mGy limite de dose pour une déclaration ANSM. Les NRD ne constituent pas des limites de dose, ce sont plutôt des indicateurs</w:t>
      </w:r>
    </w:p>
    <w:p w:rsidR="00820275" w:rsidRPr="00820275" w:rsidRDefault="00820275" w:rsidP="00820275">
      <w:pPr>
        <w:spacing w:after="0" w:line="240" w:lineRule="auto"/>
        <w:jc w:val="both"/>
        <w:rPr>
          <w:i/>
          <w:color w:val="002060"/>
        </w:rPr>
      </w:pPr>
    </w:p>
    <w:p w:rsidR="00C518C0" w:rsidRPr="00820275" w:rsidRDefault="00C518C0" w:rsidP="00820275">
      <w:pPr>
        <w:pStyle w:val="Paragraphedeliste"/>
        <w:numPr>
          <w:ilvl w:val="0"/>
          <w:numId w:val="6"/>
        </w:numPr>
        <w:spacing w:after="0" w:line="240" w:lineRule="auto"/>
        <w:ind w:left="284" w:hanging="284"/>
        <w:rPr>
          <w:b/>
        </w:rPr>
      </w:pPr>
      <w:r w:rsidRPr="00820275">
        <w:rPr>
          <w:b/>
        </w:rPr>
        <w:t>Que faites-vous ? Comment ? Détaillez vos différentes actions.</w:t>
      </w:r>
    </w:p>
    <w:p w:rsidR="00C518C0" w:rsidRPr="00820275" w:rsidRDefault="00C518C0" w:rsidP="00820275">
      <w:pPr>
        <w:pStyle w:val="Paragraphedeliste"/>
        <w:numPr>
          <w:ilvl w:val="0"/>
          <w:numId w:val="13"/>
        </w:numPr>
        <w:spacing w:after="0" w:line="240" w:lineRule="auto"/>
        <w:ind w:left="567"/>
        <w:jc w:val="both"/>
        <w:rPr>
          <w:i/>
          <w:color w:val="002060"/>
        </w:rPr>
      </w:pPr>
      <w:r w:rsidRPr="00820275">
        <w:rPr>
          <w:i/>
          <w:color w:val="002060"/>
        </w:rPr>
        <w:t xml:space="preserve">Dans ce cas revoir les paramètres d’acquisitions en fonction de la localisation </w:t>
      </w:r>
    </w:p>
    <w:p w:rsidR="00C518C0" w:rsidRPr="00820275" w:rsidRDefault="00C518C0" w:rsidP="00820275">
      <w:pPr>
        <w:pStyle w:val="Paragraphedeliste"/>
        <w:numPr>
          <w:ilvl w:val="0"/>
          <w:numId w:val="13"/>
        </w:numPr>
        <w:spacing w:after="0" w:line="240" w:lineRule="auto"/>
        <w:ind w:left="567"/>
        <w:jc w:val="both"/>
        <w:rPr>
          <w:i/>
          <w:color w:val="002060"/>
        </w:rPr>
      </w:pPr>
      <w:r w:rsidRPr="00820275">
        <w:rPr>
          <w:i/>
          <w:color w:val="002060"/>
        </w:rPr>
        <w:t>Regrouper les examens « résultats » en fonction du poids de patient (identifier des types morphologies : S, M, L)</w:t>
      </w:r>
    </w:p>
    <w:p w:rsidR="00C518C0" w:rsidRPr="00820275" w:rsidRDefault="00C518C0" w:rsidP="00820275">
      <w:pPr>
        <w:pStyle w:val="Paragraphedeliste"/>
        <w:numPr>
          <w:ilvl w:val="0"/>
          <w:numId w:val="13"/>
        </w:numPr>
        <w:spacing w:after="0" w:line="240" w:lineRule="auto"/>
        <w:ind w:left="567"/>
        <w:jc w:val="both"/>
        <w:rPr>
          <w:i/>
          <w:color w:val="002060"/>
        </w:rPr>
      </w:pPr>
      <w:r w:rsidRPr="00820275">
        <w:rPr>
          <w:i/>
          <w:color w:val="002060"/>
        </w:rPr>
        <w:t xml:space="preserve">Optimisation des paramètres acquisition en fonction des données anatomique du patient et la localisation </w:t>
      </w:r>
    </w:p>
    <w:p w:rsidR="00C518C0" w:rsidRPr="00820275" w:rsidRDefault="00C518C0" w:rsidP="00820275">
      <w:pPr>
        <w:spacing w:after="0" w:line="240" w:lineRule="auto"/>
        <w:jc w:val="both"/>
        <w:rPr>
          <w:i/>
          <w:color w:val="002060"/>
        </w:rPr>
      </w:pPr>
      <w:r w:rsidRPr="00820275">
        <w:rPr>
          <w:i/>
          <w:color w:val="002060"/>
        </w:rPr>
        <w:t xml:space="preserve">Lors de l’optimisation il faut garder toujours le rapport qualité d’image et dose patient =&gt; lors de  la réduction =&gt; il ne faut pas perdre  l’information dans l’image  </w:t>
      </w:r>
    </w:p>
    <w:p w:rsidR="00C518C0" w:rsidRDefault="00C518C0" w:rsidP="003418A1">
      <w:pPr>
        <w:pStyle w:val="Paragraphedeliste"/>
        <w:spacing w:after="0" w:line="240" w:lineRule="auto"/>
      </w:pPr>
    </w:p>
    <w:p w:rsidR="00C518C0" w:rsidRPr="00441C6B" w:rsidRDefault="00C518C0" w:rsidP="003418A1">
      <w:pPr>
        <w:pStyle w:val="Paragraphedeliste"/>
        <w:spacing w:after="0" w:line="240" w:lineRule="auto"/>
      </w:pPr>
    </w:p>
    <w:p w:rsidR="00C518C0" w:rsidRDefault="00C518C0" w:rsidP="003418A1">
      <w:pPr>
        <w:spacing w:after="0" w:line="240" w:lineRule="auto"/>
        <w:rPr>
          <w:rFonts w:ascii="Times New Roman" w:hAnsi="Times New Roman" w:cs="Times New Roman"/>
          <w:sz w:val="24"/>
          <w:szCs w:val="24"/>
        </w:rPr>
      </w:pPr>
    </w:p>
    <w:p w:rsidR="00E44069" w:rsidRDefault="00E44069" w:rsidP="003418A1">
      <w:pPr>
        <w:spacing w:after="0" w:line="240" w:lineRule="auto"/>
        <w:rPr>
          <w:rFonts w:ascii="Times New Roman" w:hAnsi="Times New Roman" w:cs="Times New Roman"/>
          <w:sz w:val="24"/>
          <w:szCs w:val="24"/>
        </w:rPr>
      </w:pPr>
    </w:p>
    <w:p w:rsidR="00CF5982" w:rsidRDefault="00CF5982" w:rsidP="003418A1">
      <w:pPr>
        <w:spacing w:after="0" w:line="240" w:lineRule="auto"/>
        <w:rPr>
          <w:rFonts w:ascii="Times New Roman" w:hAnsi="Times New Roman" w:cs="Times New Roman"/>
          <w:sz w:val="24"/>
          <w:szCs w:val="24"/>
        </w:rPr>
      </w:pPr>
    </w:p>
    <w:sectPr w:rsidR="00CF5982" w:rsidSect="002D63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704" w:rsidRDefault="005F7704" w:rsidP="00F73298">
      <w:pPr>
        <w:spacing w:after="0" w:line="240" w:lineRule="auto"/>
      </w:pPr>
      <w:r>
        <w:separator/>
      </w:r>
    </w:p>
  </w:endnote>
  <w:endnote w:type="continuationSeparator" w:id="0">
    <w:p w:rsidR="005F7704" w:rsidRDefault="005F7704" w:rsidP="00F7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704" w:rsidRDefault="005F7704" w:rsidP="00F73298">
      <w:pPr>
        <w:spacing w:after="0" w:line="240" w:lineRule="auto"/>
      </w:pPr>
      <w:r>
        <w:separator/>
      </w:r>
    </w:p>
  </w:footnote>
  <w:footnote w:type="continuationSeparator" w:id="0">
    <w:p w:rsidR="005F7704" w:rsidRDefault="005F7704" w:rsidP="00F73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C61" w:rsidRPr="00F73298" w:rsidRDefault="00273C61" w:rsidP="00F73298">
    <w:pPr>
      <w:pStyle w:val="En-tte"/>
      <w:jc w:val="center"/>
      <w:rPr>
        <w:rFonts w:ascii="Times New Roman" w:hAnsi="Times New Roman" w:cs="Times New Roman"/>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1124"/>
    <w:multiLevelType w:val="hybridMultilevel"/>
    <w:tmpl w:val="74B00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F85F3E"/>
    <w:multiLevelType w:val="hybridMultilevel"/>
    <w:tmpl w:val="9BC8E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066309"/>
    <w:multiLevelType w:val="hybridMultilevel"/>
    <w:tmpl w:val="81F87BC0"/>
    <w:lvl w:ilvl="0" w:tplc="0952CA1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820C44"/>
    <w:multiLevelType w:val="hybridMultilevel"/>
    <w:tmpl w:val="95DA6C10"/>
    <w:lvl w:ilvl="0" w:tplc="B058B5E8">
      <w:numFmt w:val="bullet"/>
      <w:lvlText w:val="-"/>
      <w:lvlJc w:val="left"/>
      <w:pPr>
        <w:ind w:left="720" w:hanging="360"/>
      </w:pPr>
      <w:rPr>
        <w:rFonts w:ascii="Calibri" w:eastAsiaTheme="minorHAnsi" w:hAnsi="Calibri" w:cs="Times New Roman" w:hint="default"/>
        <w:b/>
        <w:sz w:val="2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356BEF"/>
    <w:multiLevelType w:val="hybridMultilevel"/>
    <w:tmpl w:val="E8EE7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506CB4"/>
    <w:multiLevelType w:val="hybridMultilevel"/>
    <w:tmpl w:val="AABC8AFA"/>
    <w:lvl w:ilvl="0" w:tplc="B058B5E8">
      <w:numFmt w:val="bullet"/>
      <w:lvlText w:val="-"/>
      <w:lvlJc w:val="left"/>
      <w:pPr>
        <w:ind w:left="720" w:hanging="360"/>
      </w:pPr>
      <w:rPr>
        <w:rFonts w:ascii="Calibri" w:eastAsiaTheme="minorHAnsi" w:hAnsi="Calibri" w:cs="Times New Roman" w:hint="default"/>
        <w:b/>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CD4DA5"/>
    <w:multiLevelType w:val="hybridMultilevel"/>
    <w:tmpl w:val="5B0068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7221833"/>
    <w:multiLevelType w:val="hybridMultilevel"/>
    <w:tmpl w:val="B1EC46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8133C38"/>
    <w:multiLevelType w:val="hybridMultilevel"/>
    <w:tmpl w:val="277E9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D4C24B8"/>
    <w:multiLevelType w:val="hybridMultilevel"/>
    <w:tmpl w:val="E8A009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4F936EF8"/>
    <w:multiLevelType w:val="hybridMultilevel"/>
    <w:tmpl w:val="A2367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BB774A"/>
    <w:multiLevelType w:val="hybridMultilevel"/>
    <w:tmpl w:val="6AF83C90"/>
    <w:lvl w:ilvl="0" w:tplc="B058B5E8">
      <w:numFmt w:val="bullet"/>
      <w:lvlText w:val="-"/>
      <w:lvlJc w:val="left"/>
      <w:pPr>
        <w:ind w:left="720" w:hanging="360"/>
      </w:pPr>
      <w:rPr>
        <w:rFonts w:ascii="Calibri" w:eastAsiaTheme="minorHAnsi" w:hAnsi="Calibri" w:cs="Times New Roman" w:hint="default"/>
        <w:b/>
        <w:sz w:val="2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A2059BA"/>
    <w:multiLevelType w:val="hybridMultilevel"/>
    <w:tmpl w:val="97CC0A4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3">
    <w:nsid w:val="5CCB20AA"/>
    <w:multiLevelType w:val="hybridMultilevel"/>
    <w:tmpl w:val="F1D61D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9F474B1"/>
    <w:multiLevelType w:val="hybridMultilevel"/>
    <w:tmpl w:val="015094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6A93699A"/>
    <w:multiLevelType w:val="hybridMultilevel"/>
    <w:tmpl w:val="ECE6F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6894302"/>
    <w:multiLevelType w:val="hybridMultilevel"/>
    <w:tmpl w:val="A4086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73D1FE9"/>
    <w:multiLevelType w:val="hybridMultilevel"/>
    <w:tmpl w:val="2C4CBF00"/>
    <w:lvl w:ilvl="0" w:tplc="B058B5E8">
      <w:numFmt w:val="bullet"/>
      <w:lvlText w:val="-"/>
      <w:lvlJc w:val="left"/>
      <w:pPr>
        <w:ind w:left="720" w:hanging="360"/>
      </w:pPr>
      <w:rPr>
        <w:rFonts w:ascii="Calibri" w:eastAsiaTheme="minorHAnsi" w:hAnsi="Calibri" w:cs="Times New Roman" w:hint="default"/>
        <w:b/>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5"/>
  </w:num>
  <w:num w:numId="4">
    <w:abstractNumId w:val="1"/>
  </w:num>
  <w:num w:numId="5">
    <w:abstractNumId w:val="12"/>
  </w:num>
  <w:num w:numId="6">
    <w:abstractNumId w:val="2"/>
  </w:num>
  <w:num w:numId="7">
    <w:abstractNumId w:val="7"/>
  </w:num>
  <w:num w:numId="8">
    <w:abstractNumId w:val="6"/>
  </w:num>
  <w:num w:numId="9">
    <w:abstractNumId w:val="14"/>
  </w:num>
  <w:num w:numId="10">
    <w:abstractNumId w:val="16"/>
  </w:num>
  <w:num w:numId="11">
    <w:abstractNumId w:val="13"/>
  </w:num>
  <w:num w:numId="12">
    <w:abstractNumId w:val="10"/>
  </w:num>
  <w:num w:numId="13">
    <w:abstractNumId w:val="9"/>
  </w:num>
  <w:num w:numId="14">
    <w:abstractNumId w:val="17"/>
  </w:num>
  <w:num w:numId="15">
    <w:abstractNumId w:val="5"/>
  </w:num>
  <w:num w:numId="16">
    <w:abstractNumId w:val="11"/>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55104"/>
    <w:rsid w:val="00003E14"/>
    <w:rsid w:val="000814A0"/>
    <w:rsid w:val="000B38DC"/>
    <w:rsid w:val="000F55E7"/>
    <w:rsid w:val="0010252D"/>
    <w:rsid w:val="001507F8"/>
    <w:rsid w:val="00156A5D"/>
    <w:rsid w:val="00156D8E"/>
    <w:rsid w:val="001A2B92"/>
    <w:rsid w:val="001B5494"/>
    <w:rsid w:val="001F3997"/>
    <w:rsid w:val="00222A13"/>
    <w:rsid w:val="00247BE5"/>
    <w:rsid w:val="00273C61"/>
    <w:rsid w:val="002C0237"/>
    <w:rsid w:val="002D1085"/>
    <w:rsid w:val="002D6367"/>
    <w:rsid w:val="00306DB3"/>
    <w:rsid w:val="00307375"/>
    <w:rsid w:val="00333947"/>
    <w:rsid w:val="003418A1"/>
    <w:rsid w:val="00341A0F"/>
    <w:rsid w:val="00347E0A"/>
    <w:rsid w:val="00392F8E"/>
    <w:rsid w:val="003A4F8E"/>
    <w:rsid w:val="003E2F61"/>
    <w:rsid w:val="003F66C9"/>
    <w:rsid w:val="0041695A"/>
    <w:rsid w:val="00456C12"/>
    <w:rsid w:val="005301E8"/>
    <w:rsid w:val="00555016"/>
    <w:rsid w:val="00591896"/>
    <w:rsid w:val="0059680D"/>
    <w:rsid w:val="005E63AD"/>
    <w:rsid w:val="005F7704"/>
    <w:rsid w:val="006A6901"/>
    <w:rsid w:val="00760E5C"/>
    <w:rsid w:val="00766D2E"/>
    <w:rsid w:val="00780F63"/>
    <w:rsid w:val="007E4E57"/>
    <w:rsid w:val="007F7D6A"/>
    <w:rsid w:val="00820275"/>
    <w:rsid w:val="0084479E"/>
    <w:rsid w:val="008568DE"/>
    <w:rsid w:val="00864B85"/>
    <w:rsid w:val="008C258E"/>
    <w:rsid w:val="009266DF"/>
    <w:rsid w:val="009422DD"/>
    <w:rsid w:val="009642CB"/>
    <w:rsid w:val="009662BE"/>
    <w:rsid w:val="009A4C74"/>
    <w:rsid w:val="009B65BE"/>
    <w:rsid w:val="009B69DF"/>
    <w:rsid w:val="009D5779"/>
    <w:rsid w:val="009D7701"/>
    <w:rsid w:val="009E132D"/>
    <w:rsid w:val="00A1125E"/>
    <w:rsid w:val="00A5082B"/>
    <w:rsid w:val="00A50F80"/>
    <w:rsid w:val="00AC4936"/>
    <w:rsid w:val="00AD5559"/>
    <w:rsid w:val="00B33957"/>
    <w:rsid w:val="00B445F0"/>
    <w:rsid w:val="00B447BF"/>
    <w:rsid w:val="00BC111B"/>
    <w:rsid w:val="00BD6D7A"/>
    <w:rsid w:val="00BE7824"/>
    <w:rsid w:val="00C02B1D"/>
    <w:rsid w:val="00C23623"/>
    <w:rsid w:val="00C455EC"/>
    <w:rsid w:val="00C518C0"/>
    <w:rsid w:val="00C66CF4"/>
    <w:rsid w:val="00C7364F"/>
    <w:rsid w:val="00C9040A"/>
    <w:rsid w:val="00C96C84"/>
    <w:rsid w:val="00CC7E63"/>
    <w:rsid w:val="00CD4CFC"/>
    <w:rsid w:val="00CF3E3C"/>
    <w:rsid w:val="00CF5982"/>
    <w:rsid w:val="00D11399"/>
    <w:rsid w:val="00D43889"/>
    <w:rsid w:val="00D966F9"/>
    <w:rsid w:val="00DA12DB"/>
    <w:rsid w:val="00E000EA"/>
    <w:rsid w:val="00E0303B"/>
    <w:rsid w:val="00E44069"/>
    <w:rsid w:val="00E55104"/>
    <w:rsid w:val="00E76D67"/>
    <w:rsid w:val="00EA7D77"/>
    <w:rsid w:val="00EB4BF5"/>
    <w:rsid w:val="00EB57CA"/>
    <w:rsid w:val="00EF2C2F"/>
    <w:rsid w:val="00F07FBE"/>
    <w:rsid w:val="00F73298"/>
    <w:rsid w:val="00F80B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B05F1B6-F868-4722-8020-73AD5924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367"/>
  </w:style>
  <w:style w:type="paragraph" w:styleId="Titre1">
    <w:name w:val="heading 1"/>
    <w:basedOn w:val="Normal"/>
    <w:next w:val="Normal"/>
    <w:link w:val="Titre1Car"/>
    <w:uiPriority w:val="9"/>
    <w:qFormat/>
    <w:rsid w:val="00273C61"/>
    <w:pPr>
      <w:keepNext/>
      <w:keepLines/>
      <w:spacing w:before="120" w:after="120"/>
      <w:jc w:val="center"/>
      <w:outlineLvl w:val="0"/>
    </w:pPr>
    <w:rPr>
      <w:rFonts w:ascii="Cambria" w:eastAsiaTheme="majorEastAsia" w:hAnsi="Cambria" w:cstheme="majorBidi"/>
      <w:b/>
      <w:bCs/>
      <w:color w:val="2E74B5" w:themeColor="accent1" w:themeShade="BF"/>
      <w:sz w:val="40"/>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E5510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55104"/>
    <w:rPr>
      <w:i/>
      <w:iCs/>
      <w:color w:val="5B9BD5" w:themeColor="accent1"/>
    </w:rPr>
  </w:style>
  <w:style w:type="paragraph" w:styleId="Paragraphedeliste">
    <w:name w:val="List Paragraph"/>
    <w:basedOn w:val="Normal"/>
    <w:uiPriority w:val="34"/>
    <w:qFormat/>
    <w:rsid w:val="005301E8"/>
    <w:pPr>
      <w:ind w:left="720"/>
      <w:contextualSpacing/>
    </w:pPr>
  </w:style>
  <w:style w:type="table" w:customStyle="1" w:styleId="Tableausimple31">
    <w:name w:val="Tableau simple 31"/>
    <w:basedOn w:val="TableauNormal"/>
    <w:uiPriority w:val="43"/>
    <w:rsid w:val="00392F8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51">
    <w:name w:val="Tableau simple 51"/>
    <w:basedOn w:val="TableauNormal"/>
    <w:uiPriority w:val="45"/>
    <w:rsid w:val="00392F8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bulles">
    <w:name w:val="Balloon Text"/>
    <w:basedOn w:val="Normal"/>
    <w:link w:val="TextedebullesCar"/>
    <w:uiPriority w:val="99"/>
    <w:semiHidden/>
    <w:unhideWhenUsed/>
    <w:rsid w:val="00B447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47BF"/>
    <w:rPr>
      <w:rFonts w:ascii="Tahoma" w:hAnsi="Tahoma" w:cs="Tahoma"/>
      <w:sz w:val="16"/>
      <w:szCs w:val="16"/>
    </w:rPr>
  </w:style>
  <w:style w:type="paragraph" w:styleId="En-tte">
    <w:name w:val="header"/>
    <w:basedOn w:val="Normal"/>
    <w:link w:val="En-tteCar"/>
    <w:uiPriority w:val="99"/>
    <w:unhideWhenUsed/>
    <w:rsid w:val="00F73298"/>
    <w:pPr>
      <w:tabs>
        <w:tab w:val="center" w:pos="4536"/>
        <w:tab w:val="right" w:pos="9072"/>
      </w:tabs>
      <w:spacing w:after="0" w:line="240" w:lineRule="auto"/>
    </w:pPr>
  </w:style>
  <w:style w:type="character" w:customStyle="1" w:styleId="En-tteCar">
    <w:name w:val="En-tête Car"/>
    <w:basedOn w:val="Policepardfaut"/>
    <w:link w:val="En-tte"/>
    <w:uiPriority w:val="99"/>
    <w:rsid w:val="00F73298"/>
  </w:style>
  <w:style w:type="paragraph" w:styleId="Pieddepage">
    <w:name w:val="footer"/>
    <w:basedOn w:val="Normal"/>
    <w:link w:val="PieddepageCar"/>
    <w:uiPriority w:val="99"/>
    <w:unhideWhenUsed/>
    <w:rsid w:val="00F732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3298"/>
  </w:style>
  <w:style w:type="character" w:customStyle="1" w:styleId="Titre1Car">
    <w:name w:val="Titre 1 Car"/>
    <w:basedOn w:val="Policepardfaut"/>
    <w:link w:val="Titre1"/>
    <w:uiPriority w:val="9"/>
    <w:rsid w:val="00273C61"/>
    <w:rPr>
      <w:rFonts w:ascii="Cambria" w:eastAsiaTheme="majorEastAsia" w:hAnsi="Cambria" w:cstheme="majorBidi"/>
      <w:b/>
      <w:bCs/>
      <w:color w:val="2E74B5" w:themeColor="accent1" w:themeShade="BF"/>
      <w:sz w:val="40"/>
      <w:szCs w:val="28"/>
    </w:rPr>
  </w:style>
  <w:style w:type="table" w:styleId="Grilledutableau">
    <w:name w:val="Table Grid"/>
    <w:basedOn w:val="TableauNormal"/>
    <w:uiPriority w:val="39"/>
    <w:rsid w:val="00273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uiPriority w:val="99"/>
    <w:semiHidden/>
    <w:unhideWhenUsed/>
    <w:rsid w:val="00156D8E"/>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56D8E"/>
    <w:rPr>
      <w:rFonts w:ascii="Tahoma" w:hAnsi="Tahoma" w:cs="Tahoma"/>
      <w:sz w:val="16"/>
      <w:szCs w:val="16"/>
    </w:rPr>
  </w:style>
  <w:style w:type="paragraph" w:styleId="Titre">
    <w:name w:val="Title"/>
    <w:basedOn w:val="Normal"/>
    <w:next w:val="Normal"/>
    <w:link w:val="TitreCar"/>
    <w:uiPriority w:val="10"/>
    <w:qFormat/>
    <w:rsid w:val="00BD6D7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BD6D7A"/>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23</Pages>
  <Words>5226</Words>
  <Characters>28743</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benabdennebi</dc:creator>
  <cp:keywords/>
  <dc:description/>
  <cp:lastModifiedBy>Anaïs</cp:lastModifiedBy>
  <cp:revision>21</cp:revision>
  <dcterms:created xsi:type="dcterms:W3CDTF">2016-02-17T19:39:00Z</dcterms:created>
  <dcterms:modified xsi:type="dcterms:W3CDTF">2016-05-17T19:29:00Z</dcterms:modified>
</cp:coreProperties>
</file>