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1gxd7pj1a2f" w:id="0"/>
      <w:bookmarkEnd w:id="0"/>
      <w:r w:rsidDel="00000000" w:rsidR="00000000" w:rsidRPr="00000000">
        <w:rPr>
          <w:b w:val="1"/>
          <w:rtl w:val="0"/>
        </w:rPr>
        <w:t xml:space="preserve">Firmenportrait Pentalingo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Unternehmen: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Pentalingo GmbH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Wall Straße 34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01277 Dresden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Website:</w:t>
      </w:r>
    </w:p>
    <w:p w:rsidR="00000000" w:rsidDel="00000000" w:rsidP="00000000" w:rsidRDefault="00000000" w:rsidRPr="00000000" w14:paraId="0000000C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www.pentalingo.com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www.pentalingo.de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Geschäftsfeld/Branche: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Sprachbildung, eLearning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Kurzporträt: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b w:val="1"/>
          <w:rtl w:val="0"/>
        </w:rPr>
        <w:t xml:space="preserve">Pentalingo GmbH</w:t>
      </w:r>
      <w:r w:rsidDel="00000000" w:rsidR="00000000" w:rsidRPr="00000000">
        <w:rPr>
          <w:rtl w:val="0"/>
        </w:rPr>
        <w:t xml:space="preserve"> mit Sitz in Dresden ist das größte deutsche Unternehmen im Bereich eLearning und setzt neue Maßstäbe für digitales Lernen. Mit einem engagierten Team von fast 100 Mitarbeiter:innen und einer klaren Vision unter der Leitung von </w:t>
      </w:r>
      <w:r w:rsidDel="00000000" w:rsidR="00000000" w:rsidRPr="00000000">
        <w:rPr>
          <w:b w:val="1"/>
          <w:rtl w:val="0"/>
        </w:rPr>
        <w:t xml:space="preserve">Andreas Verbo (CEO)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b w:val="1"/>
          <w:rtl w:val="0"/>
        </w:rPr>
        <w:t xml:space="preserve">Michael Wagner (CMO)</w:t>
      </w:r>
      <w:r w:rsidDel="00000000" w:rsidR="00000000" w:rsidRPr="00000000">
        <w:rPr>
          <w:rtl w:val="0"/>
        </w:rPr>
        <w:t xml:space="preserve"> prägt Pentalingo die Zukunft der Bildung.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Die Firma wurde 2023 mit dem renommierten </w:t>
      </w:r>
      <w:r w:rsidDel="00000000" w:rsidR="00000000" w:rsidRPr="00000000">
        <w:rPr>
          <w:b w:val="1"/>
          <w:rtl w:val="0"/>
        </w:rPr>
        <w:t xml:space="preserve">Deutschen Innovationspreis</w:t>
      </w:r>
      <w:r w:rsidDel="00000000" w:rsidR="00000000" w:rsidRPr="00000000">
        <w:rPr>
          <w:rtl w:val="0"/>
        </w:rPr>
        <w:t xml:space="preserve"> ausgezeichnet, was ihren Status als Vorreiter in der Branche unterstreicht. Im Mittelpunkt ihrer Arbeit steht der </w:t>
      </w:r>
      <w:r w:rsidDel="00000000" w:rsidR="00000000" w:rsidRPr="00000000">
        <w:rPr>
          <w:b w:val="1"/>
          <w:rtl w:val="0"/>
        </w:rPr>
        <w:t xml:space="preserve">Spaß am Lernen</w:t>
      </w:r>
      <w:r w:rsidDel="00000000" w:rsidR="00000000" w:rsidRPr="00000000">
        <w:rPr>
          <w:rtl w:val="0"/>
        </w:rPr>
        <w:t xml:space="preserve">: Pentalingo kombiniert innovative Technologien mit motivierenden und unterhaltsamen Ansätzen, um die Freude am Wissenserwerb in den Vordergrund zu stellen.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Weitere Informationen finden Sie im Internet unter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www.pentalingo.com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xxxyxx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1414463" cy="56282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562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Name: Pentalingo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Gründungsjahr: 1991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Gründer (Berufsbezeichnungen), Geschäftsführer: Andreas Verbo (CEO), Michael Wagner (CMO)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Anzahl Mitarbeiter: 50-100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Firmensitz, Standorte: Dresden, Deutschland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Meilensteine: größtes Deutsches e-Learning Unternehmen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Auszeichnungen und Nominierungen: “Der Deutsche Innovationspreis 2023”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Philosophie: Spaß am Lernen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Adresse: Friedrich-List-Platz 2, 01069 Dresden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5381625</wp:posOffset>
          </wp:positionH>
          <wp:positionV relativeFrom="paragraph">
            <wp:posOffset>-342899</wp:posOffset>
          </wp:positionV>
          <wp:extent cx="962025" cy="8001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605" l="16997" r="36573" t="15177"/>
                  <a:stretch>
                    <a:fillRect/>
                  </a:stretch>
                </pic:blipFill>
                <pic:spPr>
                  <a:xfrm>
                    <a:off x="0" y="0"/>
                    <a:ext cx="96202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penta-lingo.com" TargetMode="External"/><Relationship Id="rId7" Type="http://schemas.openxmlformats.org/officeDocument/2006/relationships/hyperlink" Target="http://www.penta-lingo.de" TargetMode="External"/><Relationship Id="rId8" Type="http://schemas.openxmlformats.org/officeDocument/2006/relationships/hyperlink" Target="http://www.penta-lingo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