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7236566"/>
        <w:docPartObj>
          <w:docPartGallery w:val="Cover Pages"/>
          <w:docPartUnique/>
        </w:docPartObj>
      </w:sdtPr>
      <w:sdtContent>
        <w:p w:rsidR="00EB1D05" w:rsidRDefault="00EB1D0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06574"/>
                                <a:ext cx="6858000" cy="14318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B1D05" w:rsidRDefault="00EF086D">
                                      <w:pPr>
                                        <w:pStyle w:val="Sansinterligne"/>
                                        <w:rPr>
                                          <w:color w:val="FFFFFF" w:themeColor="background1"/>
                                          <w:sz w:val="32"/>
                                          <w:szCs w:val="32"/>
                                        </w:rPr>
                                      </w:pPr>
                                      <w:r>
                                        <w:rPr>
                                          <w:color w:val="FFFFFF" w:themeColor="background1"/>
                                          <w:sz w:val="32"/>
                                          <w:szCs w:val="32"/>
                                        </w:rPr>
                                        <w:t>Génie logiciel</w:t>
                                      </w:r>
                                    </w:p>
                                  </w:sdtContent>
                                </w:sdt>
                                <w:p w:rsidR="00EB1D05" w:rsidRDefault="00EB1D0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3310E1">
                                        <w:rPr>
                                          <w:caps/>
                                          <w:color w:val="FFFFFF" w:themeColor="background1"/>
                                        </w:rPr>
                                        <w:t>IUT Informatique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3310E1">
                                        <w:rPr>
                                          <w:caps/>
                                          <w:color w:val="FFFFFF" w:themeColor="background1"/>
                                        </w:rPr>
                                        <w:t>Première annee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B1D05" w:rsidRDefault="00EB1D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Dossier d’analyse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B1D05" w:rsidRDefault="00AD135F" w:rsidP="00EB1D05">
                                      <w:pPr>
                                        <w:pStyle w:val="Sansinterligne"/>
                                        <w:spacing w:before="240"/>
                                        <w:rPr>
                                          <w:caps/>
                                          <w:color w:val="44546A" w:themeColor="text2"/>
                                          <w:sz w:val="36"/>
                                          <w:szCs w:val="36"/>
                                        </w:rPr>
                                      </w:pPr>
                                      <w:r w:rsidRPr="00B408DB">
                                        <w:rPr>
                                          <w:caps/>
                                          <w:color w:val="44546A" w:themeColor="text2"/>
                                          <w:sz w:val="36"/>
                                          <w:szCs w:val="36"/>
                                        </w:rPr>
                                        <w:t>LANDRY FLORIAN</w:t>
                                      </w:r>
                                      <w:r>
                                        <w:rPr>
                                          <w:caps/>
                                          <w:color w:val="44546A" w:themeColor="text2"/>
                                          <w:sz w:val="36"/>
                                          <w:szCs w:val="36"/>
                                        </w:rPr>
                                        <w:t xml:space="preserve"> | </w:t>
                                      </w:r>
                                      <w:r w:rsidRPr="00F04344">
                                        <w:rPr>
                                          <w:caps/>
                                          <w:color w:val="44546A" w:themeColor="text2"/>
                                          <w:sz w:val="36"/>
                                          <w:szCs w:val="36"/>
                                        </w:rPr>
                                        <w:t>PARSEIHIAN-HOPPENOT TOM</w:t>
                                      </w:r>
                                      <w:r>
                                        <w:rPr>
                                          <w:caps/>
                                          <w:color w:val="44546A" w:themeColor="text2"/>
                                          <w:sz w:val="36"/>
                                          <w:szCs w:val="36"/>
                                        </w:rPr>
                                        <w:t xml:space="preserve"> |    </w:t>
                                      </w:r>
                                      <w:r w:rsidR="009A52C0">
                                        <w:rPr>
                                          <w:caps/>
                                          <w:color w:val="44546A" w:themeColor="text2"/>
                                          <w:sz w:val="36"/>
                                          <w:szCs w:val="36"/>
                                        </w:rPr>
                                        <w:t xml:space="preserve">   </w:t>
                                      </w:r>
                                      <w:r>
                                        <w:rPr>
                                          <w:caps/>
                                          <w:color w:val="44546A" w:themeColor="text2"/>
                                          <w:sz w:val="36"/>
                                          <w:szCs w:val="36"/>
                                        </w:rPr>
                                        <w:t>TAVARES Alexis |</w:t>
                                      </w:r>
                                      <w:r>
                                        <w:rPr>
                                          <w:caps/>
                                          <w:color w:val="44546A" w:themeColor="text2"/>
                                          <w:sz w:val="36"/>
                                          <w:szCs w:val="36"/>
                                        </w:rPr>
                                        <w:t xml:space="preserve"> willemy malik</w:t>
                                      </w: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">
                    <v:rect id="Rectangle 120" o:spid="_x0000_s1027" style="position:absolute;top:73065;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" fillcolor="#2e74b5 [24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B1D05" w:rsidRDefault="00EF086D">
                                <w:pPr>
                                  <w:pStyle w:val="Sansinterligne"/>
                                  <w:rPr>
                                    <w:color w:val="FFFFFF" w:themeColor="background1"/>
                                    <w:sz w:val="32"/>
                                    <w:szCs w:val="32"/>
                                  </w:rPr>
                                </w:pPr>
                                <w:r>
                                  <w:rPr>
                                    <w:color w:val="FFFFFF" w:themeColor="background1"/>
                                    <w:sz w:val="32"/>
                                    <w:szCs w:val="32"/>
                                  </w:rPr>
                                  <w:t>Génie logiciel</w:t>
                                </w:r>
                              </w:p>
                            </w:sdtContent>
                          </w:sdt>
                          <w:p w:rsidR="00EB1D05" w:rsidRDefault="00EB1D0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3310E1">
                                  <w:rPr>
                                    <w:caps/>
                                    <w:color w:val="FFFFFF" w:themeColor="background1"/>
                                  </w:rPr>
                                  <w:t>IUT Informatique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3310E1">
                                  <w:rPr>
                                    <w:caps/>
                                    <w:color w:val="FFFFFF" w:themeColor="background1"/>
                                  </w:rPr>
                                  <w:t>Première annee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B1D05" w:rsidRDefault="00EB1D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Dossier d’analyse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B1D05" w:rsidRDefault="00AD135F" w:rsidP="00EB1D05">
                                <w:pPr>
                                  <w:pStyle w:val="Sansinterligne"/>
                                  <w:spacing w:before="240"/>
                                  <w:rPr>
                                    <w:caps/>
                                    <w:color w:val="44546A" w:themeColor="text2"/>
                                    <w:sz w:val="36"/>
                                    <w:szCs w:val="36"/>
                                  </w:rPr>
                                </w:pPr>
                                <w:r w:rsidRPr="00B408DB">
                                  <w:rPr>
                                    <w:caps/>
                                    <w:color w:val="44546A" w:themeColor="text2"/>
                                    <w:sz w:val="36"/>
                                    <w:szCs w:val="36"/>
                                  </w:rPr>
                                  <w:t>LANDRY FLORIAN</w:t>
                                </w:r>
                                <w:r>
                                  <w:rPr>
                                    <w:caps/>
                                    <w:color w:val="44546A" w:themeColor="text2"/>
                                    <w:sz w:val="36"/>
                                    <w:szCs w:val="36"/>
                                  </w:rPr>
                                  <w:t xml:space="preserve"> | </w:t>
                                </w:r>
                                <w:r w:rsidRPr="00F04344">
                                  <w:rPr>
                                    <w:caps/>
                                    <w:color w:val="44546A" w:themeColor="text2"/>
                                    <w:sz w:val="36"/>
                                    <w:szCs w:val="36"/>
                                  </w:rPr>
                                  <w:t>PARSEIHIAN-HOPPENOT TOM</w:t>
                                </w:r>
                                <w:r>
                                  <w:rPr>
                                    <w:caps/>
                                    <w:color w:val="44546A" w:themeColor="text2"/>
                                    <w:sz w:val="36"/>
                                    <w:szCs w:val="36"/>
                                  </w:rPr>
                                  <w:t xml:space="preserve"> |    </w:t>
                                </w:r>
                                <w:r w:rsidR="009A52C0">
                                  <w:rPr>
                                    <w:caps/>
                                    <w:color w:val="44546A" w:themeColor="text2"/>
                                    <w:sz w:val="36"/>
                                    <w:szCs w:val="36"/>
                                  </w:rPr>
                                  <w:t xml:space="preserve">   </w:t>
                                </w:r>
                                <w:r>
                                  <w:rPr>
                                    <w:caps/>
                                    <w:color w:val="44546A" w:themeColor="text2"/>
                                    <w:sz w:val="36"/>
                                    <w:szCs w:val="36"/>
                                  </w:rPr>
                                  <w:t>TAVARES Alexis |</w:t>
                                </w:r>
                                <w:r>
                                  <w:rPr>
                                    <w:caps/>
                                    <w:color w:val="44546A" w:themeColor="text2"/>
                                    <w:sz w:val="36"/>
                                    <w:szCs w:val="36"/>
                                  </w:rPr>
                                  <w:t xml:space="preserve"> willemy malik</w:t>
                                </w:r>
                                <w:r>
                                  <w:rPr>
                                    <w:caps/>
                                    <w:color w:val="44546A" w:themeColor="text2"/>
                                    <w:sz w:val="36"/>
                                    <w:szCs w:val="36"/>
                                  </w:rPr>
                                  <w:t xml:space="preserve"> </w:t>
                                </w:r>
                              </w:p>
                            </w:sdtContent>
                          </w:sdt>
                        </w:txbxContent>
                      </v:textbox>
                    </v:shape>
                    <w10:wrap anchorx="page" anchory="page"/>
                  </v:group>
                </w:pict>
              </mc:Fallback>
            </mc:AlternateContent>
          </w:r>
        </w:p>
        <w:p w:rsidR="00EB1D05" w:rsidRDefault="00EB1D05">
          <w:r>
            <w:br w:type="page"/>
          </w:r>
        </w:p>
      </w:sdtContent>
    </w:sdt>
    <w:sdt>
      <w:sdtPr>
        <w:rPr>
          <w:b/>
          <w:color w:val="2E74B5" w:themeColor="accent1" w:themeShade="BF"/>
        </w:rPr>
        <w:id w:val="251093386"/>
        <w:docPartObj>
          <w:docPartGallery w:val="Table of Contents"/>
          <w:docPartUnique/>
        </w:docPartObj>
      </w:sdtPr>
      <w:sdtEndPr>
        <w:rPr>
          <w:rFonts w:asciiTheme="minorHAnsi" w:eastAsiaTheme="minorHAnsi" w:hAnsiTheme="minorHAnsi" w:cstheme="minorBidi"/>
          <w:bCs/>
          <w:color w:val="auto"/>
          <w:spacing w:val="0"/>
          <w:kern w:val="0"/>
          <w:sz w:val="24"/>
          <w:szCs w:val="22"/>
        </w:rPr>
      </w:sdtEndPr>
      <w:sdtContent>
        <w:p w:rsidR="00293A70" w:rsidRPr="00A25D43" w:rsidRDefault="00293A70" w:rsidP="00293A70">
          <w:pPr>
            <w:pStyle w:val="Titre"/>
            <w:rPr>
              <w:b/>
              <w:color w:val="2E74B5" w:themeColor="accent1" w:themeShade="BF"/>
            </w:rPr>
          </w:pPr>
          <w:r w:rsidRPr="00A25D43">
            <w:rPr>
              <w:b/>
              <w:color w:val="2E74B5" w:themeColor="accent1" w:themeShade="BF"/>
            </w:rPr>
            <w:t>Table des matières</w:t>
          </w:r>
        </w:p>
        <w:p w:rsidR="003409C9" w:rsidRDefault="00293A70" w:rsidP="003409C9">
          <w:pPr>
            <w:pStyle w:val="TM1"/>
            <w:tabs>
              <w:tab w:val="left" w:pos="480"/>
              <w:tab w:val="right" w:leader="dot" w:pos="9062"/>
            </w:tabs>
            <w:spacing w:line="480" w:lineRule="auto"/>
            <w:rPr>
              <w:rFonts w:eastAsiaTheme="minorEastAsia"/>
              <w:noProof/>
              <w:sz w:val="22"/>
              <w:lang w:eastAsia="fr-FR"/>
            </w:rPr>
          </w:pPr>
          <w:r>
            <w:fldChar w:fldCharType="begin"/>
          </w:r>
          <w:r>
            <w:instrText xml:space="preserve"> TOC \o "1-3" \h \z \u </w:instrText>
          </w:r>
          <w:r>
            <w:fldChar w:fldCharType="separate"/>
          </w:r>
          <w:hyperlink w:anchor="_Toc9332218" w:history="1">
            <w:r w:rsidR="003409C9" w:rsidRPr="001650C8">
              <w:rPr>
                <w:rStyle w:val="Lienhypertexte"/>
                <w:noProof/>
              </w:rPr>
              <w:t>I)</w:t>
            </w:r>
            <w:r w:rsidR="003409C9">
              <w:rPr>
                <w:rFonts w:eastAsiaTheme="minorEastAsia"/>
                <w:noProof/>
                <w:sz w:val="22"/>
                <w:lang w:eastAsia="fr-FR"/>
              </w:rPr>
              <w:tab/>
            </w:r>
            <w:r w:rsidR="003409C9" w:rsidRPr="001650C8">
              <w:rPr>
                <w:rStyle w:val="Lienhypertexte"/>
                <w:noProof/>
              </w:rPr>
              <w:t>Introduction générale</w:t>
            </w:r>
            <w:r w:rsidR="003409C9">
              <w:rPr>
                <w:noProof/>
                <w:webHidden/>
              </w:rPr>
              <w:tab/>
            </w:r>
            <w:r w:rsidR="003409C9">
              <w:rPr>
                <w:noProof/>
                <w:webHidden/>
              </w:rPr>
              <w:fldChar w:fldCharType="begin"/>
            </w:r>
            <w:r w:rsidR="003409C9">
              <w:rPr>
                <w:noProof/>
                <w:webHidden/>
              </w:rPr>
              <w:instrText xml:space="preserve"> PAGEREF _Toc9332218 \h </w:instrText>
            </w:r>
            <w:r w:rsidR="003409C9">
              <w:rPr>
                <w:noProof/>
                <w:webHidden/>
              </w:rPr>
            </w:r>
            <w:r w:rsidR="003409C9">
              <w:rPr>
                <w:noProof/>
                <w:webHidden/>
              </w:rPr>
              <w:fldChar w:fldCharType="separate"/>
            </w:r>
            <w:r w:rsidR="00140ACA">
              <w:rPr>
                <w:noProof/>
                <w:webHidden/>
              </w:rPr>
              <w:t>2</w:t>
            </w:r>
            <w:r w:rsidR="003409C9">
              <w:rPr>
                <w:noProof/>
                <w:webHidden/>
              </w:rPr>
              <w:fldChar w:fldCharType="end"/>
            </w:r>
          </w:hyperlink>
        </w:p>
        <w:p w:rsidR="003409C9" w:rsidRDefault="003409C9" w:rsidP="003409C9">
          <w:pPr>
            <w:pStyle w:val="TM1"/>
            <w:tabs>
              <w:tab w:val="left" w:pos="480"/>
              <w:tab w:val="right" w:leader="dot" w:pos="9062"/>
            </w:tabs>
            <w:spacing w:line="480" w:lineRule="auto"/>
            <w:rPr>
              <w:rFonts w:eastAsiaTheme="minorEastAsia"/>
              <w:noProof/>
              <w:sz w:val="22"/>
              <w:lang w:eastAsia="fr-FR"/>
            </w:rPr>
          </w:pPr>
          <w:hyperlink w:anchor="_Toc9332219" w:history="1">
            <w:r w:rsidRPr="001650C8">
              <w:rPr>
                <w:rStyle w:val="Lienhypertexte"/>
                <w:noProof/>
              </w:rPr>
              <w:t>II)</w:t>
            </w:r>
            <w:r>
              <w:rPr>
                <w:rFonts w:eastAsiaTheme="minorEastAsia"/>
                <w:noProof/>
                <w:sz w:val="22"/>
                <w:lang w:eastAsia="fr-FR"/>
              </w:rPr>
              <w:tab/>
            </w:r>
            <w:r w:rsidRPr="001650C8">
              <w:rPr>
                <w:rStyle w:val="Lienhypertexte"/>
                <w:noProof/>
              </w:rPr>
              <w:t>Comportement du système</w:t>
            </w:r>
            <w:r>
              <w:rPr>
                <w:noProof/>
                <w:webHidden/>
              </w:rPr>
              <w:tab/>
            </w:r>
            <w:r>
              <w:rPr>
                <w:noProof/>
                <w:webHidden/>
              </w:rPr>
              <w:fldChar w:fldCharType="begin"/>
            </w:r>
            <w:r>
              <w:rPr>
                <w:noProof/>
                <w:webHidden/>
              </w:rPr>
              <w:instrText xml:space="preserve"> PAGEREF _Toc9332219 \h </w:instrText>
            </w:r>
            <w:r>
              <w:rPr>
                <w:noProof/>
                <w:webHidden/>
              </w:rPr>
            </w:r>
            <w:r>
              <w:rPr>
                <w:noProof/>
                <w:webHidden/>
              </w:rPr>
              <w:fldChar w:fldCharType="separate"/>
            </w:r>
            <w:r w:rsidR="00140ACA">
              <w:rPr>
                <w:noProof/>
                <w:webHidden/>
              </w:rPr>
              <w:t>2</w:t>
            </w:r>
            <w:r>
              <w:rPr>
                <w:noProof/>
                <w:webHidden/>
              </w:rPr>
              <w:fldChar w:fldCharType="end"/>
            </w:r>
          </w:hyperlink>
        </w:p>
        <w:p w:rsidR="003409C9" w:rsidRDefault="003409C9" w:rsidP="003409C9">
          <w:pPr>
            <w:pStyle w:val="TM3"/>
            <w:tabs>
              <w:tab w:val="left" w:pos="1100"/>
              <w:tab w:val="right" w:leader="dot" w:pos="9062"/>
            </w:tabs>
            <w:spacing w:line="480" w:lineRule="auto"/>
            <w:rPr>
              <w:rFonts w:eastAsiaTheme="minorEastAsia"/>
              <w:noProof/>
              <w:sz w:val="22"/>
              <w:lang w:eastAsia="fr-FR"/>
            </w:rPr>
          </w:pPr>
          <w:hyperlink w:anchor="_Toc9332220" w:history="1">
            <w:r w:rsidRPr="001650C8">
              <w:rPr>
                <w:rStyle w:val="Lienhypertexte"/>
                <w:noProof/>
              </w:rPr>
              <w:t>A)</w:t>
            </w:r>
            <w:r>
              <w:rPr>
                <w:rFonts w:eastAsiaTheme="minorEastAsia"/>
                <w:noProof/>
                <w:sz w:val="22"/>
                <w:lang w:eastAsia="fr-FR"/>
              </w:rPr>
              <w:tab/>
            </w:r>
            <w:r w:rsidRPr="001650C8">
              <w:rPr>
                <w:rStyle w:val="Lienhypertexte"/>
                <w:noProof/>
              </w:rPr>
              <w:t>Définition des acteurs et des cas d’utilisation</w:t>
            </w:r>
            <w:r>
              <w:rPr>
                <w:noProof/>
                <w:webHidden/>
              </w:rPr>
              <w:tab/>
            </w:r>
            <w:r>
              <w:rPr>
                <w:noProof/>
                <w:webHidden/>
              </w:rPr>
              <w:fldChar w:fldCharType="begin"/>
            </w:r>
            <w:r>
              <w:rPr>
                <w:noProof/>
                <w:webHidden/>
              </w:rPr>
              <w:instrText xml:space="preserve"> PAGEREF _Toc9332220 \h </w:instrText>
            </w:r>
            <w:r>
              <w:rPr>
                <w:noProof/>
                <w:webHidden/>
              </w:rPr>
            </w:r>
            <w:r>
              <w:rPr>
                <w:noProof/>
                <w:webHidden/>
              </w:rPr>
              <w:fldChar w:fldCharType="separate"/>
            </w:r>
            <w:r w:rsidR="00140ACA">
              <w:rPr>
                <w:noProof/>
                <w:webHidden/>
              </w:rPr>
              <w:t>2</w:t>
            </w:r>
            <w:r>
              <w:rPr>
                <w:noProof/>
                <w:webHidden/>
              </w:rPr>
              <w:fldChar w:fldCharType="end"/>
            </w:r>
          </w:hyperlink>
        </w:p>
        <w:p w:rsidR="003409C9" w:rsidRDefault="003409C9" w:rsidP="003409C9">
          <w:pPr>
            <w:pStyle w:val="TM3"/>
            <w:tabs>
              <w:tab w:val="left" w:pos="1100"/>
              <w:tab w:val="right" w:leader="dot" w:pos="9062"/>
            </w:tabs>
            <w:spacing w:line="480" w:lineRule="auto"/>
            <w:rPr>
              <w:rFonts w:eastAsiaTheme="minorEastAsia"/>
              <w:noProof/>
              <w:sz w:val="22"/>
              <w:lang w:eastAsia="fr-FR"/>
            </w:rPr>
          </w:pPr>
          <w:hyperlink w:anchor="_Toc9332221" w:history="1">
            <w:r w:rsidRPr="001650C8">
              <w:rPr>
                <w:rStyle w:val="Lienhypertexte"/>
                <w:noProof/>
              </w:rPr>
              <w:t>B)</w:t>
            </w:r>
            <w:r>
              <w:rPr>
                <w:rFonts w:eastAsiaTheme="minorEastAsia"/>
                <w:noProof/>
                <w:sz w:val="22"/>
                <w:lang w:eastAsia="fr-FR"/>
              </w:rPr>
              <w:tab/>
            </w:r>
            <w:r w:rsidRPr="001650C8">
              <w:rPr>
                <w:rStyle w:val="Lienhypertexte"/>
                <w:noProof/>
              </w:rPr>
              <w:t>Définition des fonctionnalités</w:t>
            </w:r>
            <w:r>
              <w:rPr>
                <w:noProof/>
                <w:webHidden/>
              </w:rPr>
              <w:tab/>
            </w:r>
            <w:r>
              <w:rPr>
                <w:noProof/>
                <w:webHidden/>
              </w:rPr>
              <w:fldChar w:fldCharType="begin"/>
            </w:r>
            <w:r>
              <w:rPr>
                <w:noProof/>
                <w:webHidden/>
              </w:rPr>
              <w:instrText xml:space="preserve"> PAGEREF _Toc9332221 \h </w:instrText>
            </w:r>
            <w:r>
              <w:rPr>
                <w:noProof/>
                <w:webHidden/>
              </w:rPr>
            </w:r>
            <w:r>
              <w:rPr>
                <w:noProof/>
                <w:webHidden/>
              </w:rPr>
              <w:fldChar w:fldCharType="separate"/>
            </w:r>
            <w:r w:rsidR="00140ACA">
              <w:rPr>
                <w:noProof/>
                <w:webHidden/>
              </w:rPr>
              <w:t>3</w:t>
            </w:r>
            <w:r>
              <w:rPr>
                <w:noProof/>
                <w:webHidden/>
              </w:rPr>
              <w:fldChar w:fldCharType="end"/>
            </w:r>
          </w:hyperlink>
        </w:p>
        <w:p w:rsidR="003409C9" w:rsidRDefault="003409C9" w:rsidP="003409C9">
          <w:pPr>
            <w:pStyle w:val="TM3"/>
            <w:tabs>
              <w:tab w:val="left" w:pos="1100"/>
              <w:tab w:val="right" w:leader="dot" w:pos="9062"/>
            </w:tabs>
            <w:spacing w:line="480" w:lineRule="auto"/>
            <w:rPr>
              <w:rFonts w:eastAsiaTheme="minorEastAsia"/>
              <w:noProof/>
              <w:sz w:val="22"/>
              <w:lang w:eastAsia="fr-FR"/>
            </w:rPr>
          </w:pPr>
          <w:hyperlink w:anchor="_Toc9332222" w:history="1">
            <w:r w:rsidRPr="001650C8">
              <w:rPr>
                <w:rStyle w:val="Lienhypertexte"/>
                <w:noProof/>
              </w:rPr>
              <w:t>C)</w:t>
            </w:r>
            <w:r>
              <w:rPr>
                <w:rFonts w:eastAsiaTheme="minorEastAsia"/>
                <w:noProof/>
                <w:sz w:val="22"/>
                <w:lang w:eastAsia="fr-FR"/>
              </w:rPr>
              <w:tab/>
            </w:r>
            <w:r w:rsidRPr="001650C8">
              <w:rPr>
                <w:rStyle w:val="Lienhypertexte"/>
                <w:noProof/>
              </w:rPr>
              <w:t>Diagramme états-transitions</w:t>
            </w:r>
            <w:r>
              <w:rPr>
                <w:noProof/>
                <w:webHidden/>
              </w:rPr>
              <w:tab/>
            </w:r>
            <w:r>
              <w:rPr>
                <w:noProof/>
                <w:webHidden/>
              </w:rPr>
              <w:fldChar w:fldCharType="begin"/>
            </w:r>
            <w:r>
              <w:rPr>
                <w:noProof/>
                <w:webHidden/>
              </w:rPr>
              <w:instrText xml:space="preserve"> PAGEREF _Toc9332222 \h </w:instrText>
            </w:r>
            <w:r>
              <w:rPr>
                <w:noProof/>
                <w:webHidden/>
              </w:rPr>
            </w:r>
            <w:r>
              <w:rPr>
                <w:noProof/>
                <w:webHidden/>
              </w:rPr>
              <w:fldChar w:fldCharType="separate"/>
            </w:r>
            <w:r w:rsidR="00140ACA">
              <w:rPr>
                <w:noProof/>
                <w:webHidden/>
              </w:rPr>
              <w:t>6</w:t>
            </w:r>
            <w:r>
              <w:rPr>
                <w:noProof/>
                <w:webHidden/>
              </w:rPr>
              <w:fldChar w:fldCharType="end"/>
            </w:r>
          </w:hyperlink>
        </w:p>
        <w:p w:rsidR="003409C9" w:rsidRDefault="003409C9" w:rsidP="003409C9">
          <w:pPr>
            <w:pStyle w:val="TM3"/>
            <w:tabs>
              <w:tab w:val="left" w:pos="1100"/>
              <w:tab w:val="right" w:leader="dot" w:pos="9062"/>
            </w:tabs>
            <w:spacing w:line="480" w:lineRule="auto"/>
            <w:rPr>
              <w:rFonts w:eastAsiaTheme="minorEastAsia"/>
              <w:noProof/>
              <w:sz w:val="22"/>
              <w:lang w:eastAsia="fr-FR"/>
            </w:rPr>
          </w:pPr>
          <w:hyperlink w:anchor="_Toc9332223" w:history="1">
            <w:r w:rsidRPr="001650C8">
              <w:rPr>
                <w:rStyle w:val="Lienhypertexte"/>
                <w:noProof/>
              </w:rPr>
              <w:t>D)</w:t>
            </w:r>
            <w:r>
              <w:rPr>
                <w:rFonts w:eastAsiaTheme="minorEastAsia"/>
                <w:noProof/>
                <w:sz w:val="22"/>
                <w:lang w:eastAsia="fr-FR"/>
              </w:rPr>
              <w:tab/>
            </w:r>
            <w:r w:rsidRPr="001650C8">
              <w:rPr>
                <w:rStyle w:val="Lienhypertexte"/>
                <w:noProof/>
              </w:rPr>
              <w:t>Scénarios d’utilisation</w:t>
            </w:r>
            <w:r>
              <w:rPr>
                <w:noProof/>
                <w:webHidden/>
              </w:rPr>
              <w:tab/>
            </w:r>
            <w:r>
              <w:rPr>
                <w:noProof/>
                <w:webHidden/>
              </w:rPr>
              <w:fldChar w:fldCharType="begin"/>
            </w:r>
            <w:r>
              <w:rPr>
                <w:noProof/>
                <w:webHidden/>
              </w:rPr>
              <w:instrText xml:space="preserve"> PAGEREF _Toc9332223 \h </w:instrText>
            </w:r>
            <w:r>
              <w:rPr>
                <w:noProof/>
                <w:webHidden/>
              </w:rPr>
            </w:r>
            <w:r>
              <w:rPr>
                <w:noProof/>
                <w:webHidden/>
              </w:rPr>
              <w:fldChar w:fldCharType="separate"/>
            </w:r>
            <w:r w:rsidR="00140ACA">
              <w:rPr>
                <w:noProof/>
                <w:webHidden/>
              </w:rPr>
              <w:t>9</w:t>
            </w:r>
            <w:r>
              <w:rPr>
                <w:noProof/>
                <w:webHidden/>
              </w:rPr>
              <w:fldChar w:fldCharType="end"/>
            </w:r>
          </w:hyperlink>
        </w:p>
        <w:p w:rsidR="003409C9" w:rsidRDefault="003409C9" w:rsidP="003409C9">
          <w:pPr>
            <w:pStyle w:val="TM1"/>
            <w:tabs>
              <w:tab w:val="left" w:pos="480"/>
              <w:tab w:val="right" w:leader="dot" w:pos="9062"/>
            </w:tabs>
            <w:spacing w:line="480" w:lineRule="auto"/>
            <w:rPr>
              <w:rFonts w:eastAsiaTheme="minorEastAsia"/>
              <w:noProof/>
              <w:sz w:val="22"/>
              <w:lang w:eastAsia="fr-FR"/>
            </w:rPr>
          </w:pPr>
          <w:hyperlink w:anchor="_Toc9332224" w:history="1">
            <w:r w:rsidRPr="001650C8">
              <w:rPr>
                <w:rStyle w:val="Lienhypertexte"/>
                <w:noProof/>
              </w:rPr>
              <w:t>III)</w:t>
            </w:r>
            <w:r>
              <w:rPr>
                <w:rFonts w:eastAsiaTheme="minorEastAsia"/>
                <w:noProof/>
                <w:sz w:val="22"/>
                <w:lang w:eastAsia="fr-FR"/>
              </w:rPr>
              <w:tab/>
            </w:r>
            <w:r w:rsidRPr="001650C8">
              <w:rPr>
                <w:rStyle w:val="Lienhypertexte"/>
                <w:noProof/>
              </w:rPr>
              <w:t>Technologie du système</w:t>
            </w:r>
            <w:r>
              <w:rPr>
                <w:noProof/>
                <w:webHidden/>
              </w:rPr>
              <w:tab/>
            </w:r>
            <w:r>
              <w:rPr>
                <w:noProof/>
                <w:webHidden/>
              </w:rPr>
              <w:fldChar w:fldCharType="begin"/>
            </w:r>
            <w:r>
              <w:rPr>
                <w:noProof/>
                <w:webHidden/>
              </w:rPr>
              <w:instrText xml:space="preserve"> PAGEREF _Toc9332224 \h </w:instrText>
            </w:r>
            <w:r>
              <w:rPr>
                <w:noProof/>
                <w:webHidden/>
              </w:rPr>
            </w:r>
            <w:r>
              <w:rPr>
                <w:noProof/>
                <w:webHidden/>
              </w:rPr>
              <w:fldChar w:fldCharType="separate"/>
            </w:r>
            <w:r w:rsidR="00140ACA">
              <w:rPr>
                <w:noProof/>
                <w:webHidden/>
              </w:rPr>
              <w:t>10</w:t>
            </w:r>
            <w:r>
              <w:rPr>
                <w:noProof/>
                <w:webHidden/>
              </w:rPr>
              <w:fldChar w:fldCharType="end"/>
            </w:r>
          </w:hyperlink>
        </w:p>
        <w:p w:rsidR="003409C9" w:rsidRDefault="003409C9" w:rsidP="003409C9">
          <w:pPr>
            <w:pStyle w:val="TM2"/>
            <w:tabs>
              <w:tab w:val="left" w:pos="880"/>
              <w:tab w:val="right" w:leader="dot" w:pos="9062"/>
            </w:tabs>
            <w:spacing w:line="480" w:lineRule="auto"/>
            <w:rPr>
              <w:rFonts w:eastAsiaTheme="minorEastAsia"/>
              <w:noProof/>
              <w:sz w:val="22"/>
              <w:lang w:eastAsia="fr-FR"/>
            </w:rPr>
          </w:pPr>
          <w:hyperlink w:anchor="_Toc9332225" w:history="1">
            <w:r w:rsidRPr="001650C8">
              <w:rPr>
                <w:rStyle w:val="Lienhypertexte"/>
                <w:noProof/>
              </w:rPr>
              <w:t>A)</w:t>
            </w:r>
            <w:r>
              <w:rPr>
                <w:rFonts w:eastAsiaTheme="minorEastAsia"/>
                <w:noProof/>
                <w:sz w:val="22"/>
                <w:lang w:eastAsia="fr-FR"/>
              </w:rPr>
              <w:tab/>
            </w:r>
            <w:r w:rsidRPr="001650C8">
              <w:rPr>
                <w:rStyle w:val="Lienhypertexte"/>
                <w:noProof/>
              </w:rPr>
              <w:t>Environnement de l’application</w:t>
            </w:r>
            <w:r>
              <w:rPr>
                <w:noProof/>
                <w:webHidden/>
              </w:rPr>
              <w:tab/>
            </w:r>
            <w:r>
              <w:rPr>
                <w:noProof/>
                <w:webHidden/>
              </w:rPr>
              <w:fldChar w:fldCharType="begin"/>
            </w:r>
            <w:r>
              <w:rPr>
                <w:noProof/>
                <w:webHidden/>
              </w:rPr>
              <w:instrText xml:space="preserve"> PAGEREF _Toc9332225 \h </w:instrText>
            </w:r>
            <w:r>
              <w:rPr>
                <w:noProof/>
                <w:webHidden/>
              </w:rPr>
            </w:r>
            <w:r>
              <w:rPr>
                <w:noProof/>
                <w:webHidden/>
              </w:rPr>
              <w:fldChar w:fldCharType="separate"/>
            </w:r>
            <w:r w:rsidR="00140ACA">
              <w:rPr>
                <w:noProof/>
                <w:webHidden/>
              </w:rPr>
              <w:t>10</w:t>
            </w:r>
            <w:r>
              <w:rPr>
                <w:noProof/>
                <w:webHidden/>
              </w:rPr>
              <w:fldChar w:fldCharType="end"/>
            </w:r>
          </w:hyperlink>
        </w:p>
        <w:p w:rsidR="003409C9" w:rsidRDefault="003409C9" w:rsidP="003409C9">
          <w:pPr>
            <w:pStyle w:val="TM2"/>
            <w:tabs>
              <w:tab w:val="left" w:pos="880"/>
              <w:tab w:val="right" w:leader="dot" w:pos="9062"/>
            </w:tabs>
            <w:spacing w:line="480" w:lineRule="auto"/>
            <w:rPr>
              <w:rFonts w:eastAsiaTheme="minorEastAsia"/>
              <w:noProof/>
              <w:sz w:val="22"/>
              <w:lang w:eastAsia="fr-FR"/>
            </w:rPr>
          </w:pPr>
          <w:hyperlink w:anchor="_Toc9332226" w:history="1">
            <w:r w:rsidRPr="001650C8">
              <w:rPr>
                <w:rStyle w:val="Lienhypertexte"/>
                <w:noProof/>
              </w:rPr>
              <w:t>B)</w:t>
            </w:r>
            <w:r>
              <w:rPr>
                <w:rFonts w:eastAsiaTheme="minorEastAsia"/>
                <w:noProof/>
                <w:sz w:val="22"/>
                <w:lang w:eastAsia="fr-FR"/>
              </w:rPr>
              <w:tab/>
            </w:r>
            <w:r w:rsidRPr="001650C8">
              <w:rPr>
                <w:rStyle w:val="Lienhypertexte"/>
                <w:noProof/>
              </w:rPr>
              <w:t>Faisabilité</w:t>
            </w:r>
            <w:r>
              <w:rPr>
                <w:noProof/>
                <w:webHidden/>
              </w:rPr>
              <w:tab/>
            </w:r>
            <w:r>
              <w:rPr>
                <w:noProof/>
                <w:webHidden/>
              </w:rPr>
              <w:fldChar w:fldCharType="begin"/>
            </w:r>
            <w:r>
              <w:rPr>
                <w:noProof/>
                <w:webHidden/>
              </w:rPr>
              <w:instrText xml:space="preserve"> PAGEREF _Toc9332226 \h </w:instrText>
            </w:r>
            <w:r>
              <w:rPr>
                <w:noProof/>
                <w:webHidden/>
              </w:rPr>
            </w:r>
            <w:r>
              <w:rPr>
                <w:noProof/>
                <w:webHidden/>
              </w:rPr>
              <w:fldChar w:fldCharType="separate"/>
            </w:r>
            <w:r w:rsidR="00140ACA">
              <w:rPr>
                <w:noProof/>
                <w:webHidden/>
              </w:rPr>
              <w:t>10</w:t>
            </w:r>
            <w:r>
              <w:rPr>
                <w:noProof/>
                <w:webHidden/>
              </w:rPr>
              <w:fldChar w:fldCharType="end"/>
            </w:r>
          </w:hyperlink>
        </w:p>
        <w:p w:rsidR="00293A70" w:rsidRDefault="00293A70" w:rsidP="003409C9">
          <w:pPr>
            <w:spacing w:line="480" w:lineRule="auto"/>
          </w:pPr>
          <w:r>
            <w:rPr>
              <w:b/>
              <w:bCs/>
            </w:rPr>
            <w:fldChar w:fldCharType="end"/>
          </w:r>
        </w:p>
      </w:sdtContent>
    </w:sdt>
    <w:p w:rsidR="00293A70" w:rsidRDefault="00293A70">
      <w:r>
        <w:br w:type="page"/>
      </w:r>
    </w:p>
    <w:p w:rsidR="001C72C8" w:rsidRDefault="001C72C8" w:rsidP="000139AC">
      <w:pPr>
        <w:pStyle w:val="Titre1"/>
        <w:rPr>
          <w:color w:val="2E74B5" w:themeColor="accent1" w:themeShade="BF"/>
        </w:rPr>
      </w:pPr>
      <w:bookmarkStart w:id="0" w:name="_Toc9332218"/>
      <w:r w:rsidRPr="000139AC">
        <w:rPr>
          <w:color w:val="2E74B5" w:themeColor="accent1" w:themeShade="BF"/>
        </w:rPr>
        <w:lastRenderedPageBreak/>
        <w:t>Introduction générale</w:t>
      </w:r>
      <w:bookmarkEnd w:id="0"/>
    </w:p>
    <w:p w:rsidR="0075047E" w:rsidRDefault="000139AC" w:rsidP="00721872">
      <w:pPr>
        <w:ind w:firstLine="360"/>
      </w:pPr>
      <w:r>
        <w:t xml:space="preserve">Notre projet est de créer un réfrigérateur connecté qui permet de stocker </w:t>
      </w:r>
      <w:r w:rsidR="00721872">
        <w:t>une liste</w:t>
      </w:r>
      <w:r>
        <w:t xml:space="preserve"> d’aliments, une liste de courses, des notes. Il permet aussi de consulter des recettes sur Internet et de passer des commandes en ligne sur des sites de </w:t>
      </w:r>
      <w:r w:rsidR="00721872">
        <w:t>« </w:t>
      </w:r>
      <w:r>
        <w:t>Drive</w:t>
      </w:r>
      <w:r w:rsidR="00721872">
        <w:t> »</w:t>
      </w:r>
      <w:r>
        <w:t>.</w:t>
      </w:r>
      <w:r w:rsidR="00A16694">
        <w:t xml:space="preserve"> </w:t>
      </w:r>
    </w:p>
    <w:p w:rsidR="000139AC" w:rsidRDefault="00A16694" w:rsidP="00721872">
      <w:pPr>
        <w:ind w:firstLine="360"/>
      </w:pPr>
      <w:r>
        <w:t>Notre système vise un grand public, de préférence des familles composées de 3 membres ou plus. On veut faire un système facile d’utilisation.</w:t>
      </w:r>
    </w:p>
    <w:p w:rsidR="0075047E" w:rsidRPr="000139AC" w:rsidRDefault="0075047E" w:rsidP="00721872">
      <w:pPr>
        <w:ind w:firstLine="360"/>
      </w:pPr>
      <w:r>
        <w:t>On créera une application Java qui sera installée sur un Rasp</w:t>
      </w:r>
      <w:r w:rsidR="006457A1">
        <w:t>berry Pi. Ce sera donc un système autonome et embarqué directement dans le réfrigérateur</w:t>
      </w:r>
      <w:bookmarkStart w:id="1" w:name="_GoBack"/>
      <w:bookmarkEnd w:id="1"/>
      <w:r w:rsidR="006457A1">
        <w:t>.</w:t>
      </w:r>
    </w:p>
    <w:p w:rsidR="006B2376" w:rsidRDefault="00B34BF8" w:rsidP="000139AC">
      <w:pPr>
        <w:pStyle w:val="Titre1"/>
        <w:rPr>
          <w:color w:val="2E74B5" w:themeColor="accent1" w:themeShade="BF"/>
        </w:rPr>
      </w:pPr>
      <w:bookmarkStart w:id="2" w:name="_Toc9332219"/>
      <w:r>
        <w:rPr>
          <w:color w:val="2E74B5" w:themeColor="accent1" w:themeShade="BF"/>
        </w:rPr>
        <w:t>Comportement du système</w:t>
      </w:r>
      <w:bookmarkEnd w:id="2"/>
    </w:p>
    <w:p w:rsidR="00B34BF8" w:rsidRDefault="00B34BF8" w:rsidP="007C418B">
      <w:pPr>
        <w:pStyle w:val="Titre3"/>
      </w:pPr>
      <w:bookmarkStart w:id="3" w:name="_Toc9332220"/>
      <w:r>
        <w:t>Définition des acteurs</w:t>
      </w:r>
      <w:r w:rsidR="00C469C3">
        <w:t xml:space="preserve"> et des cas d’utilisation</w:t>
      </w:r>
      <w:bookmarkEnd w:id="3"/>
    </w:p>
    <w:p w:rsidR="00BB4CD0" w:rsidRDefault="00C624DF" w:rsidP="00BB4CD0">
      <w:pPr>
        <w:rPr>
          <w:rFonts w:ascii="Arial" w:hAnsi="Arial" w:cs="Arial"/>
          <w:b/>
          <w:noProof/>
          <w:color w:val="000000"/>
          <w:sz w:val="22"/>
          <w:lang w:eastAsia="fr-FR"/>
        </w:rPr>
      </w:pPr>
      <w:r>
        <w:rPr>
          <w:rFonts w:ascii="Arial" w:hAnsi="Arial" w:cs="Arial"/>
          <w:noProof/>
          <w:color w:val="000000"/>
          <w:sz w:val="22"/>
          <w:lang w:eastAsia="fr-FR"/>
        </w:rPr>
        <mc:AlternateContent>
          <mc:Choice Requires="wps">
            <w:drawing>
              <wp:anchor distT="0" distB="0" distL="114300" distR="114300" simplePos="0" relativeHeight="251662336" behindDoc="0" locked="0" layoutInCell="1" allowOverlap="1">
                <wp:simplePos x="0" y="0"/>
                <wp:positionH relativeFrom="column">
                  <wp:posOffset>5405471</wp:posOffset>
                </wp:positionH>
                <wp:positionV relativeFrom="paragraph">
                  <wp:posOffset>2217515</wp:posOffset>
                </wp:positionV>
                <wp:extent cx="259307" cy="109182"/>
                <wp:effectExtent l="0" t="0" r="26670" b="24765"/>
                <wp:wrapNone/>
                <wp:docPr id="11" name="Rectangle 11"/>
                <wp:cNvGraphicFramePr/>
                <a:graphic xmlns:a="http://schemas.openxmlformats.org/drawingml/2006/main">
                  <a:graphicData uri="http://schemas.microsoft.com/office/word/2010/wordprocessingShape">
                    <wps:wsp>
                      <wps:cNvSpPr/>
                      <wps:spPr>
                        <a:xfrm>
                          <a:off x="0" y="0"/>
                          <a:ext cx="259307" cy="10918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B1158" id="Rectangle 11" o:spid="_x0000_s1026" style="position:absolute;margin-left:425.65pt;margin-top:174.6pt;width:20.4pt;height: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" fillcolor="white [3212]" strokecolor="white [3212]" strokeweight="1pt"/>
            </w:pict>
          </mc:Fallback>
        </mc:AlternateContent>
      </w:r>
      <w:r w:rsidR="00A37800">
        <w:rPr>
          <w:rFonts w:ascii="Arial" w:hAnsi="Arial" w:cs="Arial"/>
          <w:noProof/>
          <w:color w:val="000000"/>
          <w:sz w:val="22"/>
          <w:lang w:eastAsia="fr-FR"/>
        </w:rPr>
        <mc:AlternateContent>
          <mc:Choice Requires="wps">
            <w:drawing>
              <wp:anchor distT="0" distB="0" distL="114300" distR="114300" simplePos="0" relativeHeight="251661312" behindDoc="0" locked="0" layoutInCell="1" allowOverlap="1">
                <wp:simplePos x="0" y="0"/>
                <wp:positionH relativeFrom="column">
                  <wp:posOffset>5318125</wp:posOffset>
                </wp:positionH>
                <wp:positionV relativeFrom="paragraph">
                  <wp:posOffset>2720899</wp:posOffset>
                </wp:positionV>
                <wp:extent cx="468173" cy="245465"/>
                <wp:effectExtent l="0" t="0" r="27305" b="21590"/>
                <wp:wrapNone/>
                <wp:docPr id="8" name="Rectangle 8"/>
                <wp:cNvGraphicFramePr/>
                <a:graphic xmlns:a="http://schemas.openxmlformats.org/drawingml/2006/main">
                  <a:graphicData uri="http://schemas.microsoft.com/office/word/2010/wordprocessingShape">
                    <wps:wsp>
                      <wps:cNvSpPr/>
                      <wps:spPr>
                        <a:xfrm>
                          <a:off x="0" y="0"/>
                          <a:ext cx="468173" cy="24546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D0E5" id="Rectangle 8" o:spid="_x0000_s1026" style="position:absolute;margin-left:418.75pt;margin-top:214.25pt;width:36.8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" fillcolor="white [3201]" strokecolor="white [3212]" strokeweight="1pt"/>
            </w:pict>
          </mc:Fallback>
        </mc:AlternateContent>
      </w:r>
      <w:r w:rsidRPr="00C624DF">
        <w:rPr>
          <w:rFonts w:ascii="Arial" w:hAnsi="Arial" w:cs="Arial"/>
          <w:color w:val="000000"/>
          <w:sz w:val="22"/>
        </w:rPr>
        <w:t xml:space="preserve"> </w:t>
      </w:r>
      <w:r w:rsidR="00F07149">
        <w:rPr>
          <w:rFonts w:ascii="Arial" w:hAnsi="Arial" w:cs="Arial"/>
          <w:noProof/>
          <w:color w:val="000000"/>
          <w:sz w:val="22"/>
          <w:lang w:eastAsia="fr-FR"/>
        </w:rPr>
        <w:drawing>
          <wp:inline distT="0" distB="0" distL="0" distR="0">
            <wp:extent cx="5732145" cy="2320290"/>
            <wp:effectExtent l="0" t="0" r="1905" b="3810"/>
            <wp:docPr id="12" name="Image 12" descr="https://lh6.googleusercontent.com/2W758uB1ZNb6qunDq8Ar3AiJRSIHzAYh8aKvyGfLypCKBCkAqHaX-ULLnRg45ZUugpRfa3hKN8BwHZwl4gncfFO-OQXCDIo9aYFbeo7hwYUh1ehNiPkiLPLnyOXb0LX1bOQFGU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758uB1ZNb6qunDq8Ar3AiJRSIHzAYh8aKvyGfLypCKBCkAqHaX-ULLnRg45ZUugpRfa3hKN8BwHZwl4gncfFO-OQXCDIo9aYFbeo7hwYUh1ehNiPkiLPLnyOXb0LX1bOQFGU1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320290"/>
                    </a:xfrm>
                    <a:prstGeom prst="rect">
                      <a:avLst/>
                    </a:prstGeom>
                    <a:noFill/>
                    <a:ln>
                      <a:noFill/>
                    </a:ln>
                  </pic:spPr>
                </pic:pic>
              </a:graphicData>
            </a:graphic>
          </wp:inline>
        </w:drawing>
      </w:r>
      <w:r w:rsidR="00F07149">
        <w:rPr>
          <w:rFonts w:ascii="Arial" w:hAnsi="Arial" w:cs="Arial"/>
          <w:noProof/>
          <w:color w:val="000000"/>
          <w:sz w:val="22"/>
          <w:lang w:eastAsia="fr-FR"/>
        </w:rPr>
        <w:t xml:space="preserve"> </w:t>
      </w:r>
      <w:r w:rsidRPr="00A37800">
        <w:rPr>
          <w:rFonts w:ascii="Arial" w:hAnsi="Arial" w:cs="Arial"/>
          <w:b/>
          <w:noProof/>
          <w:color w:val="000000"/>
          <w:sz w:val="22"/>
          <w:lang w:eastAsia="fr-FR"/>
        </w:rPr>
        <w:t xml:space="preserve"> </w:t>
      </w:r>
    </w:p>
    <w:p w:rsidR="00C624DF" w:rsidRDefault="00C624DF" w:rsidP="00C624DF">
      <w:pPr>
        <w:jc w:val="center"/>
        <w:rPr>
          <w:rStyle w:val="Emphaseple"/>
        </w:rPr>
      </w:pPr>
      <w:r w:rsidRPr="00C624DF">
        <w:rPr>
          <w:rStyle w:val="Emphaseple"/>
        </w:rPr>
        <w:t>Figure 1 : Diagramme de cas d’utilisation</w:t>
      </w:r>
    </w:p>
    <w:p w:rsidR="00711409" w:rsidRDefault="00711409" w:rsidP="00721872">
      <w:pPr>
        <w:ind w:firstLine="360"/>
      </w:pPr>
      <w:r>
        <w:t>L’enfant est le statut par défaut, il dispose de tous les droits ne présentant pas de risques de sécurité. De ce fait, un enfant est un utilisateur ne nécessitant pas d’authentification.</w:t>
      </w:r>
    </w:p>
    <w:p w:rsidR="00711409" w:rsidRDefault="00711409" w:rsidP="00721872">
      <w:pPr>
        <w:ind w:firstLine="360"/>
      </w:pPr>
      <w:r>
        <w:t>L’adulte a accès aux mêmes droits que l’enfant mais il doit s’identifier afin de réaliser des actions concernant le stock des aliments qui requièren</w:t>
      </w:r>
      <w:r w:rsidR="00A92D83">
        <w:t>t des transactions bancaires.</w:t>
      </w:r>
    </w:p>
    <w:p w:rsidR="00B34BF8" w:rsidRDefault="00B34BF8" w:rsidP="00861E19">
      <w:pPr>
        <w:pStyle w:val="Titre3"/>
      </w:pPr>
      <w:bookmarkStart w:id="4" w:name="_Toc9332221"/>
      <w:r>
        <w:lastRenderedPageBreak/>
        <w:t>Définition des fonction</w:t>
      </w:r>
      <w:r w:rsidRPr="007C418B">
        <w:t>nalités</w:t>
      </w:r>
      <w:bookmarkEnd w:id="4"/>
    </w:p>
    <w:p w:rsidR="004307B8" w:rsidRDefault="004307B8" w:rsidP="004307B8">
      <w:r>
        <w:rPr>
          <w:noProof/>
          <w:lang w:eastAsia="fr-FR"/>
        </w:rPr>
        <w:drawing>
          <wp:inline distT="0" distB="0" distL="0" distR="0">
            <wp:extent cx="5520520" cy="3381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25749" cy="3384292"/>
                    </a:xfrm>
                    <a:prstGeom prst="rect">
                      <a:avLst/>
                    </a:prstGeom>
                  </pic:spPr>
                </pic:pic>
              </a:graphicData>
            </a:graphic>
          </wp:inline>
        </w:drawing>
      </w:r>
    </w:p>
    <w:p w:rsidR="00C624DF" w:rsidRPr="00C624DF" w:rsidRDefault="00C624DF" w:rsidP="00C624DF">
      <w:pPr>
        <w:jc w:val="center"/>
        <w:rPr>
          <w:rStyle w:val="Emphaseple"/>
        </w:rPr>
      </w:pPr>
      <w:r>
        <w:rPr>
          <w:rStyle w:val="Emphaseple"/>
        </w:rPr>
        <w:t>Figure 2 : Diagramme FAST</w:t>
      </w:r>
    </w:p>
    <w:p w:rsidR="0055224F" w:rsidRPr="0055224F" w:rsidRDefault="0055224F" w:rsidP="00721872">
      <w:pPr>
        <w:ind w:firstLine="360"/>
        <w:jc w:val="left"/>
        <w:rPr>
          <w:rFonts w:ascii="Times New Roman" w:eastAsia="Times New Roman" w:hAnsi="Times New Roman" w:cs="Times New Roman"/>
          <w:szCs w:val="24"/>
          <w:lang w:eastAsia="fr-FR"/>
        </w:rPr>
      </w:pPr>
      <w:r>
        <w:t>Notre réfrigérateur connecté</w:t>
      </w:r>
      <w:r>
        <w:t xml:space="preserve"> aura pour but de faciliter la vie de l’utilisateur. Pour ce faire, il disposera de plusieurs fonctionnalités :</w:t>
      </w:r>
      <w:r w:rsidRPr="0055224F">
        <w:t xml:space="preserve"> </w:t>
      </w:r>
    </w:p>
    <w:p w:rsidR="0055224F" w:rsidRPr="0055224F" w:rsidRDefault="0055224F" w:rsidP="0055224F">
      <w:pPr>
        <w:pStyle w:val="Paragraphedeliste"/>
        <w:numPr>
          <w:ilvl w:val="0"/>
          <w:numId w:val="6"/>
        </w:numPr>
        <w:rPr>
          <w:lang w:eastAsia="fr-FR"/>
        </w:rPr>
      </w:pPr>
      <w:r w:rsidRPr="0055224F">
        <w:rPr>
          <w:lang w:eastAsia="fr-FR"/>
        </w:rPr>
        <w:t>Informer l’utilisateur des aliments présents à l’intérieur du réfrigérateur.</w:t>
      </w:r>
    </w:p>
    <w:p w:rsidR="0055224F" w:rsidRPr="0055224F" w:rsidRDefault="0055224F" w:rsidP="0055224F">
      <w:pPr>
        <w:pStyle w:val="Paragraphedeliste"/>
        <w:numPr>
          <w:ilvl w:val="0"/>
          <w:numId w:val="6"/>
        </w:numPr>
        <w:rPr>
          <w:lang w:eastAsia="fr-FR"/>
        </w:rPr>
      </w:pPr>
      <w:r w:rsidRPr="0055224F">
        <w:rPr>
          <w:lang w:eastAsia="fr-FR"/>
        </w:rPr>
        <w:t>Gérer le stock du réfrigérateur à partir des préférences saisies au préalable par l’utilisateur.</w:t>
      </w:r>
    </w:p>
    <w:p w:rsidR="0055224F" w:rsidRPr="0055224F" w:rsidRDefault="0055224F" w:rsidP="0055224F">
      <w:pPr>
        <w:pStyle w:val="Paragraphedeliste"/>
        <w:numPr>
          <w:ilvl w:val="0"/>
          <w:numId w:val="6"/>
        </w:numPr>
        <w:rPr>
          <w:lang w:eastAsia="fr-FR"/>
        </w:rPr>
      </w:pPr>
      <w:r w:rsidRPr="0055224F">
        <w:rPr>
          <w:lang w:eastAsia="fr-FR"/>
        </w:rPr>
        <w:t xml:space="preserve">Fournir des recettes qu’il affichera sur son écran, en tenant compte des ingrédients contenus. </w:t>
      </w:r>
    </w:p>
    <w:p w:rsidR="0055224F" w:rsidRDefault="0055224F" w:rsidP="0055224F">
      <w:pPr>
        <w:pStyle w:val="Paragraphedeliste"/>
        <w:numPr>
          <w:ilvl w:val="0"/>
          <w:numId w:val="6"/>
        </w:numPr>
        <w:rPr>
          <w:lang w:eastAsia="fr-FR"/>
        </w:rPr>
      </w:pPr>
      <w:r w:rsidRPr="0055224F">
        <w:rPr>
          <w:lang w:eastAsia="fr-FR"/>
        </w:rPr>
        <w:t>Permettre à l’utilisateur de prendre des notes via l’écran intégré.</w:t>
      </w:r>
    </w:p>
    <w:p w:rsidR="0055224F" w:rsidRDefault="0055224F" w:rsidP="00721872">
      <w:pPr>
        <w:ind w:firstLine="360"/>
      </w:pPr>
      <w:r>
        <w:t>L’utilisateur pourra interagir avec l’interface grâce à l’écran tactile ou au moyen d’un assistant vocal.</w:t>
      </w:r>
    </w:p>
    <w:p w:rsidR="00C9636B" w:rsidRDefault="0055224F" w:rsidP="00C9636B">
      <w:pPr>
        <w:ind w:firstLine="360"/>
      </w:pPr>
      <w:r>
        <w:t>Nous allons donc détailler le fonctionnement de chacune des fonctionnalités</w:t>
      </w:r>
      <w:r w:rsidR="001C72C8">
        <w:t xml:space="preserve"> par ordre</w:t>
      </w:r>
      <w:r w:rsidR="00876AEF">
        <w:t xml:space="preserve"> de priorité de 1 à 5</w:t>
      </w:r>
      <w:r>
        <w:t xml:space="preserve"> :</w:t>
      </w:r>
    </w:p>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6776"/>
      </w:tblGrid>
      <w:tr w:rsidR="00F07149" w:rsidRPr="00F07149" w:rsidTr="00F07149">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Gérer le stock des aliments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Default="00F07149" w:rsidP="00F07149">
            <w:pPr>
              <w:spacing w:after="0" w:line="240" w:lineRule="auto"/>
              <w:jc w:val="left"/>
              <w:rPr>
                <w:rFonts w:ascii="Arial" w:eastAsia="Times New Roman" w:hAnsi="Arial" w:cs="Arial"/>
                <w:color w:val="000000"/>
                <w:sz w:val="22"/>
                <w:lang w:eastAsia="fr-FR"/>
              </w:rPr>
            </w:pPr>
            <w:r w:rsidRPr="00F07149">
              <w:rPr>
                <w:rFonts w:ascii="Arial" w:eastAsia="Times New Roman" w:hAnsi="Arial" w:cs="Arial"/>
                <w:color w:val="000000"/>
                <w:sz w:val="22"/>
                <w:lang w:eastAsia="fr-FR"/>
              </w:rPr>
              <w:t>Affichage sur l’écran ou sur n’importe quel appareil connecté de la vue de la caméra présente à l’intérieur (1)</w:t>
            </w:r>
          </w:p>
          <w:p w:rsidR="00C9636B" w:rsidRPr="00F07149" w:rsidRDefault="00C9636B" w:rsidP="00F07149">
            <w:pPr>
              <w:spacing w:after="0" w:line="240" w:lineRule="auto"/>
              <w:jc w:val="left"/>
              <w:rPr>
                <w:rFonts w:ascii="Times New Roman" w:eastAsia="Times New Roman" w:hAnsi="Times New Roman" w:cs="Times New Roman"/>
                <w:szCs w:val="24"/>
                <w:lang w:eastAsia="fr-FR"/>
              </w:rPr>
            </w:pP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Commande en ligne des aliments depuis le réfrigérateur (2)</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r>
      <w:tr w:rsidR="00F07149" w:rsidRPr="00F07149" w:rsidTr="00F07149">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lastRenderedPageBreak/>
              <w:t>Accéder à des recettes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Outil de recherche (1)</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 xml:space="preserve">Connexion à un compte </w:t>
            </w:r>
            <w:r w:rsidRPr="00F07149">
              <w:rPr>
                <w:rFonts w:ascii="Arial" w:eastAsia="Times New Roman" w:hAnsi="Arial" w:cs="Arial"/>
                <w:color w:val="000000"/>
                <w:sz w:val="22"/>
                <w:u w:val="single"/>
                <w:lang w:eastAsia="fr-FR"/>
              </w:rPr>
              <w:t>Marmiton</w:t>
            </w:r>
            <w:r w:rsidRPr="00F07149">
              <w:rPr>
                <w:rFonts w:ascii="Arial" w:eastAsia="Times New Roman" w:hAnsi="Arial" w:cs="Arial"/>
                <w:color w:val="000000"/>
                <w:sz w:val="22"/>
                <w:lang w:eastAsia="fr-FR"/>
              </w:rPr>
              <w:t xml:space="preserve"> (1)</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Vérification de la disponibilité des aliments (2)</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Commander les aliments manquants (2)</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Afficher la recette (1)</w:t>
            </w:r>
          </w:p>
        </w:tc>
      </w:tr>
      <w:tr w:rsidR="00F07149" w:rsidRPr="00F07149" w:rsidTr="00F07149">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Prendre des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Accès via une icône sur l’écran (3)</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Écriture via un clavier virtuel (1)</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Affichage des notes sur l’écran du réfrigérateur (3)</w:t>
            </w:r>
          </w:p>
        </w:tc>
      </w:tr>
      <w:tr w:rsidR="00F07149" w:rsidRPr="00F07149" w:rsidTr="00F07149">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Commander en ligne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Connexion au drive d’un magasin de type alimentaire (1)</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 xml:space="preserve">Recherche des aliments dans une base données (1) </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 xml:space="preserve">Sélection de la quantité souhaitée (2) </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Paiement sécurisé (2)</w:t>
            </w:r>
          </w:p>
        </w:tc>
      </w:tr>
      <w:tr w:rsidR="00F07149" w:rsidRPr="00F07149" w:rsidTr="00F07149">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Assistant vocal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Activation par mot-clé ou via une icône sur l’écran (2)</w:t>
            </w:r>
          </w:p>
        </w:tc>
      </w:tr>
      <w:tr w:rsidR="00F07149" w:rsidRPr="00F07149" w:rsidTr="00F07149">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Recherche d’aliments ou de recettes (2)</w:t>
            </w:r>
          </w:p>
        </w:tc>
      </w:tr>
      <w:tr w:rsidR="00F07149" w:rsidRPr="00F07149" w:rsidTr="00F0714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S’authentifier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149" w:rsidRPr="00F07149" w:rsidRDefault="00F07149" w:rsidP="00F07149">
            <w:pPr>
              <w:spacing w:after="0" w:line="240" w:lineRule="auto"/>
              <w:jc w:val="left"/>
              <w:rPr>
                <w:rFonts w:ascii="Times New Roman" w:eastAsia="Times New Roman" w:hAnsi="Times New Roman" w:cs="Times New Roman"/>
                <w:szCs w:val="24"/>
                <w:lang w:eastAsia="fr-FR"/>
              </w:rPr>
            </w:pPr>
            <w:r w:rsidRPr="00F07149">
              <w:rPr>
                <w:rFonts w:ascii="Arial" w:eastAsia="Times New Roman" w:hAnsi="Arial" w:cs="Arial"/>
                <w:color w:val="000000"/>
                <w:sz w:val="22"/>
                <w:lang w:eastAsia="fr-FR"/>
              </w:rPr>
              <w:t>Connexion via identifiant et mot de passe (2)</w:t>
            </w:r>
          </w:p>
        </w:tc>
      </w:tr>
    </w:tbl>
    <w:p w:rsidR="00A26C8B" w:rsidRDefault="00A26C8B" w:rsidP="0055224F">
      <w:pPr>
        <w:rPr>
          <w:noProof/>
          <w:lang w:eastAsia="fr-FR"/>
        </w:rPr>
      </w:pPr>
    </w:p>
    <w:p w:rsidR="00C9636B" w:rsidRPr="007960F5" w:rsidRDefault="00C9636B" w:rsidP="00C9636B">
      <w:r>
        <w:t>Nous avons fait ici un diagramme pieuvre pour représenter toutes nos fonctionnalités de manière plus claire et lisible. Il est suivant du tableau fonctionnel pour détailler le tout.</w:t>
      </w:r>
    </w:p>
    <w:p w:rsidR="00C9636B" w:rsidRDefault="00C9636B" w:rsidP="0055224F">
      <w:pPr>
        <w:rPr>
          <w:noProof/>
          <w:lang w:eastAsia="fr-FR"/>
        </w:rPr>
      </w:pPr>
    </w:p>
    <w:p w:rsidR="00A26C8B" w:rsidRDefault="00A26C8B" w:rsidP="0055224F">
      <w:pPr>
        <w:rPr>
          <w:lang w:eastAsia="fr-FR"/>
        </w:rPr>
      </w:pPr>
      <w:r>
        <w:rPr>
          <w:noProof/>
          <w:lang w:eastAsia="fr-FR"/>
        </w:rPr>
        <w:lastRenderedPageBreak/>
        <w:drawing>
          <wp:inline distT="0" distB="0" distL="0" distR="0">
            <wp:extent cx="5348378" cy="2720716"/>
            <wp:effectExtent l="0" t="0" r="508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rotWithShape="1">
                    <a:blip r:embed="rId11" cstate="print">
                      <a:extLst>
                        <a:ext uri="{28A0092B-C50C-407E-A947-70E740481C1C}">
                          <a14:useLocalDpi xmlns:a14="http://schemas.microsoft.com/office/drawing/2010/main" val="0"/>
                        </a:ext>
                      </a:extLst>
                    </a:blip>
                    <a:srcRect l="4060"/>
                    <a:stretch/>
                  </pic:blipFill>
                  <pic:spPr bwMode="auto">
                    <a:xfrm>
                      <a:off x="0" y="0"/>
                      <a:ext cx="5375860" cy="2734696"/>
                    </a:xfrm>
                    <a:prstGeom prst="rect">
                      <a:avLst/>
                    </a:prstGeom>
                    <a:ln>
                      <a:noFill/>
                    </a:ln>
                    <a:extLst>
                      <a:ext uri="{53640926-AAD7-44D8-BBD7-CCE9431645EC}">
                        <a14:shadowObscured xmlns:a14="http://schemas.microsoft.com/office/drawing/2010/main"/>
                      </a:ext>
                    </a:extLst>
                  </pic:spPr>
                </pic:pic>
              </a:graphicData>
            </a:graphic>
          </wp:inline>
        </w:drawing>
      </w:r>
    </w:p>
    <w:p w:rsidR="00A26C8B" w:rsidRDefault="00C624DF" w:rsidP="0055224F">
      <w:pPr>
        <w:rPr>
          <w:noProof/>
          <w:lang w:eastAsia="fr-FR"/>
        </w:rPr>
      </w:pPr>
      <w:r>
        <w:rPr>
          <w:noProof/>
          <w:lang w:eastAsia="fr-FR"/>
        </w:rPr>
        <w:drawing>
          <wp:anchor distT="0" distB="0" distL="114300" distR="114300" simplePos="0" relativeHeight="251660288" behindDoc="0" locked="0" layoutInCell="1" allowOverlap="1">
            <wp:simplePos x="0" y="0"/>
            <wp:positionH relativeFrom="column">
              <wp:posOffset>2981960</wp:posOffset>
            </wp:positionH>
            <wp:positionV relativeFrom="paragraph">
              <wp:posOffset>3810</wp:posOffset>
            </wp:positionV>
            <wp:extent cx="3010535" cy="17399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0535" cy="1739900"/>
                    </a:xfrm>
                    <a:prstGeom prst="rect">
                      <a:avLst/>
                    </a:prstGeom>
                  </pic:spPr>
                </pic:pic>
              </a:graphicData>
            </a:graphic>
            <wp14:sizeRelH relativeFrom="margin">
              <wp14:pctWidth>0</wp14:pctWidth>
            </wp14:sizeRelH>
            <wp14:sizeRelV relativeFrom="margin">
              <wp14:pctHeight>0</wp14:pctHeight>
            </wp14:sizeRelV>
          </wp:anchor>
        </w:drawing>
      </w:r>
      <w:r w:rsidR="00A37800">
        <w:rPr>
          <w:noProof/>
          <w:lang w:eastAsia="fr-FR"/>
        </w:rPr>
        <w:drawing>
          <wp:inline distT="0" distB="0" distL="0" distR="0" wp14:anchorId="6487D17D" wp14:editId="1D809CC1">
            <wp:extent cx="2995684" cy="2587871"/>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879" cy="2600997"/>
                    </a:xfrm>
                    <a:prstGeom prst="rect">
                      <a:avLst/>
                    </a:prstGeom>
                  </pic:spPr>
                </pic:pic>
              </a:graphicData>
            </a:graphic>
          </wp:inline>
        </w:drawing>
      </w:r>
      <w:r w:rsidR="00A37800">
        <w:rPr>
          <w:noProof/>
          <w:lang w:eastAsia="fr-FR"/>
        </w:rPr>
        <w:t xml:space="preserve"> </w:t>
      </w:r>
    </w:p>
    <w:p w:rsidR="007960F5" w:rsidRDefault="007960F5" w:rsidP="0055224F">
      <w:pPr>
        <w:rPr>
          <w:rStyle w:val="Emphaseple"/>
        </w:rPr>
      </w:pPr>
      <w:r>
        <w:rPr>
          <w:rStyle w:val="Emphaseple"/>
        </w:rPr>
        <w:t>Figure 3 : Diagramme pieuvre + tableau fonctionnel</w:t>
      </w:r>
    </w:p>
    <w:p w:rsidR="00DF5CE4" w:rsidRDefault="00F07149" w:rsidP="00DF5CE4">
      <w:pPr>
        <w:pStyle w:val="Titre3"/>
      </w:pPr>
      <w:bookmarkStart w:id="5" w:name="_Toc9332222"/>
      <w:r>
        <w:lastRenderedPageBreak/>
        <w:t>Diagramme états-transitions</w:t>
      </w:r>
      <w:bookmarkEnd w:id="5"/>
    </w:p>
    <w:p w:rsidR="00DF5CE4" w:rsidRDefault="00DF5CE4" w:rsidP="00DF5CE4">
      <w:pPr>
        <w:rPr>
          <w:noProof/>
          <w:lang w:eastAsia="fr-FR"/>
        </w:rPr>
      </w:pPr>
      <w:r w:rsidRPr="00DF5CE4">
        <w:rPr>
          <w:noProof/>
          <w:lang w:eastAsia="fr-FR"/>
        </w:rPr>
        <w:t xml:space="preserve"> </w:t>
      </w:r>
      <w:r>
        <w:rPr>
          <w:noProof/>
          <w:lang w:eastAsia="fr-FR"/>
        </w:rPr>
        <w:drawing>
          <wp:inline distT="0" distB="0" distL="0" distR="0">
            <wp:extent cx="656918" cy="202720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igo connectey(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810" cy="2039218"/>
                    </a:xfrm>
                    <a:prstGeom prst="rect">
                      <a:avLst/>
                    </a:prstGeom>
                  </pic:spPr>
                </pic:pic>
              </a:graphicData>
            </a:graphic>
          </wp:inline>
        </w:drawing>
      </w:r>
      <w:r>
        <w:rPr>
          <w:noProof/>
          <w:lang w:eastAsia="fr-FR"/>
        </w:rPr>
        <w:drawing>
          <wp:inline distT="0" distB="0" distL="0" distR="0">
            <wp:extent cx="1630393" cy="3418988"/>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igo connecte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304" cy="3448160"/>
                    </a:xfrm>
                    <a:prstGeom prst="rect">
                      <a:avLst/>
                    </a:prstGeom>
                  </pic:spPr>
                </pic:pic>
              </a:graphicData>
            </a:graphic>
          </wp:inline>
        </w:drawing>
      </w:r>
      <w:r>
        <w:rPr>
          <w:noProof/>
          <w:lang w:eastAsia="fr-FR"/>
        </w:rPr>
        <w:drawing>
          <wp:inline distT="0" distB="0" distL="0" distR="0">
            <wp:extent cx="3416061" cy="440600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igo connectey(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642" cy="4442873"/>
                    </a:xfrm>
                    <a:prstGeom prst="rect">
                      <a:avLst/>
                    </a:prstGeom>
                  </pic:spPr>
                </pic:pic>
              </a:graphicData>
            </a:graphic>
          </wp:inline>
        </w:drawing>
      </w:r>
    </w:p>
    <w:p w:rsidR="00DF5CE4" w:rsidRPr="00DF5CE4" w:rsidRDefault="00DF5CE4" w:rsidP="00DF5CE4">
      <w:r>
        <w:rPr>
          <w:noProof/>
          <w:lang w:eastAsia="fr-FR"/>
        </w:rPr>
        <w:lastRenderedPageBreak/>
        <w:drawing>
          <wp:inline distT="0" distB="0" distL="0" distR="0">
            <wp:extent cx="2268268" cy="475136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igo connectey(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7346" cy="4791326"/>
                    </a:xfrm>
                    <a:prstGeom prst="rect">
                      <a:avLst/>
                    </a:prstGeom>
                  </pic:spPr>
                </pic:pic>
              </a:graphicData>
            </a:graphic>
          </wp:inline>
        </w:drawing>
      </w:r>
      <w:r>
        <w:rPr>
          <w:noProof/>
          <w:lang w:eastAsia="fr-FR"/>
        </w:rPr>
        <w:drawing>
          <wp:inline distT="0" distB="0" distL="0" distR="0">
            <wp:extent cx="1716657" cy="52616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igo connectey(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7625" cy="5295226"/>
                    </a:xfrm>
                    <a:prstGeom prst="rect">
                      <a:avLst/>
                    </a:prstGeom>
                  </pic:spPr>
                </pic:pic>
              </a:graphicData>
            </a:graphic>
          </wp:inline>
        </w:drawing>
      </w:r>
      <w:r>
        <w:rPr>
          <w:noProof/>
          <w:lang w:eastAsia="fr-FR"/>
        </w:rPr>
        <w:drawing>
          <wp:inline distT="0" distB="0" distL="0" distR="0">
            <wp:extent cx="1759585" cy="3571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igo connectey(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0286" cy="3572922"/>
                    </a:xfrm>
                    <a:prstGeom prst="rect">
                      <a:avLst/>
                    </a:prstGeom>
                  </pic:spPr>
                </pic:pic>
              </a:graphicData>
            </a:graphic>
          </wp:inline>
        </w:drawing>
      </w:r>
    </w:p>
    <w:p w:rsidR="0018318A" w:rsidRPr="008D2378" w:rsidRDefault="0018318A" w:rsidP="009C2A8F">
      <w:pPr>
        <w:rPr>
          <w:rStyle w:val="Emphaseple"/>
        </w:rPr>
      </w:pPr>
      <w:r w:rsidRPr="008D2378">
        <w:rPr>
          <w:rStyle w:val="Emphaseple"/>
        </w:rPr>
        <w:t>Figure 4 : Diagrammes états-transitions</w:t>
      </w:r>
    </w:p>
    <w:p w:rsidR="009C2A8F" w:rsidRPr="007316DC" w:rsidRDefault="009C2A8F" w:rsidP="009C2A8F">
      <w:pPr>
        <w:rPr>
          <w:rStyle w:val="Emphaseple"/>
          <w:sz w:val="28"/>
        </w:rPr>
      </w:pPr>
      <w:r w:rsidRPr="007316DC">
        <w:rPr>
          <w:rStyle w:val="Emphaseple"/>
          <w:sz w:val="28"/>
        </w:rPr>
        <w:t>Légende :</w:t>
      </w:r>
    </w:p>
    <w:p w:rsidR="00DF5CE4" w:rsidRPr="00DF5CE4" w:rsidRDefault="00DF5CE4" w:rsidP="00DF5CE4">
      <w:pPr>
        <w:numPr>
          <w:ilvl w:val="0"/>
          <w:numId w:val="8"/>
        </w:numPr>
      </w:pPr>
      <w:r w:rsidRPr="005C1ACA">
        <w:rPr>
          <w:u w:val="single"/>
        </w:rPr>
        <w:t>Veille</w:t>
      </w:r>
      <w:r w:rsidRPr="00DF5CE4">
        <w:t xml:space="preserve"> : L’appareil est en économie d’énergie. L’écran est entièrement noir sauf les </w:t>
      </w:r>
      <w:r w:rsidRPr="00DF5CE4">
        <w:rPr>
          <w:i/>
          <w:iCs/>
        </w:rPr>
        <w:t>notes</w:t>
      </w:r>
      <w:r w:rsidRPr="00DF5CE4">
        <w:t>, qui restent affichées.</w:t>
      </w:r>
    </w:p>
    <w:p w:rsidR="00DF5CE4" w:rsidRPr="00DF5CE4" w:rsidRDefault="00DF5CE4" w:rsidP="00DF5CE4">
      <w:pPr>
        <w:numPr>
          <w:ilvl w:val="0"/>
          <w:numId w:val="9"/>
        </w:numPr>
      </w:pPr>
      <w:r w:rsidRPr="005C1ACA">
        <w:rPr>
          <w:u w:val="single"/>
        </w:rPr>
        <w:t>Actif</w:t>
      </w:r>
      <w:r w:rsidRPr="00DF5CE4">
        <w:t xml:space="preserve"> : L’appareil est en attente d’une commande utilisateur. L’écran affiche l’heure et les icônes pour les diverses fonctions.</w:t>
      </w:r>
    </w:p>
    <w:p w:rsidR="00DF5CE4" w:rsidRPr="00DF5CE4" w:rsidRDefault="00DF5CE4" w:rsidP="00DF5CE4">
      <w:pPr>
        <w:numPr>
          <w:ilvl w:val="0"/>
          <w:numId w:val="9"/>
        </w:numPr>
      </w:pPr>
      <w:r w:rsidRPr="005C1ACA">
        <w:rPr>
          <w:u w:val="single"/>
        </w:rPr>
        <w:t>Porte Ouverte</w:t>
      </w:r>
      <w:r w:rsidRPr="00DF5CE4">
        <w:t xml:space="preserve"> : L’utilisateur ouvre le réfrigérateur. L’intérieur de l’appareil est éclairé.</w:t>
      </w:r>
    </w:p>
    <w:p w:rsidR="00DF5CE4" w:rsidRPr="00DF5CE4" w:rsidRDefault="00DF5CE4" w:rsidP="00DF5CE4">
      <w:pPr>
        <w:numPr>
          <w:ilvl w:val="0"/>
          <w:numId w:val="9"/>
        </w:numPr>
      </w:pPr>
      <w:r w:rsidRPr="005C1ACA">
        <w:rPr>
          <w:u w:val="single"/>
        </w:rPr>
        <w:t>Porte Fermée</w:t>
      </w:r>
      <w:r w:rsidRPr="00DF5CE4">
        <w:t xml:space="preserve"> : L’utilisateur ferme le réfrigérateur. L’intérieur de l’appareil est éteint.</w:t>
      </w:r>
    </w:p>
    <w:p w:rsidR="00DF5CE4" w:rsidRPr="00DF5CE4" w:rsidRDefault="00DF5CE4" w:rsidP="00DF5CE4">
      <w:pPr>
        <w:numPr>
          <w:ilvl w:val="0"/>
          <w:numId w:val="9"/>
        </w:numPr>
      </w:pPr>
      <w:r w:rsidRPr="005C1ACA">
        <w:rPr>
          <w:u w:val="single"/>
        </w:rPr>
        <w:t>Sonnerie</w:t>
      </w:r>
      <w:r w:rsidRPr="00DF5CE4">
        <w:t xml:space="preserve"> : Un avertissement sonore prévient l’utilisateur que la porte est ouverte trop longtemps.</w:t>
      </w:r>
    </w:p>
    <w:p w:rsidR="00DF5CE4" w:rsidRPr="00DF5CE4" w:rsidRDefault="00DF5CE4" w:rsidP="00DF5CE4">
      <w:pPr>
        <w:numPr>
          <w:ilvl w:val="0"/>
          <w:numId w:val="9"/>
        </w:numPr>
      </w:pPr>
      <w:r w:rsidRPr="005C1ACA">
        <w:rPr>
          <w:u w:val="single"/>
        </w:rPr>
        <w:t>Reconnaissance Vocale</w:t>
      </w:r>
      <w:r w:rsidRPr="00DF5CE4">
        <w:t xml:space="preserve"> : L’utilisateur “appelle” l’appareil qui se met en état d’écoute - pour exécuter les </w:t>
      </w:r>
      <w:r w:rsidRPr="00DF5CE4">
        <w:rPr>
          <w:i/>
          <w:iCs/>
        </w:rPr>
        <w:t>instructions</w:t>
      </w:r>
      <w:r w:rsidRPr="00DF5CE4">
        <w:t xml:space="preserve"> à venir.</w:t>
      </w:r>
    </w:p>
    <w:p w:rsidR="00DF5CE4" w:rsidRPr="00DF5CE4" w:rsidRDefault="00DF5CE4" w:rsidP="00DF5CE4">
      <w:pPr>
        <w:numPr>
          <w:ilvl w:val="0"/>
          <w:numId w:val="9"/>
        </w:numPr>
      </w:pPr>
      <w:r w:rsidRPr="005C1ACA">
        <w:rPr>
          <w:u w:val="single"/>
        </w:rPr>
        <w:lastRenderedPageBreak/>
        <w:t>Reconnaissance Tactile</w:t>
      </w:r>
      <w:r w:rsidRPr="00DF5CE4">
        <w:t xml:space="preserve"> : L’utilisateur appuie sur l’écran tactile. Selon ce qui a été touché, l’appareil exécute l’instruction concernée.</w:t>
      </w:r>
    </w:p>
    <w:p w:rsidR="00DF5CE4" w:rsidRPr="00DF5CE4" w:rsidRDefault="00DF5CE4" w:rsidP="00DF5CE4">
      <w:pPr>
        <w:numPr>
          <w:ilvl w:val="0"/>
          <w:numId w:val="9"/>
        </w:numPr>
      </w:pPr>
      <w:r w:rsidRPr="005C1ACA">
        <w:rPr>
          <w:u w:val="single"/>
        </w:rPr>
        <w:t>“Drive”</w:t>
      </w:r>
      <w:r w:rsidRPr="00DF5CE4">
        <w:t xml:space="preserve"> : L’écran affiche l’écran du site Drive sélectionné. De là, deux fonctions sont disponibles à savoir le </w:t>
      </w:r>
      <w:r w:rsidRPr="00DF5CE4">
        <w:rPr>
          <w:i/>
          <w:iCs/>
        </w:rPr>
        <w:t xml:space="preserve">paiement </w:t>
      </w:r>
      <w:r w:rsidRPr="00DF5CE4">
        <w:t xml:space="preserve">et la </w:t>
      </w:r>
      <w:r w:rsidRPr="00DF5CE4">
        <w:rPr>
          <w:i/>
          <w:iCs/>
        </w:rPr>
        <w:t>mise à jour</w:t>
      </w:r>
      <w:r w:rsidRPr="00DF5CE4">
        <w:t xml:space="preserve"> de la liste d’achat.</w:t>
      </w:r>
    </w:p>
    <w:p w:rsidR="00DF5CE4" w:rsidRPr="00DF5CE4" w:rsidRDefault="00DF5CE4" w:rsidP="00DF5CE4">
      <w:pPr>
        <w:numPr>
          <w:ilvl w:val="0"/>
          <w:numId w:val="9"/>
        </w:numPr>
      </w:pPr>
      <w:r w:rsidRPr="005C1ACA">
        <w:rPr>
          <w:u w:val="single"/>
        </w:rPr>
        <w:t>Renseignement</w:t>
      </w:r>
      <w:r w:rsidRPr="00DF5CE4">
        <w:t xml:space="preserve"> : Si aucune carte de crédit n’est enregistrée dans le site du Drive, alors l’utilisateur doit entrer ces informations avant de procéder au paiement. </w:t>
      </w:r>
    </w:p>
    <w:p w:rsidR="00DF5CE4" w:rsidRPr="00DF5CE4" w:rsidRDefault="00DF5CE4" w:rsidP="00DF5CE4">
      <w:pPr>
        <w:numPr>
          <w:ilvl w:val="0"/>
          <w:numId w:val="9"/>
        </w:numPr>
      </w:pPr>
      <w:r w:rsidRPr="005C1ACA">
        <w:rPr>
          <w:u w:val="single"/>
        </w:rPr>
        <w:t>Paiement</w:t>
      </w:r>
      <w:r w:rsidRPr="00DF5CE4">
        <w:t xml:space="preserve"> : Affiche le prix total de la liste d’achat enregistrée dans le site du Drive et demande une confirmation à l’utilisateur avant de finaliser le paiement.</w:t>
      </w:r>
    </w:p>
    <w:p w:rsidR="00DF5CE4" w:rsidRPr="00DF5CE4" w:rsidRDefault="00DF5CE4" w:rsidP="00DF5CE4">
      <w:pPr>
        <w:numPr>
          <w:ilvl w:val="0"/>
          <w:numId w:val="9"/>
        </w:numPr>
      </w:pPr>
      <w:r w:rsidRPr="005C1ACA">
        <w:rPr>
          <w:u w:val="single"/>
        </w:rPr>
        <w:t>Ajout</w:t>
      </w:r>
      <w:r w:rsidRPr="00DF5CE4">
        <w:t xml:space="preserve"> : L’utilisateur appuie sur la touche “+” permettant de créer/ajouter un élément.</w:t>
      </w:r>
    </w:p>
    <w:p w:rsidR="00DF5CE4" w:rsidRPr="00DF5CE4" w:rsidRDefault="00DF5CE4" w:rsidP="00DF5CE4">
      <w:pPr>
        <w:numPr>
          <w:ilvl w:val="0"/>
          <w:numId w:val="9"/>
        </w:numPr>
      </w:pPr>
      <w:r w:rsidRPr="005C1ACA">
        <w:rPr>
          <w:u w:val="single"/>
        </w:rPr>
        <w:t>Clavier/Vocal</w:t>
      </w:r>
      <w:r w:rsidRPr="00DF5CE4">
        <w:t xml:space="preserve"> : Selon si l’utilisateur utilise la </w:t>
      </w:r>
      <w:r w:rsidRPr="00DF5CE4">
        <w:rPr>
          <w:i/>
          <w:iCs/>
        </w:rPr>
        <w:t>Reconnaissance Vocale</w:t>
      </w:r>
      <w:r w:rsidRPr="00DF5CE4">
        <w:t xml:space="preserve"> ou </w:t>
      </w:r>
      <w:r w:rsidRPr="00DF5CE4">
        <w:rPr>
          <w:i/>
          <w:iCs/>
        </w:rPr>
        <w:t>Reconnaissance Tactile</w:t>
      </w:r>
      <w:r w:rsidRPr="00DF5CE4">
        <w:t>, l’utilisateur peut entrer des informations par sa voix ou bien par un clavier numérique sur l’écran.</w:t>
      </w:r>
    </w:p>
    <w:p w:rsidR="00DF5CE4" w:rsidRPr="00DF5CE4" w:rsidRDefault="00DF5CE4" w:rsidP="00DF5CE4">
      <w:pPr>
        <w:numPr>
          <w:ilvl w:val="0"/>
          <w:numId w:val="9"/>
        </w:numPr>
      </w:pPr>
      <w:r w:rsidRPr="005C1ACA">
        <w:rPr>
          <w:u w:val="single"/>
        </w:rPr>
        <w:t>Effacer</w:t>
      </w:r>
      <w:r w:rsidRPr="00DF5CE4">
        <w:t xml:space="preserve"> : L’utilisateur appui sur la touche “-” permettant d’effacer une </w:t>
      </w:r>
      <w:r w:rsidRPr="00DF5CE4">
        <w:rPr>
          <w:i/>
          <w:iCs/>
        </w:rPr>
        <w:t>Sélection</w:t>
      </w:r>
    </w:p>
    <w:p w:rsidR="00DF5CE4" w:rsidRPr="00DF5CE4" w:rsidRDefault="00DF5CE4" w:rsidP="00DF5CE4">
      <w:pPr>
        <w:numPr>
          <w:ilvl w:val="0"/>
          <w:numId w:val="9"/>
        </w:numPr>
      </w:pPr>
      <w:r w:rsidRPr="005C1ACA">
        <w:rPr>
          <w:u w:val="single"/>
        </w:rPr>
        <w:t>Sélection</w:t>
      </w:r>
      <w:r w:rsidRPr="00DF5CE4">
        <w:t xml:space="preserve"> : L’utilisateur sélectionne un objet numérique.</w:t>
      </w:r>
    </w:p>
    <w:p w:rsidR="00DF5CE4" w:rsidRPr="00DF5CE4" w:rsidRDefault="00DF5CE4" w:rsidP="00DF5CE4">
      <w:pPr>
        <w:numPr>
          <w:ilvl w:val="0"/>
          <w:numId w:val="9"/>
        </w:numPr>
      </w:pPr>
      <w:r w:rsidRPr="005C1ACA">
        <w:rPr>
          <w:u w:val="single"/>
        </w:rPr>
        <w:t>MAJ Drive</w:t>
      </w:r>
      <w:r w:rsidRPr="00DF5CE4">
        <w:t xml:space="preserve"> : Met à jour la base de données présente sur le site Internet du Drive.</w:t>
      </w:r>
    </w:p>
    <w:p w:rsidR="00DF5CE4" w:rsidRPr="00DF5CE4" w:rsidRDefault="00DF5CE4" w:rsidP="00DF5CE4">
      <w:pPr>
        <w:numPr>
          <w:ilvl w:val="0"/>
          <w:numId w:val="9"/>
        </w:numPr>
      </w:pPr>
      <w:r w:rsidRPr="005C1ACA">
        <w:rPr>
          <w:u w:val="single"/>
        </w:rPr>
        <w:t>MAJ BDD</w:t>
      </w:r>
      <w:r w:rsidRPr="00DF5CE4">
        <w:t xml:space="preserve"> : Met à jour la base de données présente dans la mémoire de l’appareil.</w:t>
      </w:r>
    </w:p>
    <w:p w:rsidR="00DF5CE4" w:rsidRPr="00DF5CE4" w:rsidRDefault="00DF5CE4" w:rsidP="00DF5CE4">
      <w:pPr>
        <w:numPr>
          <w:ilvl w:val="0"/>
          <w:numId w:val="9"/>
        </w:numPr>
      </w:pPr>
      <w:r w:rsidRPr="005C1ACA">
        <w:rPr>
          <w:u w:val="single"/>
        </w:rPr>
        <w:t>“Caméra”</w:t>
      </w:r>
      <w:r w:rsidRPr="00DF5CE4">
        <w:t xml:space="preserve"> : La caméra interne prend une photo et la stocke dans une mémoire tampon, et l’écran de l’appareil l’affiche.</w:t>
      </w:r>
    </w:p>
    <w:p w:rsidR="00DF5CE4" w:rsidRPr="00DF5CE4" w:rsidRDefault="00DF5CE4" w:rsidP="00DF5CE4">
      <w:pPr>
        <w:numPr>
          <w:ilvl w:val="0"/>
          <w:numId w:val="9"/>
        </w:numPr>
      </w:pPr>
      <w:r w:rsidRPr="005C1ACA">
        <w:rPr>
          <w:u w:val="single"/>
        </w:rPr>
        <w:t>“Note”</w:t>
      </w:r>
      <w:r w:rsidRPr="00DF5CE4">
        <w:t xml:space="preserve"> : L’écran affiche toutes les notes déjà existantes dans la base de données de l’appareil.</w:t>
      </w:r>
    </w:p>
    <w:p w:rsidR="00DF5CE4" w:rsidRPr="00DF5CE4" w:rsidRDefault="00DF5CE4" w:rsidP="00DF5CE4">
      <w:pPr>
        <w:numPr>
          <w:ilvl w:val="0"/>
          <w:numId w:val="9"/>
        </w:numPr>
      </w:pPr>
      <w:r w:rsidRPr="005C1ACA">
        <w:rPr>
          <w:u w:val="single"/>
        </w:rPr>
        <w:t>“Recette”</w:t>
      </w:r>
      <w:r w:rsidRPr="00DF5CE4">
        <w:t xml:space="preserve"> : L’écran affiche le site Internet de </w:t>
      </w:r>
      <w:r w:rsidRPr="00DF5CE4">
        <w:rPr>
          <w:u w:val="single"/>
        </w:rPr>
        <w:t>Marmiton</w:t>
      </w:r>
      <w:r w:rsidRPr="00DF5CE4">
        <w:t xml:space="preserve"> et attend une </w:t>
      </w:r>
      <w:r w:rsidRPr="00DF5CE4">
        <w:rPr>
          <w:i/>
          <w:iCs/>
        </w:rPr>
        <w:t>instruction utilisateur</w:t>
      </w:r>
      <w:r w:rsidRPr="00DF5CE4">
        <w:t>.</w:t>
      </w:r>
    </w:p>
    <w:p w:rsidR="00DF5CE4" w:rsidRPr="00DF5CE4" w:rsidRDefault="00DF5CE4" w:rsidP="00DF5CE4">
      <w:pPr>
        <w:numPr>
          <w:ilvl w:val="0"/>
          <w:numId w:val="9"/>
        </w:numPr>
      </w:pPr>
      <w:r w:rsidRPr="005C1ACA">
        <w:rPr>
          <w:u w:val="single"/>
        </w:rPr>
        <w:t>Énoncé + Affichage</w:t>
      </w:r>
      <w:r w:rsidRPr="00DF5CE4">
        <w:t xml:space="preserve"> : Dicte la recette étape par étape, attendant entre chacune une </w:t>
      </w:r>
      <w:r w:rsidRPr="00DF5CE4">
        <w:rPr>
          <w:i/>
          <w:iCs/>
        </w:rPr>
        <w:t>instruction utilisateur</w:t>
      </w:r>
      <w:r w:rsidRPr="00DF5CE4">
        <w:t>. Les étapes sont affichées sur l’écran.</w:t>
      </w:r>
    </w:p>
    <w:p w:rsidR="00DF5CE4" w:rsidRPr="00DF5CE4" w:rsidRDefault="00DF5CE4" w:rsidP="00DF5CE4">
      <w:pPr>
        <w:numPr>
          <w:ilvl w:val="0"/>
          <w:numId w:val="9"/>
        </w:numPr>
      </w:pPr>
      <w:r w:rsidRPr="005C1ACA">
        <w:rPr>
          <w:u w:val="single"/>
        </w:rPr>
        <w:t>Affichage Message Erreur</w:t>
      </w:r>
      <w:r w:rsidRPr="00DF5CE4">
        <w:t xml:space="preserve"> : L’écran affiche un message d’erreur, expliquant le problème rencontré par le système.</w:t>
      </w:r>
    </w:p>
    <w:p w:rsidR="00DF5CE4" w:rsidRPr="00DF5CE4" w:rsidRDefault="00DF5CE4" w:rsidP="00DF5CE4">
      <w:pPr>
        <w:numPr>
          <w:ilvl w:val="0"/>
          <w:numId w:val="9"/>
        </w:numPr>
      </w:pPr>
      <w:r w:rsidRPr="005C1ACA">
        <w:rPr>
          <w:u w:val="single"/>
        </w:rPr>
        <w:t xml:space="preserve">Instruction Utilisateur </w:t>
      </w:r>
      <w:r w:rsidRPr="00DF5CE4">
        <w:t>: Seulement par la Reconnaissance Vocale : les instructions sont des commandes comprises par l’assistant vocal.</w:t>
      </w:r>
    </w:p>
    <w:p w:rsidR="003931A9" w:rsidRPr="003931A9" w:rsidRDefault="005C1ACA" w:rsidP="003931A9">
      <w:r>
        <w:rPr>
          <w:noProof/>
          <w:lang w:eastAsia="fr-FR"/>
        </w:rPr>
        <w:drawing>
          <wp:inline distT="0" distB="0" distL="0" distR="0">
            <wp:extent cx="5572664" cy="1503735"/>
            <wp:effectExtent l="0" t="0" r="952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rigo connectey(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4740" cy="1504295"/>
                    </a:xfrm>
                    <a:prstGeom prst="rect">
                      <a:avLst/>
                    </a:prstGeom>
                  </pic:spPr>
                </pic:pic>
              </a:graphicData>
            </a:graphic>
          </wp:inline>
        </w:drawing>
      </w:r>
    </w:p>
    <w:p w:rsidR="00056468" w:rsidRDefault="00056468" w:rsidP="00056468">
      <w:pPr>
        <w:pStyle w:val="Titre3"/>
      </w:pPr>
      <w:bookmarkStart w:id="6" w:name="_Toc9332223"/>
      <w:r>
        <w:lastRenderedPageBreak/>
        <w:t>Scénarios d’utilisation</w:t>
      </w:r>
      <w:bookmarkEnd w:id="6"/>
    </w:p>
    <w:p w:rsidR="00861E19" w:rsidRDefault="00861E19" w:rsidP="00707631">
      <w:pPr>
        <w:pStyle w:val="Titre4"/>
      </w:pPr>
      <w:r>
        <w:t>Scénario 1 : La commande sur internet</w:t>
      </w:r>
    </w:p>
    <w:p w:rsidR="00861E19" w:rsidRDefault="00861E19" w:rsidP="00721872">
      <w:pPr>
        <w:ind w:firstLine="360"/>
      </w:pPr>
      <w:r>
        <w:t>Ce scénario survient au moment où l’adulte le souhaite. Voici les actions qui se produiront :</w:t>
      </w:r>
    </w:p>
    <w:p w:rsidR="00861E19" w:rsidRDefault="00221B49" w:rsidP="00861E19">
      <w:pPr>
        <w:pStyle w:val="Paragraphedeliste"/>
        <w:numPr>
          <w:ilvl w:val="0"/>
          <w:numId w:val="6"/>
        </w:numPr>
      </w:pPr>
      <w:r>
        <w:t xml:space="preserve">Il allume l’écran du </w:t>
      </w:r>
      <w:r w:rsidR="004144E3">
        <w:t>réfrigérateur</w:t>
      </w:r>
    </w:p>
    <w:p w:rsidR="00221B49" w:rsidRDefault="00221B49" w:rsidP="00861E19">
      <w:pPr>
        <w:pStyle w:val="Paragraphedeliste"/>
        <w:numPr>
          <w:ilvl w:val="0"/>
          <w:numId w:val="6"/>
        </w:numPr>
      </w:pPr>
      <w:r>
        <w:t>Il s’authentifie</w:t>
      </w:r>
    </w:p>
    <w:p w:rsidR="00221B49" w:rsidRDefault="00221B49" w:rsidP="00861E19">
      <w:pPr>
        <w:pStyle w:val="Paragraphedeliste"/>
        <w:numPr>
          <w:ilvl w:val="0"/>
          <w:numId w:val="6"/>
        </w:numPr>
      </w:pPr>
      <w:r>
        <w:t xml:space="preserve">Il regarde l’intérieur du </w:t>
      </w:r>
      <w:r w:rsidR="004144E3">
        <w:t>réfrigérateur</w:t>
      </w:r>
      <w:r>
        <w:t xml:space="preserve"> à l’aide de la caméra intégrée</w:t>
      </w:r>
    </w:p>
    <w:p w:rsidR="00221B49" w:rsidRDefault="00221B49" w:rsidP="00861E19">
      <w:pPr>
        <w:pStyle w:val="Paragraphedeliste"/>
        <w:numPr>
          <w:ilvl w:val="0"/>
          <w:numId w:val="6"/>
        </w:numPr>
      </w:pPr>
      <w:r>
        <w:t>Il complète sa liste de course</w:t>
      </w:r>
    </w:p>
    <w:p w:rsidR="00221B49" w:rsidRDefault="00221B49" w:rsidP="00861E19">
      <w:pPr>
        <w:pStyle w:val="Paragraphedeliste"/>
        <w:numPr>
          <w:ilvl w:val="0"/>
          <w:numId w:val="6"/>
        </w:numPr>
      </w:pPr>
      <w:r>
        <w:t>Il prépare ensuite la commande sur un site de drive</w:t>
      </w:r>
    </w:p>
    <w:p w:rsidR="00221B49" w:rsidRDefault="0016542D" w:rsidP="00861E19">
      <w:pPr>
        <w:pStyle w:val="Paragraphedeliste"/>
        <w:numPr>
          <w:ilvl w:val="0"/>
          <w:numId w:val="6"/>
        </w:numPr>
      </w:pPr>
      <w:r>
        <w:t>Il effectue le paiement en ligne</w:t>
      </w:r>
    </w:p>
    <w:p w:rsidR="000D6BC8" w:rsidRDefault="000D6BC8" w:rsidP="00707631">
      <w:pPr>
        <w:pStyle w:val="Titre4"/>
      </w:pPr>
      <w:r>
        <w:t>Scénario 2 :</w:t>
      </w:r>
      <w:r w:rsidR="00707631">
        <w:t xml:space="preserve"> L</w:t>
      </w:r>
      <w:r>
        <w:t>a recherche de recette par un enfant</w:t>
      </w:r>
    </w:p>
    <w:p w:rsidR="007F134B" w:rsidRPr="007F134B" w:rsidRDefault="007F134B" w:rsidP="00721872">
      <w:pPr>
        <w:ind w:firstLine="360"/>
      </w:pPr>
      <w:r>
        <w:t xml:space="preserve">De base, le système n’est pas authentifié, dans ce scénario, un enfant veut connaître la recette d’un </w:t>
      </w:r>
      <w:r w:rsidR="00EA4B60">
        <w:t>dessert</w:t>
      </w:r>
      <w:r>
        <w:t xml:space="preserve">. Voici ce qu’il se passera : </w:t>
      </w:r>
    </w:p>
    <w:p w:rsidR="00861E19" w:rsidRDefault="000D6BC8" w:rsidP="00861E19">
      <w:pPr>
        <w:pStyle w:val="Paragraphedeliste"/>
        <w:numPr>
          <w:ilvl w:val="0"/>
          <w:numId w:val="6"/>
        </w:numPr>
      </w:pPr>
      <w:r>
        <w:t xml:space="preserve">L’enfant déverrouille l’écran du </w:t>
      </w:r>
      <w:r w:rsidR="004144E3">
        <w:t>réfrigérateur</w:t>
      </w:r>
    </w:p>
    <w:p w:rsidR="000D6BC8" w:rsidRDefault="000D6BC8" w:rsidP="00861E19">
      <w:pPr>
        <w:pStyle w:val="Paragraphedeliste"/>
        <w:numPr>
          <w:ilvl w:val="0"/>
          <w:numId w:val="6"/>
        </w:numPr>
      </w:pPr>
      <w:r>
        <w:t>Il n’est pas connecté, et est donc sur le mode protégé</w:t>
      </w:r>
    </w:p>
    <w:p w:rsidR="000D6BC8" w:rsidRDefault="000D6BC8" w:rsidP="00861E19">
      <w:pPr>
        <w:pStyle w:val="Paragraphedeliste"/>
        <w:numPr>
          <w:ilvl w:val="0"/>
          <w:numId w:val="6"/>
        </w:numPr>
      </w:pPr>
      <w:r>
        <w:t>Il utilise l’Assistant vocal pour effectuer sa recherche</w:t>
      </w:r>
    </w:p>
    <w:p w:rsidR="000D6BC8" w:rsidRDefault="000D6BC8" w:rsidP="00861E19">
      <w:pPr>
        <w:pStyle w:val="Paragraphedeliste"/>
        <w:numPr>
          <w:ilvl w:val="0"/>
          <w:numId w:val="6"/>
        </w:numPr>
      </w:pPr>
      <w:r>
        <w:t>L’écran affiche la recette et s’il y a les ingrédients disponibles</w:t>
      </w:r>
    </w:p>
    <w:p w:rsidR="00787472" w:rsidRDefault="00787472" w:rsidP="00707631">
      <w:pPr>
        <w:pStyle w:val="Titre4"/>
      </w:pPr>
      <w:r>
        <w:t xml:space="preserve">Scénario 3 : </w:t>
      </w:r>
      <w:r w:rsidR="004A434D">
        <w:t>R</w:t>
      </w:r>
      <w:r>
        <w:t>emplissage de la liste de</w:t>
      </w:r>
      <w:r w:rsidRPr="00707631">
        <w:t xml:space="preserve"> courses</w:t>
      </w:r>
    </w:p>
    <w:p w:rsidR="00304AA1" w:rsidRPr="00304AA1" w:rsidRDefault="00304AA1" w:rsidP="00721872">
      <w:pPr>
        <w:ind w:firstLine="360"/>
      </w:pPr>
      <w:r>
        <w:t xml:space="preserve">Ce scénario survient dès qu’un utilisateur adulte souhaite ajouter un aliment manuellement à la liste de courses. Voilà ce qui arrive : </w:t>
      </w:r>
    </w:p>
    <w:p w:rsidR="00787472" w:rsidRDefault="006F7B43" w:rsidP="00787472">
      <w:pPr>
        <w:pStyle w:val="Paragraphedeliste"/>
        <w:numPr>
          <w:ilvl w:val="0"/>
          <w:numId w:val="6"/>
        </w:numPr>
      </w:pPr>
      <w:r>
        <w:t>L’adulte affiche la liste de courses</w:t>
      </w:r>
    </w:p>
    <w:p w:rsidR="006F7B43" w:rsidRDefault="006F7B43" w:rsidP="00787472">
      <w:pPr>
        <w:pStyle w:val="Paragraphedeliste"/>
        <w:numPr>
          <w:ilvl w:val="0"/>
          <w:numId w:val="6"/>
        </w:numPr>
      </w:pPr>
      <w:r>
        <w:t xml:space="preserve">Il utilise le clavier </w:t>
      </w:r>
      <w:r w:rsidR="006E1A12">
        <w:t>virtuel</w:t>
      </w:r>
      <w:r>
        <w:t xml:space="preserve"> pour ajouter des aliments</w:t>
      </w:r>
    </w:p>
    <w:p w:rsidR="006F7B43" w:rsidRDefault="006F7B43" w:rsidP="00787472">
      <w:pPr>
        <w:pStyle w:val="Paragraphedeliste"/>
        <w:numPr>
          <w:ilvl w:val="0"/>
          <w:numId w:val="6"/>
        </w:numPr>
      </w:pPr>
      <w:r>
        <w:t>Il sort de la liste de courses</w:t>
      </w:r>
    </w:p>
    <w:p w:rsidR="006F7B43" w:rsidRDefault="006F7B43" w:rsidP="00787472">
      <w:pPr>
        <w:pStyle w:val="Paragraphedeliste"/>
        <w:numPr>
          <w:ilvl w:val="0"/>
          <w:numId w:val="6"/>
        </w:numPr>
      </w:pPr>
      <w:r>
        <w:t>Il utilise l’outil « Note » pour déposer une note à l’attention de sa famille</w:t>
      </w:r>
    </w:p>
    <w:p w:rsidR="005606F7" w:rsidRDefault="005606F7" w:rsidP="00707631">
      <w:pPr>
        <w:pStyle w:val="Titre4"/>
      </w:pPr>
      <w:r>
        <w:t xml:space="preserve">Scénario 4 : </w:t>
      </w:r>
      <w:r w:rsidR="004A434D">
        <w:t>Oubli de fermeture de porte et du système</w:t>
      </w:r>
    </w:p>
    <w:p w:rsidR="00721872" w:rsidRPr="00721872" w:rsidRDefault="00721872" w:rsidP="00721872">
      <w:pPr>
        <w:ind w:firstLine="360"/>
      </w:pPr>
      <w:r>
        <w:t>Ce scénario arrive si l’utilisateur du réfrigérateur ne prête aucune attention particulière au fonctionnement du système. Il y a une « sécurité » intégrée au système qui effectue les précautions suivantes :</w:t>
      </w:r>
    </w:p>
    <w:p w:rsidR="004A434D" w:rsidRDefault="004A434D" w:rsidP="004A434D">
      <w:pPr>
        <w:pStyle w:val="Paragraphedeliste"/>
        <w:numPr>
          <w:ilvl w:val="0"/>
          <w:numId w:val="6"/>
        </w:numPr>
      </w:pPr>
      <w:r>
        <w:t>L’adulte s’authentifie</w:t>
      </w:r>
    </w:p>
    <w:p w:rsidR="004A434D" w:rsidRDefault="004A434D" w:rsidP="004A434D">
      <w:pPr>
        <w:pStyle w:val="Paragraphedeliste"/>
        <w:numPr>
          <w:ilvl w:val="0"/>
          <w:numId w:val="6"/>
        </w:numPr>
      </w:pPr>
      <w:r>
        <w:t xml:space="preserve">Il allume la caméra pour voir l’intérieur du </w:t>
      </w:r>
      <w:r w:rsidR="004144E3">
        <w:t>réfrigérateur</w:t>
      </w:r>
    </w:p>
    <w:p w:rsidR="004A434D" w:rsidRDefault="004A434D" w:rsidP="004A434D">
      <w:pPr>
        <w:pStyle w:val="Paragraphedeliste"/>
        <w:numPr>
          <w:ilvl w:val="0"/>
          <w:numId w:val="6"/>
        </w:numPr>
      </w:pPr>
      <w:r>
        <w:t>Il ouvre ensuite la porte de celui-ci</w:t>
      </w:r>
    </w:p>
    <w:p w:rsidR="004A434D" w:rsidRDefault="004A434D" w:rsidP="004A434D">
      <w:pPr>
        <w:pStyle w:val="Paragraphedeliste"/>
        <w:numPr>
          <w:ilvl w:val="0"/>
          <w:numId w:val="6"/>
        </w:numPr>
      </w:pPr>
      <w:r>
        <w:t>Puis il s’en va de la pièce en laissant tout comme tel</w:t>
      </w:r>
    </w:p>
    <w:p w:rsidR="004A434D" w:rsidRDefault="004A434D" w:rsidP="004A434D">
      <w:pPr>
        <w:pStyle w:val="Paragraphedeliste"/>
        <w:numPr>
          <w:ilvl w:val="0"/>
          <w:numId w:val="6"/>
        </w:numPr>
      </w:pPr>
      <w:r>
        <w:t>Au bout de 15 secondes :</w:t>
      </w:r>
    </w:p>
    <w:p w:rsidR="004A434D" w:rsidRDefault="004A434D" w:rsidP="004A434D">
      <w:pPr>
        <w:pStyle w:val="Paragraphedeliste"/>
        <w:numPr>
          <w:ilvl w:val="1"/>
          <w:numId w:val="6"/>
        </w:numPr>
      </w:pPr>
      <w:r>
        <w:t xml:space="preserve">Le </w:t>
      </w:r>
      <w:r w:rsidR="004144E3">
        <w:t>réfrigérateur</w:t>
      </w:r>
      <w:r>
        <w:t xml:space="preserve"> déclenche une sonnerie</w:t>
      </w:r>
    </w:p>
    <w:p w:rsidR="004A434D" w:rsidRPr="004A434D" w:rsidRDefault="004A434D" w:rsidP="004A434D">
      <w:pPr>
        <w:pStyle w:val="Paragraphedeliste"/>
        <w:numPr>
          <w:ilvl w:val="1"/>
          <w:numId w:val="6"/>
        </w:numPr>
      </w:pPr>
      <w:r>
        <w:t>Le système se déconnecte</w:t>
      </w:r>
    </w:p>
    <w:p w:rsidR="00293A70" w:rsidRDefault="001C72C8" w:rsidP="000139AC">
      <w:pPr>
        <w:pStyle w:val="Titre1"/>
        <w:rPr>
          <w:color w:val="2E74B5" w:themeColor="accent1" w:themeShade="BF"/>
        </w:rPr>
      </w:pPr>
      <w:bookmarkStart w:id="7" w:name="_Toc9332224"/>
      <w:r>
        <w:rPr>
          <w:color w:val="2E74B5" w:themeColor="accent1" w:themeShade="BF"/>
        </w:rPr>
        <w:lastRenderedPageBreak/>
        <w:t>Technologie du système</w:t>
      </w:r>
      <w:bookmarkEnd w:id="7"/>
    </w:p>
    <w:p w:rsidR="0038197E" w:rsidRDefault="001C72C8" w:rsidP="007C418B">
      <w:pPr>
        <w:pStyle w:val="Titre2"/>
      </w:pPr>
      <w:bookmarkStart w:id="8" w:name="_Toc9332225"/>
      <w:r>
        <w:t>Environnement de l’application</w:t>
      </w:r>
      <w:bookmarkEnd w:id="8"/>
    </w:p>
    <w:p w:rsidR="0038197E" w:rsidRPr="0038197E" w:rsidRDefault="0038197E" w:rsidP="0038197E">
      <w:pPr>
        <w:rPr>
          <w:rFonts w:ascii="Times New Roman" w:hAnsi="Times New Roman" w:cs="Times New Roman"/>
          <w:szCs w:val="24"/>
          <w:lang w:eastAsia="fr-FR"/>
        </w:rPr>
      </w:pPr>
      <w:r w:rsidRPr="0038197E">
        <w:rPr>
          <w:lang w:eastAsia="fr-FR"/>
        </w:rPr>
        <w:t xml:space="preserve">Le projet de notre semaine spé est le réfrigérateur connecté. Nous devons créer une application sur </w:t>
      </w:r>
      <w:r w:rsidR="0075047E">
        <w:rPr>
          <w:lang w:eastAsia="fr-FR"/>
        </w:rPr>
        <w:t xml:space="preserve">un </w:t>
      </w:r>
      <w:r w:rsidRPr="0038197E">
        <w:rPr>
          <w:lang w:eastAsia="fr-FR"/>
        </w:rPr>
        <w:t>Raspberry Pi 2 possédant de multiples fonctionnalités. Nos objectifs principaux sont de conserver les aliments et de pouvoir créer une liste de course, l'enregistrer et la modifier. Une base de données est donc nécessaire. Notre application évoluera dans un système d’exploitation (OS) que l’on aura pré</w:t>
      </w:r>
      <w:r w:rsidR="0075047E">
        <w:rPr>
          <w:lang w:eastAsia="fr-FR"/>
        </w:rPr>
        <w:t>alablement installé sur le</w:t>
      </w:r>
      <w:r w:rsidRPr="0038197E">
        <w:rPr>
          <w:lang w:eastAsia="fr-FR"/>
        </w:rPr>
        <w:t xml:space="preserve"> Raspberry Pi, par exemple un OS basé sous Linux.</w:t>
      </w:r>
    </w:p>
    <w:p w:rsidR="0038197E" w:rsidRPr="00CA2646" w:rsidRDefault="0038197E" w:rsidP="0038197E">
      <w:pPr>
        <w:rPr>
          <w:rFonts w:ascii="Times New Roman" w:hAnsi="Times New Roman" w:cs="Times New Roman"/>
          <w:szCs w:val="24"/>
          <w:lang w:eastAsia="fr-FR"/>
        </w:rPr>
      </w:pPr>
      <w:r w:rsidRPr="0038197E">
        <w:rPr>
          <w:lang w:eastAsia="fr-FR"/>
        </w:rPr>
        <w:t xml:space="preserve">Cet OS devra posséder à minima un navigateur web, de quoi développer et exécuter du code Java, qui est le langage que nous allons utiliser. Nous possédons tout le matériel nécessaire au respect de nos différentes contraintes, c’est à dire le micro, la caméra, et les différents capteurs de présence. </w:t>
      </w:r>
    </w:p>
    <w:p w:rsidR="0038197E" w:rsidRDefault="0038197E" w:rsidP="007C418B">
      <w:pPr>
        <w:pStyle w:val="Titre2"/>
      </w:pPr>
      <w:bookmarkStart w:id="9" w:name="_Toc9332226"/>
      <w:r>
        <w:t>Faisabilité</w:t>
      </w:r>
      <w:bookmarkEnd w:id="9"/>
    </w:p>
    <w:p w:rsidR="0038197E" w:rsidRPr="0038197E" w:rsidRDefault="0038197E" w:rsidP="0038197E">
      <w:pPr>
        <w:rPr>
          <w:rFonts w:ascii="Times New Roman" w:hAnsi="Times New Roman" w:cs="Times New Roman"/>
          <w:szCs w:val="24"/>
          <w:lang w:eastAsia="fr-FR"/>
        </w:rPr>
      </w:pPr>
      <w:r w:rsidRPr="0038197E">
        <w:rPr>
          <w:lang w:eastAsia="fr-FR"/>
        </w:rPr>
        <w:t xml:space="preserve">On utilisera donc Java 8.2 pour créer toute la partie algorithme de l’application. Les ingrédients disponibles sur grande surface seront récupérés grâce à l’API </w:t>
      </w:r>
      <w:r w:rsidR="00906C1C" w:rsidRPr="002E074A">
        <w:rPr>
          <w:lang w:eastAsia="fr-FR"/>
        </w:rPr>
        <w:t>d’</w:t>
      </w:r>
      <w:r w:rsidR="00906C1C">
        <w:rPr>
          <w:u w:val="single"/>
          <w:lang w:eastAsia="fr-FR"/>
        </w:rPr>
        <w:t>O</w:t>
      </w:r>
      <w:r w:rsidRPr="0038197E">
        <w:rPr>
          <w:u w:val="single"/>
          <w:lang w:eastAsia="fr-FR"/>
        </w:rPr>
        <w:t>penfoodfacts</w:t>
      </w:r>
      <w:r w:rsidRPr="00503B89">
        <w:rPr>
          <w:lang w:eastAsia="fr-FR"/>
        </w:rPr>
        <w:t xml:space="preserve"> </w:t>
      </w:r>
      <w:r w:rsidRPr="0038197E">
        <w:rPr>
          <w:lang w:eastAsia="fr-FR"/>
        </w:rPr>
        <w:t xml:space="preserve">et de </w:t>
      </w:r>
      <w:r w:rsidRPr="0038197E">
        <w:rPr>
          <w:u w:val="single"/>
          <w:lang w:eastAsia="fr-FR"/>
        </w:rPr>
        <w:t>Marmiton</w:t>
      </w:r>
      <w:r w:rsidRPr="0038197E">
        <w:rPr>
          <w:lang w:eastAsia="fr-FR"/>
        </w:rPr>
        <w:t xml:space="preserve">. </w:t>
      </w:r>
      <w:r w:rsidR="002E074A" w:rsidRPr="0038197E">
        <w:rPr>
          <w:lang w:eastAsia="fr-FR"/>
        </w:rPr>
        <w:t>L’Interface Homme Machine se fera sur l’</w:t>
      </w:r>
      <w:r w:rsidR="00CA2646" w:rsidRPr="0038197E">
        <w:rPr>
          <w:lang w:eastAsia="fr-FR"/>
        </w:rPr>
        <w:t>écran</w:t>
      </w:r>
      <w:r w:rsidR="002E074A" w:rsidRPr="0038197E">
        <w:rPr>
          <w:lang w:eastAsia="fr-FR"/>
        </w:rPr>
        <w:t xml:space="preserve"> tactile et sera </w:t>
      </w:r>
      <w:r w:rsidR="00CA2646" w:rsidRPr="0038197E">
        <w:rPr>
          <w:lang w:eastAsia="fr-FR"/>
        </w:rPr>
        <w:t>programmée</w:t>
      </w:r>
      <w:r w:rsidR="002E074A" w:rsidRPr="0038197E">
        <w:rPr>
          <w:lang w:eastAsia="fr-FR"/>
        </w:rPr>
        <w:t xml:space="preserve"> en Java. Pour enregistrer les </w:t>
      </w:r>
      <w:r w:rsidR="00CA2646" w:rsidRPr="0038197E">
        <w:rPr>
          <w:lang w:eastAsia="fr-FR"/>
        </w:rPr>
        <w:t>données</w:t>
      </w:r>
      <w:r w:rsidR="002E074A" w:rsidRPr="0038197E">
        <w:rPr>
          <w:lang w:eastAsia="fr-FR"/>
        </w:rPr>
        <w:t xml:space="preserve">, on utilisera une base de </w:t>
      </w:r>
      <w:r w:rsidR="00CA2646" w:rsidRPr="0038197E">
        <w:rPr>
          <w:lang w:eastAsia="fr-FR"/>
        </w:rPr>
        <w:t>données</w:t>
      </w:r>
      <w:r w:rsidR="002E074A" w:rsidRPr="0038197E">
        <w:rPr>
          <w:lang w:eastAsia="fr-FR"/>
        </w:rPr>
        <w:t xml:space="preserve"> MySQL.</w:t>
      </w:r>
    </w:p>
    <w:p w:rsidR="0038197E" w:rsidRDefault="0038197E" w:rsidP="0038197E">
      <w:pPr>
        <w:rPr>
          <w:lang w:eastAsia="fr-FR"/>
        </w:rPr>
      </w:pPr>
      <w:r w:rsidRPr="0038197E">
        <w:rPr>
          <w:lang w:eastAsia="fr-FR"/>
        </w:rPr>
        <w:t xml:space="preserve">On souhaite aussi intégrer de multiples fonctionnalités secondaires à notre application. On voudrait pouvoir automatiser l’achat de tous les aliments de la liste de course sur un site de drive. Pour cela, on aura besoin d’un navigateur internet intégré à notre OS. </w:t>
      </w:r>
    </w:p>
    <w:p w:rsidR="00450173" w:rsidRDefault="00450173" w:rsidP="00450173">
      <w:pPr>
        <w:pStyle w:val="Titre1"/>
        <w:rPr>
          <w:color w:val="2E74B5" w:themeColor="accent1" w:themeShade="BF"/>
          <w:lang w:eastAsia="fr-FR"/>
        </w:rPr>
      </w:pPr>
      <w:r>
        <w:rPr>
          <w:color w:val="2E74B5" w:themeColor="accent1" w:themeShade="BF"/>
          <w:lang w:eastAsia="fr-FR"/>
        </w:rPr>
        <w:t>Informations complémentaires</w:t>
      </w:r>
    </w:p>
    <w:p w:rsidR="00450173" w:rsidRDefault="00516B99" w:rsidP="00E104C8">
      <w:pPr>
        <w:pStyle w:val="Paragraphedeliste"/>
        <w:numPr>
          <w:ilvl w:val="0"/>
          <w:numId w:val="10"/>
        </w:numPr>
        <w:spacing w:line="360" w:lineRule="auto"/>
        <w:rPr>
          <w:lang w:eastAsia="fr-FR"/>
        </w:rPr>
      </w:pPr>
      <w:r w:rsidRPr="00516B99">
        <w:rPr>
          <w:i/>
          <w:iCs/>
          <w:lang w:eastAsia="fr-FR"/>
        </w:rPr>
        <w:t xml:space="preserve">MySQL </w:t>
      </w:r>
      <w:r w:rsidR="00E36915">
        <w:rPr>
          <w:lang w:eastAsia="fr-FR"/>
        </w:rPr>
        <w:t>: S</w:t>
      </w:r>
      <w:r w:rsidRPr="00516B99">
        <w:rPr>
          <w:lang w:eastAsia="fr-FR"/>
        </w:rPr>
        <w:t>ystème de gestion de bases de données. On l’utilise pour stocker les</w:t>
      </w:r>
      <w:r w:rsidR="00902C13">
        <w:rPr>
          <w:lang w:eastAsia="fr-FR"/>
        </w:rPr>
        <w:t xml:space="preserve"> </w:t>
      </w:r>
      <w:r w:rsidRPr="00516B99">
        <w:rPr>
          <w:lang w:eastAsia="fr-FR"/>
        </w:rPr>
        <w:t>informations fournies par les utilisateurs.</w:t>
      </w:r>
    </w:p>
    <w:p w:rsidR="00516B99" w:rsidRDefault="00516B99" w:rsidP="00E104C8">
      <w:pPr>
        <w:pStyle w:val="Paragraphedeliste"/>
        <w:numPr>
          <w:ilvl w:val="0"/>
          <w:numId w:val="10"/>
        </w:numPr>
        <w:spacing w:line="360" w:lineRule="auto"/>
        <w:rPr>
          <w:lang w:eastAsia="fr-FR"/>
        </w:rPr>
      </w:pPr>
      <w:r>
        <w:rPr>
          <w:i/>
          <w:iCs/>
          <w:lang w:eastAsia="fr-FR"/>
        </w:rPr>
        <w:t>Java </w:t>
      </w:r>
      <w:r w:rsidRPr="00516B99">
        <w:rPr>
          <w:lang w:eastAsia="fr-FR"/>
        </w:rPr>
        <w:t>:</w:t>
      </w:r>
      <w:r>
        <w:rPr>
          <w:lang w:eastAsia="fr-FR"/>
        </w:rPr>
        <w:t xml:space="preserve"> Langage de programmation objet multiplateforme</w:t>
      </w:r>
      <w:r w:rsidR="00612D0E">
        <w:rPr>
          <w:lang w:eastAsia="fr-FR"/>
        </w:rPr>
        <w:t>.</w:t>
      </w:r>
    </w:p>
    <w:p w:rsidR="00612D0E" w:rsidRPr="00902C13" w:rsidRDefault="00612D0E" w:rsidP="00E104C8">
      <w:pPr>
        <w:pStyle w:val="Paragraphedeliste"/>
        <w:numPr>
          <w:ilvl w:val="0"/>
          <w:numId w:val="10"/>
        </w:numPr>
        <w:spacing w:line="360" w:lineRule="auto"/>
        <w:rPr>
          <w:lang w:eastAsia="fr-FR"/>
        </w:rPr>
      </w:pPr>
      <w:r w:rsidRPr="00612D0E">
        <w:rPr>
          <w:i/>
          <w:iCs/>
          <w:lang w:eastAsia="fr-FR"/>
        </w:rPr>
        <w:t>Marmiton : C’est un site</w:t>
      </w:r>
      <w:r>
        <w:rPr>
          <w:i/>
          <w:iCs/>
          <w:lang w:eastAsia="fr-FR"/>
        </w:rPr>
        <w:t xml:space="preserve"> internet répertoriant diverses recettes de cuisine.</w:t>
      </w:r>
    </w:p>
    <w:p w:rsidR="00902C13" w:rsidRDefault="00455841" w:rsidP="00E104C8">
      <w:pPr>
        <w:pStyle w:val="Paragraphedeliste"/>
        <w:numPr>
          <w:ilvl w:val="0"/>
          <w:numId w:val="10"/>
        </w:numPr>
        <w:spacing w:line="360" w:lineRule="auto"/>
        <w:rPr>
          <w:lang w:eastAsia="fr-FR"/>
        </w:rPr>
      </w:pPr>
      <w:r>
        <w:rPr>
          <w:lang w:eastAsia="fr-FR"/>
        </w:rPr>
        <w:t>Openfoodfacts : C’est une base de données libre de droit répertoriant les produits alimentaires disponibles partout.</w:t>
      </w:r>
    </w:p>
    <w:p w:rsidR="00DC35CB" w:rsidRPr="00612D0E" w:rsidRDefault="00DC35CB" w:rsidP="00E104C8">
      <w:pPr>
        <w:pStyle w:val="Paragraphedeliste"/>
        <w:numPr>
          <w:ilvl w:val="0"/>
          <w:numId w:val="10"/>
        </w:numPr>
        <w:spacing w:line="360" w:lineRule="auto"/>
        <w:rPr>
          <w:lang w:eastAsia="fr-FR"/>
        </w:rPr>
      </w:pPr>
      <w:r>
        <w:rPr>
          <w:lang w:eastAsia="fr-FR"/>
        </w:rPr>
        <w:t>Linux : Système d’exploitation libre de droit.</w:t>
      </w:r>
    </w:p>
    <w:sectPr w:rsidR="00DC35CB" w:rsidRPr="00612D0E" w:rsidSect="00EB1D05">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677" w:rsidRDefault="00481677" w:rsidP="00481677">
      <w:pPr>
        <w:spacing w:after="0" w:line="240" w:lineRule="auto"/>
      </w:pPr>
      <w:r>
        <w:separator/>
      </w:r>
    </w:p>
  </w:endnote>
  <w:endnote w:type="continuationSeparator" w:id="0">
    <w:p w:rsidR="00481677" w:rsidRDefault="00481677" w:rsidP="0048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7" w:type="pct"/>
      <w:jc w:val="right"/>
      <w:tblCellMar>
        <w:top w:w="115" w:type="dxa"/>
        <w:left w:w="115" w:type="dxa"/>
        <w:bottom w:w="115" w:type="dxa"/>
        <w:right w:w="115" w:type="dxa"/>
      </w:tblCellMar>
      <w:tblLook w:val="04A0" w:firstRow="1" w:lastRow="0" w:firstColumn="1" w:lastColumn="0" w:noHBand="0" w:noVBand="1"/>
    </w:tblPr>
    <w:tblGrid>
      <w:gridCol w:w="8157"/>
      <w:gridCol w:w="474"/>
    </w:tblGrid>
    <w:tr w:rsidR="00BB2E3D" w:rsidTr="00BB2E3D">
      <w:trPr>
        <w:jc w:val="right"/>
      </w:trPr>
      <w:tc>
        <w:tcPr>
          <w:tcW w:w="8157" w:type="dxa"/>
          <w:vAlign w:val="center"/>
        </w:tcPr>
        <w:sdt>
          <w:sdtPr>
            <w:rPr>
              <w:caps/>
              <w:color w:val="000000" w:themeColor="text1"/>
            </w:rPr>
            <w:alias w:val="Auteur"/>
            <w:tag w:val=""/>
            <w:id w:val="1534539408"/>
            <w:placeholder>
              <w:docPart w:val="00587B5E5A5D4B56910A6B306AA8095F"/>
            </w:placeholder>
            <w:dataBinding w:prefixMappings="xmlns:ns0='http://purl.org/dc/elements/1.1/' xmlns:ns1='http://schemas.openxmlformats.org/package/2006/metadata/core-properties' " w:xpath="/ns1:coreProperties[1]/ns0:creator[1]" w:storeItemID="{6C3C8BC8-F283-45AE-878A-BAB7291924A1}"/>
            <w:text/>
          </w:sdtPr>
          <w:sdtContent>
            <w:p w:rsidR="00BB2E3D" w:rsidRDefault="00BB2E3D">
              <w:pPr>
                <w:pStyle w:val="En-tte"/>
                <w:jc w:val="right"/>
                <w:rPr>
                  <w:caps/>
                  <w:color w:val="000000" w:themeColor="text1"/>
                </w:rPr>
              </w:pPr>
              <w:r>
                <w:rPr>
                  <w:caps/>
                  <w:color w:val="000000" w:themeColor="text1"/>
                </w:rPr>
                <w:t>Génie logiciel</w:t>
              </w:r>
            </w:p>
          </w:sdtContent>
        </w:sdt>
      </w:tc>
      <w:tc>
        <w:tcPr>
          <w:tcW w:w="474" w:type="dxa"/>
          <w:shd w:val="clear" w:color="auto" w:fill="ED7D31" w:themeFill="accent2"/>
          <w:vAlign w:val="center"/>
        </w:tcPr>
        <w:p w:rsidR="00BB2E3D" w:rsidRDefault="00BB2E3D">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40ACA">
            <w:rPr>
              <w:noProof/>
              <w:color w:val="FFFFFF" w:themeColor="background1"/>
            </w:rPr>
            <w:t>10</w:t>
          </w:r>
          <w:r>
            <w:rPr>
              <w:color w:val="FFFFFF" w:themeColor="background1"/>
            </w:rPr>
            <w:fldChar w:fldCharType="end"/>
          </w:r>
        </w:p>
      </w:tc>
    </w:tr>
  </w:tbl>
  <w:p w:rsidR="00481677" w:rsidRDefault="00481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677" w:rsidRDefault="00481677" w:rsidP="00481677">
      <w:pPr>
        <w:spacing w:after="0" w:line="240" w:lineRule="auto"/>
      </w:pPr>
      <w:r>
        <w:separator/>
      </w:r>
    </w:p>
  </w:footnote>
  <w:footnote w:type="continuationSeparator" w:id="0">
    <w:p w:rsidR="00481677" w:rsidRDefault="00481677" w:rsidP="00481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722"/>
      <w:gridCol w:w="6350"/>
    </w:tblGrid>
    <w:tr w:rsidR="00481677">
      <w:sdt>
        <w:sdtPr>
          <w:rPr>
            <w:color w:val="FFFFFF" w:themeColor="background1"/>
          </w:rPr>
          <w:alias w:val="Date"/>
          <w:id w:val="77625188"/>
          <w:placeholder>
            <w:docPart w:val="EB300A2A567B407F9F7263B9BF9D176B"/>
          </w:placeholder>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481677" w:rsidRDefault="00EF086D" w:rsidP="00EF086D">
              <w:pPr>
                <w:pStyle w:val="En-tte"/>
                <w:jc w:val="right"/>
                <w:rPr>
                  <w:color w:val="FFFFFF" w:themeColor="background1"/>
                </w:rPr>
              </w:pPr>
              <w:r>
                <w:rPr>
                  <w:color w:val="FFFFFF" w:themeColor="background1"/>
                </w:rPr>
                <w:t>Dossier d’analyse</w:t>
              </w:r>
            </w:p>
          </w:tc>
        </w:sdtContent>
      </w:sdt>
      <w:tc>
        <w:tcPr>
          <w:tcW w:w="4000" w:type="pct"/>
          <w:tcBorders>
            <w:bottom w:val="single" w:sz="4" w:space="0" w:color="auto"/>
          </w:tcBorders>
          <w:vAlign w:val="bottom"/>
        </w:tcPr>
        <w:p w:rsidR="00481677" w:rsidRDefault="00AD135F" w:rsidP="00AD135F">
          <w:pPr>
            <w:pStyle w:val="En-tte"/>
            <w:rPr>
              <w:bCs/>
              <w:color w:val="7B7B7B" w:themeColor="accent3" w:themeShade="BF"/>
              <w:szCs w:val="24"/>
            </w:rPr>
          </w:pPr>
          <w:r>
            <w:rPr>
              <w:b/>
              <w:bCs/>
              <w:color w:val="7B7B7B" w:themeColor="accent3" w:themeShade="BF"/>
              <w:szCs w:val="24"/>
            </w:rPr>
            <w:t>LANDRY</w:t>
          </w:r>
          <w:r>
            <w:rPr>
              <w:b/>
              <w:bCs/>
              <w:color w:val="7B7B7B" w:themeColor="accent3" w:themeShade="BF"/>
              <w:szCs w:val="24"/>
            </w:rPr>
            <w:t xml:space="preserve"> | PARSEIHIAN | TAVARES</w:t>
          </w:r>
          <w:r w:rsidR="00EF086D">
            <w:rPr>
              <w:b/>
              <w:bCs/>
              <w:color w:val="7B7B7B" w:themeColor="accent3" w:themeShade="BF"/>
              <w:szCs w:val="24"/>
            </w:rPr>
            <w:t xml:space="preserve"> | WILLEMY</w:t>
          </w:r>
        </w:p>
      </w:tc>
    </w:tr>
  </w:tbl>
  <w:p w:rsidR="00481677" w:rsidRDefault="004816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7172E"/>
    <w:multiLevelType w:val="hybridMultilevel"/>
    <w:tmpl w:val="A5AEB020"/>
    <w:lvl w:ilvl="0" w:tplc="D31A4D36">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B039C1"/>
    <w:multiLevelType w:val="hybridMultilevel"/>
    <w:tmpl w:val="BF70B0D0"/>
    <w:lvl w:ilvl="0" w:tplc="F3BACFE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75065E"/>
    <w:multiLevelType w:val="multilevel"/>
    <w:tmpl w:val="FBC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949F0"/>
    <w:multiLevelType w:val="hybridMultilevel"/>
    <w:tmpl w:val="DB087F90"/>
    <w:lvl w:ilvl="0" w:tplc="2440120E">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77074B"/>
    <w:multiLevelType w:val="multilevel"/>
    <w:tmpl w:val="E1D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50E3F"/>
    <w:multiLevelType w:val="hybridMultilevel"/>
    <w:tmpl w:val="3CBC830C"/>
    <w:lvl w:ilvl="0" w:tplc="CE16CCAC">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731E03"/>
    <w:multiLevelType w:val="hybridMultilevel"/>
    <w:tmpl w:val="FB1C1CCC"/>
    <w:lvl w:ilvl="0" w:tplc="31E6A9C4">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753F4F"/>
    <w:multiLevelType w:val="multilevel"/>
    <w:tmpl w:val="11E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5"/>
    <w:lvlOverride w:ilvl="0">
      <w:startOverride w:val="1"/>
    </w:lvlOverride>
  </w:num>
  <w:num w:numId="5">
    <w:abstractNumId w:val="4"/>
  </w:num>
  <w:num w:numId="6">
    <w:abstractNumId w:val="1"/>
  </w:num>
  <w:num w:numId="7">
    <w:abstractNumId w:val="5"/>
    <w:lvlOverride w:ilvl="0">
      <w:startOverride w:val="1"/>
    </w:lvlOverride>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DE"/>
    <w:rsid w:val="000139AC"/>
    <w:rsid w:val="00056468"/>
    <w:rsid w:val="00096744"/>
    <w:rsid w:val="000D6BC8"/>
    <w:rsid w:val="000D6E64"/>
    <w:rsid w:val="00140ACA"/>
    <w:rsid w:val="00155CC5"/>
    <w:rsid w:val="0016542D"/>
    <w:rsid w:val="0018318A"/>
    <w:rsid w:val="001C72C8"/>
    <w:rsid w:val="00221B49"/>
    <w:rsid w:val="002916DE"/>
    <w:rsid w:val="00293A70"/>
    <w:rsid w:val="002E074A"/>
    <w:rsid w:val="00304AA1"/>
    <w:rsid w:val="003310E1"/>
    <w:rsid w:val="0033540C"/>
    <w:rsid w:val="003409C9"/>
    <w:rsid w:val="0038197E"/>
    <w:rsid w:val="003931A9"/>
    <w:rsid w:val="004144E3"/>
    <w:rsid w:val="004307B8"/>
    <w:rsid w:val="00450173"/>
    <w:rsid w:val="00455841"/>
    <w:rsid w:val="00481677"/>
    <w:rsid w:val="004A434D"/>
    <w:rsid w:val="004F0A9A"/>
    <w:rsid w:val="00503B89"/>
    <w:rsid w:val="00516B99"/>
    <w:rsid w:val="0053698C"/>
    <w:rsid w:val="0055224F"/>
    <w:rsid w:val="005606F7"/>
    <w:rsid w:val="005C1ACA"/>
    <w:rsid w:val="00612D0E"/>
    <w:rsid w:val="00623878"/>
    <w:rsid w:val="006457A1"/>
    <w:rsid w:val="0064705A"/>
    <w:rsid w:val="006B2376"/>
    <w:rsid w:val="006E1A12"/>
    <w:rsid w:val="006F7B43"/>
    <w:rsid w:val="00707631"/>
    <w:rsid w:val="00711409"/>
    <w:rsid w:val="00721872"/>
    <w:rsid w:val="007316DC"/>
    <w:rsid w:val="007371D5"/>
    <w:rsid w:val="0075047E"/>
    <w:rsid w:val="00773BD0"/>
    <w:rsid w:val="00787472"/>
    <w:rsid w:val="007960F5"/>
    <w:rsid w:val="007C418B"/>
    <w:rsid w:val="007F134B"/>
    <w:rsid w:val="00861E19"/>
    <w:rsid w:val="00876797"/>
    <w:rsid w:val="00876AEF"/>
    <w:rsid w:val="008D2378"/>
    <w:rsid w:val="00902C13"/>
    <w:rsid w:val="00906C1C"/>
    <w:rsid w:val="009A52C0"/>
    <w:rsid w:val="009C2A8F"/>
    <w:rsid w:val="00A16694"/>
    <w:rsid w:val="00A25D43"/>
    <w:rsid w:val="00A26C8B"/>
    <w:rsid w:val="00A37800"/>
    <w:rsid w:val="00A70289"/>
    <w:rsid w:val="00A92D83"/>
    <w:rsid w:val="00AD135F"/>
    <w:rsid w:val="00B34BF8"/>
    <w:rsid w:val="00B728F9"/>
    <w:rsid w:val="00BB2E3D"/>
    <w:rsid w:val="00BB4CD0"/>
    <w:rsid w:val="00BC05ED"/>
    <w:rsid w:val="00BE2CDF"/>
    <w:rsid w:val="00C12D9E"/>
    <w:rsid w:val="00C469C3"/>
    <w:rsid w:val="00C624DF"/>
    <w:rsid w:val="00C9636B"/>
    <w:rsid w:val="00CA2646"/>
    <w:rsid w:val="00DC35CB"/>
    <w:rsid w:val="00DF5CE4"/>
    <w:rsid w:val="00E104C8"/>
    <w:rsid w:val="00E36915"/>
    <w:rsid w:val="00EA4B60"/>
    <w:rsid w:val="00EB1D05"/>
    <w:rsid w:val="00EF086D"/>
    <w:rsid w:val="00F07149"/>
    <w:rsid w:val="00F24E60"/>
    <w:rsid w:val="00F24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8D7BC"/>
  <w15:chartTrackingRefBased/>
  <w15:docId w15:val="{99E37CFE-4053-4978-B2F5-9D3F3E78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70"/>
    <w:pPr>
      <w:jc w:val="both"/>
    </w:pPr>
    <w:rPr>
      <w:sz w:val="24"/>
    </w:rPr>
  </w:style>
  <w:style w:type="paragraph" w:styleId="Titre1">
    <w:name w:val="heading 1"/>
    <w:basedOn w:val="Normal"/>
    <w:next w:val="Normal"/>
    <w:link w:val="Titre1Car"/>
    <w:uiPriority w:val="9"/>
    <w:qFormat/>
    <w:rsid w:val="000139AC"/>
    <w:pPr>
      <w:keepNext/>
      <w:keepLines/>
      <w:numPr>
        <w:numId w:val="1"/>
      </w:numPr>
      <w:spacing w:before="240" w:after="0" w:line="360" w:lineRule="auto"/>
      <w:outlineLvl w:val="0"/>
    </w:pPr>
    <w:rPr>
      <w:rFonts w:asciiTheme="majorHAnsi" w:eastAsiaTheme="majorEastAsia" w:hAnsiTheme="majorHAnsi" w:cstheme="majorBidi"/>
      <w:b/>
      <w:color w:val="2E74B5" w:themeColor="accent1" w:themeShade="BF"/>
      <w:sz w:val="44"/>
      <w:szCs w:val="32"/>
      <w:u w:val="single"/>
    </w:rPr>
  </w:style>
  <w:style w:type="paragraph" w:styleId="Titre2">
    <w:name w:val="heading 2"/>
    <w:basedOn w:val="Normal"/>
    <w:next w:val="Normal"/>
    <w:link w:val="Titre2Car"/>
    <w:uiPriority w:val="9"/>
    <w:unhideWhenUsed/>
    <w:qFormat/>
    <w:rsid w:val="007C418B"/>
    <w:pPr>
      <w:keepNext/>
      <w:keepLines/>
      <w:numPr>
        <w:numId w:val="2"/>
      </w:numPr>
      <w:spacing w:before="40" w:after="0" w:line="360" w:lineRule="auto"/>
      <w:outlineLvl w:val="1"/>
    </w:pPr>
    <w:rPr>
      <w:rFonts w:asciiTheme="majorHAnsi" w:eastAsiaTheme="majorEastAsia" w:hAnsiTheme="majorHAnsi" w:cstheme="majorBidi"/>
      <w:color w:val="2E74B5" w:themeColor="accent1" w:themeShade="BF"/>
      <w:sz w:val="36"/>
      <w:szCs w:val="26"/>
      <w:u w:val="single"/>
    </w:rPr>
  </w:style>
  <w:style w:type="paragraph" w:styleId="Titre3">
    <w:name w:val="heading 3"/>
    <w:basedOn w:val="Normal"/>
    <w:next w:val="Normal"/>
    <w:link w:val="Titre3Car"/>
    <w:uiPriority w:val="9"/>
    <w:unhideWhenUsed/>
    <w:qFormat/>
    <w:rsid w:val="007C418B"/>
    <w:pPr>
      <w:keepNext/>
      <w:keepLines/>
      <w:numPr>
        <w:numId w:val="3"/>
      </w:numPr>
      <w:spacing w:before="40" w:after="0" w:line="360" w:lineRule="auto"/>
      <w:outlineLvl w:val="2"/>
    </w:pPr>
    <w:rPr>
      <w:rFonts w:asciiTheme="majorHAnsi" w:eastAsiaTheme="majorEastAsia" w:hAnsiTheme="majorHAnsi" w:cstheme="majorBidi"/>
      <w:color w:val="1F4D78" w:themeColor="accent1" w:themeShade="7F"/>
      <w:sz w:val="36"/>
      <w:szCs w:val="24"/>
      <w:u w:val="single"/>
    </w:rPr>
  </w:style>
  <w:style w:type="paragraph" w:styleId="Titre4">
    <w:name w:val="heading 4"/>
    <w:basedOn w:val="Normal"/>
    <w:next w:val="Normal"/>
    <w:link w:val="Titre4Car"/>
    <w:uiPriority w:val="9"/>
    <w:unhideWhenUsed/>
    <w:qFormat/>
    <w:rsid w:val="00707631"/>
    <w:pPr>
      <w:keepNext/>
      <w:keepLines/>
      <w:spacing w:before="40" w:after="0" w:line="360" w:lineRule="auto"/>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677"/>
    <w:pPr>
      <w:tabs>
        <w:tab w:val="center" w:pos="4536"/>
        <w:tab w:val="right" w:pos="9072"/>
      </w:tabs>
      <w:spacing w:after="0" w:line="240" w:lineRule="auto"/>
    </w:pPr>
  </w:style>
  <w:style w:type="character" w:customStyle="1" w:styleId="En-tteCar">
    <w:name w:val="En-tête Car"/>
    <w:basedOn w:val="Policepardfaut"/>
    <w:link w:val="En-tte"/>
    <w:uiPriority w:val="99"/>
    <w:rsid w:val="00481677"/>
  </w:style>
  <w:style w:type="paragraph" w:styleId="Pieddepage">
    <w:name w:val="footer"/>
    <w:basedOn w:val="Normal"/>
    <w:link w:val="PieddepageCar"/>
    <w:uiPriority w:val="99"/>
    <w:unhideWhenUsed/>
    <w:rsid w:val="00481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677"/>
  </w:style>
  <w:style w:type="paragraph" w:styleId="Sansinterligne">
    <w:name w:val="No Spacing"/>
    <w:link w:val="SansinterligneCar"/>
    <w:uiPriority w:val="1"/>
    <w:qFormat/>
    <w:rsid w:val="00EB1D0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1D05"/>
    <w:rPr>
      <w:rFonts w:eastAsiaTheme="minorEastAsia"/>
      <w:lang w:eastAsia="fr-FR"/>
    </w:rPr>
  </w:style>
  <w:style w:type="character" w:customStyle="1" w:styleId="Titre1Car">
    <w:name w:val="Titre 1 Car"/>
    <w:basedOn w:val="Policepardfaut"/>
    <w:link w:val="Titre1"/>
    <w:uiPriority w:val="9"/>
    <w:rsid w:val="000139AC"/>
    <w:rPr>
      <w:rFonts w:asciiTheme="majorHAnsi" w:eastAsiaTheme="majorEastAsia" w:hAnsiTheme="majorHAnsi" w:cstheme="majorBidi"/>
      <w:b/>
      <w:color w:val="2E74B5" w:themeColor="accent1" w:themeShade="BF"/>
      <w:sz w:val="44"/>
      <w:szCs w:val="32"/>
      <w:u w:val="single"/>
    </w:rPr>
  </w:style>
  <w:style w:type="paragraph" w:styleId="En-ttedetabledesmatires">
    <w:name w:val="TOC Heading"/>
    <w:basedOn w:val="Titre1"/>
    <w:next w:val="Normal"/>
    <w:uiPriority w:val="39"/>
    <w:unhideWhenUsed/>
    <w:qFormat/>
    <w:rsid w:val="00293A70"/>
    <w:pPr>
      <w:outlineLvl w:val="9"/>
    </w:pPr>
    <w:rPr>
      <w:color w:val="2E74B5" w:themeColor="accent1" w:themeShade="BF"/>
      <w:lang w:eastAsia="fr-FR"/>
    </w:rPr>
  </w:style>
  <w:style w:type="paragraph" w:styleId="Paragraphedeliste">
    <w:name w:val="List Paragraph"/>
    <w:basedOn w:val="Normal"/>
    <w:uiPriority w:val="34"/>
    <w:qFormat/>
    <w:rsid w:val="00293A70"/>
    <w:pPr>
      <w:ind w:left="720"/>
      <w:contextualSpacing/>
    </w:pPr>
  </w:style>
  <w:style w:type="paragraph" w:styleId="Titre">
    <w:name w:val="Title"/>
    <w:basedOn w:val="Normal"/>
    <w:next w:val="Normal"/>
    <w:link w:val="TitreCar"/>
    <w:uiPriority w:val="10"/>
    <w:qFormat/>
    <w:rsid w:val="0029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3A7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C418B"/>
    <w:rPr>
      <w:rFonts w:asciiTheme="majorHAnsi" w:eastAsiaTheme="majorEastAsia" w:hAnsiTheme="majorHAnsi" w:cstheme="majorBidi"/>
      <w:color w:val="2E74B5" w:themeColor="accent1" w:themeShade="BF"/>
      <w:sz w:val="36"/>
      <w:szCs w:val="26"/>
      <w:u w:val="single"/>
    </w:rPr>
  </w:style>
  <w:style w:type="paragraph" w:styleId="NormalWeb">
    <w:name w:val="Normal (Web)"/>
    <w:basedOn w:val="Normal"/>
    <w:uiPriority w:val="99"/>
    <w:semiHidden/>
    <w:unhideWhenUsed/>
    <w:rsid w:val="0038197E"/>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7C418B"/>
    <w:rPr>
      <w:rFonts w:asciiTheme="majorHAnsi" w:eastAsiaTheme="majorEastAsia" w:hAnsiTheme="majorHAnsi" w:cstheme="majorBidi"/>
      <w:color w:val="1F4D78" w:themeColor="accent1" w:themeShade="7F"/>
      <w:sz w:val="36"/>
      <w:szCs w:val="24"/>
      <w:u w:val="single"/>
    </w:rPr>
  </w:style>
  <w:style w:type="paragraph" w:styleId="TM1">
    <w:name w:val="toc 1"/>
    <w:basedOn w:val="Normal"/>
    <w:next w:val="Normal"/>
    <w:autoRedefine/>
    <w:uiPriority w:val="39"/>
    <w:unhideWhenUsed/>
    <w:rsid w:val="00056468"/>
    <w:pPr>
      <w:spacing w:after="100"/>
    </w:pPr>
  </w:style>
  <w:style w:type="paragraph" w:styleId="TM3">
    <w:name w:val="toc 3"/>
    <w:basedOn w:val="Normal"/>
    <w:next w:val="Normal"/>
    <w:autoRedefine/>
    <w:uiPriority w:val="39"/>
    <w:unhideWhenUsed/>
    <w:rsid w:val="00056468"/>
    <w:pPr>
      <w:spacing w:after="100"/>
      <w:ind w:left="480"/>
    </w:pPr>
  </w:style>
  <w:style w:type="paragraph" w:styleId="TM2">
    <w:name w:val="toc 2"/>
    <w:basedOn w:val="Normal"/>
    <w:next w:val="Normal"/>
    <w:autoRedefine/>
    <w:uiPriority w:val="39"/>
    <w:unhideWhenUsed/>
    <w:rsid w:val="00056468"/>
    <w:pPr>
      <w:spacing w:after="100"/>
      <w:ind w:left="240"/>
    </w:pPr>
  </w:style>
  <w:style w:type="character" w:styleId="Lienhypertexte">
    <w:name w:val="Hyperlink"/>
    <w:basedOn w:val="Policepardfaut"/>
    <w:uiPriority w:val="99"/>
    <w:unhideWhenUsed/>
    <w:rsid w:val="00056468"/>
    <w:rPr>
      <w:color w:val="0563C1" w:themeColor="hyperlink"/>
      <w:u w:val="single"/>
    </w:rPr>
  </w:style>
  <w:style w:type="character" w:styleId="Emphaseple">
    <w:name w:val="Subtle Emphasis"/>
    <w:basedOn w:val="Policepardfaut"/>
    <w:uiPriority w:val="19"/>
    <w:qFormat/>
    <w:rsid w:val="00C624DF"/>
    <w:rPr>
      <w:i/>
      <w:iCs/>
      <w:color w:val="404040" w:themeColor="text1" w:themeTint="BF"/>
      <w:sz w:val="22"/>
      <w:u w:val="single"/>
    </w:rPr>
  </w:style>
  <w:style w:type="character" w:customStyle="1" w:styleId="Titre4Car">
    <w:name w:val="Titre 4 Car"/>
    <w:basedOn w:val="Policepardfaut"/>
    <w:link w:val="Titre4"/>
    <w:uiPriority w:val="9"/>
    <w:rsid w:val="00707631"/>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6897">
      <w:bodyDiv w:val="1"/>
      <w:marLeft w:val="0"/>
      <w:marRight w:val="0"/>
      <w:marTop w:val="0"/>
      <w:marBottom w:val="0"/>
      <w:divBdr>
        <w:top w:val="none" w:sz="0" w:space="0" w:color="auto"/>
        <w:left w:val="none" w:sz="0" w:space="0" w:color="auto"/>
        <w:bottom w:val="none" w:sz="0" w:space="0" w:color="auto"/>
        <w:right w:val="none" w:sz="0" w:space="0" w:color="auto"/>
      </w:divBdr>
    </w:div>
    <w:div w:id="211964974">
      <w:bodyDiv w:val="1"/>
      <w:marLeft w:val="0"/>
      <w:marRight w:val="0"/>
      <w:marTop w:val="0"/>
      <w:marBottom w:val="0"/>
      <w:divBdr>
        <w:top w:val="none" w:sz="0" w:space="0" w:color="auto"/>
        <w:left w:val="none" w:sz="0" w:space="0" w:color="auto"/>
        <w:bottom w:val="none" w:sz="0" w:space="0" w:color="auto"/>
        <w:right w:val="none" w:sz="0" w:space="0" w:color="auto"/>
      </w:divBdr>
    </w:div>
    <w:div w:id="409353477">
      <w:bodyDiv w:val="1"/>
      <w:marLeft w:val="0"/>
      <w:marRight w:val="0"/>
      <w:marTop w:val="0"/>
      <w:marBottom w:val="0"/>
      <w:divBdr>
        <w:top w:val="none" w:sz="0" w:space="0" w:color="auto"/>
        <w:left w:val="none" w:sz="0" w:space="0" w:color="auto"/>
        <w:bottom w:val="none" w:sz="0" w:space="0" w:color="auto"/>
        <w:right w:val="none" w:sz="0" w:space="0" w:color="auto"/>
      </w:divBdr>
      <w:divsChild>
        <w:div w:id="1899246820">
          <w:marLeft w:val="0"/>
          <w:marRight w:val="0"/>
          <w:marTop w:val="0"/>
          <w:marBottom w:val="0"/>
          <w:divBdr>
            <w:top w:val="none" w:sz="0" w:space="0" w:color="auto"/>
            <w:left w:val="none" w:sz="0" w:space="0" w:color="auto"/>
            <w:bottom w:val="none" w:sz="0" w:space="0" w:color="auto"/>
            <w:right w:val="none" w:sz="0" w:space="0" w:color="auto"/>
          </w:divBdr>
        </w:div>
      </w:divsChild>
    </w:div>
    <w:div w:id="452142447">
      <w:bodyDiv w:val="1"/>
      <w:marLeft w:val="0"/>
      <w:marRight w:val="0"/>
      <w:marTop w:val="0"/>
      <w:marBottom w:val="0"/>
      <w:divBdr>
        <w:top w:val="none" w:sz="0" w:space="0" w:color="auto"/>
        <w:left w:val="none" w:sz="0" w:space="0" w:color="auto"/>
        <w:bottom w:val="none" w:sz="0" w:space="0" w:color="auto"/>
        <w:right w:val="none" w:sz="0" w:space="0" w:color="auto"/>
      </w:divBdr>
    </w:div>
    <w:div w:id="477889835">
      <w:bodyDiv w:val="1"/>
      <w:marLeft w:val="0"/>
      <w:marRight w:val="0"/>
      <w:marTop w:val="0"/>
      <w:marBottom w:val="0"/>
      <w:divBdr>
        <w:top w:val="none" w:sz="0" w:space="0" w:color="auto"/>
        <w:left w:val="none" w:sz="0" w:space="0" w:color="auto"/>
        <w:bottom w:val="none" w:sz="0" w:space="0" w:color="auto"/>
        <w:right w:val="none" w:sz="0" w:space="0" w:color="auto"/>
      </w:divBdr>
    </w:div>
    <w:div w:id="980957845">
      <w:bodyDiv w:val="1"/>
      <w:marLeft w:val="0"/>
      <w:marRight w:val="0"/>
      <w:marTop w:val="0"/>
      <w:marBottom w:val="0"/>
      <w:divBdr>
        <w:top w:val="none" w:sz="0" w:space="0" w:color="auto"/>
        <w:left w:val="none" w:sz="0" w:space="0" w:color="auto"/>
        <w:bottom w:val="none" w:sz="0" w:space="0" w:color="auto"/>
        <w:right w:val="none" w:sz="0" w:space="0" w:color="auto"/>
      </w:divBdr>
    </w:div>
    <w:div w:id="1248348970">
      <w:bodyDiv w:val="1"/>
      <w:marLeft w:val="0"/>
      <w:marRight w:val="0"/>
      <w:marTop w:val="0"/>
      <w:marBottom w:val="0"/>
      <w:divBdr>
        <w:top w:val="none" w:sz="0" w:space="0" w:color="auto"/>
        <w:left w:val="none" w:sz="0" w:space="0" w:color="auto"/>
        <w:bottom w:val="none" w:sz="0" w:space="0" w:color="auto"/>
        <w:right w:val="none" w:sz="0" w:space="0" w:color="auto"/>
      </w:divBdr>
    </w:div>
    <w:div w:id="1293176008">
      <w:bodyDiv w:val="1"/>
      <w:marLeft w:val="0"/>
      <w:marRight w:val="0"/>
      <w:marTop w:val="0"/>
      <w:marBottom w:val="0"/>
      <w:divBdr>
        <w:top w:val="none" w:sz="0" w:space="0" w:color="auto"/>
        <w:left w:val="none" w:sz="0" w:space="0" w:color="auto"/>
        <w:bottom w:val="none" w:sz="0" w:space="0" w:color="auto"/>
        <w:right w:val="none" w:sz="0" w:space="0" w:color="auto"/>
      </w:divBdr>
    </w:div>
    <w:div w:id="1373648181">
      <w:bodyDiv w:val="1"/>
      <w:marLeft w:val="0"/>
      <w:marRight w:val="0"/>
      <w:marTop w:val="0"/>
      <w:marBottom w:val="0"/>
      <w:divBdr>
        <w:top w:val="none" w:sz="0" w:space="0" w:color="auto"/>
        <w:left w:val="none" w:sz="0" w:space="0" w:color="auto"/>
        <w:bottom w:val="none" w:sz="0" w:space="0" w:color="auto"/>
        <w:right w:val="none" w:sz="0" w:space="0" w:color="auto"/>
      </w:divBdr>
    </w:div>
    <w:div w:id="1456293186">
      <w:bodyDiv w:val="1"/>
      <w:marLeft w:val="0"/>
      <w:marRight w:val="0"/>
      <w:marTop w:val="0"/>
      <w:marBottom w:val="0"/>
      <w:divBdr>
        <w:top w:val="none" w:sz="0" w:space="0" w:color="auto"/>
        <w:left w:val="none" w:sz="0" w:space="0" w:color="auto"/>
        <w:bottom w:val="none" w:sz="0" w:space="0" w:color="auto"/>
        <w:right w:val="none" w:sz="0" w:space="0" w:color="auto"/>
      </w:divBdr>
    </w:div>
    <w:div w:id="1516576771">
      <w:bodyDiv w:val="1"/>
      <w:marLeft w:val="0"/>
      <w:marRight w:val="0"/>
      <w:marTop w:val="0"/>
      <w:marBottom w:val="0"/>
      <w:divBdr>
        <w:top w:val="none" w:sz="0" w:space="0" w:color="auto"/>
        <w:left w:val="none" w:sz="0" w:space="0" w:color="auto"/>
        <w:bottom w:val="none" w:sz="0" w:space="0" w:color="auto"/>
        <w:right w:val="none" w:sz="0" w:space="0" w:color="auto"/>
      </w:divBdr>
    </w:div>
    <w:div w:id="1904296998">
      <w:bodyDiv w:val="1"/>
      <w:marLeft w:val="0"/>
      <w:marRight w:val="0"/>
      <w:marTop w:val="0"/>
      <w:marBottom w:val="0"/>
      <w:divBdr>
        <w:top w:val="none" w:sz="0" w:space="0" w:color="auto"/>
        <w:left w:val="none" w:sz="0" w:space="0" w:color="auto"/>
        <w:bottom w:val="none" w:sz="0" w:space="0" w:color="auto"/>
        <w:right w:val="none" w:sz="0" w:space="0" w:color="auto"/>
      </w:divBdr>
      <w:divsChild>
        <w:div w:id="1240292141">
          <w:marLeft w:val="0"/>
          <w:marRight w:val="0"/>
          <w:marTop w:val="0"/>
          <w:marBottom w:val="0"/>
          <w:divBdr>
            <w:top w:val="none" w:sz="0" w:space="0" w:color="auto"/>
            <w:left w:val="none" w:sz="0" w:space="0" w:color="auto"/>
            <w:bottom w:val="none" w:sz="0" w:space="0" w:color="auto"/>
            <w:right w:val="none" w:sz="0" w:space="0" w:color="auto"/>
          </w:divBdr>
        </w:div>
      </w:divsChild>
    </w:div>
    <w:div w:id="20055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300A2A567B407F9F7263B9BF9D176B"/>
        <w:category>
          <w:name w:val="Général"/>
          <w:gallery w:val="placeholder"/>
        </w:category>
        <w:types>
          <w:type w:val="bbPlcHdr"/>
        </w:types>
        <w:behaviors>
          <w:behavior w:val="content"/>
        </w:behaviors>
        <w:guid w:val="{006E242B-021B-4AE3-8123-E2662708A50E}"/>
      </w:docPartPr>
      <w:docPartBody>
        <w:p w:rsidR="00000000" w:rsidRDefault="008B0AEA" w:rsidP="008B0AEA">
          <w:pPr>
            <w:pStyle w:val="EB300A2A567B407F9F7263B9BF9D176B"/>
          </w:pPr>
          <w:r>
            <w:rPr>
              <w:color w:val="FFFFFF" w:themeColor="background1"/>
            </w:rPr>
            <w:t>[Sélectionnez la date]</w:t>
          </w:r>
        </w:p>
      </w:docPartBody>
    </w:docPart>
    <w:docPart>
      <w:docPartPr>
        <w:name w:val="00587B5E5A5D4B56910A6B306AA8095F"/>
        <w:category>
          <w:name w:val="Général"/>
          <w:gallery w:val="placeholder"/>
        </w:category>
        <w:types>
          <w:type w:val="bbPlcHdr"/>
        </w:types>
        <w:behaviors>
          <w:behavior w:val="content"/>
        </w:behaviors>
        <w:guid w:val="{4831F94D-E8CE-4689-AAFE-9B2DC03D816C}"/>
      </w:docPartPr>
      <w:docPartBody>
        <w:p w:rsidR="00000000" w:rsidRDefault="008B0AEA" w:rsidP="008B0AEA">
          <w:pPr>
            <w:pStyle w:val="00587B5E5A5D4B56910A6B306AA8095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EA"/>
    <w:rsid w:val="008B0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83727808B342C0BC7125092FD107E2">
    <w:name w:val="E583727808B342C0BC7125092FD107E2"/>
    <w:rsid w:val="008B0AEA"/>
  </w:style>
  <w:style w:type="paragraph" w:customStyle="1" w:styleId="EB300A2A567B407F9F7263B9BF9D176B">
    <w:name w:val="EB300A2A567B407F9F7263B9BF9D176B"/>
    <w:rsid w:val="008B0AEA"/>
  </w:style>
  <w:style w:type="paragraph" w:customStyle="1" w:styleId="1C859D3982734E059F6B58D5B2072C13">
    <w:name w:val="1C859D3982734E059F6B58D5B2072C13"/>
    <w:rsid w:val="008B0AEA"/>
  </w:style>
  <w:style w:type="paragraph" w:customStyle="1" w:styleId="6E1C70440A5C4742BCFD9BC6334F03DE">
    <w:name w:val="6E1C70440A5C4742BCFD9BC6334F03DE"/>
    <w:rsid w:val="008B0AEA"/>
  </w:style>
  <w:style w:type="paragraph" w:customStyle="1" w:styleId="00587B5E5A5D4B56910A6B306AA8095F">
    <w:name w:val="00587B5E5A5D4B56910A6B306AA8095F"/>
    <w:rsid w:val="008B0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Dossier d’analyse</PublishDate>
  <Abstract/>
  <CompanyAddress>Première annee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63D69-14A3-4FF7-98AF-1B8AD37E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1563</Words>
  <Characters>8599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Dossier d’analyse</vt:lpstr>
    </vt:vector>
  </TitlesOfParts>
  <Company>IUT Informatique</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dc:title>
  <dc:subject>LANDRY FLORIAN | PARSEIHIAN-HOPPENOT TOM |       TAVARES Alexis | willemy malik</dc:subject>
  <dc:creator>Génie logiciel</dc:creator>
  <cp:keywords/>
  <dc:description/>
  <cp:lastModifiedBy>IUT LYON 1</cp:lastModifiedBy>
  <cp:revision>73</cp:revision>
  <cp:lastPrinted>2019-05-21T10:27:00Z</cp:lastPrinted>
  <dcterms:created xsi:type="dcterms:W3CDTF">2019-05-21T06:23:00Z</dcterms:created>
  <dcterms:modified xsi:type="dcterms:W3CDTF">2019-05-21T10:27:00Z</dcterms:modified>
</cp:coreProperties>
</file>