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74A4" w:rsidRPr="002C1AF8" w:rsidRDefault="004074A4" w:rsidP="002C1AF8">
      <w:pPr>
        <w:spacing w:line="360" w:lineRule="auto"/>
        <w:rPr>
          <w:rFonts w:ascii="Arial" w:hAnsi="Arial" w:cs="Arial"/>
        </w:rPr>
      </w:pPr>
      <w:bookmarkStart w:id="0" w:name="_GoBack"/>
      <w:bookmarkEnd w:id="0"/>
      <w:r w:rsidRPr="002C1AF8">
        <w:rPr>
          <w:rFonts w:ascii="Arial" w:hAnsi="Arial" w:cs="Arial"/>
          <w:noProof/>
          <w:lang w:eastAsia="de-DE"/>
        </w:rPr>
        <w:drawing>
          <wp:anchor distT="0" distB="0" distL="114300" distR="114300" simplePos="0" relativeHeight="251659264" behindDoc="0" locked="0" layoutInCell="1" allowOverlap="1" wp14:anchorId="4CF84D4E" wp14:editId="6CBA8D4A">
            <wp:simplePos x="0" y="0"/>
            <wp:positionH relativeFrom="column">
              <wp:posOffset>4671893</wp:posOffset>
            </wp:positionH>
            <wp:positionV relativeFrom="paragraph">
              <wp:posOffset>-750447</wp:posOffset>
            </wp:positionV>
            <wp:extent cx="1569720" cy="1699260"/>
            <wp:effectExtent l="0" t="0" r="0" b="0"/>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69720" cy="1699260"/>
                    </a:xfrm>
                    <a:prstGeom prst="rect">
                      <a:avLst/>
                    </a:prstGeom>
                    <a:noFill/>
                    <a:ln>
                      <a:noFill/>
                    </a:ln>
                  </pic:spPr>
                </pic:pic>
              </a:graphicData>
            </a:graphic>
          </wp:anchor>
        </w:drawing>
      </w:r>
    </w:p>
    <w:p w:rsidR="004074A4" w:rsidRPr="002C1AF8" w:rsidRDefault="004074A4" w:rsidP="002C1AF8">
      <w:pPr>
        <w:spacing w:line="360" w:lineRule="auto"/>
        <w:rPr>
          <w:rFonts w:ascii="Arial" w:hAnsi="Arial" w:cs="Arial"/>
        </w:rPr>
      </w:pPr>
    </w:p>
    <w:p w:rsidR="004074A4" w:rsidRPr="002C1AF8" w:rsidRDefault="004074A4" w:rsidP="002C1AF8">
      <w:pPr>
        <w:spacing w:line="360" w:lineRule="auto"/>
        <w:jc w:val="center"/>
        <w:rPr>
          <w:rFonts w:ascii="Arial" w:hAnsi="Arial" w:cs="Arial"/>
          <w:lang w:val="en-US"/>
        </w:rPr>
      </w:pPr>
    </w:p>
    <w:p w:rsidR="004074A4" w:rsidRPr="002C1AF8" w:rsidRDefault="004074A4" w:rsidP="002C1AF8">
      <w:pPr>
        <w:spacing w:line="360" w:lineRule="auto"/>
        <w:jc w:val="center"/>
        <w:rPr>
          <w:rFonts w:ascii="Arial" w:hAnsi="Arial" w:cs="Arial"/>
          <w:lang w:val="en-US"/>
        </w:rPr>
      </w:pPr>
    </w:p>
    <w:p w:rsidR="004074A4" w:rsidRPr="002C1AF8" w:rsidRDefault="004074A4" w:rsidP="002C1AF8">
      <w:pPr>
        <w:spacing w:line="360" w:lineRule="auto"/>
        <w:rPr>
          <w:rFonts w:ascii="Arial" w:hAnsi="Arial" w:cs="Arial"/>
          <w:lang w:val="en-US"/>
        </w:rPr>
      </w:pPr>
    </w:p>
    <w:p w:rsidR="00317608" w:rsidRPr="002C1AF8" w:rsidRDefault="00317608" w:rsidP="002C1AF8">
      <w:pPr>
        <w:spacing w:line="360" w:lineRule="auto"/>
        <w:jc w:val="center"/>
        <w:rPr>
          <w:rFonts w:ascii="Arial" w:hAnsi="Arial" w:cs="Arial"/>
          <w:lang w:val="en-US"/>
        </w:rPr>
      </w:pPr>
    </w:p>
    <w:p w:rsidR="004074A4" w:rsidRPr="002C1AF8" w:rsidRDefault="004074A4" w:rsidP="002C1AF8">
      <w:pPr>
        <w:spacing w:line="360" w:lineRule="auto"/>
        <w:jc w:val="center"/>
        <w:rPr>
          <w:rFonts w:ascii="Arial" w:hAnsi="Arial" w:cs="Arial"/>
          <w:sz w:val="28"/>
          <w:lang w:val="en-US"/>
        </w:rPr>
      </w:pPr>
      <w:r w:rsidRPr="002C1AF8">
        <w:rPr>
          <w:rFonts w:ascii="Arial" w:hAnsi="Arial" w:cs="Arial"/>
          <w:sz w:val="28"/>
          <w:lang w:val="en-US"/>
        </w:rPr>
        <w:t>Research Proposal</w:t>
      </w:r>
    </w:p>
    <w:p w:rsidR="004074A4" w:rsidRPr="002C1AF8" w:rsidRDefault="004074A4" w:rsidP="002C1AF8">
      <w:pPr>
        <w:spacing w:line="360" w:lineRule="auto"/>
        <w:jc w:val="center"/>
        <w:rPr>
          <w:rFonts w:ascii="Arial" w:hAnsi="Arial" w:cs="Arial"/>
          <w:lang w:val="en-US"/>
        </w:rPr>
      </w:pPr>
    </w:p>
    <w:p w:rsidR="004074A4" w:rsidRPr="002C1AF8" w:rsidRDefault="004074A4" w:rsidP="002C1AF8">
      <w:pPr>
        <w:spacing w:line="360" w:lineRule="auto"/>
        <w:jc w:val="center"/>
        <w:rPr>
          <w:rFonts w:ascii="Arial" w:hAnsi="Arial" w:cs="Arial"/>
          <w:lang w:val="en-US"/>
        </w:rPr>
      </w:pPr>
    </w:p>
    <w:p w:rsidR="004074A4" w:rsidRPr="002C1AF8" w:rsidRDefault="004074A4" w:rsidP="002C1AF8">
      <w:pPr>
        <w:spacing w:line="360" w:lineRule="auto"/>
        <w:jc w:val="center"/>
        <w:rPr>
          <w:rFonts w:ascii="Arial" w:hAnsi="Arial" w:cs="Arial"/>
          <w:sz w:val="32"/>
          <w:lang w:val="en-US"/>
        </w:rPr>
      </w:pPr>
    </w:p>
    <w:p w:rsidR="004074A4" w:rsidRPr="002C1AF8" w:rsidRDefault="004074A4" w:rsidP="002C1AF8">
      <w:pPr>
        <w:pStyle w:val="Title"/>
        <w:spacing w:line="360" w:lineRule="auto"/>
        <w:rPr>
          <w:szCs w:val="22"/>
        </w:rPr>
      </w:pPr>
      <w:r w:rsidRPr="002C1AF8">
        <w:rPr>
          <w:szCs w:val="22"/>
        </w:rPr>
        <w:t>The Impact of Artificial Intelligence on Business Processes: Economic Benefits and Psychological Effects on Employees with Regard to Job Insecurity and Substitution Fears</w:t>
      </w:r>
    </w:p>
    <w:p w:rsidR="004074A4" w:rsidRPr="002C1AF8" w:rsidRDefault="004074A4" w:rsidP="002C1AF8">
      <w:pPr>
        <w:spacing w:line="360" w:lineRule="auto"/>
        <w:jc w:val="center"/>
        <w:rPr>
          <w:rFonts w:ascii="Arial" w:hAnsi="Arial" w:cs="Arial"/>
          <w:lang w:val="en-US"/>
        </w:rPr>
      </w:pPr>
    </w:p>
    <w:p w:rsidR="004074A4" w:rsidRPr="002C1AF8" w:rsidRDefault="004074A4" w:rsidP="002C1AF8">
      <w:pPr>
        <w:spacing w:line="360" w:lineRule="auto"/>
        <w:jc w:val="center"/>
        <w:rPr>
          <w:rFonts w:ascii="Arial" w:hAnsi="Arial" w:cs="Arial"/>
          <w:lang w:val="en-US"/>
        </w:rPr>
      </w:pPr>
    </w:p>
    <w:p w:rsidR="004074A4" w:rsidRPr="002C1AF8" w:rsidRDefault="004074A4" w:rsidP="002C1AF8">
      <w:pPr>
        <w:spacing w:line="360" w:lineRule="auto"/>
        <w:jc w:val="center"/>
        <w:rPr>
          <w:rFonts w:ascii="Arial" w:hAnsi="Arial" w:cs="Arial"/>
          <w:lang w:val="en-US"/>
        </w:rPr>
      </w:pPr>
    </w:p>
    <w:p w:rsidR="004074A4" w:rsidRPr="002C1AF8" w:rsidRDefault="004074A4" w:rsidP="002C1AF8">
      <w:pPr>
        <w:spacing w:line="360" w:lineRule="auto"/>
        <w:jc w:val="center"/>
        <w:rPr>
          <w:rFonts w:ascii="Arial" w:hAnsi="Arial" w:cs="Arial"/>
          <w:lang w:val="en-US"/>
        </w:rPr>
      </w:pPr>
    </w:p>
    <w:p w:rsidR="004074A4" w:rsidRPr="002C1AF8" w:rsidRDefault="004074A4" w:rsidP="002C1AF8">
      <w:pPr>
        <w:spacing w:line="360" w:lineRule="auto"/>
        <w:rPr>
          <w:rFonts w:ascii="Arial" w:hAnsi="Arial" w:cs="Arial"/>
          <w:sz w:val="28"/>
        </w:rPr>
      </w:pPr>
      <w:r w:rsidRPr="002C1AF8">
        <w:rPr>
          <w:rFonts w:ascii="Arial" w:hAnsi="Arial" w:cs="Arial"/>
        </w:rPr>
        <w:t xml:space="preserve">                                      </w:t>
      </w:r>
      <w:r w:rsidR="00317608" w:rsidRPr="002C1AF8">
        <w:rPr>
          <w:rFonts w:ascii="Arial" w:hAnsi="Arial" w:cs="Arial"/>
        </w:rPr>
        <w:tab/>
        <w:t xml:space="preserve">  </w:t>
      </w:r>
      <w:r w:rsidRPr="002C1AF8">
        <w:rPr>
          <w:rFonts w:ascii="Arial" w:hAnsi="Arial" w:cs="Arial"/>
          <w:sz w:val="28"/>
        </w:rPr>
        <w:t>Florian Leitgeber, BSc. (WU)</w:t>
      </w:r>
    </w:p>
    <w:p w:rsidR="004074A4" w:rsidRPr="002C1AF8" w:rsidRDefault="004074A4" w:rsidP="002C1AF8">
      <w:pPr>
        <w:spacing w:line="360" w:lineRule="auto"/>
        <w:rPr>
          <w:rFonts w:ascii="Arial" w:hAnsi="Arial" w:cs="Arial"/>
          <w:sz w:val="28"/>
        </w:rPr>
      </w:pPr>
      <w:r w:rsidRPr="002C1AF8">
        <w:rPr>
          <w:rFonts w:ascii="Arial" w:hAnsi="Arial" w:cs="Arial"/>
          <w:sz w:val="28"/>
        </w:rPr>
        <w:t xml:space="preserve">                                                  </w:t>
      </w:r>
      <w:r w:rsidR="002C1AF8">
        <w:rPr>
          <w:rFonts w:ascii="Arial" w:hAnsi="Arial" w:cs="Arial"/>
          <w:sz w:val="28"/>
        </w:rPr>
        <w:t xml:space="preserve"> </w:t>
      </w:r>
      <w:r w:rsidR="00317608" w:rsidRPr="002C1AF8">
        <w:rPr>
          <w:rFonts w:ascii="Arial" w:hAnsi="Arial" w:cs="Arial"/>
          <w:sz w:val="28"/>
        </w:rPr>
        <w:t xml:space="preserve"> </w:t>
      </w:r>
      <w:r w:rsidRPr="002C1AF8">
        <w:rPr>
          <w:rFonts w:ascii="Arial" w:hAnsi="Arial" w:cs="Arial"/>
          <w:sz w:val="28"/>
        </w:rPr>
        <w:t>WU Wien</w:t>
      </w:r>
    </w:p>
    <w:p w:rsidR="004074A4" w:rsidRPr="002C1AF8" w:rsidRDefault="004074A4" w:rsidP="002C1AF8">
      <w:pPr>
        <w:spacing w:line="360" w:lineRule="auto"/>
        <w:ind w:firstLine="454"/>
        <w:rPr>
          <w:rFonts w:ascii="Arial" w:hAnsi="Arial" w:cs="Arial"/>
          <w:sz w:val="28"/>
        </w:rPr>
      </w:pPr>
      <w:r w:rsidRPr="002C1AF8">
        <w:rPr>
          <w:rFonts w:ascii="Arial" w:hAnsi="Arial" w:cs="Arial"/>
          <w:sz w:val="28"/>
        </w:rPr>
        <w:t xml:space="preserve">                              </w:t>
      </w:r>
      <w:r w:rsidR="00317608" w:rsidRPr="002C1AF8">
        <w:rPr>
          <w:rFonts w:ascii="Arial" w:hAnsi="Arial" w:cs="Arial"/>
          <w:sz w:val="28"/>
        </w:rPr>
        <w:t xml:space="preserve">  </w:t>
      </w:r>
      <w:r w:rsidRPr="002C1AF8">
        <w:rPr>
          <w:rFonts w:ascii="Arial" w:hAnsi="Arial" w:cs="Arial"/>
          <w:sz w:val="28"/>
        </w:rPr>
        <w:t>Email: h12011429@s.wu.ac.at</w:t>
      </w:r>
    </w:p>
    <w:p w:rsidR="00AD729D" w:rsidRPr="002C1AF8" w:rsidRDefault="00AD729D" w:rsidP="002C1AF8">
      <w:pPr>
        <w:spacing w:line="360" w:lineRule="auto"/>
        <w:rPr>
          <w:rFonts w:ascii="Arial" w:eastAsia="Times New Roman" w:hAnsi="Arial" w:cs="Arial"/>
          <w:b/>
          <w:bCs/>
          <w:lang w:eastAsia="de-DE"/>
        </w:rPr>
      </w:pPr>
      <w:r w:rsidRPr="002C1AF8">
        <w:rPr>
          <w:rFonts w:ascii="Arial" w:eastAsia="Times New Roman" w:hAnsi="Arial" w:cs="Arial"/>
          <w:b/>
          <w:bCs/>
          <w:lang w:eastAsia="de-DE"/>
        </w:rPr>
        <w:br w:type="page"/>
      </w:r>
    </w:p>
    <w:sdt>
      <w:sdtPr>
        <w:rPr>
          <w:rFonts w:ascii="Arial" w:eastAsiaTheme="minorHAnsi" w:hAnsi="Arial" w:cs="Arial"/>
          <w:b w:val="0"/>
          <w:bCs w:val="0"/>
          <w:color w:val="auto"/>
          <w:sz w:val="22"/>
          <w:szCs w:val="22"/>
          <w:lang w:val="de-DE" w:eastAsia="en-US"/>
        </w:rPr>
        <w:id w:val="-929423243"/>
        <w:docPartObj>
          <w:docPartGallery w:val="Table of Contents"/>
          <w:docPartUnique/>
        </w:docPartObj>
      </w:sdtPr>
      <w:sdtEndPr>
        <w:rPr>
          <w:noProof/>
        </w:rPr>
      </w:sdtEndPr>
      <w:sdtContent>
        <w:p w:rsidR="002C1AF8" w:rsidRPr="002C1AF8" w:rsidRDefault="002C1AF8" w:rsidP="002C1AF8">
          <w:pPr>
            <w:pStyle w:val="TOCHeading"/>
            <w:spacing w:line="360" w:lineRule="auto"/>
            <w:rPr>
              <w:rFonts w:ascii="Arial" w:hAnsi="Arial" w:cs="Arial"/>
              <w:szCs w:val="22"/>
            </w:rPr>
          </w:pPr>
          <w:r w:rsidRPr="002C1AF8">
            <w:rPr>
              <w:rFonts w:ascii="Arial" w:hAnsi="Arial" w:cs="Arial"/>
              <w:szCs w:val="22"/>
            </w:rPr>
            <w:t>Table of Contents</w:t>
          </w:r>
        </w:p>
        <w:p w:rsidR="002C1AF8" w:rsidRPr="002C1AF8" w:rsidRDefault="002C1AF8" w:rsidP="002C1AF8">
          <w:pPr>
            <w:pStyle w:val="TOC1"/>
            <w:spacing w:line="360" w:lineRule="auto"/>
            <w:rPr>
              <w:rFonts w:ascii="Arial" w:eastAsiaTheme="minorEastAsia" w:hAnsi="Arial" w:cs="Arial"/>
              <w:szCs w:val="22"/>
            </w:rPr>
          </w:pPr>
          <w:r w:rsidRPr="002C1AF8">
            <w:rPr>
              <w:rFonts w:ascii="Arial" w:hAnsi="Arial" w:cs="Arial"/>
              <w:sz w:val="32"/>
              <w:szCs w:val="22"/>
            </w:rPr>
            <w:fldChar w:fldCharType="begin"/>
          </w:r>
          <w:r w:rsidRPr="002C1AF8">
            <w:rPr>
              <w:rFonts w:ascii="Arial" w:hAnsi="Arial" w:cs="Arial"/>
              <w:sz w:val="32"/>
              <w:szCs w:val="22"/>
            </w:rPr>
            <w:instrText xml:space="preserve"> TOC \o "1-3" \h \z \u </w:instrText>
          </w:r>
          <w:r w:rsidRPr="002C1AF8">
            <w:rPr>
              <w:rFonts w:ascii="Arial" w:hAnsi="Arial" w:cs="Arial"/>
              <w:sz w:val="32"/>
              <w:szCs w:val="22"/>
            </w:rPr>
            <w:fldChar w:fldCharType="separate"/>
          </w:r>
          <w:hyperlink w:anchor="_Toc228967025" w:history="1">
            <w:r w:rsidRPr="002C1AF8">
              <w:rPr>
                <w:rStyle w:val="Hyperlink"/>
                <w:rFonts w:ascii="Arial" w:hAnsi="Arial" w:cs="Arial"/>
                <w:szCs w:val="22"/>
              </w:rPr>
              <w:t>1. Introduction</w:t>
            </w:r>
            <w:r w:rsidRPr="002C1AF8">
              <w:rPr>
                <w:rFonts w:ascii="Arial" w:hAnsi="Arial" w:cs="Arial"/>
                <w:webHidden/>
                <w:szCs w:val="22"/>
              </w:rPr>
              <w:tab/>
            </w:r>
            <w:r w:rsidRPr="002C1AF8">
              <w:rPr>
                <w:rFonts w:ascii="Arial" w:hAnsi="Arial" w:cs="Arial"/>
                <w:webHidden/>
                <w:szCs w:val="22"/>
              </w:rPr>
              <w:fldChar w:fldCharType="begin"/>
            </w:r>
            <w:r w:rsidRPr="002C1AF8">
              <w:rPr>
                <w:rFonts w:ascii="Arial" w:hAnsi="Arial" w:cs="Arial"/>
                <w:webHidden/>
                <w:szCs w:val="22"/>
              </w:rPr>
              <w:instrText xml:space="preserve"> PAGEREF _Toc228967025 \h </w:instrText>
            </w:r>
            <w:r w:rsidRPr="002C1AF8">
              <w:rPr>
                <w:rFonts w:ascii="Arial" w:hAnsi="Arial" w:cs="Arial"/>
                <w:webHidden/>
                <w:szCs w:val="22"/>
              </w:rPr>
            </w:r>
            <w:r w:rsidRPr="002C1AF8">
              <w:rPr>
                <w:rFonts w:ascii="Arial" w:hAnsi="Arial" w:cs="Arial"/>
                <w:webHidden/>
                <w:szCs w:val="22"/>
              </w:rPr>
              <w:fldChar w:fldCharType="separate"/>
            </w:r>
            <w:r>
              <w:rPr>
                <w:rFonts w:ascii="Arial" w:hAnsi="Arial" w:cs="Arial"/>
                <w:webHidden/>
                <w:szCs w:val="22"/>
              </w:rPr>
              <w:t>2</w:t>
            </w:r>
            <w:r w:rsidRPr="002C1AF8">
              <w:rPr>
                <w:rFonts w:ascii="Arial" w:hAnsi="Arial" w:cs="Arial"/>
                <w:webHidden/>
                <w:szCs w:val="22"/>
              </w:rPr>
              <w:fldChar w:fldCharType="end"/>
            </w:r>
          </w:hyperlink>
        </w:p>
        <w:p w:rsidR="002C1AF8" w:rsidRPr="002C1AF8" w:rsidRDefault="001C0BDD" w:rsidP="002C1AF8">
          <w:pPr>
            <w:pStyle w:val="TOC1"/>
            <w:spacing w:line="360" w:lineRule="auto"/>
            <w:rPr>
              <w:rFonts w:ascii="Arial" w:eastAsiaTheme="minorEastAsia" w:hAnsi="Arial" w:cs="Arial"/>
              <w:szCs w:val="22"/>
            </w:rPr>
          </w:pPr>
          <w:hyperlink w:anchor="_Toc228967026" w:history="1">
            <w:r w:rsidR="002C1AF8" w:rsidRPr="002C1AF8">
              <w:rPr>
                <w:rStyle w:val="Hyperlink"/>
                <w:rFonts w:ascii="Arial" w:hAnsi="Arial" w:cs="Arial"/>
                <w:szCs w:val="22"/>
              </w:rPr>
              <w:t>2. Research Objectives</w:t>
            </w:r>
            <w:r w:rsidR="002C1AF8" w:rsidRPr="002C1AF8">
              <w:rPr>
                <w:rFonts w:ascii="Arial" w:hAnsi="Arial" w:cs="Arial"/>
                <w:webHidden/>
                <w:szCs w:val="22"/>
              </w:rPr>
              <w:tab/>
            </w:r>
            <w:r w:rsidR="002C1AF8" w:rsidRPr="002C1AF8">
              <w:rPr>
                <w:rFonts w:ascii="Arial" w:hAnsi="Arial" w:cs="Arial"/>
                <w:webHidden/>
                <w:szCs w:val="22"/>
              </w:rPr>
              <w:fldChar w:fldCharType="begin"/>
            </w:r>
            <w:r w:rsidR="002C1AF8" w:rsidRPr="002C1AF8">
              <w:rPr>
                <w:rFonts w:ascii="Arial" w:hAnsi="Arial" w:cs="Arial"/>
                <w:webHidden/>
                <w:szCs w:val="22"/>
              </w:rPr>
              <w:instrText xml:space="preserve"> PAGEREF _Toc228967026 \h </w:instrText>
            </w:r>
            <w:r w:rsidR="002C1AF8" w:rsidRPr="002C1AF8">
              <w:rPr>
                <w:rFonts w:ascii="Arial" w:hAnsi="Arial" w:cs="Arial"/>
                <w:webHidden/>
                <w:szCs w:val="22"/>
              </w:rPr>
            </w:r>
            <w:r w:rsidR="002C1AF8" w:rsidRPr="002C1AF8">
              <w:rPr>
                <w:rFonts w:ascii="Arial" w:hAnsi="Arial" w:cs="Arial"/>
                <w:webHidden/>
                <w:szCs w:val="22"/>
              </w:rPr>
              <w:fldChar w:fldCharType="separate"/>
            </w:r>
            <w:r w:rsidR="002C1AF8">
              <w:rPr>
                <w:rFonts w:ascii="Arial" w:hAnsi="Arial" w:cs="Arial"/>
                <w:webHidden/>
                <w:szCs w:val="22"/>
              </w:rPr>
              <w:t>3</w:t>
            </w:r>
            <w:r w:rsidR="002C1AF8" w:rsidRPr="002C1AF8">
              <w:rPr>
                <w:rFonts w:ascii="Arial" w:hAnsi="Arial" w:cs="Arial"/>
                <w:webHidden/>
                <w:szCs w:val="22"/>
              </w:rPr>
              <w:fldChar w:fldCharType="end"/>
            </w:r>
          </w:hyperlink>
        </w:p>
        <w:p w:rsidR="002C1AF8" w:rsidRPr="002C1AF8" w:rsidRDefault="001C0BDD" w:rsidP="002C1AF8">
          <w:pPr>
            <w:pStyle w:val="TOC1"/>
            <w:spacing w:line="360" w:lineRule="auto"/>
            <w:rPr>
              <w:rFonts w:ascii="Arial" w:eastAsiaTheme="minorEastAsia" w:hAnsi="Arial" w:cs="Arial"/>
              <w:szCs w:val="22"/>
            </w:rPr>
          </w:pPr>
          <w:hyperlink w:anchor="_Toc228967027" w:history="1">
            <w:r w:rsidR="002C1AF8" w:rsidRPr="002C1AF8">
              <w:rPr>
                <w:rStyle w:val="Hyperlink"/>
                <w:rFonts w:ascii="Arial" w:hAnsi="Arial" w:cs="Arial"/>
                <w:szCs w:val="22"/>
              </w:rPr>
              <w:t>3. Research Background and Theoretical Framework</w:t>
            </w:r>
            <w:r w:rsidR="002C1AF8" w:rsidRPr="002C1AF8">
              <w:rPr>
                <w:rFonts w:ascii="Arial" w:hAnsi="Arial" w:cs="Arial"/>
                <w:webHidden/>
                <w:szCs w:val="22"/>
              </w:rPr>
              <w:tab/>
            </w:r>
            <w:r w:rsidR="002C1AF8" w:rsidRPr="002C1AF8">
              <w:rPr>
                <w:rFonts w:ascii="Arial" w:hAnsi="Arial" w:cs="Arial"/>
                <w:webHidden/>
                <w:szCs w:val="22"/>
              </w:rPr>
              <w:fldChar w:fldCharType="begin"/>
            </w:r>
            <w:r w:rsidR="002C1AF8" w:rsidRPr="002C1AF8">
              <w:rPr>
                <w:rFonts w:ascii="Arial" w:hAnsi="Arial" w:cs="Arial"/>
                <w:webHidden/>
                <w:szCs w:val="22"/>
              </w:rPr>
              <w:instrText xml:space="preserve"> PAGEREF _Toc228967027 \h </w:instrText>
            </w:r>
            <w:r w:rsidR="002C1AF8" w:rsidRPr="002C1AF8">
              <w:rPr>
                <w:rFonts w:ascii="Arial" w:hAnsi="Arial" w:cs="Arial"/>
                <w:webHidden/>
                <w:szCs w:val="22"/>
              </w:rPr>
            </w:r>
            <w:r w:rsidR="002C1AF8" w:rsidRPr="002C1AF8">
              <w:rPr>
                <w:rFonts w:ascii="Arial" w:hAnsi="Arial" w:cs="Arial"/>
                <w:webHidden/>
                <w:szCs w:val="22"/>
              </w:rPr>
              <w:fldChar w:fldCharType="separate"/>
            </w:r>
            <w:r w:rsidR="002C1AF8">
              <w:rPr>
                <w:rFonts w:ascii="Arial" w:hAnsi="Arial" w:cs="Arial"/>
                <w:webHidden/>
                <w:szCs w:val="22"/>
              </w:rPr>
              <w:t>4</w:t>
            </w:r>
            <w:r w:rsidR="002C1AF8" w:rsidRPr="002C1AF8">
              <w:rPr>
                <w:rFonts w:ascii="Arial" w:hAnsi="Arial" w:cs="Arial"/>
                <w:webHidden/>
                <w:szCs w:val="22"/>
              </w:rPr>
              <w:fldChar w:fldCharType="end"/>
            </w:r>
          </w:hyperlink>
        </w:p>
        <w:p w:rsidR="002C1AF8" w:rsidRPr="002C1AF8" w:rsidRDefault="001C0BDD" w:rsidP="002C1AF8">
          <w:pPr>
            <w:pStyle w:val="TOC1"/>
            <w:spacing w:line="360" w:lineRule="auto"/>
            <w:rPr>
              <w:rFonts w:ascii="Arial" w:eastAsiaTheme="minorEastAsia" w:hAnsi="Arial" w:cs="Arial"/>
              <w:szCs w:val="22"/>
            </w:rPr>
          </w:pPr>
          <w:hyperlink w:anchor="_Toc228967028" w:history="1">
            <w:r w:rsidR="002C1AF8" w:rsidRPr="002C1AF8">
              <w:rPr>
                <w:rStyle w:val="Hyperlink"/>
                <w:rFonts w:ascii="Arial" w:hAnsi="Arial" w:cs="Arial"/>
                <w:szCs w:val="22"/>
              </w:rPr>
              <w:t>4. Literature Review</w:t>
            </w:r>
            <w:r w:rsidR="002C1AF8" w:rsidRPr="002C1AF8">
              <w:rPr>
                <w:rFonts w:ascii="Arial" w:hAnsi="Arial" w:cs="Arial"/>
                <w:webHidden/>
                <w:szCs w:val="22"/>
              </w:rPr>
              <w:tab/>
            </w:r>
            <w:r w:rsidR="002C1AF8" w:rsidRPr="002C1AF8">
              <w:rPr>
                <w:rFonts w:ascii="Arial" w:hAnsi="Arial" w:cs="Arial"/>
                <w:webHidden/>
                <w:szCs w:val="22"/>
              </w:rPr>
              <w:fldChar w:fldCharType="begin"/>
            </w:r>
            <w:r w:rsidR="002C1AF8" w:rsidRPr="002C1AF8">
              <w:rPr>
                <w:rFonts w:ascii="Arial" w:hAnsi="Arial" w:cs="Arial"/>
                <w:webHidden/>
                <w:szCs w:val="22"/>
              </w:rPr>
              <w:instrText xml:space="preserve"> PAGEREF _Toc228967028 \h </w:instrText>
            </w:r>
            <w:r w:rsidR="002C1AF8" w:rsidRPr="002C1AF8">
              <w:rPr>
                <w:rFonts w:ascii="Arial" w:hAnsi="Arial" w:cs="Arial"/>
                <w:webHidden/>
                <w:szCs w:val="22"/>
              </w:rPr>
            </w:r>
            <w:r w:rsidR="002C1AF8" w:rsidRPr="002C1AF8">
              <w:rPr>
                <w:rFonts w:ascii="Arial" w:hAnsi="Arial" w:cs="Arial"/>
                <w:webHidden/>
                <w:szCs w:val="22"/>
              </w:rPr>
              <w:fldChar w:fldCharType="separate"/>
            </w:r>
            <w:r w:rsidR="002C1AF8">
              <w:rPr>
                <w:rFonts w:ascii="Arial" w:hAnsi="Arial" w:cs="Arial"/>
                <w:webHidden/>
                <w:szCs w:val="22"/>
              </w:rPr>
              <w:t>6</w:t>
            </w:r>
            <w:r w:rsidR="002C1AF8" w:rsidRPr="002C1AF8">
              <w:rPr>
                <w:rFonts w:ascii="Arial" w:hAnsi="Arial" w:cs="Arial"/>
                <w:webHidden/>
                <w:szCs w:val="22"/>
              </w:rPr>
              <w:fldChar w:fldCharType="end"/>
            </w:r>
          </w:hyperlink>
        </w:p>
        <w:p w:rsidR="002C1AF8" w:rsidRPr="002C1AF8" w:rsidRDefault="001C0BDD" w:rsidP="002C1AF8">
          <w:pPr>
            <w:pStyle w:val="TOC1"/>
            <w:spacing w:line="360" w:lineRule="auto"/>
            <w:rPr>
              <w:rFonts w:ascii="Arial" w:eastAsiaTheme="minorEastAsia" w:hAnsi="Arial" w:cs="Arial"/>
              <w:szCs w:val="22"/>
            </w:rPr>
          </w:pPr>
          <w:hyperlink w:anchor="_Toc228967029" w:history="1">
            <w:r w:rsidR="002C1AF8" w:rsidRPr="002C1AF8">
              <w:rPr>
                <w:rStyle w:val="Hyperlink"/>
                <w:rFonts w:ascii="Arial" w:hAnsi="Arial" w:cs="Arial"/>
                <w:szCs w:val="22"/>
              </w:rPr>
              <w:t>5</w:t>
            </w:r>
            <w:r w:rsidR="002C1AF8" w:rsidRPr="002C1AF8">
              <w:rPr>
                <w:rStyle w:val="Hyperlink"/>
                <w:rFonts w:ascii="Arial" w:hAnsi="Arial" w:cs="Arial"/>
                <w:sz w:val="20"/>
                <w:szCs w:val="22"/>
              </w:rPr>
              <w:t xml:space="preserve">. </w:t>
            </w:r>
            <w:r w:rsidR="002C1AF8" w:rsidRPr="002C1AF8">
              <w:rPr>
                <w:rStyle w:val="Hyperlink"/>
                <w:rFonts w:ascii="Arial" w:hAnsi="Arial" w:cs="Arial"/>
                <w:szCs w:val="22"/>
              </w:rPr>
              <w:t>Planned Methodology</w:t>
            </w:r>
            <w:r w:rsidR="002C1AF8" w:rsidRPr="002C1AF8">
              <w:rPr>
                <w:rFonts w:ascii="Arial" w:hAnsi="Arial" w:cs="Arial"/>
                <w:webHidden/>
                <w:szCs w:val="22"/>
              </w:rPr>
              <w:tab/>
            </w:r>
            <w:r w:rsidR="002C1AF8" w:rsidRPr="002C1AF8">
              <w:rPr>
                <w:rFonts w:ascii="Arial" w:hAnsi="Arial" w:cs="Arial"/>
                <w:webHidden/>
                <w:szCs w:val="22"/>
              </w:rPr>
              <w:fldChar w:fldCharType="begin"/>
            </w:r>
            <w:r w:rsidR="002C1AF8" w:rsidRPr="002C1AF8">
              <w:rPr>
                <w:rFonts w:ascii="Arial" w:hAnsi="Arial" w:cs="Arial"/>
                <w:webHidden/>
                <w:szCs w:val="22"/>
              </w:rPr>
              <w:instrText xml:space="preserve"> PAGEREF _Toc228967029 \h </w:instrText>
            </w:r>
            <w:r w:rsidR="002C1AF8" w:rsidRPr="002C1AF8">
              <w:rPr>
                <w:rFonts w:ascii="Arial" w:hAnsi="Arial" w:cs="Arial"/>
                <w:webHidden/>
                <w:szCs w:val="22"/>
              </w:rPr>
            </w:r>
            <w:r w:rsidR="002C1AF8" w:rsidRPr="002C1AF8">
              <w:rPr>
                <w:rFonts w:ascii="Arial" w:hAnsi="Arial" w:cs="Arial"/>
                <w:webHidden/>
                <w:szCs w:val="22"/>
              </w:rPr>
              <w:fldChar w:fldCharType="separate"/>
            </w:r>
            <w:r w:rsidR="002C1AF8">
              <w:rPr>
                <w:rFonts w:ascii="Arial" w:hAnsi="Arial" w:cs="Arial"/>
                <w:webHidden/>
                <w:szCs w:val="22"/>
              </w:rPr>
              <w:t>7</w:t>
            </w:r>
            <w:r w:rsidR="002C1AF8" w:rsidRPr="002C1AF8">
              <w:rPr>
                <w:rFonts w:ascii="Arial" w:hAnsi="Arial" w:cs="Arial"/>
                <w:webHidden/>
                <w:szCs w:val="22"/>
              </w:rPr>
              <w:fldChar w:fldCharType="end"/>
            </w:r>
          </w:hyperlink>
        </w:p>
        <w:p w:rsidR="002C1AF8" w:rsidRPr="002C1AF8" w:rsidRDefault="001C0BDD" w:rsidP="002C1AF8">
          <w:pPr>
            <w:pStyle w:val="TOC1"/>
            <w:spacing w:line="360" w:lineRule="auto"/>
            <w:rPr>
              <w:rFonts w:ascii="Arial" w:eastAsiaTheme="minorEastAsia" w:hAnsi="Arial" w:cs="Arial"/>
              <w:szCs w:val="22"/>
            </w:rPr>
          </w:pPr>
          <w:hyperlink w:anchor="_Toc228967030" w:history="1">
            <w:r w:rsidR="002C1AF8" w:rsidRPr="002C1AF8">
              <w:rPr>
                <w:rStyle w:val="Hyperlink"/>
                <w:rFonts w:ascii="Arial" w:hAnsi="Arial" w:cs="Arial"/>
                <w:szCs w:val="22"/>
              </w:rPr>
              <w:t>6. Expected Results and Contributions</w:t>
            </w:r>
            <w:r w:rsidR="002C1AF8" w:rsidRPr="002C1AF8">
              <w:rPr>
                <w:rFonts w:ascii="Arial" w:hAnsi="Arial" w:cs="Arial"/>
                <w:webHidden/>
                <w:szCs w:val="22"/>
              </w:rPr>
              <w:tab/>
            </w:r>
            <w:r w:rsidR="002C1AF8" w:rsidRPr="002C1AF8">
              <w:rPr>
                <w:rFonts w:ascii="Arial" w:hAnsi="Arial" w:cs="Arial"/>
                <w:webHidden/>
                <w:szCs w:val="22"/>
              </w:rPr>
              <w:fldChar w:fldCharType="begin"/>
            </w:r>
            <w:r w:rsidR="002C1AF8" w:rsidRPr="002C1AF8">
              <w:rPr>
                <w:rFonts w:ascii="Arial" w:hAnsi="Arial" w:cs="Arial"/>
                <w:webHidden/>
                <w:szCs w:val="22"/>
              </w:rPr>
              <w:instrText xml:space="preserve"> PAGEREF _Toc228967030 \h </w:instrText>
            </w:r>
            <w:r w:rsidR="002C1AF8" w:rsidRPr="002C1AF8">
              <w:rPr>
                <w:rFonts w:ascii="Arial" w:hAnsi="Arial" w:cs="Arial"/>
                <w:webHidden/>
                <w:szCs w:val="22"/>
              </w:rPr>
            </w:r>
            <w:r w:rsidR="002C1AF8" w:rsidRPr="002C1AF8">
              <w:rPr>
                <w:rFonts w:ascii="Arial" w:hAnsi="Arial" w:cs="Arial"/>
                <w:webHidden/>
                <w:szCs w:val="22"/>
              </w:rPr>
              <w:fldChar w:fldCharType="separate"/>
            </w:r>
            <w:r w:rsidR="002C1AF8">
              <w:rPr>
                <w:rFonts w:ascii="Arial" w:hAnsi="Arial" w:cs="Arial"/>
                <w:webHidden/>
                <w:szCs w:val="22"/>
              </w:rPr>
              <w:t>7</w:t>
            </w:r>
            <w:r w:rsidR="002C1AF8" w:rsidRPr="002C1AF8">
              <w:rPr>
                <w:rFonts w:ascii="Arial" w:hAnsi="Arial" w:cs="Arial"/>
                <w:webHidden/>
                <w:szCs w:val="22"/>
              </w:rPr>
              <w:fldChar w:fldCharType="end"/>
            </w:r>
          </w:hyperlink>
        </w:p>
        <w:p w:rsidR="002C1AF8" w:rsidRPr="002C1AF8" w:rsidRDefault="001C0BDD" w:rsidP="002C1AF8">
          <w:pPr>
            <w:pStyle w:val="TOC1"/>
            <w:spacing w:line="360" w:lineRule="auto"/>
            <w:rPr>
              <w:rFonts w:ascii="Arial" w:eastAsiaTheme="minorEastAsia" w:hAnsi="Arial" w:cs="Arial"/>
              <w:szCs w:val="22"/>
            </w:rPr>
          </w:pPr>
          <w:hyperlink w:anchor="_Toc228967031" w:history="1">
            <w:r w:rsidR="002C1AF8" w:rsidRPr="002C1AF8">
              <w:rPr>
                <w:rStyle w:val="Hyperlink"/>
                <w:rFonts w:ascii="Arial" w:hAnsi="Arial" w:cs="Arial"/>
                <w:szCs w:val="22"/>
              </w:rPr>
              <w:t>8. References</w:t>
            </w:r>
            <w:r w:rsidR="002C1AF8" w:rsidRPr="002C1AF8">
              <w:rPr>
                <w:rFonts w:ascii="Arial" w:hAnsi="Arial" w:cs="Arial"/>
                <w:webHidden/>
                <w:szCs w:val="22"/>
              </w:rPr>
              <w:tab/>
            </w:r>
            <w:r w:rsidR="002C1AF8" w:rsidRPr="002C1AF8">
              <w:rPr>
                <w:rFonts w:ascii="Arial" w:hAnsi="Arial" w:cs="Arial"/>
                <w:webHidden/>
                <w:szCs w:val="22"/>
              </w:rPr>
              <w:fldChar w:fldCharType="begin"/>
            </w:r>
            <w:r w:rsidR="002C1AF8" w:rsidRPr="002C1AF8">
              <w:rPr>
                <w:rFonts w:ascii="Arial" w:hAnsi="Arial" w:cs="Arial"/>
                <w:webHidden/>
                <w:szCs w:val="22"/>
              </w:rPr>
              <w:instrText xml:space="preserve"> PAGEREF _Toc228967031 \h </w:instrText>
            </w:r>
            <w:r w:rsidR="002C1AF8" w:rsidRPr="002C1AF8">
              <w:rPr>
                <w:rFonts w:ascii="Arial" w:hAnsi="Arial" w:cs="Arial"/>
                <w:webHidden/>
                <w:szCs w:val="22"/>
              </w:rPr>
            </w:r>
            <w:r w:rsidR="002C1AF8" w:rsidRPr="002C1AF8">
              <w:rPr>
                <w:rFonts w:ascii="Arial" w:hAnsi="Arial" w:cs="Arial"/>
                <w:webHidden/>
                <w:szCs w:val="22"/>
              </w:rPr>
              <w:fldChar w:fldCharType="separate"/>
            </w:r>
            <w:r w:rsidR="002C1AF8">
              <w:rPr>
                <w:rFonts w:ascii="Arial" w:hAnsi="Arial" w:cs="Arial"/>
                <w:webHidden/>
                <w:szCs w:val="22"/>
              </w:rPr>
              <w:t>9</w:t>
            </w:r>
            <w:r w:rsidR="002C1AF8" w:rsidRPr="002C1AF8">
              <w:rPr>
                <w:rFonts w:ascii="Arial" w:hAnsi="Arial" w:cs="Arial"/>
                <w:webHidden/>
                <w:szCs w:val="22"/>
              </w:rPr>
              <w:fldChar w:fldCharType="end"/>
            </w:r>
          </w:hyperlink>
        </w:p>
        <w:p w:rsidR="002C1AF8" w:rsidRPr="002C1AF8" w:rsidRDefault="002C1AF8" w:rsidP="002C1AF8">
          <w:pPr>
            <w:spacing w:line="360" w:lineRule="auto"/>
            <w:rPr>
              <w:rFonts w:ascii="Arial" w:hAnsi="Arial" w:cs="Arial"/>
            </w:rPr>
          </w:pPr>
          <w:r w:rsidRPr="002C1AF8">
            <w:rPr>
              <w:rFonts w:ascii="Arial" w:hAnsi="Arial" w:cs="Arial"/>
              <w:b/>
              <w:bCs/>
              <w:noProof/>
              <w:sz w:val="32"/>
            </w:rPr>
            <w:fldChar w:fldCharType="end"/>
          </w:r>
        </w:p>
      </w:sdtContent>
    </w:sdt>
    <w:p w:rsidR="00E8243F" w:rsidRPr="002C1AF8" w:rsidRDefault="00E8243F" w:rsidP="002C1AF8">
      <w:pPr>
        <w:spacing w:line="360" w:lineRule="auto"/>
        <w:rPr>
          <w:rFonts w:ascii="Arial" w:eastAsia="Times New Roman" w:hAnsi="Arial" w:cs="Arial"/>
          <w:b/>
          <w:bCs/>
          <w:color w:val="365F91" w:themeColor="accent1" w:themeShade="BF"/>
          <w:lang w:val="en-US" w:eastAsia="de-DE"/>
        </w:rPr>
      </w:pPr>
      <w:r w:rsidRPr="002C1AF8">
        <w:rPr>
          <w:rFonts w:ascii="Arial" w:eastAsia="Times New Roman" w:hAnsi="Arial" w:cs="Arial"/>
          <w:lang w:val="en-US" w:eastAsia="de-DE"/>
        </w:rPr>
        <w:br w:type="page"/>
      </w:r>
    </w:p>
    <w:p w:rsidR="00307EB4" w:rsidRPr="002C1AF8" w:rsidRDefault="00307EB4" w:rsidP="002C1AF8">
      <w:pPr>
        <w:pStyle w:val="Heading1"/>
        <w:spacing w:line="360" w:lineRule="auto"/>
        <w:rPr>
          <w:rFonts w:ascii="Arial" w:eastAsia="Times New Roman" w:hAnsi="Arial" w:cs="Arial"/>
          <w:szCs w:val="22"/>
          <w:lang w:val="en-US" w:eastAsia="de-DE"/>
        </w:rPr>
      </w:pPr>
      <w:bookmarkStart w:id="1" w:name="_Toc228967025"/>
      <w:r w:rsidRPr="002C1AF8">
        <w:rPr>
          <w:rFonts w:ascii="Arial" w:eastAsia="Times New Roman" w:hAnsi="Arial" w:cs="Arial"/>
          <w:szCs w:val="22"/>
          <w:lang w:val="en-US" w:eastAsia="de-DE"/>
        </w:rPr>
        <w:t>1. Introduction</w:t>
      </w:r>
      <w:bookmarkEnd w:id="1"/>
    </w:p>
    <w:p w:rsidR="00307EB4" w:rsidRPr="00307EB4" w:rsidRDefault="00307EB4" w:rsidP="002C1AF8">
      <w:pPr>
        <w:spacing w:before="100" w:beforeAutospacing="1" w:after="100" w:afterAutospacing="1" w:line="360" w:lineRule="auto"/>
        <w:rPr>
          <w:rFonts w:ascii="Arial" w:eastAsia="Times New Roman" w:hAnsi="Arial" w:cs="Arial"/>
          <w:lang w:val="en-US" w:eastAsia="de-DE"/>
        </w:rPr>
      </w:pPr>
      <w:r w:rsidRPr="00307EB4">
        <w:rPr>
          <w:rFonts w:ascii="Arial" w:eastAsia="Times New Roman" w:hAnsi="Arial" w:cs="Arial"/>
          <w:lang w:val="en-US" w:eastAsia="de-DE"/>
        </w:rPr>
        <w:t xml:space="preserve">The rapid advancement and pervasive adoption of Artificial Intelligence (AI) technologies represent one of the most profound and disruptive forces shaping contemporary economies, organizations, and societies today. Over the past decade, AI has evolved from a specialized research tool into a core strategic technology that is being integrated into the daily operations of companies across virtually every industry and of all sizes. Organizations are actively deploying AI systems to automate repetitive and routine tasks, conduct sophisticated predictive analytics, enhance customer service through intelligent </w:t>
      </w:r>
      <w:r w:rsidR="00E8243F" w:rsidRPr="002C1AF8">
        <w:rPr>
          <w:rFonts w:ascii="Arial" w:eastAsia="Times New Roman" w:hAnsi="Arial" w:cs="Arial"/>
          <w:lang w:val="en-US" w:eastAsia="de-DE"/>
        </w:rPr>
        <w:t>chat-bots</w:t>
      </w:r>
      <w:r w:rsidRPr="00307EB4">
        <w:rPr>
          <w:rFonts w:ascii="Arial" w:eastAsia="Times New Roman" w:hAnsi="Arial" w:cs="Arial"/>
          <w:lang w:val="en-US" w:eastAsia="de-DE"/>
        </w:rPr>
        <w:t xml:space="preserve"> and personalized recommendations, support complex managerial decision-making processes, and optimize entire operational workflows at unprecedented speed and scale. The economic potential of these technologies is enormous. They enable marked improvements in operational efficiency, substantial cost reductions across multiple processes, significantly higher levels of accuracy and consistency, improved scalability of operations, and the capacity to process and analyze vast volumes of data far beyond human capabilities (</w:t>
      </w:r>
      <w:proofErr w:type="spellStart"/>
      <w:r w:rsidRPr="00307EB4">
        <w:rPr>
          <w:rFonts w:ascii="Arial" w:eastAsia="Times New Roman" w:hAnsi="Arial" w:cs="Arial"/>
          <w:lang w:val="en-US" w:eastAsia="de-DE"/>
        </w:rPr>
        <w:t>Bughin</w:t>
      </w:r>
      <w:proofErr w:type="spellEnd"/>
      <w:r w:rsidRPr="00307EB4">
        <w:rPr>
          <w:rFonts w:ascii="Arial" w:eastAsia="Times New Roman" w:hAnsi="Arial" w:cs="Arial"/>
          <w:lang w:val="en-US" w:eastAsia="de-DE"/>
        </w:rPr>
        <w:t xml:space="preserve">, 2025; PwC, 2025; </w:t>
      </w:r>
      <w:proofErr w:type="spellStart"/>
      <w:r w:rsidRPr="00307EB4">
        <w:rPr>
          <w:rFonts w:ascii="Arial" w:eastAsia="Times New Roman" w:hAnsi="Arial" w:cs="Arial"/>
          <w:lang w:val="en-US" w:eastAsia="de-DE"/>
        </w:rPr>
        <w:t>Weshah</w:t>
      </w:r>
      <w:proofErr w:type="spellEnd"/>
      <w:r w:rsidRPr="00307EB4">
        <w:rPr>
          <w:rFonts w:ascii="Arial" w:eastAsia="Times New Roman" w:hAnsi="Arial" w:cs="Arial"/>
          <w:lang w:val="en-US" w:eastAsia="de-DE"/>
        </w:rPr>
        <w:t>, 2025).</w:t>
      </w:r>
    </w:p>
    <w:p w:rsidR="00307EB4" w:rsidRPr="00307EB4" w:rsidRDefault="00307EB4" w:rsidP="002C1AF8">
      <w:pPr>
        <w:spacing w:before="100" w:beforeAutospacing="1" w:after="100" w:afterAutospacing="1" w:line="360" w:lineRule="auto"/>
        <w:rPr>
          <w:rFonts w:ascii="Arial" w:eastAsia="Times New Roman" w:hAnsi="Arial" w:cs="Arial"/>
          <w:lang w:val="en-US" w:eastAsia="de-DE"/>
        </w:rPr>
      </w:pPr>
      <w:r w:rsidRPr="00307EB4">
        <w:rPr>
          <w:rFonts w:ascii="Arial" w:eastAsia="Times New Roman" w:hAnsi="Arial" w:cs="Arial"/>
          <w:lang w:val="en-US" w:eastAsia="de-DE"/>
        </w:rPr>
        <w:t>Industry reports and empirical studies consistently document productivity gains ranging from 20% to 40% in automated processes, along with notable cost savings and competitive advantages for early adopters (PwC, 2025). At the organizational level, AI is increasingly viewed as a key driver for maintaining or achieving competitive advantage in increasingly globalized and digitalized markets. However, this technological revolution is not without serious human and societal consequences. Employees at different hierarchical levels and in various occupational fields increasingly report elevated feelings of job ins</w:t>
      </w:r>
      <w:r w:rsidR="002C1AF8">
        <w:rPr>
          <w:rFonts w:ascii="Arial" w:eastAsia="Times New Roman" w:hAnsi="Arial" w:cs="Arial"/>
          <w:lang w:val="en-US" w:eastAsia="de-DE"/>
        </w:rPr>
        <w:t>ecurity and substitution fears,</w:t>
      </w:r>
      <w:r w:rsidRPr="00307EB4">
        <w:rPr>
          <w:rFonts w:ascii="Arial" w:eastAsia="Times New Roman" w:hAnsi="Arial" w:cs="Arial"/>
          <w:lang w:val="en-US" w:eastAsia="de-DE"/>
        </w:rPr>
        <w:t xml:space="preserve"> the persistent and often intense anxiety that AI systems could replace their current roles entirely or substantially diminish the relevance and economic value of their existing skills and professional expertise. These fears are frequently accompanied by various manifestations of </w:t>
      </w:r>
      <w:proofErr w:type="spellStart"/>
      <w:r w:rsidRPr="00307EB4">
        <w:rPr>
          <w:rFonts w:ascii="Arial" w:eastAsia="Times New Roman" w:hAnsi="Arial" w:cs="Arial"/>
          <w:lang w:val="en-US" w:eastAsia="de-DE"/>
        </w:rPr>
        <w:t>technostress</w:t>
      </w:r>
      <w:proofErr w:type="spellEnd"/>
      <w:r w:rsidRPr="00307EB4">
        <w:rPr>
          <w:rFonts w:ascii="Arial" w:eastAsia="Times New Roman" w:hAnsi="Arial" w:cs="Arial"/>
          <w:lang w:val="en-US" w:eastAsia="de-DE"/>
        </w:rPr>
        <w:t xml:space="preserve">, general anxiety, demotivation, declining job satisfaction, emotional </w:t>
      </w:r>
      <w:r w:rsidR="002C1AF8">
        <w:rPr>
          <w:rFonts w:ascii="Arial" w:eastAsia="Times New Roman" w:hAnsi="Arial" w:cs="Arial"/>
          <w:lang w:val="en-US" w:eastAsia="de-DE"/>
        </w:rPr>
        <w:t>exhaustion, symptoms of burnout</w:t>
      </w:r>
      <w:r w:rsidRPr="00307EB4">
        <w:rPr>
          <w:rFonts w:ascii="Arial" w:eastAsia="Times New Roman" w:hAnsi="Arial" w:cs="Arial"/>
          <w:lang w:val="en-US" w:eastAsia="de-DE"/>
        </w:rPr>
        <w:t xml:space="preserve"> and in some cases even long-term effects on mental health and work-life balance (Liu et al., 2025; Kim, 2024; Jin et al., 2026; Sharif et al., 2025; Zhang, 2025).</w:t>
      </w:r>
    </w:p>
    <w:p w:rsidR="00307EB4" w:rsidRPr="00307EB4" w:rsidRDefault="00307EB4" w:rsidP="002C1AF8">
      <w:pPr>
        <w:spacing w:before="100" w:beforeAutospacing="1" w:after="100" w:afterAutospacing="1" w:line="360" w:lineRule="auto"/>
        <w:rPr>
          <w:rFonts w:ascii="Arial" w:eastAsia="Times New Roman" w:hAnsi="Arial" w:cs="Arial"/>
          <w:lang w:val="en-US" w:eastAsia="de-DE"/>
        </w:rPr>
      </w:pPr>
      <w:r w:rsidRPr="00307EB4">
        <w:rPr>
          <w:rFonts w:ascii="Arial" w:eastAsia="Times New Roman" w:hAnsi="Arial" w:cs="Arial"/>
          <w:lang w:val="en-US" w:eastAsia="de-DE"/>
        </w:rPr>
        <w:t>Foundational psychological literature on the effects of technological change had already warned about these human costs many decades ago (</w:t>
      </w:r>
      <w:proofErr w:type="spellStart"/>
      <w:r w:rsidRPr="00307EB4">
        <w:rPr>
          <w:rFonts w:ascii="Arial" w:eastAsia="Times New Roman" w:hAnsi="Arial" w:cs="Arial"/>
          <w:lang w:val="en-US" w:eastAsia="de-DE"/>
        </w:rPr>
        <w:t>Brod</w:t>
      </w:r>
      <w:proofErr w:type="spellEnd"/>
      <w:r w:rsidRPr="00307EB4">
        <w:rPr>
          <w:rFonts w:ascii="Arial" w:eastAsia="Times New Roman" w:hAnsi="Arial" w:cs="Arial"/>
          <w:lang w:val="en-US" w:eastAsia="de-DE"/>
        </w:rPr>
        <w:t xml:space="preserve">, 1984). Contemporary large-scale surveys confirm that these concerns are not marginal but widespread across the global workforce. A considerable proportion of employees </w:t>
      </w:r>
      <w:proofErr w:type="gramStart"/>
      <w:r w:rsidRPr="00307EB4">
        <w:rPr>
          <w:rFonts w:ascii="Arial" w:eastAsia="Times New Roman" w:hAnsi="Arial" w:cs="Arial"/>
          <w:lang w:val="en-US" w:eastAsia="de-DE"/>
        </w:rPr>
        <w:t>expresses</w:t>
      </w:r>
      <w:proofErr w:type="gramEnd"/>
      <w:r w:rsidRPr="00307EB4">
        <w:rPr>
          <w:rFonts w:ascii="Arial" w:eastAsia="Times New Roman" w:hAnsi="Arial" w:cs="Arial"/>
          <w:lang w:val="en-US" w:eastAsia="de-DE"/>
        </w:rPr>
        <w:t xml:space="preserve"> serious worries about AI’s future impact on employment security, with many feeling that their organizations are not providing adequate preparation, training, or psychological support during this rapid transition (Pew Research Center, 2025; JFF, 2026). In Europe and especially among small and medium-sized enterprises (SMEs), the situation is often even more challenging. These companies typically have more limited financial resources, smaller HR departments, and less formalized change management structures compared to large corporations. This makes the responsible integration of AI both more difficult and more existentially important for their long-term competitiveness and survival in increasingly globalized markets (</w:t>
      </w:r>
      <w:proofErr w:type="spellStart"/>
      <w:r w:rsidRPr="00307EB4">
        <w:rPr>
          <w:rFonts w:ascii="Arial" w:eastAsia="Times New Roman" w:hAnsi="Arial" w:cs="Arial"/>
          <w:lang w:val="en-US" w:eastAsia="de-DE"/>
        </w:rPr>
        <w:t>Alkalay</w:t>
      </w:r>
      <w:proofErr w:type="spellEnd"/>
      <w:r w:rsidRPr="00307EB4">
        <w:rPr>
          <w:rFonts w:ascii="Arial" w:eastAsia="Times New Roman" w:hAnsi="Arial" w:cs="Arial"/>
          <w:lang w:val="en-US" w:eastAsia="de-DE"/>
        </w:rPr>
        <w:t xml:space="preserve">, 2024; OECD, 2025; </w:t>
      </w:r>
      <w:proofErr w:type="spellStart"/>
      <w:r w:rsidRPr="00307EB4">
        <w:rPr>
          <w:rFonts w:ascii="Arial" w:eastAsia="Times New Roman" w:hAnsi="Arial" w:cs="Arial"/>
          <w:lang w:val="en-US" w:eastAsia="de-DE"/>
        </w:rPr>
        <w:t>Lițan</w:t>
      </w:r>
      <w:proofErr w:type="spellEnd"/>
      <w:r w:rsidRPr="00307EB4">
        <w:rPr>
          <w:rFonts w:ascii="Arial" w:eastAsia="Times New Roman" w:hAnsi="Arial" w:cs="Arial"/>
          <w:lang w:val="en-US" w:eastAsia="de-DE"/>
        </w:rPr>
        <w:t>, 2025).</w:t>
      </w:r>
    </w:p>
    <w:p w:rsidR="00307EB4" w:rsidRPr="00307EB4" w:rsidRDefault="00307EB4" w:rsidP="002C1AF8">
      <w:pPr>
        <w:spacing w:before="100" w:beforeAutospacing="1" w:after="100" w:afterAutospacing="1" w:line="360" w:lineRule="auto"/>
        <w:rPr>
          <w:rFonts w:ascii="Arial" w:eastAsia="Times New Roman" w:hAnsi="Arial" w:cs="Arial"/>
          <w:lang w:val="en-US" w:eastAsia="de-DE"/>
        </w:rPr>
      </w:pPr>
      <w:r w:rsidRPr="00307EB4">
        <w:rPr>
          <w:rFonts w:ascii="Arial" w:eastAsia="Times New Roman" w:hAnsi="Arial" w:cs="Arial"/>
          <w:lang w:val="en-US" w:eastAsia="de-DE"/>
        </w:rPr>
        <w:t xml:space="preserve">The central research question of this research proposal is therefore: </w:t>
      </w:r>
      <w:r w:rsidRPr="002C1AF8">
        <w:rPr>
          <w:rFonts w:ascii="Arial" w:eastAsia="Times New Roman" w:hAnsi="Arial" w:cs="Arial"/>
          <w:b/>
          <w:bCs/>
          <w:lang w:val="en-US" w:eastAsia="de-DE"/>
        </w:rPr>
        <w:t>“How does the adoption of Artificial Intelligence influence business processes and what are the psychological impacts on employees, particularly with regard to job insecurity and substitution fears?”</w:t>
      </w:r>
    </w:p>
    <w:p w:rsidR="00317608" w:rsidRPr="00307EB4" w:rsidRDefault="00307EB4" w:rsidP="002C1AF8">
      <w:pPr>
        <w:spacing w:before="100" w:beforeAutospacing="1" w:after="100" w:afterAutospacing="1" w:line="360" w:lineRule="auto"/>
        <w:rPr>
          <w:rFonts w:ascii="Arial" w:eastAsia="Times New Roman" w:hAnsi="Arial" w:cs="Arial"/>
          <w:lang w:val="en-US" w:eastAsia="de-DE"/>
        </w:rPr>
      </w:pPr>
      <w:r w:rsidRPr="00307EB4">
        <w:rPr>
          <w:rFonts w:ascii="Arial" w:eastAsia="Times New Roman" w:hAnsi="Arial" w:cs="Arial"/>
          <w:lang w:val="en-US" w:eastAsia="de-DE"/>
        </w:rPr>
        <w:t xml:space="preserve">This research proposal outlines a sequential mixed-methods study that aims to investigate this complex and highly relevant question with methodological rigor and practical relevance. The study places particular emphasis on SMEs in the context of internationalization and digital transformation. By systematically bridging economic, organizational, and psychological perspectives, this proposal seeks to make a meaningful contribution to both academic knowledge and managerial practice in the AI era. It aligns closely with the objectives of the </w:t>
      </w:r>
      <w:proofErr w:type="spellStart"/>
      <w:r w:rsidRPr="00307EB4">
        <w:rPr>
          <w:rFonts w:ascii="Arial" w:eastAsia="Times New Roman" w:hAnsi="Arial" w:cs="Arial"/>
          <w:lang w:val="en-US" w:eastAsia="de-DE"/>
        </w:rPr>
        <w:t>ExInt</w:t>
      </w:r>
      <w:proofErr w:type="spellEnd"/>
      <w:r w:rsidRPr="00307EB4">
        <w:rPr>
          <w:rFonts w:ascii="Arial" w:eastAsia="Times New Roman" w:hAnsi="Arial" w:cs="Arial"/>
          <w:lang w:val="en-US" w:eastAsia="de-DE"/>
        </w:rPr>
        <w:t xml:space="preserve"> program, which emphasizes rigorous research designs in SME internationalization and digital transformation.</w:t>
      </w:r>
    </w:p>
    <w:p w:rsidR="00307EB4" w:rsidRPr="002C1AF8" w:rsidRDefault="00307EB4" w:rsidP="002C1AF8">
      <w:pPr>
        <w:pStyle w:val="Heading1"/>
        <w:spacing w:line="360" w:lineRule="auto"/>
        <w:rPr>
          <w:rFonts w:ascii="Arial" w:eastAsia="Times New Roman" w:hAnsi="Arial" w:cs="Arial"/>
          <w:szCs w:val="22"/>
          <w:lang w:val="en-US" w:eastAsia="de-DE"/>
        </w:rPr>
      </w:pPr>
      <w:bookmarkStart w:id="2" w:name="_Toc228967026"/>
      <w:r w:rsidRPr="002C1AF8">
        <w:rPr>
          <w:rFonts w:ascii="Arial" w:eastAsia="Times New Roman" w:hAnsi="Arial" w:cs="Arial"/>
          <w:szCs w:val="22"/>
          <w:lang w:val="en-US" w:eastAsia="de-DE"/>
        </w:rPr>
        <w:t>2. Research Objectives</w:t>
      </w:r>
      <w:bookmarkEnd w:id="2"/>
    </w:p>
    <w:p w:rsidR="00307EB4" w:rsidRPr="00307EB4" w:rsidRDefault="00307EB4" w:rsidP="002C1AF8">
      <w:pPr>
        <w:spacing w:before="100" w:beforeAutospacing="1" w:after="100" w:afterAutospacing="1" w:line="360" w:lineRule="auto"/>
        <w:rPr>
          <w:rFonts w:ascii="Arial" w:eastAsia="Times New Roman" w:hAnsi="Arial" w:cs="Arial"/>
          <w:lang w:val="en-US" w:eastAsia="de-DE"/>
        </w:rPr>
      </w:pPr>
      <w:r w:rsidRPr="00307EB4">
        <w:rPr>
          <w:rFonts w:ascii="Arial" w:eastAsia="Times New Roman" w:hAnsi="Arial" w:cs="Arial"/>
          <w:lang w:val="en-US" w:eastAsia="de-DE"/>
        </w:rPr>
        <w:t>The overall aim of this research proposal is to develop a comprehensive, nuanced, and balanced understanding of the dual economic and psychological consequences of AI adoption in contemporary organizations, with a clear and dedicated focus on the specific situation and needs of SMEs.</w:t>
      </w:r>
    </w:p>
    <w:p w:rsidR="00307EB4" w:rsidRPr="00307EB4" w:rsidRDefault="00307EB4" w:rsidP="002C1AF8">
      <w:pPr>
        <w:spacing w:before="100" w:beforeAutospacing="1" w:after="100" w:afterAutospacing="1" w:line="360" w:lineRule="auto"/>
        <w:rPr>
          <w:rFonts w:ascii="Arial" w:eastAsia="Times New Roman" w:hAnsi="Arial" w:cs="Arial"/>
          <w:lang w:val="en-US" w:eastAsia="de-DE"/>
        </w:rPr>
      </w:pPr>
      <w:r w:rsidRPr="00307EB4">
        <w:rPr>
          <w:rFonts w:ascii="Arial" w:eastAsia="Times New Roman" w:hAnsi="Arial" w:cs="Arial"/>
          <w:lang w:val="en-US" w:eastAsia="de-DE"/>
        </w:rPr>
        <w:t>To achieve this overarching goal, the study will pursue the following specific objectives:</w:t>
      </w:r>
    </w:p>
    <w:p w:rsidR="00307EB4" w:rsidRPr="00307EB4" w:rsidRDefault="00307EB4" w:rsidP="002C1AF8">
      <w:pPr>
        <w:numPr>
          <w:ilvl w:val="0"/>
          <w:numId w:val="15"/>
        </w:numPr>
        <w:spacing w:before="100" w:beforeAutospacing="1" w:after="100" w:afterAutospacing="1" w:line="360" w:lineRule="auto"/>
        <w:rPr>
          <w:rFonts w:ascii="Arial" w:eastAsia="Times New Roman" w:hAnsi="Arial" w:cs="Arial"/>
          <w:lang w:val="en-US" w:eastAsia="de-DE"/>
        </w:rPr>
      </w:pPr>
      <w:r w:rsidRPr="00307EB4">
        <w:rPr>
          <w:rFonts w:ascii="Arial" w:eastAsia="Times New Roman" w:hAnsi="Arial" w:cs="Arial"/>
          <w:lang w:val="en-US" w:eastAsia="de-DE"/>
        </w:rPr>
        <w:t xml:space="preserve">To provide a systematic and in-depth analysis of the economic impacts of AI on business processes. This includes examining the actual degree and scope of automation implemented, measurable efficiency gains, realized cost reductions in different operational areas, improvements in scalability and flexibility, as well as the resulting transformations in job profiles and skill requirements that necessitate targeted </w:t>
      </w:r>
      <w:proofErr w:type="spellStart"/>
      <w:r w:rsidRPr="00307EB4">
        <w:rPr>
          <w:rFonts w:ascii="Arial" w:eastAsia="Times New Roman" w:hAnsi="Arial" w:cs="Arial"/>
          <w:lang w:val="en-US" w:eastAsia="de-DE"/>
        </w:rPr>
        <w:t>upskilling</w:t>
      </w:r>
      <w:proofErr w:type="spellEnd"/>
      <w:r w:rsidRPr="00307EB4">
        <w:rPr>
          <w:rFonts w:ascii="Arial" w:eastAsia="Times New Roman" w:hAnsi="Arial" w:cs="Arial"/>
          <w:lang w:val="en-US" w:eastAsia="de-DE"/>
        </w:rPr>
        <w:t xml:space="preserve"> and reskilling initiatives. The analysis will consider both direct effects on productivity and indirect effects on organizational structures and competitive positioning in international markets (</w:t>
      </w:r>
      <w:proofErr w:type="spellStart"/>
      <w:r w:rsidRPr="00307EB4">
        <w:rPr>
          <w:rFonts w:ascii="Arial" w:eastAsia="Times New Roman" w:hAnsi="Arial" w:cs="Arial"/>
          <w:lang w:val="en-US" w:eastAsia="de-DE"/>
        </w:rPr>
        <w:t>Brynjolfsson</w:t>
      </w:r>
      <w:proofErr w:type="spellEnd"/>
      <w:r w:rsidRPr="00307EB4">
        <w:rPr>
          <w:rFonts w:ascii="Arial" w:eastAsia="Times New Roman" w:hAnsi="Arial" w:cs="Arial"/>
          <w:lang w:val="en-US" w:eastAsia="de-DE"/>
        </w:rPr>
        <w:t xml:space="preserve"> &amp; McAfee, 2014; </w:t>
      </w:r>
      <w:proofErr w:type="spellStart"/>
      <w:r w:rsidRPr="00307EB4">
        <w:rPr>
          <w:rFonts w:ascii="Arial" w:eastAsia="Times New Roman" w:hAnsi="Arial" w:cs="Arial"/>
          <w:lang w:val="en-US" w:eastAsia="de-DE"/>
        </w:rPr>
        <w:t>Bughin</w:t>
      </w:r>
      <w:proofErr w:type="spellEnd"/>
      <w:r w:rsidRPr="00307EB4">
        <w:rPr>
          <w:rFonts w:ascii="Arial" w:eastAsia="Times New Roman" w:hAnsi="Arial" w:cs="Arial"/>
          <w:lang w:val="en-US" w:eastAsia="de-DE"/>
        </w:rPr>
        <w:t>, 2025).</w:t>
      </w:r>
    </w:p>
    <w:p w:rsidR="00307EB4" w:rsidRPr="00307EB4" w:rsidRDefault="00307EB4" w:rsidP="002C1AF8">
      <w:pPr>
        <w:numPr>
          <w:ilvl w:val="0"/>
          <w:numId w:val="15"/>
        </w:numPr>
        <w:spacing w:before="100" w:beforeAutospacing="1" w:after="100" w:afterAutospacing="1" w:line="360" w:lineRule="auto"/>
        <w:rPr>
          <w:rFonts w:ascii="Arial" w:eastAsia="Times New Roman" w:hAnsi="Arial" w:cs="Arial"/>
          <w:lang w:val="en-US" w:eastAsia="de-DE"/>
        </w:rPr>
      </w:pPr>
      <w:r w:rsidRPr="00307EB4">
        <w:rPr>
          <w:rFonts w:ascii="Arial" w:eastAsia="Times New Roman" w:hAnsi="Arial" w:cs="Arial"/>
          <w:lang w:val="en-US" w:eastAsia="de-DE"/>
        </w:rPr>
        <w:t xml:space="preserve">To conduct a thorough and differentiated investigation of the psychological effects experienced by employees who are exposed to AI technologies in their daily work. Particular attention will be paid to central constructs such as job insecurity, substitution fears, multiple dimensions of </w:t>
      </w:r>
      <w:proofErr w:type="spellStart"/>
      <w:r w:rsidRPr="00307EB4">
        <w:rPr>
          <w:rFonts w:ascii="Arial" w:eastAsia="Times New Roman" w:hAnsi="Arial" w:cs="Arial"/>
          <w:lang w:val="en-US" w:eastAsia="de-DE"/>
        </w:rPr>
        <w:t>technostress</w:t>
      </w:r>
      <w:proofErr w:type="spellEnd"/>
      <w:r w:rsidRPr="00307EB4">
        <w:rPr>
          <w:rFonts w:ascii="Arial" w:eastAsia="Times New Roman" w:hAnsi="Arial" w:cs="Arial"/>
          <w:lang w:val="en-US" w:eastAsia="de-DE"/>
        </w:rPr>
        <w:t xml:space="preserve"> (including techno-overload, techno-complexity, and techno-insecurity), anxiety, changes in work motivation and demotivation, trust or distrust in new technologies, and overall employee well-being and mental health. This objective also includes exploring how these psychological reactions vary across different employee groups, such as routine-task workers versus knowledge workers (Liu et al., 2025; Jin et al., 2026; Zhang, 2025).</w:t>
      </w:r>
    </w:p>
    <w:p w:rsidR="00307EB4" w:rsidRPr="00307EB4" w:rsidRDefault="00307EB4" w:rsidP="002C1AF8">
      <w:pPr>
        <w:numPr>
          <w:ilvl w:val="0"/>
          <w:numId w:val="15"/>
        </w:numPr>
        <w:spacing w:before="100" w:beforeAutospacing="1" w:after="100" w:afterAutospacing="1" w:line="360" w:lineRule="auto"/>
        <w:rPr>
          <w:rFonts w:ascii="Arial" w:eastAsia="Times New Roman" w:hAnsi="Arial" w:cs="Arial"/>
          <w:lang w:val="en-US" w:eastAsia="de-DE"/>
        </w:rPr>
      </w:pPr>
      <w:r w:rsidRPr="00307EB4">
        <w:rPr>
          <w:rFonts w:ascii="Arial" w:eastAsia="Times New Roman" w:hAnsi="Arial" w:cs="Arial"/>
          <w:lang w:val="en-US" w:eastAsia="de-DE"/>
        </w:rPr>
        <w:t>To explore and rigorously analyze the complex interplay, causal mechanisms, and relationships between economic benefits realized at the organizational level and the psychological costs incurred at the individual employee level. This includes the identification of important mediating mechanisms (especially perceived job insecurity) as well as key moderating variables (such as the quality and availability of organizational support structures, training programs, leadership communication, individual AI self-efficacy, and the presence of a Corporate Digital Responsibility culture) (Kim, 2024; Chung, 2025; Sharif et al., 2025).</w:t>
      </w:r>
    </w:p>
    <w:p w:rsidR="00317608" w:rsidRPr="00307EB4" w:rsidRDefault="00307EB4" w:rsidP="002C1AF8">
      <w:pPr>
        <w:numPr>
          <w:ilvl w:val="0"/>
          <w:numId w:val="15"/>
        </w:numPr>
        <w:spacing w:before="100" w:beforeAutospacing="1" w:after="100" w:afterAutospacing="1" w:line="360" w:lineRule="auto"/>
        <w:rPr>
          <w:rFonts w:ascii="Arial" w:eastAsia="Times New Roman" w:hAnsi="Arial" w:cs="Arial"/>
          <w:lang w:val="en-US" w:eastAsia="de-DE"/>
        </w:rPr>
      </w:pPr>
      <w:r w:rsidRPr="00307EB4">
        <w:rPr>
          <w:rFonts w:ascii="Arial" w:eastAsia="Times New Roman" w:hAnsi="Arial" w:cs="Arial"/>
          <w:lang w:val="en-US" w:eastAsia="de-DE"/>
        </w:rPr>
        <w:t>To formulate practical, context-sensitive, and actionable recommendations specifically tailored to the realities and constraints of SMEs. These recommendations should enable organizations to implement AI technologies in a responsible and sustainable manner that successfully balances economic performance goals with the protection and promotion of employee well-being and long-term organizational resilience (Ford, 2015; OECD, 2025).</w:t>
      </w:r>
    </w:p>
    <w:p w:rsidR="00307EB4" w:rsidRPr="002C1AF8" w:rsidRDefault="00307EB4" w:rsidP="002C1AF8">
      <w:pPr>
        <w:pStyle w:val="Heading1"/>
        <w:spacing w:line="360" w:lineRule="auto"/>
        <w:rPr>
          <w:rFonts w:ascii="Arial" w:eastAsia="Times New Roman" w:hAnsi="Arial" w:cs="Arial"/>
          <w:szCs w:val="22"/>
          <w:lang w:val="en-US" w:eastAsia="de-DE"/>
        </w:rPr>
      </w:pPr>
      <w:bookmarkStart w:id="3" w:name="_Toc228967027"/>
      <w:r w:rsidRPr="002C1AF8">
        <w:rPr>
          <w:rFonts w:ascii="Arial" w:eastAsia="Times New Roman" w:hAnsi="Arial" w:cs="Arial"/>
          <w:szCs w:val="22"/>
          <w:lang w:val="en-US" w:eastAsia="de-DE"/>
        </w:rPr>
        <w:t>3. Research Background and Theoretical Framework</w:t>
      </w:r>
      <w:bookmarkEnd w:id="3"/>
    </w:p>
    <w:p w:rsidR="00307EB4" w:rsidRPr="00307EB4" w:rsidRDefault="00307EB4" w:rsidP="002C1AF8">
      <w:pPr>
        <w:spacing w:before="100" w:beforeAutospacing="1" w:after="100" w:afterAutospacing="1" w:line="360" w:lineRule="auto"/>
        <w:rPr>
          <w:rFonts w:ascii="Arial" w:eastAsia="Times New Roman" w:hAnsi="Arial" w:cs="Arial"/>
          <w:lang w:val="en-US" w:eastAsia="de-DE"/>
        </w:rPr>
      </w:pPr>
      <w:r w:rsidRPr="00307EB4">
        <w:rPr>
          <w:rFonts w:ascii="Arial" w:eastAsia="Times New Roman" w:hAnsi="Arial" w:cs="Arial"/>
          <w:lang w:val="en-US" w:eastAsia="de-DE"/>
        </w:rPr>
        <w:t>Artifi</w:t>
      </w:r>
      <w:r w:rsidR="005352B8" w:rsidRPr="002C1AF8">
        <w:rPr>
          <w:rFonts w:ascii="Arial" w:eastAsia="Times New Roman" w:hAnsi="Arial" w:cs="Arial"/>
          <w:lang w:val="en-US" w:eastAsia="de-DE"/>
        </w:rPr>
        <w:t>cial Intelligence technologies</w:t>
      </w:r>
      <w:r w:rsidRPr="00307EB4">
        <w:rPr>
          <w:rFonts w:ascii="Arial" w:eastAsia="Times New Roman" w:hAnsi="Arial" w:cs="Arial"/>
          <w:lang w:val="en-US" w:eastAsia="de-DE"/>
        </w:rPr>
        <w:t xml:space="preserve"> ranging from established machine learning applications to cutti</w:t>
      </w:r>
      <w:r w:rsidR="00BA644D" w:rsidRPr="002C1AF8">
        <w:rPr>
          <w:rFonts w:ascii="Arial" w:eastAsia="Times New Roman" w:hAnsi="Arial" w:cs="Arial"/>
          <w:lang w:val="en-US" w:eastAsia="de-DE"/>
        </w:rPr>
        <w:t xml:space="preserve">ng-edge generative AI systems </w:t>
      </w:r>
      <w:r w:rsidRPr="00307EB4">
        <w:rPr>
          <w:rFonts w:ascii="Arial" w:eastAsia="Times New Roman" w:hAnsi="Arial" w:cs="Arial"/>
          <w:lang w:val="en-US" w:eastAsia="de-DE"/>
        </w:rPr>
        <w:t>are currently driving a new and particularly powerful wave of automation. This wave extends far beyond traditional manual and repetitive tasks and increasingly affects cognitive, analytical, creative, and even strategic work domains. Organizations that have already successfully integrated these technologies frequently report measurable improvements in productivity, operational performance, customer satisfaction, and overall competitive positioning (</w:t>
      </w:r>
      <w:proofErr w:type="spellStart"/>
      <w:r w:rsidRPr="00307EB4">
        <w:rPr>
          <w:rFonts w:ascii="Arial" w:eastAsia="Times New Roman" w:hAnsi="Arial" w:cs="Arial"/>
          <w:lang w:val="en-US" w:eastAsia="de-DE"/>
        </w:rPr>
        <w:t>Bughin</w:t>
      </w:r>
      <w:proofErr w:type="spellEnd"/>
      <w:r w:rsidRPr="00307EB4">
        <w:rPr>
          <w:rFonts w:ascii="Arial" w:eastAsia="Times New Roman" w:hAnsi="Arial" w:cs="Arial"/>
          <w:lang w:val="en-US" w:eastAsia="de-DE"/>
        </w:rPr>
        <w:t>, 2025; PwC, 2025).</w:t>
      </w:r>
    </w:p>
    <w:p w:rsidR="00307EB4" w:rsidRPr="002C1AF8" w:rsidRDefault="003155A5" w:rsidP="002C1AF8">
      <w:pPr>
        <w:spacing w:before="100" w:beforeAutospacing="1" w:after="100" w:afterAutospacing="1" w:line="360" w:lineRule="auto"/>
        <w:rPr>
          <w:rFonts w:ascii="Arial" w:eastAsia="Times New Roman" w:hAnsi="Arial" w:cs="Arial"/>
          <w:lang w:val="en-US" w:eastAsia="de-DE"/>
        </w:rPr>
      </w:pPr>
      <w:r w:rsidRPr="002C1AF8">
        <w:rPr>
          <w:rFonts w:ascii="Arial" w:eastAsia="Times New Roman" w:hAnsi="Arial" w:cs="Arial"/>
          <w:lang w:val="en-US" w:eastAsia="de-DE"/>
        </w:rPr>
        <w:t>From an economic perspective, the concept of Skill-Biased Technological Change provides a useful framework for understanding how technological advancements affect labor markets. According to this theory, technological innovations tend to complement high-skilled workers while substituting routine tasks typically performed by medium-skilled employees. This leads to structural changes in employment patterns and contributes to increasing inequality in labor markets (</w:t>
      </w:r>
      <w:proofErr w:type="spellStart"/>
      <w:r w:rsidRPr="002C1AF8">
        <w:rPr>
          <w:rFonts w:ascii="Arial" w:eastAsia="Times New Roman" w:hAnsi="Arial" w:cs="Arial"/>
          <w:lang w:val="en-US" w:eastAsia="de-DE"/>
        </w:rPr>
        <w:t>Autor</w:t>
      </w:r>
      <w:proofErr w:type="spellEnd"/>
      <w:r w:rsidRPr="002C1AF8">
        <w:rPr>
          <w:rFonts w:ascii="Arial" w:eastAsia="Times New Roman" w:hAnsi="Arial" w:cs="Arial"/>
          <w:lang w:val="en-US" w:eastAsia="de-DE"/>
        </w:rPr>
        <w:t>, 2015).</w:t>
      </w:r>
      <w:r w:rsidRPr="002C1AF8">
        <w:rPr>
          <w:rFonts w:ascii="Arial" w:hAnsi="Arial" w:cs="Arial"/>
          <w:lang w:val="en-US"/>
        </w:rPr>
        <w:t xml:space="preserve"> </w:t>
      </w:r>
      <w:r w:rsidR="00307EB4" w:rsidRPr="00307EB4">
        <w:rPr>
          <w:rFonts w:ascii="Arial" w:eastAsia="Times New Roman" w:hAnsi="Arial" w:cs="Arial"/>
          <w:lang w:val="en-US" w:eastAsia="de-DE"/>
        </w:rPr>
        <w:t>This process contributes to increasing polarization in labor markets, growing wage inequality between different skill levels, and a pressing societal need for large-scale and continuous reskilling efforts across the workforce (</w:t>
      </w:r>
      <w:proofErr w:type="spellStart"/>
      <w:r w:rsidR="00307EB4" w:rsidRPr="00307EB4">
        <w:rPr>
          <w:rFonts w:ascii="Arial" w:eastAsia="Times New Roman" w:hAnsi="Arial" w:cs="Arial"/>
          <w:lang w:val="en-US" w:eastAsia="de-DE"/>
        </w:rPr>
        <w:t>Alkalay</w:t>
      </w:r>
      <w:proofErr w:type="spellEnd"/>
      <w:r w:rsidR="00307EB4" w:rsidRPr="00307EB4">
        <w:rPr>
          <w:rFonts w:ascii="Arial" w:eastAsia="Times New Roman" w:hAnsi="Arial" w:cs="Arial"/>
          <w:lang w:val="en-US" w:eastAsia="de-DE"/>
        </w:rPr>
        <w:t>, 2024; Li, 2026; Bloom et al., 2024). These structural developments and their societal implications were already anticipated and vividly described in influential books that examined the broader consequences of intelligent machines (</w:t>
      </w:r>
      <w:proofErr w:type="spellStart"/>
      <w:r w:rsidR="00307EB4" w:rsidRPr="00307EB4">
        <w:rPr>
          <w:rFonts w:ascii="Arial" w:eastAsia="Times New Roman" w:hAnsi="Arial" w:cs="Arial"/>
          <w:lang w:val="en-US" w:eastAsia="de-DE"/>
        </w:rPr>
        <w:t>Brynjolfsson</w:t>
      </w:r>
      <w:proofErr w:type="spellEnd"/>
      <w:r w:rsidR="00307EB4" w:rsidRPr="00307EB4">
        <w:rPr>
          <w:rFonts w:ascii="Arial" w:eastAsia="Times New Roman" w:hAnsi="Arial" w:cs="Arial"/>
          <w:lang w:val="en-US" w:eastAsia="de-DE"/>
        </w:rPr>
        <w:t xml:space="preserve"> &amp; McAfee, 2014; Ford, 2015).</w:t>
      </w:r>
    </w:p>
    <w:p w:rsidR="00E8243F" w:rsidRPr="00307EB4" w:rsidRDefault="00E8243F" w:rsidP="002C1AF8">
      <w:pPr>
        <w:spacing w:before="100" w:beforeAutospacing="1" w:after="100" w:afterAutospacing="1" w:line="360" w:lineRule="auto"/>
        <w:rPr>
          <w:rFonts w:ascii="Arial" w:eastAsia="Times New Roman" w:hAnsi="Arial" w:cs="Arial"/>
          <w:lang w:val="en-US" w:eastAsia="de-DE"/>
        </w:rPr>
      </w:pPr>
      <w:r w:rsidRPr="002C1AF8">
        <w:rPr>
          <w:rFonts w:ascii="Arial" w:eastAsia="Times New Roman" w:hAnsi="Arial" w:cs="Arial"/>
          <w:lang w:val="en-US" w:eastAsia="de-DE"/>
        </w:rPr>
        <w:t>At the individual level, Job Insecurity Theory offers insights into how employees perceive and respond to threats to their employment. Job insecurity is defined as the subjective perception of uncertainty regarding the continuity of one’s job, and it has been consistently associated with negative outcomes such as stress, reduced job satisfaction, and lower organizational commitment (</w:t>
      </w:r>
      <w:proofErr w:type="spellStart"/>
      <w:r w:rsidRPr="002C1AF8">
        <w:rPr>
          <w:rFonts w:ascii="Arial" w:eastAsia="Times New Roman" w:hAnsi="Arial" w:cs="Arial"/>
          <w:lang w:val="en-US" w:eastAsia="de-DE"/>
        </w:rPr>
        <w:t>Sverke</w:t>
      </w:r>
      <w:proofErr w:type="spellEnd"/>
      <w:r w:rsidRPr="002C1AF8">
        <w:rPr>
          <w:rFonts w:ascii="Arial" w:eastAsia="Times New Roman" w:hAnsi="Arial" w:cs="Arial"/>
          <w:lang w:val="en-US" w:eastAsia="de-DE"/>
        </w:rPr>
        <w:t xml:space="preserve"> et al., 2002). In the context of AI adoption, job insecurity is often triggered by concerns about automation and the changing nature of work.</w:t>
      </w:r>
    </w:p>
    <w:p w:rsidR="00307EB4" w:rsidRPr="00307EB4" w:rsidRDefault="00307EB4" w:rsidP="002C1AF8">
      <w:pPr>
        <w:spacing w:before="100" w:beforeAutospacing="1" w:after="100" w:afterAutospacing="1" w:line="360" w:lineRule="auto"/>
        <w:rPr>
          <w:rFonts w:ascii="Arial" w:eastAsia="Times New Roman" w:hAnsi="Arial" w:cs="Arial"/>
          <w:lang w:val="en-US" w:eastAsia="de-DE"/>
        </w:rPr>
      </w:pPr>
      <w:r w:rsidRPr="00307EB4">
        <w:rPr>
          <w:rFonts w:ascii="Arial" w:eastAsia="Times New Roman" w:hAnsi="Arial" w:cs="Arial"/>
          <w:lang w:val="en-US" w:eastAsia="de-DE"/>
        </w:rPr>
        <w:t xml:space="preserve">On the psychological level, the integration of AI into daily work routines commonly generates </w:t>
      </w:r>
      <w:proofErr w:type="spellStart"/>
      <w:r w:rsidRPr="002C1AF8">
        <w:rPr>
          <w:rFonts w:ascii="Arial" w:eastAsia="Times New Roman" w:hAnsi="Arial" w:cs="Arial"/>
          <w:bCs/>
          <w:lang w:val="en-US" w:eastAsia="de-DE"/>
        </w:rPr>
        <w:t>technostress</w:t>
      </w:r>
      <w:proofErr w:type="spellEnd"/>
      <w:r w:rsidRPr="00307EB4">
        <w:rPr>
          <w:rFonts w:ascii="Arial" w:eastAsia="Times New Roman" w:hAnsi="Arial" w:cs="Arial"/>
          <w:lang w:val="en-US" w:eastAsia="de-DE"/>
        </w:rPr>
        <w:t xml:space="preserve"> and pronounced </w:t>
      </w:r>
      <w:r w:rsidRPr="002C1AF8">
        <w:rPr>
          <w:rFonts w:ascii="Arial" w:eastAsia="Times New Roman" w:hAnsi="Arial" w:cs="Arial"/>
          <w:bCs/>
          <w:lang w:val="en-US" w:eastAsia="de-DE"/>
        </w:rPr>
        <w:t>job insecurity</w:t>
      </w:r>
      <w:r w:rsidRPr="00307EB4">
        <w:rPr>
          <w:rFonts w:ascii="Arial" w:eastAsia="Times New Roman" w:hAnsi="Arial" w:cs="Arial"/>
          <w:lang w:val="en-US" w:eastAsia="de-DE"/>
        </w:rPr>
        <w:t xml:space="preserve">. </w:t>
      </w:r>
      <w:proofErr w:type="spellStart"/>
      <w:r w:rsidRPr="00307EB4">
        <w:rPr>
          <w:rFonts w:ascii="Arial" w:eastAsia="Times New Roman" w:hAnsi="Arial" w:cs="Arial"/>
          <w:lang w:val="en-US" w:eastAsia="de-DE"/>
        </w:rPr>
        <w:t>Technostress</w:t>
      </w:r>
      <w:proofErr w:type="spellEnd"/>
      <w:r w:rsidRPr="00307EB4">
        <w:rPr>
          <w:rFonts w:ascii="Arial" w:eastAsia="Times New Roman" w:hAnsi="Arial" w:cs="Arial"/>
          <w:lang w:val="en-US" w:eastAsia="de-DE"/>
        </w:rPr>
        <w:t xml:space="preserve"> can manifest in various forms, including feelings of technological overload, overwhelming complexity of new tools, insecurity about one’s future employability, and general uncertainty regarding rapidly changing job demands and required competencies (Liu et al., 2025; Jin et al., 2026; </w:t>
      </w:r>
      <w:proofErr w:type="spellStart"/>
      <w:r w:rsidRPr="00307EB4">
        <w:rPr>
          <w:rFonts w:ascii="Arial" w:eastAsia="Times New Roman" w:hAnsi="Arial" w:cs="Arial"/>
          <w:lang w:val="en-US" w:eastAsia="de-DE"/>
        </w:rPr>
        <w:t>Högemann</w:t>
      </w:r>
      <w:proofErr w:type="spellEnd"/>
      <w:r w:rsidRPr="00307EB4">
        <w:rPr>
          <w:rFonts w:ascii="Arial" w:eastAsia="Times New Roman" w:hAnsi="Arial" w:cs="Arial"/>
          <w:lang w:val="en-US" w:eastAsia="de-DE"/>
        </w:rPr>
        <w:t xml:space="preserve"> et al., 2025; </w:t>
      </w:r>
      <w:proofErr w:type="spellStart"/>
      <w:r w:rsidRPr="00307EB4">
        <w:rPr>
          <w:rFonts w:ascii="Arial" w:eastAsia="Times New Roman" w:hAnsi="Arial" w:cs="Arial"/>
          <w:lang w:val="en-US" w:eastAsia="de-DE"/>
        </w:rPr>
        <w:t>Lițan</w:t>
      </w:r>
      <w:proofErr w:type="spellEnd"/>
      <w:r w:rsidRPr="00307EB4">
        <w:rPr>
          <w:rFonts w:ascii="Arial" w:eastAsia="Times New Roman" w:hAnsi="Arial" w:cs="Arial"/>
          <w:lang w:val="en-US" w:eastAsia="de-DE"/>
        </w:rPr>
        <w:t>, 2025). Job insecurity functions as a central psychological mechanism that translates technological disruption at the process level into a broad range of negative individual and organizational outcomes, such as heightened anxiety, emotional exhaustion, burnout, knowledge withholding behaviors, and decreased intrinsic work motivation (Kim, 2024; Sharif et al., 2025).</w:t>
      </w:r>
    </w:p>
    <w:p w:rsidR="00307EB4" w:rsidRPr="00307EB4" w:rsidRDefault="00307EB4" w:rsidP="002C1AF8">
      <w:pPr>
        <w:spacing w:before="100" w:beforeAutospacing="1" w:after="100" w:afterAutospacing="1" w:line="360" w:lineRule="auto"/>
        <w:rPr>
          <w:rFonts w:ascii="Arial" w:eastAsia="Times New Roman" w:hAnsi="Arial" w:cs="Arial"/>
          <w:lang w:val="en-US" w:eastAsia="de-DE"/>
        </w:rPr>
      </w:pPr>
      <w:r w:rsidRPr="00307EB4">
        <w:rPr>
          <w:rFonts w:ascii="Arial" w:eastAsia="Times New Roman" w:hAnsi="Arial" w:cs="Arial"/>
          <w:lang w:val="en-US" w:eastAsia="de-DE"/>
        </w:rPr>
        <w:t>This research proposal is theoretically anchored in four well-established and mutually complementary theoretical approaches that together provide a robust interdisciplinary foundation:</w:t>
      </w:r>
    </w:p>
    <w:p w:rsidR="00307EB4" w:rsidRPr="00307EB4" w:rsidRDefault="00307EB4" w:rsidP="002C1AF8">
      <w:pPr>
        <w:numPr>
          <w:ilvl w:val="0"/>
          <w:numId w:val="16"/>
        </w:numPr>
        <w:spacing w:before="100" w:beforeAutospacing="1" w:after="100" w:afterAutospacing="1" w:line="360" w:lineRule="auto"/>
        <w:rPr>
          <w:rFonts w:ascii="Arial" w:eastAsia="Times New Roman" w:hAnsi="Arial" w:cs="Arial"/>
          <w:lang w:val="en-US" w:eastAsia="de-DE"/>
        </w:rPr>
      </w:pPr>
      <w:r w:rsidRPr="002C1AF8">
        <w:rPr>
          <w:rFonts w:ascii="Arial" w:eastAsia="Times New Roman" w:hAnsi="Arial" w:cs="Arial"/>
          <w:b/>
          <w:bCs/>
          <w:lang w:val="en-US" w:eastAsia="de-DE"/>
        </w:rPr>
        <w:t>Job Insecurity Theory</w:t>
      </w:r>
      <w:r w:rsidRPr="00307EB4">
        <w:rPr>
          <w:rFonts w:ascii="Arial" w:eastAsia="Times New Roman" w:hAnsi="Arial" w:cs="Arial"/>
          <w:lang w:val="en-US" w:eastAsia="de-DE"/>
        </w:rPr>
        <w:t>, which explains the cognitive, emotional, and behavioral consequences triggered by perceived threats to employment continuity (Kim, 2024).</w:t>
      </w:r>
    </w:p>
    <w:p w:rsidR="00307EB4" w:rsidRPr="00307EB4" w:rsidRDefault="00307EB4" w:rsidP="002C1AF8">
      <w:pPr>
        <w:numPr>
          <w:ilvl w:val="0"/>
          <w:numId w:val="16"/>
        </w:numPr>
        <w:spacing w:before="100" w:beforeAutospacing="1" w:after="100" w:afterAutospacing="1" w:line="360" w:lineRule="auto"/>
        <w:rPr>
          <w:rFonts w:ascii="Arial" w:eastAsia="Times New Roman" w:hAnsi="Arial" w:cs="Arial"/>
          <w:lang w:val="en-US" w:eastAsia="de-DE"/>
        </w:rPr>
      </w:pPr>
      <w:r w:rsidRPr="002C1AF8">
        <w:rPr>
          <w:rFonts w:ascii="Arial" w:eastAsia="Times New Roman" w:hAnsi="Arial" w:cs="Arial"/>
          <w:b/>
          <w:bCs/>
          <w:lang w:val="en-US" w:eastAsia="de-DE"/>
        </w:rPr>
        <w:t>Technology Acceptance Model (TAM)</w:t>
      </w:r>
      <w:r w:rsidRPr="00307EB4">
        <w:rPr>
          <w:rFonts w:ascii="Arial" w:eastAsia="Times New Roman" w:hAnsi="Arial" w:cs="Arial"/>
          <w:lang w:val="en-US" w:eastAsia="de-DE"/>
        </w:rPr>
        <w:t>, which elucidates how employees’ perceptions of usefulness and ease of use shape their acceptance and actual usage of AI tools, with important extensions regarding trust, anxiety, and social influence (Song et al., 2025; Davis, 1989).</w:t>
      </w:r>
    </w:p>
    <w:p w:rsidR="00307EB4" w:rsidRPr="00307EB4" w:rsidRDefault="00307EB4" w:rsidP="002C1AF8">
      <w:pPr>
        <w:numPr>
          <w:ilvl w:val="0"/>
          <w:numId w:val="16"/>
        </w:numPr>
        <w:spacing w:before="100" w:beforeAutospacing="1" w:after="100" w:afterAutospacing="1" w:line="360" w:lineRule="auto"/>
        <w:rPr>
          <w:rFonts w:ascii="Arial" w:eastAsia="Times New Roman" w:hAnsi="Arial" w:cs="Arial"/>
          <w:lang w:val="en-US" w:eastAsia="de-DE"/>
        </w:rPr>
      </w:pPr>
      <w:r w:rsidRPr="002C1AF8">
        <w:rPr>
          <w:rFonts w:ascii="Arial" w:eastAsia="Times New Roman" w:hAnsi="Arial" w:cs="Arial"/>
          <w:b/>
          <w:bCs/>
          <w:lang w:val="en-US" w:eastAsia="de-DE"/>
        </w:rPr>
        <w:t>Self-Determination Theory (SDT)</w:t>
      </w:r>
      <w:r w:rsidRPr="00307EB4">
        <w:rPr>
          <w:rFonts w:ascii="Arial" w:eastAsia="Times New Roman" w:hAnsi="Arial" w:cs="Arial"/>
          <w:lang w:val="en-US" w:eastAsia="de-DE"/>
        </w:rPr>
        <w:t xml:space="preserve">, which offers a nuanced understanding of how AI implementation can either fulfill or frustrate employees’ fundamental psychological needs for autonomy, competence, and social relatedness (Ryan &amp; </w:t>
      </w:r>
      <w:proofErr w:type="spellStart"/>
      <w:r w:rsidRPr="00307EB4">
        <w:rPr>
          <w:rFonts w:ascii="Arial" w:eastAsia="Times New Roman" w:hAnsi="Arial" w:cs="Arial"/>
          <w:lang w:val="en-US" w:eastAsia="de-DE"/>
        </w:rPr>
        <w:t>Deci</w:t>
      </w:r>
      <w:proofErr w:type="spellEnd"/>
      <w:r w:rsidRPr="00307EB4">
        <w:rPr>
          <w:rFonts w:ascii="Arial" w:eastAsia="Times New Roman" w:hAnsi="Arial" w:cs="Arial"/>
          <w:lang w:val="en-US" w:eastAsia="de-DE"/>
        </w:rPr>
        <w:t>, 2017).</w:t>
      </w:r>
    </w:p>
    <w:p w:rsidR="00E8243F" w:rsidRPr="00307EB4" w:rsidRDefault="00307EB4" w:rsidP="002C1AF8">
      <w:pPr>
        <w:numPr>
          <w:ilvl w:val="0"/>
          <w:numId w:val="16"/>
        </w:numPr>
        <w:spacing w:before="100" w:beforeAutospacing="1" w:after="100" w:afterAutospacing="1" w:line="360" w:lineRule="auto"/>
        <w:rPr>
          <w:rFonts w:ascii="Arial" w:eastAsia="Times New Roman" w:hAnsi="Arial" w:cs="Arial"/>
          <w:lang w:val="en-US" w:eastAsia="de-DE"/>
        </w:rPr>
      </w:pPr>
      <w:r w:rsidRPr="002C1AF8">
        <w:rPr>
          <w:rFonts w:ascii="Arial" w:eastAsia="Times New Roman" w:hAnsi="Arial" w:cs="Arial"/>
          <w:b/>
          <w:bCs/>
          <w:lang w:val="en-US" w:eastAsia="de-DE"/>
        </w:rPr>
        <w:t>Skill-Biased Technological Change (SBTC)</w:t>
      </w:r>
      <w:r w:rsidRPr="00307EB4">
        <w:rPr>
          <w:rFonts w:ascii="Arial" w:eastAsia="Times New Roman" w:hAnsi="Arial" w:cs="Arial"/>
          <w:lang w:val="en-US" w:eastAsia="de-DE"/>
        </w:rPr>
        <w:t>, which supplies the necessary macroeconomic and structural context for understanding ongoing labor market transformations and skill demand shifts (</w:t>
      </w:r>
      <w:proofErr w:type="spellStart"/>
      <w:r w:rsidRPr="00307EB4">
        <w:rPr>
          <w:rFonts w:ascii="Arial" w:eastAsia="Times New Roman" w:hAnsi="Arial" w:cs="Arial"/>
          <w:lang w:val="en-US" w:eastAsia="de-DE"/>
        </w:rPr>
        <w:t>Brynjolfsson</w:t>
      </w:r>
      <w:proofErr w:type="spellEnd"/>
      <w:r w:rsidRPr="00307EB4">
        <w:rPr>
          <w:rFonts w:ascii="Arial" w:eastAsia="Times New Roman" w:hAnsi="Arial" w:cs="Arial"/>
          <w:lang w:val="en-US" w:eastAsia="de-DE"/>
        </w:rPr>
        <w:t xml:space="preserve"> &amp; McAfee, 2014; </w:t>
      </w:r>
      <w:proofErr w:type="spellStart"/>
      <w:r w:rsidRPr="00307EB4">
        <w:rPr>
          <w:rFonts w:ascii="Arial" w:eastAsia="Times New Roman" w:hAnsi="Arial" w:cs="Arial"/>
          <w:lang w:val="en-US" w:eastAsia="de-DE"/>
        </w:rPr>
        <w:t>Alkalay</w:t>
      </w:r>
      <w:proofErr w:type="spellEnd"/>
      <w:r w:rsidRPr="00307EB4">
        <w:rPr>
          <w:rFonts w:ascii="Arial" w:eastAsia="Times New Roman" w:hAnsi="Arial" w:cs="Arial"/>
          <w:lang w:val="en-US" w:eastAsia="de-DE"/>
        </w:rPr>
        <w:t>, 2024).</w:t>
      </w:r>
    </w:p>
    <w:p w:rsidR="00307EB4" w:rsidRPr="002C1AF8" w:rsidRDefault="00307EB4" w:rsidP="002C1AF8">
      <w:pPr>
        <w:pStyle w:val="Heading1"/>
        <w:spacing w:line="360" w:lineRule="auto"/>
        <w:rPr>
          <w:rFonts w:ascii="Arial" w:eastAsia="Times New Roman" w:hAnsi="Arial" w:cs="Arial"/>
          <w:szCs w:val="22"/>
          <w:lang w:val="en-US" w:eastAsia="de-DE"/>
        </w:rPr>
      </w:pPr>
      <w:bookmarkStart w:id="4" w:name="_Toc228967028"/>
      <w:r w:rsidRPr="002C1AF8">
        <w:rPr>
          <w:rFonts w:ascii="Arial" w:eastAsia="Times New Roman" w:hAnsi="Arial" w:cs="Arial"/>
          <w:szCs w:val="22"/>
          <w:lang w:val="en-US" w:eastAsia="de-DE"/>
        </w:rPr>
        <w:t>4. Literature Review</w:t>
      </w:r>
      <w:bookmarkEnd w:id="4"/>
    </w:p>
    <w:p w:rsidR="00307EB4" w:rsidRPr="00307EB4" w:rsidRDefault="00307EB4" w:rsidP="002C1AF8">
      <w:pPr>
        <w:spacing w:before="100" w:beforeAutospacing="1" w:after="100" w:afterAutospacing="1" w:line="360" w:lineRule="auto"/>
        <w:rPr>
          <w:rFonts w:ascii="Arial" w:eastAsia="Times New Roman" w:hAnsi="Arial" w:cs="Arial"/>
          <w:lang w:val="en-US" w:eastAsia="de-DE"/>
        </w:rPr>
      </w:pPr>
      <w:r w:rsidRPr="00307EB4">
        <w:rPr>
          <w:rFonts w:ascii="Arial" w:eastAsia="Times New Roman" w:hAnsi="Arial" w:cs="Arial"/>
          <w:lang w:val="en-US" w:eastAsia="de-DE"/>
        </w:rPr>
        <w:t>The academic literature on AI adoption and its impacts has expanded dramatically in recent years. Economic and management-oriented studies have focused heavily on documenting impressive productivity improvements, operational efficiencies, cost savings, and competitive advantages achieved through AI-driven automation (</w:t>
      </w:r>
      <w:proofErr w:type="spellStart"/>
      <w:r w:rsidRPr="00307EB4">
        <w:rPr>
          <w:rFonts w:ascii="Arial" w:eastAsia="Times New Roman" w:hAnsi="Arial" w:cs="Arial"/>
          <w:lang w:val="en-US" w:eastAsia="de-DE"/>
        </w:rPr>
        <w:t>Bughin</w:t>
      </w:r>
      <w:proofErr w:type="spellEnd"/>
      <w:r w:rsidRPr="00307EB4">
        <w:rPr>
          <w:rFonts w:ascii="Arial" w:eastAsia="Times New Roman" w:hAnsi="Arial" w:cs="Arial"/>
          <w:lang w:val="en-US" w:eastAsia="de-DE"/>
        </w:rPr>
        <w:t xml:space="preserve">, 2025; </w:t>
      </w:r>
      <w:proofErr w:type="spellStart"/>
      <w:r w:rsidRPr="00307EB4">
        <w:rPr>
          <w:rFonts w:ascii="Arial" w:eastAsia="Times New Roman" w:hAnsi="Arial" w:cs="Arial"/>
          <w:lang w:val="en-US" w:eastAsia="de-DE"/>
        </w:rPr>
        <w:t>Weshah</w:t>
      </w:r>
      <w:proofErr w:type="spellEnd"/>
      <w:r w:rsidRPr="00307EB4">
        <w:rPr>
          <w:rFonts w:ascii="Arial" w:eastAsia="Times New Roman" w:hAnsi="Arial" w:cs="Arial"/>
          <w:lang w:val="en-US" w:eastAsia="de-DE"/>
        </w:rPr>
        <w:t>, 2025; PwC, 2025). Foundational books have long predicted that the rise of intelligent machines would fundamentally reshape entire economies, labor markets, the nature of work, and even societal structures (</w:t>
      </w:r>
      <w:proofErr w:type="spellStart"/>
      <w:r w:rsidRPr="00307EB4">
        <w:rPr>
          <w:rFonts w:ascii="Arial" w:eastAsia="Times New Roman" w:hAnsi="Arial" w:cs="Arial"/>
          <w:lang w:val="en-US" w:eastAsia="de-DE"/>
        </w:rPr>
        <w:t>Brynjolfsson</w:t>
      </w:r>
      <w:proofErr w:type="spellEnd"/>
      <w:r w:rsidRPr="00307EB4">
        <w:rPr>
          <w:rFonts w:ascii="Arial" w:eastAsia="Times New Roman" w:hAnsi="Arial" w:cs="Arial"/>
          <w:lang w:val="en-US" w:eastAsia="de-DE"/>
        </w:rPr>
        <w:t xml:space="preserve"> &amp; McAfee, 2014; Ford, 2015). Contemporary SBTC research confirms that AI disproportionately benefits highly qualified workers while exposing routine tasks to displacement risks (</w:t>
      </w:r>
      <w:proofErr w:type="spellStart"/>
      <w:r w:rsidRPr="00307EB4">
        <w:rPr>
          <w:rFonts w:ascii="Arial" w:eastAsia="Times New Roman" w:hAnsi="Arial" w:cs="Arial"/>
          <w:lang w:val="en-US" w:eastAsia="de-DE"/>
        </w:rPr>
        <w:t>Alkalay</w:t>
      </w:r>
      <w:proofErr w:type="spellEnd"/>
      <w:r w:rsidRPr="00307EB4">
        <w:rPr>
          <w:rFonts w:ascii="Arial" w:eastAsia="Times New Roman" w:hAnsi="Arial" w:cs="Arial"/>
          <w:lang w:val="en-US" w:eastAsia="de-DE"/>
        </w:rPr>
        <w:t>, 2024; Li, 2026; Bloom et al., 2024). SMEs can benefit from AI but face specific barriers such as high implementation costs and skills shortages (OECD, 2025).</w:t>
      </w:r>
    </w:p>
    <w:p w:rsidR="00307EB4" w:rsidRPr="00307EB4" w:rsidRDefault="00307EB4" w:rsidP="002C1AF8">
      <w:pPr>
        <w:spacing w:before="100" w:beforeAutospacing="1" w:after="100" w:afterAutospacing="1" w:line="360" w:lineRule="auto"/>
        <w:rPr>
          <w:rFonts w:ascii="Arial" w:eastAsia="Times New Roman" w:hAnsi="Arial" w:cs="Arial"/>
          <w:lang w:val="en-US" w:eastAsia="de-DE"/>
        </w:rPr>
      </w:pPr>
      <w:r w:rsidRPr="00307EB4">
        <w:rPr>
          <w:rFonts w:ascii="Arial" w:eastAsia="Times New Roman" w:hAnsi="Arial" w:cs="Arial"/>
          <w:lang w:val="en-US" w:eastAsia="de-DE"/>
        </w:rPr>
        <w:t xml:space="preserve">Psychological research establishes clear links between AI adoption and increased job insecurity and </w:t>
      </w:r>
      <w:proofErr w:type="spellStart"/>
      <w:r w:rsidRPr="00307EB4">
        <w:rPr>
          <w:rFonts w:ascii="Arial" w:eastAsia="Times New Roman" w:hAnsi="Arial" w:cs="Arial"/>
          <w:lang w:val="en-US" w:eastAsia="de-DE"/>
        </w:rPr>
        <w:t>technostress</w:t>
      </w:r>
      <w:proofErr w:type="spellEnd"/>
      <w:r w:rsidRPr="00307EB4">
        <w:rPr>
          <w:rFonts w:ascii="Arial" w:eastAsia="Times New Roman" w:hAnsi="Arial" w:cs="Arial"/>
          <w:lang w:val="en-US" w:eastAsia="de-DE"/>
        </w:rPr>
        <w:t xml:space="preserve"> (Liu et al., 2025; Kim, 2024; Jin et al., 2026; Sharif et al., 2025; </w:t>
      </w:r>
      <w:proofErr w:type="spellStart"/>
      <w:r w:rsidRPr="00307EB4">
        <w:rPr>
          <w:rFonts w:ascii="Arial" w:eastAsia="Times New Roman" w:hAnsi="Arial" w:cs="Arial"/>
          <w:lang w:val="en-US" w:eastAsia="de-DE"/>
        </w:rPr>
        <w:t>Högemann</w:t>
      </w:r>
      <w:proofErr w:type="spellEnd"/>
      <w:r w:rsidRPr="00307EB4">
        <w:rPr>
          <w:rFonts w:ascii="Arial" w:eastAsia="Times New Roman" w:hAnsi="Arial" w:cs="Arial"/>
          <w:lang w:val="en-US" w:eastAsia="de-DE"/>
        </w:rPr>
        <w:t xml:space="preserve"> et al., 2025; Zhang, 2025). </w:t>
      </w:r>
      <w:proofErr w:type="spellStart"/>
      <w:r w:rsidRPr="00307EB4">
        <w:rPr>
          <w:rFonts w:ascii="Arial" w:eastAsia="Times New Roman" w:hAnsi="Arial" w:cs="Arial"/>
          <w:lang w:val="en-US" w:eastAsia="de-DE"/>
        </w:rPr>
        <w:t>Technostress</w:t>
      </w:r>
      <w:proofErr w:type="spellEnd"/>
      <w:r w:rsidRPr="00307EB4">
        <w:rPr>
          <w:rFonts w:ascii="Arial" w:eastAsia="Times New Roman" w:hAnsi="Arial" w:cs="Arial"/>
          <w:lang w:val="en-US" w:eastAsia="de-DE"/>
        </w:rPr>
        <w:t xml:space="preserve"> can hinder or, with support, promote growth (Jin et al., 2026). Surveys show widespread anxiety and insufficient employer support (Pew Research Center, 2025; JFF, 2026). Moderating factors include training, leadership, and Corporate Digital Responsibility (Chung, 2025; Sharma, 2025). Recent studies also highlight the mediating role of emotional exhaustion and the influence of corporate digital responsibility on the relationship between </w:t>
      </w:r>
      <w:proofErr w:type="spellStart"/>
      <w:r w:rsidRPr="00307EB4">
        <w:rPr>
          <w:rFonts w:ascii="Arial" w:eastAsia="Times New Roman" w:hAnsi="Arial" w:cs="Arial"/>
          <w:lang w:val="en-US" w:eastAsia="de-DE"/>
        </w:rPr>
        <w:t>technostress</w:t>
      </w:r>
      <w:proofErr w:type="spellEnd"/>
      <w:r w:rsidRPr="00307EB4">
        <w:rPr>
          <w:rFonts w:ascii="Arial" w:eastAsia="Times New Roman" w:hAnsi="Arial" w:cs="Arial"/>
          <w:lang w:val="en-US" w:eastAsia="de-DE"/>
        </w:rPr>
        <w:t xml:space="preserve"> and innovative behavior (Zhang, 2025; </w:t>
      </w:r>
      <w:proofErr w:type="spellStart"/>
      <w:r w:rsidRPr="00307EB4">
        <w:rPr>
          <w:rFonts w:ascii="Arial" w:eastAsia="Times New Roman" w:hAnsi="Arial" w:cs="Arial"/>
          <w:lang w:val="en-US" w:eastAsia="de-DE"/>
        </w:rPr>
        <w:t>Lițan</w:t>
      </w:r>
      <w:proofErr w:type="spellEnd"/>
      <w:r w:rsidRPr="00307EB4">
        <w:rPr>
          <w:rFonts w:ascii="Arial" w:eastAsia="Times New Roman" w:hAnsi="Arial" w:cs="Arial"/>
          <w:lang w:val="en-US" w:eastAsia="de-DE"/>
        </w:rPr>
        <w:t>, 2025).</w:t>
      </w:r>
    </w:p>
    <w:p w:rsidR="00317608" w:rsidRPr="00307EB4" w:rsidRDefault="00307EB4" w:rsidP="002C1AF8">
      <w:pPr>
        <w:spacing w:before="100" w:beforeAutospacing="1" w:after="100" w:afterAutospacing="1" w:line="360" w:lineRule="auto"/>
        <w:rPr>
          <w:rFonts w:ascii="Arial" w:eastAsia="Times New Roman" w:hAnsi="Arial" w:cs="Arial"/>
          <w:lang w:val="en-US" w:eastAsia="de-DE"/>
        </w:rPr>
      </w:pPr>
      <w:r w:rsidRPr="00307EB4">
        <w:rPr>
          <w:rFonts w:ascii="Arial" w:eastAsia="Times New Roman" w:hAnsi="Arial" w:cs="Arial"/>
          <w:lang w:val="en-US" w:eastAsia="de-DE"/>
        </w:rPr>
        <w:t>Despite the growing volume of research, important gaps remain. Few studies use mixed-methods designs to link economic and psychological outcomes, especially in European SMEs. This proposal addresses these gaps with an integrated, employee-centered approach. The literature review will systematically include at least 30 sources from Scopus, Web of Science, and Google Scholar.</w:t>
      </w:r>
    </w:p>
    <w:p w:rsidR="00307EB4" w:rsidRPr="002C1AF8" w:rsidRDefault="00307EB4" w:rsidP="002C1AF8">
      <w:pPr>
        <w:pStyle w:val="Heading1"/>
        <w:spacing w:line="360" w:lineRule="auto"/>
        <w:rPr>
          <w:rFonts w:ascii="Arial" w:eastAsia="Times New Roman" w:hAnsi="Arial" w:cs="Arial"/>
          <w:szCs w:val="22"/>
          <w:lang w:val="en-US" w:eastAsia="de-DE"/>
        </w:rPr>
      </w:pPr>
      <w:bookmarkStart w:id="5" w:name="_Toc228967029"/>
      <w:r w:rsidRPr="002C1AF8">
        <w:rPr>
          <w:rFonts w:ascii="Arial" w:eastAsia="Times New Roman" w:hAnsi="Arial" w:cs="Arial"/>
          <w:szCs w:val="22"/>
          <w:lang w:val="en-US" w:eastAsia="de-DE"/>
        </w:rPr>
        <w:t>5. Planned Methodology</w:t>
      </w:r>
      <w:bookmarkEnd w:id="5"/>
    </w:p>
    <w:p w:rsidR="00307EB4" w:rsidRPr="00307EB4" w:rsidRDefault="00307EB4" w:rsidP="002C1AF8">
      <w:pPr>
        <w:spacing w:before="100" w:beforeAutospacing="1" w:after="100" w:afterAutospacing="1" w:line="360" w:lineRule="auto"/>
        <w:rPr>
          <w:rFonts w:ascii="Arial" w:eastAsia="Times New Roman" w:hAnsi="Arial" w:cs="Arial"/>
          <w:lang w:val="en-US" w:eastAsia="de-DE"/>
        </w:rPr>
      </w:pPr>
      <w:r w:rsidRPr="00307EB4">
        <w:rPr>
          <w:rFonts w:ascii="Arial" w:eastAsia="Times New Roman" w:hAnsi="Arial" w:cs="Arial"/>
          <w:lang w:val="en-US" w:eastAsia="de-DE"/>
        </w:rPr>
        <w:t>This research will employ a sequential mixed-methods design (QUAL → QUAN).</w:t>
      </w:r>
    </w:p>
    <w:p w:rsidR="00307EB4" w:rsidRPr="00307EB4" w:rsidRDefault="00307EB4" w:rsidP="002C1AF8">
      <w:pPr>
        <w:spacing w:before="100" w:beforeAutospacing="1" w:after="100" w:afterAutospacing="1" w:line="360" w:lineRule="auto"/>
        <w:rPr>
          <w:rFonts w:ascii="Arial" w:eastAsia="Times New Roman" w:hAnsi="Arial" w:cs="Arial"/>
          <w:lang w:val="en-US" w:eastAsia="de-DE"/>
        </w:rPr>
      </w:pPr>
      <w:r w:rsidRPr="00307EB4">
        <w:rPr>
          <w:rFonts w:ascii="Arial" w:eastAsia="Times New Roman" w:hAnsi="Arial" w:cs="Arial"/>
          <w:lang w:val="en-US" w:eastAsia="de-DE"/>
        </w:rPr>
        <w:t xml:space="preserve">In the </w:t>
      </w:r>
      <w:r w:rsidRPr="002C1AF8">
        <w:rPr>
          <w:rFonts w:ascii="Arial" w:eastAsia="Times New Roman" w:hAnsi="Arial" w:cs="Arial"/>
          <w:bCs/>
          <w:lang w:val="en-US" w:eastAsia="de-DE"/>
        </w:rPr>
        <w:t>qualitative phase</w:t>
      </w:r>
      <w:r w:rsidRPr="00307EB4">
        <w:rPr>
          <w:rFonts w:ascii="Arial" w:eastAsia="Times New Roman" w:hAnsi="Arial" w:cs="Arial"/>
          <w:lang w:val="en-US" w:eastAsia="de-DE"/>
        </w:rPr>
        <w:t>, a moderated expert discussion round (Expert Panel) will be conducted. One carefully selected expert from each of the following three fields will be invited: politics (policy and regulation), economy/business (practical implementation and management), and social sciences (psychological and societal perspective). This small, high-quality panel will enable focused, in-depth, and multidisciplinary exchange. The discussion will be recorded with consent, transcribed, and analyzed with NVIVO.</w:t>
      </w:r>
    </w:p>
    <w:p w:rsidR="00E8243F" w:rsidRPr="002C1AF8" w:rsidRDefault="00307EB4" w:rsidP="002C1AF8">
      <w:pPr>
        <w:spacing w:before="100" w:beforeAutospacing="1" w:after="100" w:afterAutospacing="1" w:line="360" w:lineRule="auto"/>
        <w:rPr>
          <w:rFonts w:ascii="Arial" w:eastAsia="Times New Roman" w:hAnsi="Arial" w:cs="Arial"/>
          <w:lang w:val="en-US" w:eastAsia="de-DE"/>
        </w:rPr>
      </w:pPr>
      <w:r w:rsidRPr="00307EB4">
        <w:rPr>
          <w:rFonts w:ascii="Arial" w:eastAsia="Times New Roman" w:hAnsi="Arial" w:cs="Arial"/>
          <w:lang w:val="en-US" w:eastAsia="de-DE"/>
        </w:rPr>
        <w:t xml:space="preserve">In the </w:t>
      </w:r>
      <w:r w:rsidRPr="002C1AF8">
        <w:rPr>
          <w:rFonts w:ascii="Arial" w:eastAsia="Times New Roman" w:hAnsi="Arial" w:cs="Arial"/>
          <w:bCs/>
          <w:lang w:val="en-US" w:eastAsia="de-DE"/>
        </w:rPr>
        <w:t>quantitative phase</w:t>
      </w:r>
      <w:r w:rsidRPr="00307EB4">
        <w:rPr>
          <w:rFonts w:ascii="Arial" w:eastAsia="Times New Roman" w:hAnsi="Arial" w:cs="Arial"/>
          <w:lang w:val="en-US" w:eastAsia="de-DE"/>
        </w:rPr>
        <w:t>, an online survey with</w:t>
      </w:r>
      <w:r w:rsidR="002C1AF8" w:rsidRPr="002C1AF8">
        <w:rPr>
          <w:rFonts w:ascii="Arial" w:eastAsia="Times New Roman" w:hAnsi="Arial" w:cs="Arial"/>
          <w:lang w:val="en-US" w:eastAsia="de-DE"/>
        </w:rPr>
        <w:t xml:space="preserve"> approximately</w:t>
      </w:r>
      <w:r w:rsidRPr="00307EB4">
        <w:rPr>
          <w:rFonts w:ascii="Arial" w:eastAsia="Times New Roman" w:hAnsi="Arial" w:cs="Arial"/>
          <w:lang w:val="en-US" w:eastAsia="de-DE"/>
        </w:rPr>
        <w:t xml:space="preserve"> 250–400 participants from</w:t>
      </w:r>
      <w:r w:rsidR="002C1AF8" w:rsidRPr="002C1AF8">
        <w:rPr>
          <w:rFonts w:ascii="Arial" w:eastAsia="Times New Roman" w:hAnsi="Arial" w:cs="Arial"/>
          <w:lang w:val="en-US" w:eastAsia="de-DE"/>
        </w:rPr>
        <w:t xml:space="preserve"> employees from</w:t>
      </w:r>
      <w:r w:rsidRPr="00307EB4">
        <w:rPr>
          <w:rFonts w:ascii="Arial" w:eastAsia="Times New Roman" w:hAnsi="Arial" w:cs="Arial"/>
          <w:lang w:val="en-US" w:eastAsia="de-DE"/>
        </w:rPr>
        <w:t xml:space="preserve"> SMEs will be conducted using quota sampling. Validated scales (Job Insecurity Scale, </w:t>
      </w:r>
      <w:proofErr w:type="spellStart"/>
      <w:r w:rsidRPr="00307EB4">
        <w:rPr>
          <w:rFonts w:ascii="Arial" w:eastAsia="Times New Roman" w:hAnsi="Arial" w:cs="Arial"/>
          <w:lang w:val="en-US" w:eastAsia="de-DE"/>
        </w:rPr>
        <w:t>Technostress</w:t>
      </w:r>
      <w:proofErr w:type="spellEnd"/>
      <w:r w:rsidRPr="00307EB4">
        <w:rPr>
          <w:rFonts w:ascii="Arial" w:eastAsia="Times New Roman" w:hAnsi="Arial" w:cs="Arial"/>
          <w:lang w:val="en-US" w:eastAsia="de-DE"/>
        </w:rPr>
        <w:t xml:space="preserve"> Inventory, TAM, </w:t>
      </w:r>
      <w:proofErr w:type="gramStart"/>
      <w:r w:rsidRPr="00307EB4">
        <w:rPr>
          <w:rFonts w:ascii="Arial" w:eastAsia="Times New Roman" w:hAnsi="Arial" w:cs="Arial"/>
          <w:lang w:val="en-US" w:eastAsia="de-DE"/>
        </w:rPr>
        <w:t>SDT</w:t>
      </w:r>
      <w:proofErr w:type="gramEnd"/>
      <w:r w:rsidRPr="00307EB4">
        <w:rPr>
          <w:rFonts w:ascii="Arial" w:eastAsia="Times New Roman" w:hAnsi="Arial" w:cs="Arial"/>
          <w:lang w:val="en-US" w:eastAsia="de-DE"/>
        </w:rPr>
        <w:t>) will be used. Analysis will involve structural equation modeling. Ethical approval, informed consent, anonymity, and GDPR compliance are ensured. Triangulation will strengthen the findings.</w:t>
      </w:r>
    </w:p>
    <w:p w:rsidR="00307EB4" w:rsidRPr="002C1AF8" w:rsidRDefault="00307EB4" w:rsidP="002C1AF8">
      <w:pPr>
        <w:pStyle w:val="Heading1"/>
        <w:spacing w:line="360" w:lineRule="auto"/>
        <w:rPr>
          <w:rFonts w:ascii="Arial" w:eastAsia="Times New Roman" w:hAnsi="Arial" w:cs="Arial"/>
          <w:sz w:val="22"/>
          <w:szCs w:val="22"/>
          <w:lang w:val="en-US" w:eastAsia="de-DE"/>
        </w:rPr>
      </w:pPr>
      <w:bookmarkStart w:id="6" w:name="_Toc228967030"/>
      <w:r w:rsidRPr="002C1AF8">
        <w:rPr>
          <w:rFonts w:ascii="Arial" w:eastAsia="Times New Roman" w:hAnsi="Arial" w:cs="Arial"/>
          <w:szCs w:val="22"/>
          <w:lang w:val="en-US" w:eastAsia="de-DE"/>
        </w:rPr>
        <w:t>6. Expected Results and Contributions</w:t>
      </w:r>
      <w:bookmarkEnd w:id="6"/>
    </w:p>
    <w:p w:rsidR="00E8243F" w:rsidRPr="002C1AF8" w:rsidRDefault="00307EB4" w:rsidP="002C1AF8">
      <w:pPr>
        <w:spacing w:before="100" w:beforeAutospacing="1" w:after="100" w:afterAutospacing="1" w:line="360" w:lineRule="auto"/>
        <w:rPr>
          <w:rFonts w:ascii="Arial" w:eastAsia="Times New Roman" w:hAnsi="Arial" w:cs="Arial"/>
          <w:lang w:val="en-US" w:eastAsia="de-DE"/>
        </w:rPr>
      </w:pPr>
      <w:r w:rsidRPr="00307EB4">
        <w:rPr>
          <w:rFonts w:ascii="Arial" w:eastAsia="Times New Roman" w:hAnsi="Arial" w:cs="Arial"/>
          <w:lang w:val="en-US" w:eastAsia="de-DE"/>
        </w:rPr>
        <w:t xml:space="preserve">The study is expected to show clear economic benefits alongside significant psychological costs. Organizational and individual factors should moderate negative effects. The proposal will deliver an integrated framework and practical recommendations for SMEs. Specifically, it is anticipated that the expert discussion will reveal nuanced views on policy needs, managerial challenges, and societal implications, while the survey will provide quantifiable evidence of the prevalence and intensity of job insecurity and </w:t>
      </w:r>
      <w:proofErr w:type="spellStart"/>
      <w:r w:rsidRPr="00307EB4">
        <w:rPr>
          <w:rFonts w:ascii="Arial" w:eastAsia="Times New Roman" w:hAnsi="Arial" w:cs="Arial"/>
          <w:lang w:val="en-US" w:eastAsia="de-DE"/>
        </w:rPr>
        <w:t>technostress</w:t>
      </w:r>
      <w:proofErr w:type="spellEnd"/>
      <w:r w:rsidRPr="00307EB4">
        <w:rPr>
          <w:rFonts w:ascii="Arial" w:eastAsia="Times New Roman" w:hAnsi="Arial" w:cs="Arial"/>
          <w:lang w:val="en-US" w:eastAsia="de-DE"/>
        </w:rPr>
        <w:t xml:space="preserve"> in SMEs. </w:t>
      </w:r>
    </w:p>
    <w:p w:rsidR="00E8243F" w:rsidRDefault="00E8243F" w:rsidP="002C1AF8">
      <w:pPr>
        <w:spacing w:before="100" w:beforeAutospacing="1" w:after="100" w:afterAutospacing="1" w:line="360" w:lineRule="auto"/>
        <w:rPr>
          <w:rFonts w:ascii="Arial" w:eastAsia="Times New Roman" w:hAnsi="Arial" w:cs="Arial"/>
          <w:lang w:val="en-US" w:eastAsia="de-DE"/>
        </w:rPr>
      </w:pPr>
      <w:r w:rsidRPr="002C1AF8">
        <w:rPr>
          <w:rFonts w:ascii="Arial" w:eastAsia="Times New Roman" w:hAnsi="Arial" w:cs="Arial"/>
          <w:lang w:val="en-US" w:eastAsia="de-DE"/>
        </w:rPr>
        <w:t>The findings are expected to contribute to the literature by providing an integrated perspective that combines economic and psychological dimensions. In addition, the study aims to offer practical insights for SMEs, helping them to implement AI in a way that maximizes benefits while minimizing negative consequences for employees.</w:t>
      </w:r>
    </w:p>
    <w:p w:rsidR="002C1AF8" w:rsidRDefault="002C1AF8" w:rsidP="002C1AF8">
      <w:pPr>
        <w:spacing w:before="100" w:beforeAutospacing="1" w:after="100" w:afterAutospacing="1" w:line="360" w:lineRule="auto"/>
        <w:rPr>
          <w:rFonts w:ascii="Arial" w:eastAsia="Times New Roman" w:hAnsi="Arial" w:cs="Arial"/>
          <w:lang w:val="en-US" w:eastAsia="de-DE"/>
        </w:rPr>
      </w:pPr>
    </w:p>
    <w:p w:rsidR="002C1AF8" w:rsidRPr="002C1AF8" w:rsidRDefault="002C1AF8" w:rsidP="002C1AF8">
      <w:pPr>
        <w:spacing w:before="100" w:beforeAutospacing="1" w:after="100" w:afterAutospacing="1" w:line="360" w:lineRule="auto"/>
        <w:rPr>
          <w:rFonts w:ascii="Arial" w:eastAsia="Times New Roman" w:hAnsi="Arial" w:cs="Arial"/>
          <w:lang w:val="en-US" w:eastAsia="de-DE"/>
        </w:rPr>
      </w:pPr>
    </w:p>
    <w:p w:rsidR="00317608" w:rsidRPr="002C1AF8" w:rsidRDefault="00317608" w:rsidP="002C1AF8">
      <w:pPr>
        <w:spacing w:before="100" w:beforeAutospacing="1" w:after="100" w:afterAutospacing="1" w:line="360" w:lineRule="auto"/>
        <w:rPr>
          <w:rFonts w:ascii="Arial" w:eastAsia="Times New Roman" w:hAnsi="Arial" w:cs="Arial"/>
          <w:b/>
          <w:bCs/>
          <w:color w:val="365F91" w:themeColor="accent1" w:themeShade="BF"/>
          <w:sz w:val="28"/>
          <w:lang w:val="en-US" w:eastAsia="de-DE"/>
        </w:rPr>
      </w:pPr>
      <w:r w:rsidRPr="002C1AF8">
        <w:rPr>
          <w:rFonts w:ascii="Arial" w:eastAsia="Times New Roman" w:hAnsi="Arial" w:cs="Arial"/>
          <w:b/>
          <w:bCs/>
          <w:color w:val="365F91" w:themeColor="accent1" w:themeShade="BF"/>
          <w:sz w:val="28"/>
          <w:lang w:val="en-US" w:eastAsia="de-DE"/>
        </w:rPr>
        <w:t>7. Timetable</w:t>
      </w:r>
    </w:p>
    <w:p w:rsidR="00317608" w:rsidRPr="00317608" w:rsidRDefault="00317608" w:rsidP="002C1AF8">
      <w:pPr>
        <w:numPr>
          <w:ilvl w:val="0"/>
          <w:numId w:val="17"/>
        </w:numPr>
        <w:spacing w:before="100" w:beforeAutospacing="1" w:after="100" w:afterAutospacing="1" w:line="360" w:lineRule="auto"/>
        <w:rPr>
          <w:rFonts w:ascii="Arial" w:eastAsia="Times New Roman" w:hAnsi="Arial" w:cs="Arial"/>
          <w:lang w:val="en-US" w:eastAsia="de-DE"/>
        </w:rPr>
      </w:pPr>
      <w:r w:rsidRPr="00317608">
        <w:rPr>
          <w:rFonts w:ascii="Arial" w:eastAsia="Times New Roman" w:hAnsi="Arial" w:cs="Arial"/>
          <w:lang w:val="en-US" w:eastAsia="de-DE"/>
        </w:rPr>
        <w:t>May 2026: Literature review and proposal finalization</w:t>
      </w:r>
    </w:p>
    <w:p w:rsidR="00317608" w:rsidRPr="00317608" w:rsidRDefault="00317608" w:rsidP="002C1AF8">
      <w:pPr>
        <w:numPr>
          <w:ilvl w:val="0"/>
          <w:numId w:val="17"/>
        </w:numPr>
        <w:spacing w:before="100" w:beforeAutospacing="1" w:after="100" w:afterAutospacing="1" w:line="360" w:lineRule="auto"/>
        <w:rPr>
          <w:rFonts w:ascii="Arial" w:eastAsia="Times New Roman" w:hAnsi="Arial" w:cs="Arial"/>
          <w:lang w:val="en-US" w:eastAsia="de-DE"/>
        </w:rPr>
      </w:pPr>
      <w:r w:rsidRPr="00317608">
        <w:rPr>
          <w:rFonts w:ascii="Arial" w:eastAsia="Times New Roman" w:hAnsi="Arial" w:cs="Arial"/>
          <w:lang w:val="en-US" w:eastAsia="de-DE"/>
        </w:rPr>
        <w:t>July 2026: Ethics application and preparation of expert discussion</w:t>
      </w:r>
    </w:p>
    <w:p w:rsidR="00317608" w:rsidRPr="00317608" w:rsidRDefault="00317608" w:rsidP="002C1AF8">
      <w:pPr>
        <w:numPr>
          <w:ilvl w:val="0"/>
          <w:numId w:val="17"/>
        </w:numPr>
        <w:spacing w:before="100" w:beforeAutospacing="1" w:after="100" w:afterAutospacing="1" w:line="360" w:lineRule="auto"/>
        <w:rPr>
          <w:rFonts w:ascii="Arial" w:eastAsia="Times New Roman" w:hAnsi="Arial" w:cs="Arial"/>
          <w:lang w:eastAsia="de-DE"/>
        </w:rPr>
      </w:pPr>
      <w:r w:rsidRPr="00317608">
        <w:rPr>
          <w:rFonts w:ascii="Arial" w:eastAsia="Times New Roman" w:hAnsi="Arial" w:cs="Arial"/>
          <w:lang w:eastAsia="de-DE"/>
        </w:rPr>
        <w:t>August – October 2026: Data collection</w:t>
      </w:r>
    </w:p>
    <w:p w:rsidR="00317608" w:rsidRPr="00317608" w:rsidRDefault="00317608" w:rsidP="002C1AF8">
      <w:pPr>
        <w:numPr>
          <w:ilvl w:val="0"/>
          <w:numId w:val="17"/>
        </w:numPr>
        <w:spacing w:before="100" w:beforeAutospacing="1" w:after="100" w:afterAutospacing="1" w:line="360" w:lineRule="auto"/>
        <w:rPr>
          <w:rFonts w:ascii="Arial" w:eastAsia="Times New Roman" w:hAnsi="Arial" w:cs="Arial"/>
          <w:lang w:eastAsia="de-DE"/>
        </w:rPr>
      </w:pPr>
      <w:r w:rsidRPr="00317608">
        <w:rPr>
          <w:rFonts w:ascii="Arial" w:eastAsia="Times New Roman" w:hAnsi="Arial" w:cs="Arial"/>
          <w:lang w:eastAsia="de-DE"/>
        </w:rPr>
        <w:t>November – December 2026: Analysis</w:t>
      </w:r>
    </w:p>
    <w:p w:rsidR="00317608" w:rsidRPr="00317608" w:rsidRDefault="00317608" w:rsidP="002C1AF8">
      <w:pPr>
        <w:numPr>
          <w:ilvl w:val="0"/>
          <w:numId w:val="17"/>
        </w:numPr>
        <w:spacing w:before="100" w:beforeAutospacing="1" w:after="100" w:afterAutospacing="1" w:line="360" w:lineRule="auto"/>
        <w:rPr>
          <w:rFonts w:ascii="Arial" w:eastAsia="Times New Roman" w:hAnsi="Arial" w:cs="Arial"/>
          <w:lang w:eastAsia="de-DE"/>
        </w:rPr>
      </w:pPr>
      <w:r w:rsidRPr="00317608">
        <w:rPr>
          <w:rFonts w:ascii="Arial" w:eastAsia="Times New Roman" w:hAnsi="Arial" w:cs="Arial"/>
          <w:lang w:eastAsia="de-DE"/>
        </w:rPr>
        <w:t>January – March 2027: Writing and revisions</w:t>
      </w:r>
    </w:p>
    <w:p w:rsidR="00317608" w:rsidRPr="00317608" w:rsidRDefault="00317608" w:rsidP="002C1AF8">
      <w:pPr>
        <w:numPr>
          <w:ilvl w:val="0"/>
          <w:numId w:val="17"/>
        </w:numPr>
        <w:spacing w:before="100" w:beforeAutospacing="1" w:after="100" w:afterAutospacing="1" w:line="360" w:lineRule="auto"/>
        <w:rPr>
          <w:rFonts w:ascii="Arial" w:eastAsia="Times New Roman" w:hAnsi="Arial" w:cs="Arial"/>
          <w:lang w:eastAsia="de-DE"/>
        </w:rPr>
      </w:pPr>
      <w:r w:rsidRPr="00317608">
        <w:rPr>
          <w:rFonts w:ascii="Arial" w:eastAsia="Times New Roman" w:hAnsi="Arial" w:cs="Arial"/>
          <w:lang w:eastAsia="de-DE"/>
        </w:rPr>
        <w:t>April 2027: Final submission</w:t>
      </w:r>
    </w:p>
    <w:p w:rsidR="00317608" w:rsidRPr="00307EB4" w:rsidRDefault="00317608" w:rsidP="002C1AF8">
      <w:pPr>
        <w:spacing w:before="100" w:beforeAutospacing="1" w:after="100" w:afterAutospacing="1" w:line="360" w:lineRule="auto"/>
        <w:rPr>
          <w:rFonts w:ascii="Arial" w:eastAsia="Times New Roman" w:hAnsi="Arial" w:cs="Arial"/>
          <w:lang w:val="en-US" w:eastAsia="de-DE"/>
        </w:rPr>
      </w:pPr>
    </w:p>
    <w:p w:rsidR="00317608" w:rsidRPr="002C1AF8" w:rsidRDefault="00317608" w:rsidP="002C1AF8">
      <w:pPr>
        <w:spacing w:line="360" w:lineRule="auto"/>
        <w:rPr>
          <w:rFonts w:ascii="Arial" w:eastAsia="Times New Roman" w:hAnsi="Arial" w:cs="Arial"/>
          <w:lang w:val="en-US" w:eastAsia="de-DE"/>
        </w:rPr>
      </w:pPr>
      <w:r w:rsidRPr="002C1AF8">
        <w:rPr>
          <w:rFonts w:ascii="Arial" w:eastAsia="Times New Roman" w:hAnsi="Arial" w:cs="Arial"/>
          <w:lang w:val="en-US" w:eastAsia="de-DE"/>
        </w:rPr>
        <w:br w:type="page"/>
      </w:r>
    </w:p>
    <w:p w:rsidR="003155A5" w:rsidRPr="002C1AF8" w:rsidRDefault="00317608" w:rsidP="002C1AF8">
      <w:pPr>
        <w:pStyle w:val="Heading1"/>
        <w:spacing w:line="360" w:lineRule="auto"/>
        <w:rPr>
          <w:rFonts w:ascii="Arial" w:eastAsia="Times New Roman" w:hAnsi="Arial" w:cs="Arial"/>
          <w:szCs w:val="22"/>
          <w:lang w:val="en-US" w:eastAsia="de-DE"/>
        </w:rPr>
      </w:pPr>
      <w:bookmarkStart w:id="7" w:name="_Toc228967031"/>
      <w:r w:rsidRPr="002C1AF8">
        <w:rPr>
          <w:rFonts w:ascii="Arial" w:eastAsia="Times New Roman" w:hAnsi="Arial" w:cs="Arial"/>
          <w:szCs w:val="22"/>
          <w:lang w:val="en-US" w:eastAsia="de-DE"/>
        </w:rPr>
        <w:t>8. References</w:t>
      </w:r>
      <w:bookmarkEnd w:id="7"/>
    </w:p>
    <w:p w:rsidR="00CE6532" w:rsidRPr="002C1AF8" w:rsidRDefault="00CE6532" w:rsidP="002C1AF8">
      <w:pPr>
        <w:spacing w:before="100" w:beforeAutospacing="1" w:after="100" w:afterAutospacing="1" w:line="360" w:lineRule="auto"/>
        <w:rPr>
          <w:rFonts w:ascii="Arial" w:eastAsia="Times New Roman" w:hAnsi="Arial" w:cs="Arial"/>
          <w:color w:val="0000FF"/>
          <w:u w:val="single"/>
          <w:lang w:val="en-US" w:eastAsia="de-DE"/>
        </w:rPr>
      </w:pPr>
      <w:proofErr w:type="spellStart"/>
      <w:proofErr w:type="gramStart"/>
      <w:r w:rsidRPr="00CE6532">
        <w:rPr>
          <w:rFonts w:ascii="Arial" w:eastAsia="Times New Roman" w:hAnsi="Arial" w:cs="Arial"/>
          <w:b/>
          <w:lang w:val="en-US" w:eastAsia="de-DE"/>
        </w:rPr>
        <w:t>A</w:t>
      </w:r>
      <w:r w:rsidRPr="00CE6532">
        <w:rPr>
          <w:rFonts w:ascii="Arial" w:eastAsia="Times New Roman" w:hAnsi="Arial" w:cs="Arial"/>
          <w:lang w:val="en-US" w:eastAsia="de-DE"/>
        </w:rPr>
        <w:t>lkalay</w:t>
      </w:r>
      <w:proofErr w:type="spellEnd"/>
      <w:r w:rsidRPr="00CE6532">
        <w:rPr>
          <w:rFonts w:ascii="Arial" w:eastAsia="Times New Roman" w:hAnsi="Arial" w:cs="Arial"/>
          <w:lang w:val="en-US" w:eastAsia="de-DE"/>
        </w:rPr>
        <w:t>, S. (2024).</w:t>
      </w:r>
      <w:proofErr w:type="gramEnd"/>
      <w:r w:rsidRPr="00CE6532">
        <w:rPr>
          <w:rFonts w:ascii="Arial" w:eastAsia="Times New Roman" w:hAnsi="Arial" w:cs="Arial"/>
          <w:lang w:val="en-US" w:eastAsia="de-DE"/>
        </w:rPr>
        <w:t xml:space="preserve"> </w:t>
      </w:r>
      <w:proofErr w:type="gramStart"/>
      <w:r w:rsidRPr="00CE6532">
        <w:rPr>
          <w:rFonts w:ascii="Arial" w:eastAsia="Times New Roman" w:hAnsi="Arial" w:cs="Arial"/>
          <w:lang w:val="en-US" w:eastAsia="de-DE"/>
        </w:rPr>
        <w:t>From IT to AI...</w:t>
      </w:r>
      <w:proofErr w:type="gramEnd"/>
      <w:r w:rsidRPr="00CE6532">
        <w:rPr>
          <w:rFonts w:ascii="Arial" w:eastAsia="Times New Roman" w:hAnsi="Arial" w:cs="Arial"/>
          <w:lang w:val="en-US" w:eastAsia="de-DE"/>
        </w:rPr>
        <w:t xml:space="preserve"> </w:t>
      </w:r>
      <w:proofErr w:type="gramStart"/>
      <w:r w:rsidRPr="00CE6532">
        <w:rPr>
          <w:rFonts w:ascii="Arial" w:eastAsia="Times New Roman" w:hAnsi="Arial" w:cs="Arial"/>
          <w:lang w:val="en-US" w:eastAsia="de-DE"/>
        </w:rPr>
        <w:t>University of New Hampshire.</w:t>
      </w:r>
      <w:proofErr w:type="gramEnd"/>
      <w:r w:rsidRPr="00CE6532">
        <w:rPr>
          <w:rFonts w:ascii="Arial" w:eastAsia="Times New Roman" w:hAnsi="Arial" w:cs="Arial"/>
          <w:lang w:val="en-US" w:eastAsia="de-DE"/>
        </w:rPr>
        <w:t xml:space="preserve"> </w:t>
      </w:r>
      <w:hyperlink r:id="rId10" w:history="1">
        <w:r w:rsidRPr="002C1AF8">
          <w:rPr>
            <w:rFonts w:ascii="Arial" w:hAnsi="Arial" w:cs="Arial"/>
            <w:i/>
            <w:iCs/>
            <w:lang w:eastAsia="de-DE"/>
          </w:rPr>
          <w:t>https://scholars.unh.edu/honors/856/</w:t>
        </w:r>
      </w:hyperlink>
    </w:p>
    <w:p w:rsidR="003155A5" w:rsidRPr="00CE6532" w:rsidRDefault="003155A5" w:rsidP="002C1AF8">
      <w:pPr>
        <w:spacing w:before="100" w:beforeAutospacing="1" w:after="100" w:afterAutospacing="1" w:line="360" w:lineRule="auto"/>
        <w:rPr>
          <w:rFonts w:ascii="Arial" w:eastAsia="Times New Roman" w:hAnsi="Arial" w:cs="Arial"/>
          <w:color w:val="0000FF"/>
          <w:u w:val="single"/>
          <w:lang w:val="en-US" w:eastAsia="de-DE"/>
        </w:rPr>
      </w:pPr>
      <w:proofErr w:type="spellStart"/>
      <w:proofErr w:type="gramStart"/>
      <w:r w:rsidRPr="002C1AF8">
        <w:rPr>
          <w:rFonts w:ascii="Arial" w:hAnsi="Arial" w:cs="Arial"/>
          <w:b/>
          <w:lang w:val="en-US"/>
        </w:rPr>
        <w:t>A</w:t>
      </w:r>
      <w:r w:rsidRPr="002C1AF8">
        <w:rPr>
          <w:rFonts w:ascii="Arial" w:hAnsi="Arial" w:cs="Arial"/>
          <w:lang w:val="en-US"/>
        </w:rPr>
        <w:t>utor</w:t>
      </w:r>
      <w:proofErr w:type="spellEnd"/>
      <w:r w:rsidRPr="002C1AF8">
        <w:rPr>
          <w:rFonts w:ascii="Arial" w:hAnsi="Arial" w:cs="Arial"/>
          <w:lang w:val="en-US"/>
        </w:rPr>
        <w:t>, D. H. (2015).</w:t>
      </w:r>
      <w:proofErr w:type="gramEnd"/>
      <w:r w:rsidRPr="002C1AF8">
        <w:rPr>
          <w:rFonts w:ascii="Arial" w:hAnsi="Arial" w:cs="Arial"/>
          <w:lang w:val="en-US"/>
        </w:rPr>
        <w:t xml:space="preserve"> Why are there still so many jobs </w:t>
      </w:r>
      <w:proofErr w:type="gramStart"/>
      <w:r w:rsidRPr="002C1AF8">
        <w:rPr>
          <w:rFonts w:ascii="Arial" w:hAnsi="Arial" w:cs="Arial"/>
          <w:lang w:val="en-US"/>
        </w:rPr>
        <w:t>The</w:t>
      </w:r>
      <w:proofErr w:type="gramEnd"/>
      <w:r w:rsidRPr="002C1AF8">
        <w:rPr>
          <w:rFonts w:ascii="Arial" w:hAnsi="Arial" w:cs="Arial"/>
          <w:lang w:val="en-US"/>
        </w:rPr>
        <w:t xml:space="preserve"> history and future of workplace automation. </w:t>
      </w:r>
      <w:r w:rsidRPr="002C1AF8">
        <w:rPr>
          <w:rStyle w:val="Emphasis"/>
          <w:rFonts w:ascii="Arial" w:hAnsi="Arial" w:cs="Arial"/>
          <w:lang w:val="en-US"/>
        </w:rPr>
        <w:t>Journal of Economic Perspectives, 29</w:t>
      </w:r>
      <w:r w:rsidRPr="002C1AF8">
        <w:rPr>
          <w:rFonts w:ascii="Arial" w:hAnsi="Arial" w:cs="Arial"/>
          <w:lang w:val="en-US"/>
        </w:rPr>
        <w:t>(3), 3–30. https://doi.org/10.1257/jep.29.3.3</w:t>
      </w:r>
    </w:p>
    <w:p w:rsidR="00CE6532" w:rsidRPr="002C1AF8" w:rsidRDefault="00CE6532" w:rsidP="002C1AF8">
      <w:pPr>
        <w:spacing w:before="100" w:beforeAutospacing="1" w:after="100" w:afterAutospacing="1" w:line="360" w:lineRule="auto"/>
        <w:rPr>
          <w:rFonts w:ascii="Arial" w:eastAsia="Times New Roman" w:hAnsi="Arial" w:cs="Arial"/>
          <w:lang w:eastAsia="de-DE"/>
        </w:rPr>
      </w:pPr>
      <w:proofErr w:type="spellStart"/>
      <w:r w:rsidRPr="00CE6532">
        <w:rPr>
          <w:rFonts w:ascii="Arial" w:eastAsia="Times New Roman" w:hAnsi="Arial" w:cs="Arial"/>
          <w:b/>
          <w:lang w:val="en-US" w:eastAsia="de-DE"/>
        </w:rPr>
        <w:t>B</w:t>
      </w:r>
      <w:r w:rsidRPr="00CE6532">
        <w:rPr>
          <w:rFonts w:ascii="Arial" w:eastAsia="Times New Roman" w:hAnsi="Arial" w:cs="Arial"/>
          <w:lang w:val="en-US" w:eastAsia="de-DE"/>
        </w:rPr>
        <w:t>rod</w:t>
      </w:r>
      <w:proofErr w:type="spellEnd"/>
      <w:r w:rsidRPr="00CE6532">
        <w:rPr>
          <w:rFonts w:ascii="Arial" w:eastAsia="Times New Roman" w:hAnsi="Arial" w:cs="Arial"/>
          <w:lang w:val="en-US" w:eastAsia="de-DE"/>
        </w:rPr>
        <w:t xml:space="preserve">, C. (1984). </w:t>
      </w:r>
      <w:proofErr w:type="spellStart"/>
      <w:r w:rsidRPr="002C1AF8">
        <w:rPr>
          <w:rFonts w:ascii="Arial" w:eastAsia="Times New Roman" w:hAnsi="Arial" w:cs="Arial"/>
          <w:i/>
          <w:iCs/>
          <w:lang w:val="en-US" w:eastAsia="de-DE"/>
        </w:rPr>
        <w:t>Technostress</w:t>
      </w:r>
      <w:proofErr w:type="spellEnd"/>
      <w:r w:rsidRPr="002C1AF8">
        <w:rPr>
          <w:rFonts w:ascii="Arial" w:eastAsia="Times New Roman" w:hAnsi="Arial" w:cs="Arial"/>
          <w:i/>
          <w:iCs/>
          <w:lang w:val="en-US" w:eastAsia="de-DE"/>
        </w:rPr>
        <w:t>: The human cost of the computer revolution</w:t>
      </w:r>
      <w:r w:rsidRPr="00CE6532">
        <w:rPr>
          <w:rFonts w:ascii="Arial" w:eastAsia="Times New Roman" w:hAnsi="Arial" w:cs="Arial"/>
          <w:lang w:val="en-US" w:eastAsia="de-DE"/>
        </w:rPr>
        <w:t xml:space="preserve">. </w:t>
      </w:r>
      <w:r w:rsidRPr="00CE6532">
        <w:rPr>
          <w:rFonts w:ascii="Arial" w:eastAsia="Times New Roman" w:hAnsi="Arial" w:cs="Arial"/>
          <w:lang w:eastAsia="de-DE"/>
        </w:rPr>
        <w:t>Addison-Wesley Publishing Company.</w:t>
      </w:r>
    </w:p>
    <w:p w:rsidR="00CE6532" w:rsidRPr="00CE6532" w:rsidRDefault="00CE6532" w:rsidP="002C1AF8">
      <w:pPr>
        <w:spacing w:line="360" w:lineRule="auto"/>
        <w:rPr>
          <w:rFonts w:ascii="Arial" w:hAnsi="Arial" w:cs="Arial"/>
        </w:rPr>
      </w:pPr>
      <w:proofErr w:type="spellStart"/>
      <w:proofErr w:type="gramStart"/>
      <w:r w:rsidRPr="002C1AF8">
        <w:rPr>
          <w:rFonts w:ascii="Arial" w:hAnsi="Arial" w:cs="Arial"/>
          <w:b/>
          <w:lang w:val="en-US"/>
        </w:rPr>
        <w:t>B</w:t>
      </w:r>
      <w:r w:rsidRPr="002C1AF8">
        <w:rPr>
          <w:rFonts w:ascii="Arial" w:hAnsi="Arial" w:cs="Arial"/>
          <w:lang w:val="en-US"/>
        </w:rPr>
        <w:t>rynjolfsson</w:t>
      </w:r>
      <w:proofErr w:type="spellEnd"/>
      <w:r w:rsidRPr="002C1AF8">
        <w:rPr>
          <w:rFonts w:ascii="Arial" w:hAnsi="Arial" w:cs="Arial"/>
          <w:lang w:val="en-US"/>
        </w:rPr>
        <w:t xml:space="preserve">, E., Rock, D., &amp; </w:t>
      </w:r>
      <w:proofErr w:type="spellStart"/>
      <w:r w:rsidRPr="002C1AF8">
        <w:rPr>
          <w:rFonts w:ascii="Arial" w:hAnsi="Arial" w:cs="Arial"/>
          <w:lang w:val="en-US"/>
        </w:rPr>
        <w:t>Syverson</w:t>
      </w:r>
      <w:proofErr w:type="spellEnd"/>
      <w:r w:rsidRPr="002C1AF8">
        <w:rPr>
          <w:rFonts w:ascii="Arial" w:hAnsi="Arial" w:cs="Arial"/>
          <w:lang w:val="en-US"/>
        </w:rPr>
        <w:t>, C. (2021).</w:t>
      </w:r>
      <w:proofErr w:type="gramEnd"/>
      <w:r w:rsidRPr="002C1AF8">
        <w:rPr>
          <w:rFonts w:ascii="Arial" w:hAnsi="Arial" w:cs="Arial"/>
          <w:lang w:val="en-US"/>
        </w:rPr>
        <w:t xml:space="preserve"> The productivity J </w:t>
      </w:r>
      <w:proofErr w:type="gramStart"/>
      <w:r w:rsidRPr="002C1AF8">
        <w:rPr>
          <w:rFonts w:ascii="Arial" w:hAnsi="Arial" w:cs="Arial"/>
          <w:lang w:val="en-US"/>
        </w:rPr>
        <w:t>curve</w:t>
      </w:r>
      <w:proofErr w:type="gramEnd"/>
      <w:r w:rsidRPr="002C1AF8">
        <w:rPr>
          <w:rFonts w:ascii="Arial" w:hAnsi="Arial" w:cs="Arial"/>
          <w:lang w:val="en-US"/>
        </w:rPr>
        <w:t xml:space="preserve"> How intangibles complement general purpose technologies. </w:t>
      </w:r>
      <w:r w:rsidRPr="002C1AF8">
        <w:rPr>
          <w:rStyle w:val="Emphasis"/>
          <w:rFonts w:ascii="Arial" w:hAnsi="Arial" w:cs="Arial"/>
        </w:rPr>
        <w:t>American Economic Journal Macroeconomics, 13</w:t>
      </w:r>
      <w:r w:rsidRPr="002C1AF8">
        <w:rPr>
          <w:rFonts w:ascii="Arial" w:hAnsi="Arial" w:cs="Arial"/>
        </w:rPr>
        <w:t>(1), 333–372. https://doi.org/10.1257/mac.20180386</w:t>
      </w:r>
    </w:p>
    <w:p w:rsidR="00CE6532" w:rsidRPr="00CE6532" w:rsidRDefault="00CE6532" w:rsidP="002C1AF8">
      <w:pPr>
        <w:spacing w:before="100" w:beforeAutospacing="1" w:after="100" w:afterAutospacing="1" w:line="360" w:lineRule="auto"/>
        <w:rPr>
          <w:rFonts w:ascii="Arial" w:eastAsia="Times New Roman" w:hAnsi="Arial" w:cs="Arial"/>
          <w:lang w:val="en-US" w:eastAsia="de-DE"/>
        </w:rPr>
      </w:pPr>
      <w:proofErr w:type="spellStart"/>
      <w:r w:rsidRPr="00CE6532">
        <w:rPr>
          <w:rFonts w:ascii="Arial" w:eastAsia="Times New Roman" w:hAnsi="Arial" w:cs="Arial"/>
          <w:b/>
          <w:lang w:val="en-US" w:eastAsia="de-DE"/>
        </w:rPr>
        <w:t>B</w:t>
      </w:r>
      <w:r w:rsidRPr="00CE6532">
        <w:rPr>
          <w:rFonts w:ascii="Arial" w:eastAsia="Times New Roman" w:hAnsi="Arial" w:cs="Arial"/>
          <w:lang w:val="en-US" w:eastAsia="de-DE"/>
        </w:rPr>
        <w:t>ughin</w:t>
      </w:r>
      <w:proofErr w:type="spellEnd"/>
      <w:r w:rsidRPr="00CE6532">
        <w:rPr>
          <w:rFonts w:ascii="Arial" w:eastAsia="Times New Roman" w:hAnsi="Arial" w:cs="Arial"/>
          <w:lang w:val="en-US" w:eastAsia="de-DE"/>
        </w:rPr>
        <w:t xml:space="preserve">, J. (2025). Corporate AI </w:t>
      </w:r>
      <w:proofErr w:type="gramStart"/>
      <w:r w:rsidRPr="00CE6532">
        <w:rPr>
          <w:rFonts w:ascii="Arial" w:eastAsia="Times New Roman" w:hAnsi="Arial" w:cs="Arial"/>
          <w:lang w:val="en-US" w:eastAsia="de-DE"/>
        </w:rPr>
        <w:t>play</w:t>
      </w:r>
      <w:proofErr w:type="gramEnd"/>
      <w:r w:rsidRPr="00CE6532">
        <w:rPr>
          <w:rFonts w:ascii="Arial" w:eastAsia="Times New Roman" w:hAnsi="Arial" w:cs="Arial"/>
          <w:lang w:val="en-US" w:eastAsia="de-DE"/>
        </w:rPr>
        <w:t xml:space="preserve">... </w:t>
      </w:r>
      <w:proofErr w:type="gramStart"/>
      <w:r w:rsidRPr="002C1AF8">
        <w:rPr>
          <w:rFonts w:ascii="Arial" w:eastAsia="Times New Roman" w:hAnsi="Arial" w:cs="Arial"/>
          <w:i/>
          <w:iCs/>
          <w:lang w:val="en-US" w:eastAsia="de-DE"/>
        </w:rPr>
        <w:t>Technology in Society</w:t>
      </w:r>
      <w:r w:rsidRPr="00CE6532">
        <w:rPr>
          <w:rFonts w:ascii="Arial" w:eastAsia="Times New Roman" w:hAnsi="Arial" w:cs="Arial"/>
          <w:lang w:val="en-US" w:eastAsia="de-DE"/>
        </w:rPr>
        <w:t>.</w:t>
      </w:r>
      <w:proofErr w:type="gramEnd"/>
    </w:p>
    <w:p w:rsidR="00CE6532" w:rsidRPr="00CE6532" w:rsidRDefault="00CE6532" w:rsidP="002C1AF8">
      <w:pPr>
        <w:spacing w:before="100" w:beforeAutospacing="1" w:after="100" w:afterAutospacing="1" w:line="360" w:lineRule="auto"/>
        <w:rPr>
          <w:rFonts w:ascii="Arial" w:eastAsia="Times New Roman" w:hAnsi="Arial" w:cs="Arial"/>
          <w:lang w:val="en-US" w:eastAsia="de-DE"/>
        </w:rPr>
      </w:pPr>
      <w:r w:rsidRPr="00CE6532">
        <w:rPr>
          <w:rFonts w:ascii="Arial" w:eastAsia="Times New Roman" w:hAnsi="Arial" w:cs="Arial"/>
          <w:b/>
          <w:lang w:val="en-US" w:eastAsia="de-DE"/>
        </w:rPr>
        <w:t>C</w:t>
      </w:r>
      <w:r w:rsidRPr="00CE6532">
        <w:rPr>
          <w:rFonts w:ascii="Arial" w:eastAsia="Times New Roman" w:hAnsi="Arial" w:cs="Arial"/>
          <w:lang w:val="en-US" w:eastAsia="de-DE"/>
        </w:rPr>
        <w:t>hung, Y. W. (2025). Artificial intelligence awareness...</w:t>
      </w:r>
    </w:p>
    <w:p w:rsidR="00CE6532" w:rsidRPr="002C1AF8" w:rsidRDefault="00CE6532" w:rsidP="002C1AF8">
      <w:pPr>
        <w:spacing w:before="100" w:beforeAutospacing="1" w:after="100" w:afterAutospacing="1" w:line="360" w:lineRule="auto"/>
        <w:rPr>
          <w:rFonts w:ascii="Arial" w:eastAsia="Times New Roman" w:hAnsi="Arial" w:cs="Arial"/>
          <w:lang w:val="en-US" w:eastAsia="de-DE"/>
        </w:rPr>
      </w:pPr>
      <w:r w:rsidRPr="00CE6532">
        <w:rPr>
          <w:rFonts w:ascii="Arial" w:eastAsia="Times New Roman" w:hAnsi="Arial" w:cs="Arial"/>
          <w:b/>
          <w:lang w:val="en-US" w:eastAsia="de-DE"/>
        </w:rPr>
        <w:t>F</w:t>
      </w:r>
      <w:r w:rsidRPr="00CE6532">
        <w:rPr>
          <w:rFonts w:ascii="Arial" w:eastAsia="Times New Roman" w:hAnsi="Arial" w:cs="Arial"/>
          <w:lang w:val="en-US" w:eastAsia="de-DE"/>
        </w:rPr>
        <w:t xml:space="preserve">ord, M. (2015). </w:t>
      </w:r>
      <w:r w:rsidRPr="002C1AF8">
        <w:rPr>
          <w:rFonts w:ascii="Arial" w:eastAsia="Times New Roman" w:hAnsi="Arial" w:cs="Arial"/>
          <w:i/>
          <w:iCs/>
          <w:lang w:val="en-US" w:eastAsia="de-DE"/>
        </w:rPr>
        <w:t>Rise of the robots: Technology and the threat of a jobless future</w:t>
      </w:r>
      <w:r w:rsidRPr="00CE6532">
        <w:rPr>
          <w:rFonts w:ascii="Arial" w:eastAsia="Times New Roman" w:hAnsi="Arial" w:cs="Arial"/>
          <w:lang w:val="en-US" w:eastAsia="de-DE"/>
        </w:rPr>
        <w:t xml:space="preserve">. </w:t>
      </w:r>
      <w:r w:rsidRPr="00CE6532">
        <w:rPr>
          <w:rFonts w:ascii="Arial" w:eastAsia="Times New Roman" w:hAnsi="Arial" w:cs="Arial"/>
          <w:lang w:eastAsia="de-DE"/>
        </w:rPr>
        <w:t>Basic Books.</w:t>
      </w:r>
      <w:r w:rsidRPr="002C1AF8">
        <w:rPr>
          <w:rFonts w:ascii="Arial" w:eastAsia="Times New Roman" w:hAnsi="Arial" w:cs="Arial"/>
          <w:lang w:val="en-US" w:eastAsia="de-DE"/>
        </w:rPr>
        <w:t xml:space="preserve"> </w:t>
      </w:r>
    </w:p>
    <w:p w:rsidR="00CE6532" w:rsidRPr="009021BD" w:rsidRDefault="00CE6532" w:rsidP="002C1AF8">
      <w:pPr>
        <w:spacing w:before="100" w:beforeAutospacing="1" w:after="100" w:afterAutospacing="1" w:line="360" w:lineRule="auto"/>
        <w:rPr>
          <w:rFonts w:ascii="Arial" w:eastAsia="Times New Roman" w:hAnsi="Arial" w:cs="Arial"/>
          <w:i/>
          <w:iCs/>
          <w:lang w:val="en-US" w:eastAsia="de-DE"/>
        </w:rPr>
      </w:pPr>
      <w:proofErr w:type="spellStart"/>
      <w:proofErr w:type="gramStart"/>
      <w:r w:rsidRPr="00CE6532">
        <w:rPr>
          <w:rFonts w:ascii="Arial" w:eastAsia="Times New Roman" w:hAnsi="Arial" w:cs="Arial"/>
          <w:b/>
          <w:lang w:val="en-US" w:eastAsia="de-DE"/>
        </w:rPr>
        <w:t>H</w:t>
      </w:r>
      <w:r w:rsidRPr="00CE6532">
        <w:rPr>
          <w:rFonts w:ascii="Arial" w:eastAsia="Times New Roman" w:hAnsi="Arial" w:cs="Arial"/>
          <w:lang w:val="en-US" w:eastAsia="de-DE"/>
        </w:rPr>
        <w:t>ögemann</w:t>
      </w:r>
      <w:proofErr w:type="spellEnd"/>
      <w:r w:rsidRPr="00CE6532">
        <w:rPr>
          <w:rFonts w:ascii="Arial" w:eastAsia="Times New Roman" w:hAnsi="Arial" w:cs="Arial"/>
          <w:lang w:val="en-US" w:eastAsia="de-DE"/>
        </w:rPr>
        <w:t>, M., et al. (2025).</w:t>
      </w:r>
      <w:proofErr w:type="gramEnd"/>
      <w:r w:rsidRPr="00CE6532">
        <w:rPr>
          <w:rFonts w:ascii="Arial" w:eastAsia="Times New Roman" w:hAnsi="Arial" w:cs="Arial"/>
          <w:lang w:val="en-US" w:eastAsia="de-DE"/>
        </w:rPr>
        <w:t xml:space="preserve"> </w:t>
      </w:r>
      <w:proofErr w:type="spellStart"/>
      <w:r w:rsidRPr="00CE6532">
        <w:rPr>
          <w:rFonts w:ascii="Arial" w:eastAsia="Times New Roman" w:hAnsi="Arial" w:cs="Arial"/>
          <w:lang w:val="en-US" w:eastAsia="de-DE"/>
        </w:rPr>
        <w:t>Technostress</w:t>
      </w:r>
      <w:proofErr w:type="spellEnd"/>
      <w:r w:rsidRPr="00CE6532">
        <w:rPr>
          <w:rFonts w:ascii="Arial" w:eastAsia="Times New Roman" w:hAnsi="Arial" w:cs="Arial"/>
          <w:lang w:val="en-US" w:eastAsia="de-DE"/>
        </w:rPr>
        <w:t xml:space="preserve"> and generative AI... </w:t>
      </w:r>
      <w:proofErr w:type="gramStart"/>
      <w:r w:rsidRPr="002C1AF8">
        <w:rPr>
          <w:rFonts w:ascii="Arial" w:eastAsia="Times New Roman" w:hAnsi="Arial" w:cs="Arial"/>
          <w:i/>
          <w:iCs/>
          <w:lang w:val="en-US" w:eastAsia="de-DE"/>
        </w:rPr>
        <w:t>Frontiers in Artificial Intelligence</w:t>
      </w:r>
      <w:r w:rsidRPr="00CE6532">
        <w:rPr>
          <w:rFonts w:ascii="Arial" w:eastAsia="Times New Roman" w:hAnsi="Arial" w:cs="Arial"/>
          <w:lang w:val="en-US" w:eastAsia="de-DE"/>
        </w:rPr>
        <w:t>.</w:t>
      </w:r>
      <w:proofErr w:type="gramEnd"/>
      <w:r w:rsidRPr="00CE6532">
        <w:rPr>
          <w:rFonts w:ascii="Arial" w:eastAsia="Times New Roman" w:hAnsi="Arial" w:cs="Arial"/>
          <w:lang w:val="en-US" w:eastAsia="de-DE"/>
        </w:rPr>
        <w:t xml:space="preserve"> </w:t>
      </w:r>
      <w:r w:rsidRPr="009021BD">
        <w:rPr>
          <w:rFonts w:ascii="Arial" w:eastAsia="Times New Roman" w:hAnsi="Arial" w:cs="Arial"/>
          <w:i/>
          <w:iCs/>
          <w:lang w:val="en-US" w:eastAsia="de-DE"/>
        </w:rPr>
        <w:t>https://www.frontiersin.org/journals/artificial-intelligence/articles/10.3389/frai.2025.1728881/full</w:t>
      </w:r>
    </w:p>
    <w:p w:rsidR="00CE6532" w:rsidRPr="009021BD" w:rsidRDefault="00CE6532" w:rsidP="002C1AF8">
      <w:pPr>
        <w:spacing w:before="100" w:beforeAutospacing="1" w:after="100" w:afterAutospacing="1" w:line="360" w:lineRule="auto"/>
        <w:rPr>
          <w:rFonts w:ascii="Arial" w:eastAsia="Times New Roman" w:hAnsi="Arial" w:cs="Arial"/>
          <w:i/>
          <w:iCs/>
          <w:lang w:val="en-US" w:eastAsia="de-DE"/>
        </w:rPr>
      </w:pPr>
      <w:r w:rsidRPr="00CE6532">
        <w:rPr>
          <w:rFonts w:ascii="Arial" w:eastAsia="Times New Roman" w:hAnsi="Arial" w:cs="Arial"/>
          <w:b/>
          <w:lang w:eastAsia="de-DE"/>
        </w:rPr>
        <w:t>J</w:t>
      </w:r>
      <w:r w:rsidRPr="00CE6532">
        <w:rPr>
          <w:rFonts w:ascii="Arial" w:eastAsia="Times New Roman" w:hAnsi="Arial" w:cs="Arial"/>
          <w:lang w:eastAsia="de-DE"/>
        </w:rPr>
        <w:t xml:space="preserve">in, T., et al. (2026). Understanding AI Technostress... </w:t>
      </w:r>
      <w:proofErr w:type="gramStart"/>
      <w:r w:rsidRPr="002C1AF8">
        <w:rPr>
          <w:rFonts w:ascii="Arial" w:eastAsia="Times New Roman" w:hAnsi="Arial" w:cs="Arial"/>
          <w:i/>
          <w:iCs/>
          <w:lang w:val="en-US" w:eastAsia="de-DE"/>
        </w:rPr>
        <w:t>Systems</w:t>
      </w:r>
      <w:r w:rsidRPr="00CE6532">
        <w:rPr>
          <w:rFonts w:ascii="Arial" w:eastAsia="Times New Roman" w:hAnsi="Arial" w:cs="Arial"/>
          <w:lang w:val="en-US" w:eastAsia="de-DE"/>
        </w:rPr>
        <w:t>.</w:t>
      </w:r>
      <w:proofErr w:type="gramEnd"/>
      <w:r w:rsidRPr="00CE6532">
        <w:rPr>
          <w:rFonts w:ascii="Arial" w:eastAsia="Times New Roman" w:hAnsi="Arial" w:cs="Arial"/>
          <w:lang w:val="en-US" w:eastAsia="de-DE"/>
        </w:rPr>
        <w:t xml:space="preserve"> </w:t>
      </w:r>
      <w:r w:rsidRPr="009021BD">
        <w:rPr>
          <w:rFonts w:ascii="Arial" w:eastAsia="Times New Roman" w:hAnsi="Arial" w:cs="Arial"/>
          <w:i/>
          <w:iCs/>
          <w:lang w:val="en-US" w:eastAsia="de-DE"/>
        </w:rPr>
        <w:t>https://www.mdpi.com/2079-8954/14/1/58</w:t>
      </w:r>
    </w:p>
    <w:p w:rsidR="00CE6532" w:rsidRPr="00CE6532" w:rsidRDefault="00CE6532" w:rsidP="002C1AF8">
      <w:pPr>
        <w:spacing w:before="100" w:beforeAutospacing="1" w:after="100" w:afterAutospacing="1" w:line="360" w:lineRule="auto"/>
        <w:rPr>
          <w:rFonts w:ascii="Arial" w:eastAsia="Times New Roman" w:hAnsi="Arial" w:cs="Arial"/>
          <w:i/>
          <w:iCs/>
          <w:lang w:eastAsia="de-DE"/>
        </w:rPr>
      </w:pPr>
      <w:r w:rsidRPr="00CE6532">
        <w:rPr>
          <w:rFonts w:ascii="Arial" w:eastAsia="Times New Roman" w:hAnsi="Arial" w:cs="Arial"/>
          <w:b/>
          <w:lang w:val="en-US" w:eastAsia="de-DE"/>
        </w:rPr>
        <w:t>K</w:t>
      </w:r>
      <w:r w:rsidRPr="00CE6532">
        <w:rPr>
          <w:rFonts w:ascii="Arial" w:eastAsia="Times New Roman" w:hAnsi="Arial" w:cs="Arial"/>
          <w:lang w:val="en-US" w:eastAsia="de-DE"/>
        </w:rPr>
        <w:t xml:space="preserve">im, B. J. (2024). How artificial intelligence-induced job insecurity... </w:t>
      </w:r>
      <w:proofErr w:type="gramStart"/>
      <w:r w:rsidRPr="002C1AF8">
        <w:rPr>
          <w:rFonts w:ascii="Arial" w:eastAsia="Times New Roman" w:hAnsi="Arial" w:cs="Arial"/>
          <w:i/>
          <w:iCs/>
          <w:lang w:val="en-US" w:eastAsia="de-DE"/>
        </w:rPr>
        <w:t>Journal of Innovation &amp; Knowledge</w:t>
      </w:r>
      <w:r w:rsidRPr="00CE6532">
        <w:rPr>
          <w:rFonts w:ascii="Arial" w:eastAsia="Times New Roman" w:hAnsi="Arial" w:cs="Arial"/>
          <w:lang w:val="en-US" w:eastAsia="de-DE"/>
        </w:rPr>
        <w:t>.</w:t>
      </w:r>
      <w:proofErr w:type="gramEnd"/>
      <w:r w:rsidRPr="00CE6532">
        <w:rPr>
          <w:rFonts w:ascii="Arial" w:eastAsia="Times New Roman" w:hAnsi="Arial" w:cs="Arial"/>
          <w:lang w:val="en-US" w:eastAsia="de-DE"/>
        </w:rPr>
        <w:t xml:space="preserve"> </w:t>
      </w:r>
      <w:hyperlink r:id="rId11" w:tgtFrame="_blank" w:history="1">
        <w:r w:rsidRPr="002C1AF8">
          <w:rPr>
            <w:rFonts w:ascii="Arial" w:eastAsia="Times New Roman" w:hAnsi="Arial" w:cs="Arial"/>
            <w:i/>
            <w:iCs/>
            <w:lang w:eastAsia="de-DE"/>
          </w:rPr>
          <w:t>https://www.sciencedirect.com/science/article/pii/S2444569X2400129X</w:t>
        </w:r>
      </w:hyperlink>
    </w:p>
    <w:p w:rsidR="00CE6532" w:rsidRPr="002C1AF8" w:rsidRDefault="00CE6532" w:rsidP="002C1AF8">
      <w:pPr>
        <w:spacing w:before="100" w:beforeAutospacing="1" w:after="100" w:afterAutospacing="1" w:line="360" w:lineRule="auto"/>
        <w:rPr>
          <w:rFonts w:ascii="Arial" w:eastAsia="Times New Roman" w:hAnsi="Arial" w:cs="Arial"/>
          <w:lang w:val="en-US" w:eastAsia="de-DE"/>
        </w:rPr>
      </w:pPr>
      <w:proofErr w:type="gramStart"/>
      <w:r w:rsidRPr="00CE6532">
        <w:rPr>
          <w:rFonts w:ascii="Arial" w:eastAsia="Times New Roman" w:hAnsi="Arial" w:cs="Arial"/>
          <w:b/>
          <w:lang w:val="en-US" w:eastAsia="de-DE"/>
        </w:rPr>
        <w:t>L</w:t>
      </w:r>
      <w:r w:rsidRPr="00CE6532">
        <w:rPr>
          <w:rFonts w:ascii="Arial" w:eastAsia="Times New Roman" w:hAnsi="Arial" w:cs="Arial"/>
          <w:lang w:val="en-US" w:eastAsia="de-DE"/>
        </w:rPr>
        <w:t>i, T. (2026).</w:t>
      </w:r>
      <w:proofErr w:type="gramEnd"/>
      <w:r w:rsidRPr="00CE6532">
        <w:rPr>
          <w:rFonts w:ascii="Arial" w:eastAsia="Times New Roman" w:hAnsi="Arial" w:cs="Arial"/>
          <w:lang w:val="en-US" w:eastAsia="de-DE"/>
        </w:rPr>
        <w:t xml:space="preserve"> Skill-biased technological change...</w:t>
      </w:r>
    </w:p>
    <w:p w:rsidR="00CE6532" w:rsidRPr="00CE6532" w:rsidRDefault="00CE6532" w:rsidP="002C1AF8">
      <w:pPr>
        <w:spacing w:before="100" w:beforeAutospacing="1" w:after="100" w:afterAutospacing="1" w:line="360" w:lineRule="auto"/>
        <w:rPr>
          <w:rFonts w:ascii="Arial" w:eastAsia="Times New Roman" w:hAnsi="Arial" w:cs="Arial"/>
          <w:lang w:eastAsia="de-DE"/>
        </w:rPr>
      </w:pPr>
      <w:proofErr w:type="spellStart"/>
      <w:proofErr w:type="gramStart"/>
      <w:r w:rsidRPr="00CE6532">
        <w:rPr>
          <w:rFonts w:ascii="Arial" w:eastAsia="Times New Roman" w:hAnsi="Arial" w:cs="Arial"/>
          <w:b/>
          <w:lang w:val="en-US" w:eastAsia="de-DE"/>
        </w:rPr>
        <w:t>L</w:t>
      </w:r>
      <w:r w:rsidRPr="00CE6532">
        <w:rPr>
          <w:rFonts w:ascii="Arial" w:eastAsia="Times New Roman" w:hAnsi="Arial" w:cs="Arial"/>
          <w:lang w:val="en-US" w:eastAsia="de-DE"/>
        </w:rPr>
        <w:t>ițan</w:t>
      </w:r>
      <w:proofErr w:type="spellEnd"/>
      <w:r w:rsidRPr="00CE6532">
        <w:rPr>
          <w:rFonts w:ascii="Arial" w:eastAsia="Times New Roman" w:hAnsi="Arial" w:cs="Arial"/>
          <w:lang w:val="en-US" w:eastAsia="de-DE"/>
        </w:rPr>
        <w:t>, D. E. (2025).</w:t>
      </w:r>
      <w:proofErr w:type="gramEnd"/>
      <w:r w:rsidRPr="00CE6532">
        <w:rPr>
          <w:rFonts w:ascii="Arial" w:eastAsia="Times New Roman" w:hAnsi="Arial" w:cs="Arial"/>
          <w:lang w:val="en-US" w:eastAsia="de-DE"/>
        </w:rPr>
        <w:t xml:space="preserve"> Mental health in the “era” of artificial intelligence: </w:t>
      </w:r>
      <w:proofErr w:type="spellStart"/>
      <w:r w:rsidRPr="00CE6532">
        <w:rPr>
          <w:rFonts w:ascii="Arial" w:eastAsia="Times New Roman" w:hAnsi="Arial" w:cs="Arial"/>
          <w:lang w:val="en-US" w:eastAsia="de-DE"/>
        </w:rPr>
        <w:t>technostress</w:t>
      </w:r>
      <w:proofErr w:type="spellEnd"/>
      <w:r w:rsidRPr="00CE6532">
        <w:rPr>
          <w:rFonts w:ascii="Arial" w:eastAsia="Times New Roman" w:hAnsi="Arial" w:cs="Arial"/>
          <w:lang w:val="en-US" w:eastAsia="de-DE"/>
        </w:rPr>
        <w:t xml:space="preserve"> and the perceived impact on anxiety and depressive disorders. </w:t>
      </w:r>
      <w:r w:rsidRPr="002C1AF8">
        <w:rPr>
          <w:rFonts w:ascii="Arial" w:eastAsia="Times New Roman" w:hAnsi="Arial" w:cs="Arial"/>
          <w:i/>
          <w:iCs/>
          <w:lang w:eastAsia="de-DE"/>
        </w:rPr>
        <w:t>Frontiers in Psychology</w:t>
      </w:r>
      <w:r w:rsidRPr="00CE6532">
        <w:rPr>
          <w:rFonts w:ascii="Arial" w:eastAsia="Times New Roman" w:hAnsi="Arial" w:cs="Arial"/>
          <w:lang w:eastAsia="de-DE"/>
        </w:rPr>
        <w:t>.</w:t>
      </w:r>
    </w:p>
    <w:p w:rsidR="00CE6532" w:rsidRPr="00CE6532" w:rsidRDefault="00CE6532" w:rsidP="002C1AF8">
      <w:pPr>
        <w:spacing w:before="100" w:beforeAutospacing="1" w:after="100" w:afterAutospacing="1" w:line="360" w:lineRule="auto"/>
        <w:rPr>
          <w:rFonts w:ascii="Arial" w:eastAsia="Times New Roman" w:hAnsi="Arial" w:cs="Arial"/>
          <w:i/>
          <w:iCs/>
          <w:lang w:eastAsia="de-DE"/>
        </w:rPr>
      </w:pPr>
      <w:r w:rsidRPr="00CE6532">
        <w:rPr>
          <w:rFonts w:ascii="Arial" w:eastAsia="Times New Roman" w:hAnsi="Arial" w:cs="Arial"/>
          <w:b/>
          <w:lang w:val="en-US" w:eastAsia="de-DE"/>
        </w:rPr>
        <w:t>L</w:t>
      </w:r>
      <w:r w:rsidRPr="00CE6532">
        <w:rPr>
          <w:rFonts w:ascii="Arial" w:eastAsia="Times New Roman" w:hAnsi="Arial" w:cs="Arial"/>
          <w:lang w:val="en-US" w:eastAsia="de-DE"/>
        </w:rPr>
        <w:t xml:space="preserve">iu, C. F., et al. (2025). </w:t>
      </w:r>
      <w:proofErr w:type="gramStart"/>
      <w:r w:rsidRPr="00CE6532">
        <w:rPr>
          <w:rFonts w:ascii="Arial" w:eastAsia="Times New Roman" w:hAnsi="Arial" w:cs="Arial"/>
          <w:lang w:val="en-US" w:eastAsia="de-DE"/>
        </w:rPr>
        <w:t xml:space="preserve">Exploring the impact of AI </w:t>
      </w:r>
      <w:proofErr w:type="spellStart"/>
      <w:r w:rsidRPr="00CE6532">
        <w:rPr>
          <w:rFonts w:ascii="Arial" w:eastAsia="Times New Roman" w:hAnsi="Arial" w:cs="Arial"/>
          <w:lang w:val="en-US" w:eastAsia="de-DE"/>
        </w:rPr>
        <w:t>technostress</w:t>
      </w:r>
      <w:proofErr w:type="spellEnd"/>
      <w:r w:rsidRPr="00CE6532">
        <w:rPr>
          <w:rFonts w:ascii="Arial" w:eastAsia="Times New Roman" w:hAnsi="Arial" w:cs="Arial"/>
          <w:lang w:val="en-US" w:eastAsia="de-DE"/>
        </w:rPr>
        <w:t xml:space="preserve">... </w:t>
      </w:r>
      <w:proofErr w:type="spellStart"/>
      <w:r w:rsidRPr="002C1AF8">
        <w:rPr>
          <w:rFonts w:ascii="Arial" w:eastAsia="Times New Roman" w:hAnsi="Arial" w:cs="Arial"/>
          <w:i/>
          <w:iCs/>
          <w:lang w:val="en-US" w:eastAsia="de-DE"/>
        </w:rPr>
        <w:t>iScience</w:t>
      </w:r>
      <w:proofErr w:type="spellEnd"/>
      <w:r w:rsidRPr="00CE6532">
        <w:rPr>
          <w:rFonts w:ascii="Arial" w:eastAsia="Times New Roman" w:hAnsi="Arial" w:cs="Arial"/>
          <w:lang w:val="en-US" w:eastAsia="de-DE"/>
        </w:rPr>
        <w:t>.</w:t>
      </w:r>
      <w:proofErr w:type="gramEnd"/>
      <w:r w:rsidRPr="00CE6532">
        <w:rPr>
          <w:rFonts w:ascii="Arial" w:eastAsia="Times New Roman" w:hAnsi="Arial" w:cs="Arial"/>
          <w:lang w:val="en-US" w:eastAsia="de-DE"/>
        </w:rPr>
        <w:t xml:space="preserve"> </w:t>
      </w:r>
      <w:r w:rsidR="001C0BDD">
        <w:fldChar w:fldCharType="begin"/>
      </w:r>
      <w:r w:rsidR="001C0BDD" w:rsidRPr="009021BD">
        <w:rPr>
          <w:lang w:val="en-US"/>
        </w:rPr>
        <w:instrText xml:space="preserve"> HYPERLINK "https://www.cell.com/iscience/fulltext/S2589-0042(25)02655-0" \t "_blank" </w:instrText>
      </w:r>
      <w:r w:rsidR="001C0BDD">
        <w:fldChar w:fldCharType="separate"/>
      </w:r>
      <w:r w:rsidRPr="002C1AF8">
        <w:rPr>
          <w:rFonts w:ascii="Arial" w:eastAsia="Times New Roman" w:hAnsi="Arial" w:cs="Arial"/>
          <w:i/>
          <w:iCs/>
          <w:lang w:eastAsia="de-DE"/>
        </w:rPr>
        <w:t>https://www.cell.com/iscience/fulltext/S2589-0042(25)02655-0</w:t>
      </w:r>
      <w:r w:rsidR="001C0BDD">
        <w:rPr>
          <w:rFonts w:ascii="Arial" w:eastAsia="Times New Roman" w:hAnsi="Arial" w:cs="Arial"/>
          <w:i/>
          <w:iCs/>
          <w:lang w:eastAsia="de-DE"/>
        </w:rPr>
        <w:fldChar w:fldCharType="end"/>
      </w:r>
    </w:p>
    <w:p w:rsidR="00CE6532" w:rsidRPr="00CE6532" w:rsidRDefault="00CE6532" w:rsidP="002C1AF8">
      <w:pPr>
        <w:spacing w:before="100" w:beforeAutospacing="1" w:after="100" w:afterAutospacing="1" w:line="360" w:lineRule="auto"/>
        <w:rPr>
          <w:rFonts w:ascii="Arial" w:eastAsia="Times New Roman" w:hAnsi="Arial" w:cs="Arial"/>
          <w:i/>
          <w:iCs/>
          <w:lang w:eastAsia="de-DE"/>
        </w:rPr>
      </w:pPr>
      <w:proofErr w:type="gramStart"/>
      <w:r w:rsidRPr="00CE6532">
        <w:rPr>
          <w:rFonts w:ascii="Arial" w:eastAsia="Times New Roman" w:hAnsi="Arial" w:cs="Arial"/>
          <w:b/>
          <w:lang w:val="en-US" w:eastAsia="de-DE"/>
        </w:rPr>
        <w:t>P</w:t>
      </w:r>
      <w:r w:rsidRPr="00CE6532">
        <w:rPr>
          <w:rFonts w:ascii="Arial" w:eastAsia="Times New Roman" w:hAnsi="Arial" w:cs="Arial"/>
          <w:lang w:val="en-US" w:eastAsia="de-DE"/>
        </w:rPr>
        <w:t>ew Research Center (2025).</w:t>
      </w:r>
      <w:proofErr w:type="gramEnd"/>
      <w:r w:rsidRPr="00CE6532">
        <w:rPr>
          <w:rFonts w:ascii="Arial" w:eastAsia="Times New Roman" w:hAnsi="Arial" w:cs="Arial"/>
          <w:lang w:val="en-US" w:eastAsia="de-DE"/>
        </w:rPr>
        <w:t xml:space="preserve"> AI use in the workplace survey. </w:t>
      </w:r>
      <w:r w:rsidRPr="002C1AF8">
        <w:rPr>
          <w:rFonts w:ascii="Arial" w:eastAsia="Times New Roman" w:hAnsi="Arial" w:cs="Arial"/>
          <w:i/>
          <w:iCs/>
          <w:lang w:eastAsia="de-DE"/>
        </w:rPr>
        <w:t>https://www.pewresearch.org/social-trends/2025/02/25/</w:t>
      </w:r>
      <w:r w:rsidRPr="00CE6532">
        <w:rPr>
          <w:rFonts w:ascii="Arial" w:eastAsia="Times New Roman" w:hAnsi="Arial" w:cs="Arial"/>
          <w:i/>
          <w:iCs/>
          <w:lang w:eastAsia="de-DE"/>
        </w:rPr>
        <w:t>...</w:t>
      </w:r>
    </w:p>
    <w:p w:rsidR="00CE6532" w:rsidRPr="002C1AF8" w:rsidRDefault="00CE6532" w:rsidP="002C1AF8">
      <w:pPr>
        <w:spacing w:before="100" w:beforeAutospacing="1" w:after="100" w:afterAutospacing="1" w:line="360" w:lineRule="auto"/>
        <w:rPr>
          <w:rFonts w:ascii="Arial" w:eastAsia="Times New Roman" w:hAnsi="Arial" w:cs="Arial"/>
          <w:lang w:val="en-US" w:eastAsia="de-DE"/>
        </w:rPr>
      </w:pPr>
      <w:proofErr w:type="gramStart"/>
      <w:r w:rsidRPr="00CE6532">
        <w:rPr>
          <w:rFonts w:ascii="Arial" w:eastAsia="Times New Roman" w:hAnsi="Arial" w:cs="Arial"/>
          <w:b/>
          <w:lang w:val="en-US" w:eastAsia="de-DE"/>
        </w:rPr>
        <w:t>P</w:t>
      </w:r>
      <w:r w:rsidRPr="00CE6532">
        <w:rPr>
          <w:rFonts w:ascii="Arial" w:eastAsia="Times New Roman" w:hAnsi="Arial" w:cs="Arial"/>
          <w:lang w:val="en-US" w:eastAsia="de-DE"/>
        </w:rPr>
        <w:t>wC (2025).</w:t>
      </w:r>
      <w:proofErr w:type="gramEnd"/>
      <w:r w:rsidRPr="00CE6532">
        <w:rPr>
          <w:rFonts w:ascii="Arial" w:eastAsia="Times New Roman" w:hAnsi="Arial" w:cs="Arial"/>
          <w:lang w:val="en-US" w:eastAsia="de-DE"/>
        </w:rPr>
        <w:t xml:space="preserve"> </w:t>
      </w:r>
      <w:proofErr w:type="gramStart"/>
      <w:r w:rsidRPr="00CE6532">
        <w:rPr>
          <w:rFonts w:ascii="Arial" w:eastAsia="Times New Roman" w:hAnsi="Arial" w:cs="Arial"/>
          <w:lang w:val="en-US" w:eastAsia="de-DE"/>
        </w:rPr>
        <w:t>Global AI Jobs Barometer.</w:t>
      </w:r>
      <w:proofErr w:type="gramEnd"/>
      <w:r w:rsidRPr="002C1AF8">
        <w:rPr>
          <w:rFonts w:ascii="Arial" w:eastAsia="Times New Roman" w:hAnsi="Arial" w:cs="Arial"/>
          <w:lang w:val="en-US" w:eastAsia="de-DE"/>
        </w:rPr>
        <w:t xml:space="preserve"> </w:t>
      </w:r>
    </w:p>
    <w:p w:rsidR="00CE6532" w:rsidRPr="00CE6532" w:rsidRDefault="00CE6532" w:rsidP="002C1AF8">
      <w:pPr>
        <w:spacing w:before="100" w:beforeAutospacing="1" w:after="100" w:afterAutospacing="1" w:line="360" w:lineRule="auto"/>
        <w:rPr>
          <w:rFonts w:ascii="Arial" w:eastAsia="Times New Roman" w:hAnsi="Arial" w:cs="Arial"/>
          <w:lang w:eastAsia="de-DE"/>
        </w:rPr>
      </w:pPr>
      <w:proofErr w:type="gramStart"/>
      <w:r w:rsidRPr="00CE6532">
        <w:rPr>
          <w:rFonts w:ascii="Arial" w:eastAsia="Times New Roman" w:hAnsi="Arial" w:cs="Arial"/>
          <w:b/>
          <w:lang w:val="en-US" w:eastAsia="de-DE"/>
        </w:rPr>
        <w:t>R</w:t>
      </w:r>
      <w:r w:rsidRPr="00CE6532">
        <w:rPr>
          <w:rFonts w:ascii="Arial" w:eastAsia="Times New Roman" w:hAnsi="Arial" w:cs="Arial"/>
          <w:lang w:val="en-US" w:eastAsia="de-DE"/>
        </w:rPr>
        <w:t xml:space="preserve">yan, R. M., &amp; </w:t>
      </w:r>
      <w:proofErr w:type="spellStart"/>
      <w:r w:rsidRPr="00CE6532">
        <w:rPr>
          <w:rFonts w:ascii="Arial" w:eastAsia="Times New Roman" w:hAnsi="Arial" w:cs="Arial"/>
          <w:lang w:val="en-US" w:eastAsia="de-DE"/>
        </w:rPr>
        <w:t>Deci</w:t>
      </w:r>
      <w:proofErr w:type="spellEnd"/>
      <w:r w:rsidRPr="00CE6532">
        <w:rPr>
          <w:rFonts w:ascii="Arial" w:eastAsia="Times New Roman" w:hAnsi="Arial" w:cs="Arial"/>
          <w:lang w:val="en-US" w:eastAsia="de-DE"/>
        </w:rPr>
        <w:t>, E. L. (2017).</w:t>
      </w:r>
      <w:proofErr w:type="gramEnd"/>
      <w:r w:rsidRPr="00CE6532">
        <w:rPr>
          <w:rFonts w:ascii="Arial" w:eastAsia="Times New Roman" w:hAnsi="Arial" w:cs="Arial"/>
          <w:lang w:val="en-US" w:eastAsia="de-DE"/>
        </w:rPr>
        <w:t xml:space="preserve"> </w:t>
      </w:r>
      <w:r w:rsidRPr="002C1AF8">
        <w:rPr>
          <w:rFonts w:ascii="Arial" w:eastAsia="Times New Roman" w:hAnsi="Arial" w:cs="Arial"/>
          <w:i/>
          <w:iCs/>
          <w:lang w:val="en-US" w:eastAsia="de-DE"/>
        </w:rPr>
        <w:t>Self-determination theory: Basic psychological needs in motivation, development, and wellness</w:t>
      </w:r>
      <w:r w:rsidRPr="00CE6532">
        <w:rPr>
          <w:rFonts w:ascii="Arial" w:eastAsia="Times New Roman" w:hAnsi="Arial" w:cs="Arial"/>
          <w:lang w:val="en-US" w:eastAsia="de-DE"/>
        </w:rPr>
        <w:t xml:space="preserve">. </w:t>
      </w:r>
      <w:r w:rsidRPr="00CE6532">
        <w:rPr>
          <w:rFonts w:ascii="Arial" w:eastAsia="Times New Roman" w:hAnsi="Arial" w:cs="Arial"/>
          <w:lang w:eastAsia="de-DE"/>
        </w:rPr>
        <w:t>Guilford Press.</w:t>
      </w:r>
    </w:p>
    <w:p w:rsidR="00CE6532" w:rsidRPr="00CE6532" w:rsidRDefault="00CE6532" w:rsidP="002C1AF8">
      <w:pPr>
        <w:spacing w:before="100" w:beforeAutospacing="1" w:after="100" w:afterAutospacing="1" w:line="360" w:lineRule="auto"/>
        <w:rPr>
          <w:rFonts w:ascii="Arial" w:eastAsia="Times New Roman" w:hAnsi="Arial" w:cs="Arial"/>
          <w:lang w:eastAsia="de-DE"/>
        </w:rPr>
      </w:pPr>
      <w:proofErr w:type="gramStart"/>
      <w:r w:rsidRPr="00CE6532">
        <w:rPr>
          <w:rFonts w:ascii="Arial" w:eastAsia="Times New Roman" w:hAnsi="Arial" w:cs="Arial"/>
          <w:b/>
          <w:lang w:val="en-US" w:eastAsia="de-DE"/>
        </w:rPr>
        <w:t>S</w:t>
      </w:r>
      <w:r w:rsidRPr="00CE6532">
        <w:rPr>
          <w:rFonts w:ascii="Arial" w:eastAsia="Times New Roman" w:hAnsi="Arial" w:cs="Arial"/>
          <w:lang w:val="en-US" w:eastAsia="de-DE"/>
        </w:rPr>
        <w:t>harif, M. N., et al. (2025).</w:t>
      </w:r>
      <w:proofErr w:type="gramEnd"/>
      <w:r w:rsidRPr="00CE6532">
        <w:rPr>
          <w:rFonts w:ascii="Arial" w:eastAsia="Times New Roman" w:hAnsi="Arial" w:cs="Arial"/>
          <w:lang w:val="en-US" w:eastAsia="de-DE"/>
        </w:rPr>
        <w:t xml:space="preserve"> </w:t>
      </w:r>
      <w:proofErr w:type="gramStart"/>
      <w:r w:rsidRPr="00CE6532">
        <w:rPr>
          <w:rFonts w:ascii="Arial" w:eastAsia="Times New Roman" w:hAnsi="Arial" w:cs="Arial"/>
          <w:lang w:val="en-US" w:eastAsia="de-DE"/>
        </w:rPr>
        <w:t>Artificial intelligence and employee outcomes.</w:t>
      </w:r>
      <w:proofErr w:type="gramEnd"/>
      <w:r w:rsidRPr="00CE6532">
        <w:rPr>
          <w:rFonts w:ascii="Arial" w:eastAsia="Times New Roman" w:hAnsi="Arial" w:cs="Arial"/>
          <w:lang w:val="en-US" w:eastAsia="de-DE"/>
        </w:rPr>
        <w:t xml:space="preserve"> </w:t>
      </w:r>
      <w:r w:rsidRPr="002C1AF8">
        <w:rPr>
          <w:rFonts w:ascii="Arial" w:eastAsia="Times New Roman" w:hAnsi="Arial" w:cs="Arial"/>
          <w:i/>
          <w:iCs/>
          <w:lang w:eastAsia="de-DE"/>
        </w:rPr>
        <w:t>Acta Psychologica</w:t>
      </w:r>
      <w:r w:rsidRPr="00CE6532">
        <w:rPr>
          <w:rFonts w:ascii="Arial" w:eastAsia="Times New Roman" w:hAnsi="Arial" w:cs="Arial"/>
          <w:lang w:eastAsia="de-DE"/>
        </w:rPr>
        <w:t>.</w:t>
      </w:r>
    </w:p>
    <w:p w:rsidR="00E8243F" w:rsidRPr="002C1AF8" w:rsidRDefault="00CE6532" w:rsidP="002C1AF8">
      <w:pPr>
        <w:spacing w:before="100" w:beforeAutospacing="1" w:after="100" w:afterAutospacing="1" w:line="360" w:lineRule="auto"/>
        <w:rPr>
          <w:rFonts w:ascii="Arial" w:eastAsia="Times New Roman" w:hAnsi="Arial" w:cs="Arial"/>
          <w:lang w:eastAsia="de-DE"/>
        </w:rPr>
      </w:pPr>
      <w:r w:rsidRPr="00CE6532">
        <w:rPr>
          <w:rFonts w:ascii="Arial" w:eastAsia="Times New Roman" w:hAnsi="Arial" w:cs="Arial"/>
          <w:b/>
          <w:lang w:val="en-US" w:eastAsia="de-DE"/>
        </w:rPr>
        <w:t>S</w:t>
      </w:r>
      <w:r w:rsidRPr="00CE6532">
        <w:rPr>
          <w:rFonts w:ascii="Arial" w:eastAsia="Times New Roman" w:hAnsi="Arial" w:cs="Arial"/>
          <w:lang w:val="en-US" w:eastAsia="de-DE"/>
        </w:rPr>
        <w:t xml:space="preserve">ong, Y., et al. (2025). </w:t>
      </w:r>
      <w:proofErr w:type="gramStart"/>
      <w:r w:rsidRPr="00CE6532">
        <w:rPr>
          <w:rFonts w:ascii="Arial" w:eastAsia="Times New Roman" w:hAnsi="Arial" w:cs="Arial"/>
          <w:lang w:val="en-US" w:eastAsia="de-DE"/>
        </w:rPr>
        <w:t>The Impact of Artificial Intelligence Adoption.</w:t>
      </w:r>
      <w:proofErr w:type="gramEnd"/>
      <w:r w:rsidRPr="00CE6532">
        <w:rPr>
          <w:rFonts w:ascii="Arial" w:eastAsia="Times New Roman" w:hAnsi="Arial" w:cs="Arial"/>
          <w:lang w:val="en-US" w:eastAsia="de-DE"/>
        </w:rPr>
        <w:t xml:space="preserve"> </w:t>
      </w:r>
      <w:r w:rsidRPr="002C1AF8">
        <w:rPr>
          <w:rFonts w:ascii="Arial" w:eastAsia="Times New Roman" w:hAnsi="Arial" w:cs="Arial"/>
          <w:i/>
          <w:iCs/>
          <w:lang w:eastAsia="de-DE"/>
        </w:rPr>
        <w:t>Systems</w:t>
      </w:r>
      <w:r w:rsidRPr="00CE6532">
        <w:rPr>
          <w:rFonts w:ascii="Arial" w:eastAsia="Times New Roman" w:hAnsi="Arial" w:cs="Arial"/>
          <w:lang w:eastAsia="de-DE"/>
        </w:rPr>
        <w:t>.</w:t>
      </w:r>
    </w:p>
    <w:p w:rsidR="00E8243F" w:rsidRPr="00CE6532" w:rsidRDefault="00E8243F" w:rsidP="002C1AF8">
      <w:pPr>
        <w:spacing w:line="360" w:lineRule="auto"/>
        <w:rPr>
          <w:rFonts w:ascii="Arial" w:hAnsi="Arial" w:cs="Arial"/>
          <w:lang w:val="en-US"/>
        </w:rPr>
      </w:pPr>
      <w:r w:rsidRPr="002C1AF8">
        <w:rPr>
          <w:rFonts w:ascii="Arial" w:eastAsia="Times New Roman" w:hAnsi="Arial" w:cs="Arial"/>
          <w:b/>
          <w:lang w:eastAsia="de-DE"/>
        </w:rPr>
        <w:t>S</w:t>
      </w:r>
      <w:r w:rsidRPr="002C1AF8">
        <w:rPr>
          <w:rFonts w:ascii="Arial" w:eastAsia="Times New Roman" w:hAnsi="Arial" w:cs="Arial"/>
          <w:lang w:eastAsia="de-DE"/>
        </w:rPr>
        <w:t xml:space="preserve">verke, M., Hellgren, J., &amp; Näswall, K. (2002). </w:t>
      </w:r>
      <w:r w:rsidRPr="002C1AF8">
        <w:rPr>
          <w:rFonts w:ascii="Arial" w:eastAsia="Times New Roman" w:hAnsi="Arial" w:cs="Arial"/>
          <w:lang w:val="en-US" w:eastAsia="de-DE"/>
        </w:rPr>
        <w:t xml:space="preserve">No security </w:t>
      </w:r>
      <w:proofErr w:type="gramStart"/>
      <w:r w:rsidRPr="002C1AF8">
        <w:rPr>
          <w:rFonts w:ascii="Arial" w:eastAsia="Times New Roman" w:hAnsi="Arial" w:cs="Arial"/>
          <w:lang w:val="en-US" w:eastAsia="de-DE"/>
        </w:rPr>
        <w:t>A</w:t>
      </w:r>
      <w:proofErr w:type="gramEnd"/>
      <w:r w:rsidRPr="002C1AF8">
        <w:rPr>
          <w:rFonts w:ascii="Arial" w:eastAsia="Times New Roman" w:hAnsi="Arial" w:cs="Arial"/>
          <w:lang w:val="en-US" w:eastAsia="de-DE"/>
        </w:rPr>
        <w:t xml:space="preserve"> </w:t>
      </w:r>
      <w:proofErr w:type="spellStart"/>
      <w:r w:rsidRPr="002C1AF8">
        <w:rPr>
          <w:rFonts w:ascii="Arial" w:eastAsia="Times New Roman" w:hAnsi="Arial" w:cs="Arial"/>
          <w:lang w:val="en-US" w:eastAsia="de-DE"/>
        </w:rPr>
        <w:t>meta analysis</w:t>
      </w:r>
      <w:proofErr w:type="spellEnd"/>
      <w:r w:rsidRPr="002C1AF8">
        <w:rPr>
          <w:rFonts w:ascii="Arial" w:eastAsia="Times New Roman" w:hAnsi="Arial" w:cs="Arial"/>
          <w:lang w:val="en-US" w:eastAsia="de-DE"/>
        </w:rPr>
        <w:t xml:space="preserve"> and review of job insecurity</w:t>
      </w:r>
      <w:r w:rsidRPr="002C1AF8">
        <w:rPr>
          <w:rFonts w:ascii="Arial" w:hAnsi="Arial" w:cs="Arial"/>
          <w:lang w:val="en-US"/>
        </w:rPr>
        <w:t xml:space="preserve"> </w:t>
      </w:r>
      <w:r w:rsidRPr="002C1AF8">
        <w:rPr>
          <w:rFonts w:ascii="Arial" w:eastAsia="Times New Roman" w:hAnsi="Arial" w:cs="Arial"/>
          <w:lang w:val="en-US" w:eastAsia="de-DE"/>
        </w:rPr>
        <w:t>and its consequences.</w:t>
      </w:r>
      <w:r w:rsidRPr="002C1AF8">
        <w:rPr>
          <w:rFonts w:ascii="Arial" w:hAnsi="Arial" w:cs="Arial"/>
          <w:lang w:val="en-US"/>
        </w:rPr>
        <w:t xml:space="preserve"> </w:t>
      </w:r>
      <w:r w:rsidRPr="002C1AF8">
        <w:rPr>
          <w:rStyle w:val="Emphasis"/>
          <w:rFonts w:ascii="Arial" w:hAnsi="Arial" w:cs="Arial"/>
          <w:lang w:val="en-US"/>
        </w:rPr>
        <w:t>Journal of Occupational Health Psychology, 7</w:t>
      </w:r>
      <w:r w:rsidRPr="002C1AF8">
        <w:rPr>
          <w:rFonts w:ascii="Arial" w:hAnsi="Arial" w:cs="Arial"/>
          <w:lang w:val="en-US"/>
        </w:rPr>
        <w:t>(3), 242–264. https://doi.org/10.1037/1076-8998.7.3.242</w:t>
      </w:r>
    </w:p>
    <w:p w:rsidR="00CE6532" w:rsidRPr="002C1AF8" w:rsidRDefault="00CE6532" w:rsidP="002C1AF8">
      <w:pPr>
        <w:spacing w:before="100" w:beforeAutospacing="1" w:after="100" w:afterAutospacing="1" w:line="360" w:lineRule="auto"/>
        <w:rPr>
          <w:rFonts w:ascii="Arial" w:eastAsia="Times New Roman" w:hAnsi="Arial" w:cs="Arial"/>
          <w:lang w:eastAsia="de-DE"/>
        </w:rPr>
      </w:pPr>
      <w:proofErr w:type="gramStart"/>
      <w:r w:rsidRPr="00CE6532">
        <w:rPr>
          <w:rFonts w:ascii="Arial" w:eastAsia="Times New Roman" w:hAnsi="Arial" w:cs="Arial"/>
          <w:b/>
          <w:lang w:val="en-US" w:eastAsia="de-DE"/>
        </w:rPr>
        <w:t>Z</w:t>
      </w:r>
      <w:r w:rsidRPr="00CE6532">
        <w:rPr>
          <w:rFonts w:ascii="Arial" w:eastAsia="Times New Roman" w:hAnsi="Arial" w:cs="Arial"/>
          <w:lang w:val="en-US" w:eastAsia="de-DE"/>
        </w:rPr>
        <w:t>hang, S. (2025).</w:t>
      </w:r>
      <w:proofErr w:type="gramEnd"/>
      <w:r w:rsidRPr="00CE6532">
        <w:rPr>
          <w:rFonts w:ascii="Arial" w:eastAsia="Times New Roman" w:hAnsi="Arial" w:cs="Arial"/>
          <w:lang w:val="en-US" w:eastAsia="de-DE"/>
        </w:rPr>
        <w:t xml:space="preserve"> Anxiety or engaged? </w:t>
      </w:r>
      <w:proofErr w:type="gramStart"/>
      <w:r w:rsidRPr="00CE6532">
        <w:rPr>
          <w:rFonts w:ascii="Arial" w:eastAsia="Times New Roman" w:hAnsi="Arial" w:cs="Arial"/>
          <w:lang w:val="en-US" w:eastAsia="de-DE"/>
        </w:rPr>
        <w:t xml:space="preserve">Research on the impact of </w:t>
      </w:r>
      <w:proofErr w:type="spellStart"/>
      <w:r w:rsidRPr="00CE6532">
        <w:rPr>
          <w:rFonts w:ascii="Arial" w:eastAsia="Times New Roman" w:hAnsi="Arial" w:cs="Arial"/>
          <w:lang w:val="en-US" w:eastAsia="de-DE"/>
        </w:rPr>
        <w:t>technostress</w:t>
      </w:r>
      <w:proofErr w:type="spellEnd"/>
      <w:r w:rsidRPr="00CE6532">
        <w:rPr>
          <w:rFonts w:ascii="Arial" w:eastAsia="Times New Roman" w:hAnsi="Arial" w:cs="Arial"/>
          <w:lang w:val="en-US" w:eastAsia="de-DE"/>
        </w:rPr>
        <w:t xml:space="preserve"> on employees' innovative behavior in the era of artificial intelligence.</w:t>
      </w:r>
      <w:proofErr w:type="gramEnd"/>
      <w:r w:rsidRPr="00CE6532">
        <w:rPr>
          <w:rFonts w:ascii="Arial" w:eastAsia="Times New Roman" w:hAnsi="Arial" w:cs="Arial"/>
          <w:lang w:val="en-US" w:eastAsia="de-DE"/>
        </w:rPr>
        <w:t xml:space="preserve"> </w:t>
      </w:r>
      <w:r w:rsidRPr="002C1AF8">
        <w:rPr>
          <w:rFonts w:ascii="Arial" w:eastAsia="Times New Roman" w:hAnsi="Arial" w:cs="Arial"/>
          <w:i/>
          <w:iCs/>
          <w:lang w:eastAsia="de-DE"/>
        </w:rPr>
        <w:t>Acta Psychologica</w:t>
      </w:r>
      <w:r w:rsidRPr="00CE6532">
        <w:rPr>
          <w:rFonts w:ascii="Arial" w:eastAsia="Times New Roman" w:hAnsi="Arial" w:cs="Arial"/>
          <w:lang w:eastAsia="de-DE"/>
        </w:rPr>
        <w:t>.</w:t>
      </w:r>
    </w:p>
    <w:sectPr w:rsidR="00CE6532" w:rsidRPr="002C1AF8" w:rsidSect="00E8243F">
      <w:footerReference w:type="default" r:id="rId12"/>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C0BDD" w:rsidRDefault="001C0BDD" w:rsidP="00E8243F">
      <w:r>
        <w:separator/>
      </w:r>
    </w:p>
  </w:endnote>
  <w:endnote w:type="continuationSeparator" w:id="0">
    <w:p w:rsidR="001C0BDD" w:rsidRDefault="001C0BDD" w:rsidP="00E824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84057336"/>
      <w:docPartObj>
        <w:docPartGallery w:val="Page Numbers (Bottom of Page)"/>
        <w:docPartUnique/>
      </w:docPartObj>
    </w:sdtPr>
    <w:sdtEndPr>
      <w:rPr>
        <w:noProof/>
      </w:rPr>
    </w:sdtEndPr>
    <w:sdtContent>
      <w:p w:rsidR="00E8243F" w:rsidRDefault="00E8243F">
        <w:pPr>
          <w:pStyle w:val="Footer"/>
          <w:jc w:val="right"/>
        </w:pPr>
        <w:r>
          <w:fldChar w:fldCharType="begin"/>
        </w:r>
        <w:r>
          <w:instrText xml:space="preserve"> PAGE   \* MERGEFORMAT </w:instrText>
        </w:r>
        <w:r>
          <w:fldChar w:fldCharType="separate"/>
        </w:r>
        <w:r w:rsidR="009021BD">
          <w:rPr>
            <w:noProof/>
          </w:rPr>
          <w:t>10</w:t>
        </w:r>
        <w:r>
          <w:rPr>
            <w:noProof/>
          </w:rPr>
          <w:fldChar w:fldCharType="end"/>
        </w:r>
      </w:p>
    </w:sdtContent>
  </w:sdt>
  <w:p w:rsidR="00E8243F" w:rsidRDefault="00E8243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C0BDD" w:rsidRDefault="001C0BDD" w:rsidP="00E8243F">
      <w:r>
        <w:separator/>
      </w:r>
    </w:p>
  </w:footnote>
  <w:footnote w:type="continuationSeparator" w:id="0">
    <w:p w:rsidR="001C0BDD" w:rsidRDefault="001C0BDD" w:rsidP="00E8243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22F20"/>
    <w:multiLevelType w:val="multilevel"/>
    <w:tmpl w:val="2B94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CC7B92"/>
    <w:multiLevelType w:val="multilevel"/>
    <w:tmpl w:val="E908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F50318"/>
    <w:multiLevelType w:val="multilevel"/>
    <w:tmpl w:val="BCD8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9436A0"/>
    <w:multiLevelType w:val="multilevel"/>
    <w:tmpl w:val="A5C8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F11D2D"/>
    <w:multiLevelType w:val="multilevel"/>
    <w:tmpl w:val="1E8C6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FA011A7"/>
    <w:multiLevelType w:val="multilevel"/>
    <w:tmpl w:val="AF38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47E0C88"/>
    <w:multiLevelType w:val="multilevel"/>
    <w:tmpl w:val="CD92D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BBD7135"/>
    <w:multiLevelType w:val="multilevel"/>
    <w:tmpl w:val="7B0C1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347099A"/>
    <w:multiLevelType w:val="multilevel"/>
    <w:tmpl w:val="F6220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41334A2"/>
    <w:multiLevelType w:val="multilevel"/>
    <w:tmpl w:val="DFB6F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5822573"/>
    <w:multiLevelType w:val="multilevel"/>
    <w:tmpl w:val="E68C0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58C33C1"/>
    <w:multiLevelType w:val="multilevel"/>
    <w:tmpl w:val="4A668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C4057F0"/>
    <w:multiLevelType w:val="multilevel"/>
    <w:tmpl w:val="B8E4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48E7262"/>
    <w:multiLevelType w:val="multilevel"/>
    <w:tmpl w:val="D2F0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5983657"/>
    <w:multiLevelType w:val="multilevel"/>
    <w:tmpl w:val="F10C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D8972E5"/>
    <w:multiLevelType w:val="multilevel"/>
    <w:tmpl w:val="1A1A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0640D31"/>
    <w:multiLevelType w:val="multilevel"/>
    <w:tmpl w:val="8C46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2545A67"/>
    <w:multiLevelType w:val="multilevel"/>
    <w:tmpl w:val="BECE6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5936461"/>
    <w:multiLevelType w:val="multilevel"/>
    <w:tmpl w:val="4280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0"/>
  </w:num>
  <w:num w:numId="3">
    <w:abstractNumId w:val="6"/>
  </w:num>
  <w:num w:numId="4">
    <w:abstractNumId w:val="13"/>
  </w:num>
  <w:num w:numId="5">
    <w:abstractNumId w:val="10"/>
  </w:num>
  <w:num w:numId="6">
    <w:abstractNumId w:val="15"/>
  </w:num>
  <w:num w:numId="7">
    <w:abstractNumId w:val="11"/>
  </w:num>
  <w:num w:numId="8">
    <w:abstractNumId w:val="16"/>
  </w:num>
  <w:num w:numId="9">
    <w:abstractNumId w:val="4"/>
  </w:num>
  <w:num w:numId="10">
    <w:abstractNumId w:val="12"/>
  </w:num>
  <w:num w:numId="11">
    <w:abstractNumId w:val="17"/>
  </w:num>
  <w:num w:numId="12">
    <w:abstractNumId w:val="2"/>
  </w:num>
  <w:num w:numId="13">
    <w:abstractNumId w:val="9"/>
  </w:num>
  <w:num w:numId="14">
    <w:abstractNumId w:val="5"/>
  </w:num>
  <w:num w:numId="15">
    <w:abstractNumId w:val="7"/>
  </w:num>
  <w:num w:numId="16">
    <w:abstractNumId w:val="1"/>
  </w:num>
  <w:num w:numId="17">
    <w:abstractNumId w:val="3"/>
  </w:num>
  <w:num w:numId="18">
    <w:abstractNumId w:val="18"/>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729D"/>
    <w:rsid w:val="001C0BDD"/>
    <w:rsid w:val="002C1AF8"/>
    <w:rsid w:val="00307EB4"/>
    <w:rsid w:val="003155A5"/>
    <w:rsid w:val="00317608"/>
    <w:rsid w:val="004074A4"/>
    <w:rsid w:val="005352B8"/>
    <w:rsid w:val="005B644F"/>
    <w:rsid w:val="006F6FE6"/>
    <w:rsid w:val="009021BD"/>
    <w:rsid w:val="009509A4"/>
    <w:rsid w:val="00AD729D"/>
    <w:rsid w:val="00BA644D"/>
    <w:rsid w:val="00C31179"/>
    <w:rsid w:val="00CE6532"/>
    <w:rsid w:val="00D32980"/>
    <w:rsid w:val="00E8243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532"/>
  </w:style>
  <w:style w:type="paragraph" w:styleId="Heading1">
    <w:name w:val="heading 1"/>
    <w:basedOn w:val="Normal"/>
    <w:next w:val="Normal"/>
    <w:link w:val="Heading1Char"/>
    <w:uiPriority w:val="9"/>
    <w:qFormat/>
    <w:rsid w:val="00D3298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D32980"/>
    <w:pPr>
      <w:spacing w:before="100" w:beforeAutospacing="1" w:after="100" w:afterAutospacing="1"/>
      <w:outlineLvl w:val="1"/>
    </w:pPr>
    <w:rPr>
      <w:rFonts w:ascii="Times New Roman" w:eastAsia="Times New Roman" w:hAnsi="Times New Roman" w:cs="Times New Roman"/>
      <w:b/>
      <w:bCs/>
      <w:sz w:val="36"/>
      <w:szCs w:val="36"/>
      <w:lang w:eastAsia="de-DE"/>
    </w:rPr>
  </w:style>
  <w:style w:type="paragraph" w:styleId="Heading3">
    <w:name w:val="heading 3"/>
    <w:basedOn w:val="Normal"/>
    <w:next w:val="Normal"/>
    <w:link w:val="Heading3Char"/>
    <w:uiPriority w:val="9"/>
    <w:unhideWhenUsed/>
    <w:qFormat/>
    <w:rsid w:val="00D32980"/>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rsid w:val="00D32980"/>
  </w:style>
  <w:style w:type="character" w:customStyle="1" w:styleId="eop">
    <w:name w:val="eop"/>
    <w:basedOn w:val="DefaultParagraphFont"/>
    <w:rsid w:val="00D32980"/>
  </w:style>
  <w:style w:type="character" w:customStyle="1" w:styleId="Heading1Char">
    <w:name w:val="Heading 1 Char"/>
    <w:basedOn w:val="DefaultParagraphFont"/>
    <w:link w:val="Heading1"/>
    <w:uiPriority w:val="9"/>
    <w:rsid w:val="00D3298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32980"/>
    <w:rPr>
      <w:rFonts w:ascii="Times New Roman" w:eastAsia="Times New Roman" w:hAnsi="Times New Roman" w:cs="Times New Roman"/>
      <w:b/>
      <w:bCs/>
      <w:sz w:val="36"/>
      <w:szCs w:val="36"/>
      <w:lang w:eastAsia="de-DE"/>
    </w:rPr>
  </w:style>
  <w:style w:type="character" w:customStyle="1" w:styleId="Heading3Char">
    <w:name w:val="Heading 3 Char"/>
    <w:basedOn w:val="DefaultParagraphFont"/>
    <w:link w:val="Heading3"/>
    <w:uiPriority w:val="9"/>
    <w:rsid w:val="00D32980"/>
    <w:rPr>
      <w:rFonts w:asciiTheme="majorHAnsi" w:eastAsiaTheme="majorEastAsia" w:hAnsiTheme="majorHAnsi" w:cstheme="majorBidi"/>
      <w:b/>
      <w:bCs/>
      <w:color w:val="4F81BD" w:themeColor="accent1"/>
    </w:rPr>
  </w:style>
  <w:style w:type="paragraph" w:styleId="TOC1">
    <w:name w:val="toc 1"/>
    <w:basedOn w:val="Normal"/>
    <w:next w:val="Normal"/>
    <w:autoRedefine/>
    <w:uiPriority w:val="39"/>
    <w:unhideWhenUsed/>
    <w:qFormat/>
    <w:rsid w:val="002C1AF8"/>
    <w:pPr>
      <w:tabs>
        <w:tab w:val="right" w:pos="9062"/>
      </w:tabs>
      <w:spacing w:before="360"/>
    </w:pPr>
    <w:rPr>
      <w:rFonts w:ascii="Times New Roman" w:eastAsia="Times New Roman" w:hAnsi="Times New Roman" w:cs="Times New Roman"/>
      <w:b/>
      <w:bCs/>
      <w:caps/>
      <w:noProof/>
      <w:sz w:val="24"/>
      <w:szCs w:val="24"/>
      <w:lang w:val="en-US" w:eastAsia="de-DE"/>
    </w:rPr>
  </w:style>
  <w:style w:type="paragraph" w:styleId="TOC2">
    <w:name w:val="toc 2"/>
    <w:basedOn w:val="Normal"/>
    <w:next w:val="Normal"/>
    <w:autoRedefine/>
    <w:uiPriority w:val="39"/>
    <w:unhideWhenUsed/>
    <w:qFormat/>
    <w:rsid w:val="00D32980"/>
    <w:pPr>
      <w:spacing w:before="240"/>
    </w:pPr>
    <w:rPr>
      <w:rFonts w:cstheme="minorHAnsi"/>
      <w:b/>
      <w:bCs/>
      <w:sz w:val="20"/>
      <w:szCs w:val="20"/>
    </w:rPr>
  </w:style>
  <w:style w:type="paragraph" w:styleId="TOC3">
    <w:name w:val="toc 3"/>
    <w:basedOn w:val="Normal"/>
    <w:next w:val="Normal"/>
    <w:autoRedefine/>
    <w:uiPriority w:val="39"/>
    <w:unhideWhenUsed/>
    <w:qFormat/>
    <w:rsid w:val="00D32980"/>
    <w:pPr>
      <w:tabs>
        <w:tab w:val="right" w:pos="9062"/>
      </w:tabs>
      <w:ind w:left="220"/>
    </w:pPr>
    <w:rPr>
      <w:rFonts w:ascii="Times New Roman" w:hAnsi="Times New Roman" w:cs="Times New Roman"/>
      <w:b/>
      <w:noProof/>
      <w:szCs w:val="20"/>
    </w:rPr>
  </w:style>
  <w:style w:type="paragraph" w:styleId="TOC4">
    <w:name w:val="toc 4"/>
    <w:basedOn w:val="Normal"/>
    <w:next w:val="Normal"/>
    <w:autoRedefine/>
    <w:uiPriority w:val="39"/>
    <w:unhideWhenUsed/>
    <w:rsid w:val="00D32980"/>
    <w:pPr>
      <w:ind w:left="440"/>
    </w:pPr>
    <w:rPr>
      <w:rFonts w:cstheme="minorHAnsi"/>
      <w:sz w:val="20"/>
      <w:szCs w:val="20"/>
    </w:rPr>
  </w:style>
  <w:style w:type="paragraph" w:styleId="TOC5">
    <w:name w:val="toc 5"/>
    <w:basedOn w:val="Normal"/>
    <w:next w:val="Normal"/>
    <w:autoRedefine/>
    <w:uiPriority w:val="39"/>
    <w:unhideWhenUsed/>
    <w:rsid w:val="00D32980"/>
    <w:pPr>
      <w:ind w:left="660"/>
    </w:pPr>
    <w:rPr>
      <w:rFonts w:cstheme="minorHAnsi"/>
      <w:sz w:val="20"/>
      <w:szCs w:val="20"/>
    </w:rPr>
  </w:style>
  <w:style w:type="paragraph" w:styleId="TOC6">
    <w:name w:val="toc 6"/>
    <w:basedOn w:val="Normal"/>
    <w:next w:val="Normal"/>
    <w:autoRedefine/>
    <w:uiPriority w:val="39"/>
    <w:unhideWhenUsed/>
    <w:rsid w:val="00D32980"/>
    <w:pPr>
      <w:ind w:left="880"/>
    </w:pPr>
    <w:rPr>
      <w:rFonts w:cstheme="minorHAnsi"/>
      <w:sz w:val="20"/>
      <w:szCs w:val="20"/>
    </w:rPr>
  </w:style>
  <w:style w:type="paragraph" w:styleId="TOC7">
    <w:name w:val="toc 7"/>
    <w:basedOn w:val="Normal"/>
    <w:next w:val="Normal"/>
    <w:autoRedefine/>
    <w:uiPriority w:val="39"/>
    <w:unhideWhenUsed/>
    <w:rsid w:val="00D32980"/>
    <w:pPr>
      <w:ind w:left="1100"/>
    </w:pPr>
    <w:rPr>
      <w:rFonts w:cstheme="minorHAnsi"/>
      <w:sz w:val="20"/>
      <w:szCs w:val="20"/>
    </w:rPr>
  </w:style>
  <w:style w:type="paragraph" w:styleId="TOC8">
    <w:name w:val="toc 8"/>
    <w:basedOn w:val="Normal"/>
    <w:next w:val="Normal"/>
    <w:autoRedefine/>
    <w:uiPriority w:val="39"/>
    <w:unhideWhenUsed/>
    <w:rsid w:val="00D32980"/>
    <w:pPr>
      <w:ind w:left="1320"/>
    </w:pPr>
    <w:rPr>
      <w:rFonts w:cstheme="minorHAnsi"/>
      <w:sz w:val="20"/>
      <w:szCs w:val="20"/>
    </w:rPr>
  </w:style>
  <w:style w:type="paragraph" w:styleId="TOC9">
    <w:name w:val="toc 9"/>
    <w:basedOn w:val="Normal"/>
    <w:next w:val="Normal"/>
    <w:autoRedefine/>
    <w:uiPriority w:val="39"/>
    <w:unhideWhenUsed/>
    <w:rsid w:val="00D32980"/>
    <w:pPr>
      <w:ind w:left="1540"/>
    </w:pPr>
    <w:rPr>
      <w:rFonts w:cstheme="minorHAnsi"/>
      <w:sz w:val="20"/>
      <w:szCs w:val="20"/>
    </w:rPr>
  </w:style>
  <w:style w:type="paragraph" w:styleId="Header">
    <w:name w:val="header"/>
    <w:basedOn w:val="Normal"/>
    <w:link w:val="HeaderChar"/>
    <w:uiPriority w:val="99"/>
    <w:unhideWhenUsed/>
    <w:rsid w:val="00D32980"/>
    <w:pPr>
      <w:tabs>
        <w:tab w:val="center" w:pos="4536"/>
        <w:tab w:val="right" w:pos="9072"/>
      </w:tabs>
    </w:pPr>
  </w:style>
  <w:style w:type="character" w:customStyle="1" w:styleId="HeaderChar">
    <w:name w:val="Header Char"/>
    <w:basedOn w:val="DefaultParagraphFont"/>
    <w:link w:val="Header"/>
    <w:uiPriority w:val="99"/>
    <w:rsid w:val="00D32980"/>
  </w:style>
  <w:style w:type="paragraph" w:styleId="Footer">
    <w:name w:val="footer"/>
    <w:basedOn w:val="Normal"/>
    <w:link w:val="FooterChar"/>
    <w:uiPriority w:val="99"/>
    <w:unhideWhenUsed/>
    <w:rsid w:val="00D32980"/>
    <w:pPr>
      <w:tabs>
        <w:tab w:val="center" w:pos="4536"/>
        <w:tab w:val="right" w:pos="9072"/>
      </w:tabs>
    </w:pPr>
  </w:style>
  <w:style w:type="character" w:customStyle="1" w:styleId="FooterChar">
    <w:name w:val="Footer Char"/>
    <w:basedOn w:val="DefaultParagraphFont"/>
    <w:link w:val="Footer"/>
    <w:uiPriority w:val="99"/>
    <w:rsid w:val="00D32980"/>
  </w:style>
  <w:style w:type="paragraph" w:styleId="BodyText">
    <w:name w:val="Body Text"/>
    <w:basedOn w:val="Normal"/>
    <w:link w:val="BodyTextChar"/>
    <w:uiPriority w:val="1"/>
    <w:qFormat/>
    <w:rsid w:val="00D32980"/>
    <w:pPr>
      <w:widowControl w:val="0"/>
      <w:autoSpaceDE w:val="0"/>
      <w:autoSpaceDN w:val="0"/>
      <w:ind w:left="449"/>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D32980"/>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32980"/>
    <w:rPr>
      <w:color w:val="0000FF" w:themeColor="hyperlink"/>
      <w:u w:val="single"/>
    </w:rPr>
  </w:style>
  <w:style w:type="character" w:styleId="Strong">
    <w:name w:val="Strong"/>
    <w:basedOn w:val="DefaultParagraphFont"/>
    <w:uiPriority w:val="22"/>
    <w:qFormat/>
    <w:rsid w:val="00D32980"/>
    <w:rPr>
      <w:b/>
      <w:bCs/>
    </w:rPr>
  </w:style>
  <w:style w:type="character" w:styleId="Emphasis">
    <w:name w:val="Emphasis"/>
    <w:basedOn w:val="DefaultParagraphFont"/>
    <w:uiPriority w:val="20"/>
    <w:qFormat/>
    <w:rsid w:val="00D32980"/>
    <w:rPr>
      <w:i/>
      <w:iCs/>
    </w:rPr>
  </w:style>
  <w:style w:type="paragraph" w:styleId="NormalWeb">
    <w:name w:val="Normal (Web)"/>
    <w:basedOn w:val="Normal"/>
    <w:uiPriority w:val="99"/>
    <w:unhideWhenUsed/>
    <w:rsid w:val="00D32980"/>
    <w:pPr>
      <w:spacing w:before="100" w:beforeAutospacing="1" w:after="100" w:afterAutospacing="1"/>
    </w:pPr>
    <w:rPr>
      <w:rFonts w:ascii="Times New Roman" w:eastAsia="Times New Roman" w:hAnsi="Times New Roman" w:cs="Times New Roman"/>
      <w:sz w:val="24"/>
      <w:szCs w:val="24"/>
      <w:lang w:eastAsia="de-DE"/>
    </w:rPr>
  </w:style>
  <w:style w:type="paragraph" w:styleId="BalloonText">
    <w:name w:val="Balloon Text"/>
    <w:basedOn w:val="Normal"/>
    <w:link w:val="BalloonTextChar"/>
    <w:uiPriority w:val="99"/>
    <w:semiHidden/>
    <w:unhideWhenUsed/>
    <w:rsid w:val="00D32980"/>
    <w:rPr>
      <w:rFonts w:ascii="Tahoma" w:hAnsi="Tahoma" w:cs="Tahoma"/>
      <w:sz w:val="16"/>
      <w:szCs w:val="16"/>
    </w:rPr>
  </w:style>
  <w:style w:type="character" w:customStyle="1" w:styleId="BalloonTextChar">
    <w:name w:val="Balloon Text Char"/>
    <w:basedOn w:val="DefaultParagraphFont"/>
    <w:link w:val="BalloonText"/>
    <w:uiPriority w:val="99"/>
    <w:semiHidden/>
    <w:rsid w:val="00D32980"/>
    <w:rPr>
      <w:rFonts w:ascii="Tahoma" w:hAnsi="Tahoma" w:cs="Tahoma"/>
      <w:sz w:val="16"/>
      <w:szCs w:val="16"/>
    </w:rPr>
  </w:style>
  <w:style w:type="paragraph" w:styleId="TOCHeading">
    <w:name w:val="TOC Heading"/>
    <w:basedOn w:val="Heading1"/>
    <w:next w:val="Normal"/>
    <w:uiPriority w:val="39"/>
    <w:unhideWhenUsed/>
    <w:qFormat/>
    <w:rsid w:val="00D32980"/>
    <w:pPr>
      <w:outlineLvl w:val="9"/>
    </w:pPr>
    <w:rPr>
      <w:lang w:val="en-US" w:eastAsia="ja-JP"/>
    </w:rPr>
  </w:style>
  <w:style w:type="paragraph" w:styleId="Title">
    <w:name w:val="Title"/>
    <w:basedOn w:val="Normal"/>
    <w:link w:val="TitleChar"/>
    <w:uiPriority w:val="1"/>
    <w:qFormat/>
    <w:rsid w:val="004074A4"/>
    <w:pPr>
      <w:widowControl w:val="0"/>
      <w:autoSpaceDE w:val="0"/>
      <w:autoSpaceDN w:val="0"/>
      <w:ind w:left="48" w:right="45"/>
      <w:jc w:val="center"/>
    </w:pPr>
    <w:rPr>
      <w:rFonts w:ascii="Arial" w:eastAsia="Arial" w:hAnsi="Arial" w:cs="Arial"/>
      <w:b/>
      <w:bCs/>
      <w:sz w:val="28"/>
      <w:szCs w:val="28"/>
      <w:lang w:val="en-US"/>
    </w:rPr>
  </w:style>
  <w:style w:type="character" w:customStyle="1" w:styleId="TitleChar">
    <w:name w:val="Title Char"/>
    <w:basedOn w:val="DefaultParagraphFont"/>
    <w:link w:val="Title"/>
    <w:uiPriority w:val="1"/>
    <w:rsid w:val="004074A4"/>
    <w:rPr>
      <w:rFonts w:ascii="Arial" w:eastAsia="Arial" w:hAnsi="Arial" w:cs="Arial"/>
      <w:b/>
      <w:bCs/>
      <w:sz w:val="28"/>
      <w:szCs w:val="28"/>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532"/>
  </w:style>
  <w:style w:type="paragraph" w:styleId="Heading1">
    <w:name w:val="heading 1"/>
    <w:basedOn w:val="Normal"/>
    <w:next w:val="Normal"/>
    <w:link w:val="Heading1Char"/>
    <w:uiPriority w:val="9"/>
    <w:qFormat/>
    <w:rsid w:val="00D3298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D32980"/>
    <w:pPr>
      <w:spacing w:before="100" w:beforeAutospacing="1" w:after="100" w:afterAutospacing="1"/>
      <w:outlineLvl w:val="1"/>
    </w:pPr>
    <w:rPr>
      <w:rFonts w:ascii="Times New Roman" w:eastAsia="Times New Roman" w:hAnsi="Times New Roman" w:cs="Times New Roman"/>
      <w:b/>
      <w:bCs/>
      <w:sz w:val="36"/>
      <w:szCs w:val="36"/>
      <w:lang w:eastAsia="de-DE"/>
    </w:rPr>
  </w:style>
  <w:style w:type="paragraph" w:styleId="Heading3">
    <w:name w:val="heading 3"/>
    <w:basedOn w:val="Normal"/>
    <w:next w:val="Normal"/>
    <w:link w:val="Heading3Char"/>
    <w:uiPriority w:val="9"/>
    <w:unhideWhenUsed/>
    <w:qFormat/>
    <w:rsid w:val="00D32980"/>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rsid w:val="00D32980"/>
  </w:style>
  <w:style w:type="character" w:customStyle="1" w:styleId="eop">
    <w:name w:val="eop"/>
    <w:basedOn w:val="DefaultParagraphFont"/>
    <w:rsid w:val="00D32980"/>
  </w:style>
  <w:style w:type="character" w:customStyle="1" w:styleId="Heading1Char">
    <w:name w:val="Heading 1 Char"/>
    <w:basedOn w:val="DefaultParagraphFont"/>
    <w:link w:val="Heading1"/>
    <w:uiPriority w:val="9"/>
    <w:rsid w:val="00D3298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32980"/>
    <w:rPr>
      <w:rFonts w:ascii="Times New Roman" w:eastAsia="Times New Roman" w:hAnsi="Times New Roman" w:cs="Times New Roman"/>
      <w:b/>
      <w:bCs/>
      <w:sz w:val="36"/>
      <w:szCs w:val="36"/>
      <w:lang w:eastAsia="de-DE"/>
    </w:rPr>
  </w:style>
  <w:style w:type="character" w:customStyle="1" w:styleId="Heading3Char">
    <w:name w:val="Heading 3 Char"/>
    <w:basedOn w:val="DefaultParagraphFont"/>
    <w:link w:val="Heading3"/>
    <w:uiPriority w:val="9"/>
    <w:rsid w:val="00D32980"/>
    <w:rPr>
      <w:rFonts w:asciiTheme="majorHAnsi" w:eastAsiaTheme="majorEastAsia" w:hAnsiTheme="majorHAnsi" w:cstheme="majorBidi"/>
      <w:b/>
      <w:bCs/>
      <w:color w:val="4F81BD" w:themeColor="accent1"/>
    </w:rPr>
  </w:style>
  <w:style w:type="paragraph" w:styleId="TOC1">
    <w:name w:val="toc 1"/>
    <w:basedOn w:val="Normal"/>
    <w:next w:val="Normal"/>
    <w:autoRedefine/>
    <w:uiPriority w:val="39"/>
    <w:unhideWhenUsed/>
    <w:qFormat/>
    <w:rsid w:val="002C1AF8"/>
    <w:pPr>
      <w:tabs>
        <w:tab w:val="right" w:pos="9062"/>
      </w:tabs>
      <w:spacing w:before="360"/>
    </w:pPr>
    <w:rPr>
      <w:rFonts w:ascii="Times New Roman" w:eastAsia="Times New Roman" w:hAnsi="Times New Roman" w:cs="Times New Roman"/>
      <w:b/>
      <w:bCs/>
      <w:caps/>
      <w:noProof/>
      <w:sz w:val="24"/>
      <w:szCs w:val="24"/>
      <w:lang w:val="en-US" w:eastAsia="de-DE"/>
    </w:rPr>
  </w:style>
  <w:style w:type="paragraph" w:styleId="TOC2">
    <w:name w:val="toc 2"/>
    <w:basedOn w:val="Normal"/>
    <w:next w:val="Normal"/>
    <w:autoRedefine/>
    <w:uiPriority w:val="39"/>
    <w:unhideWhenUsed/>
    <w:qFormat/>
    <w:rsid w:val="00D32980"/>
    <w:pPr>
      <w:spacing w:before="240"/>
    </w:pPr>
    <w:rPr>
      <w:rFonts w:cstheme="minorHAnsi"/>
      <w:b/>
      <w:bCs/>
      <w:sz w:val="20"/>
      <w:szCs w:val="20"/>
    </w:rPr>
  </w:style>
  <w:style w:type="paragraph" w:styleId="TOC3">
    <w:name w:val="toc 3"/>
    <w:basedOn w:val="Normal"/>
    <w:next w:val="Normal"/>
    <w:autoRedefine/>
    <w:uiPriority w:val="39"/>
    <w:unhideWhenUsed/>
    <w:qFormat/>
    <w:rsid w:val="00D32980"/>
    <w:pPr>
      <w:tabs>
        <w:tab w:val="right" w:pos="9062"/>
      </w:tabs>
      <w:ind w:left="220"/>
    </w:pPr>
    <w:rPr>
      <w:rFonts w:ascii="Times New Roman" w:hAnsi="Times New Roman" w:cs="Times New Roman"/>
      <w:b/>
      <w:noProof/>
      <w:szCs w:val="20"/>
    </w:rPr>
  </w:style>
  <w:style w:type="paragraph" w:styleId="TOC4">
    <w:name w:val="toc 4"/>
    <w:basedOn w:val="Normal"/>
    <w:next w:val="Normal"/>
    <w:autoRedefine/>
    <w:uiPriority w:val="39"/>
    <w:unhideWhenUsed/>
    <w:rsid w:val="00D32980"/>
    <w:pPr>
      <w:ind w:left="440"/>
    </w:pPr>
    <w:rPr>
      <w:rFonts w:cstheme="minorHAnsi"/>
      <w:sz w:val="20"/>
      <w:szCs w:val="20"/>
    </w:rPr>
  </w:style>
  <w:style w:type="paragraph" w:styleId="TOC5">
    <w:name w:val="toc 5"/>
    <w:basedOn w:val="Normal"/>
    <w:next w:val="Normal"/>
    <w:autoRedefine/>
    <w:uiPriority w:val="39"/>
    <w:unhideWhenUsed/>
    <w:rsid w:val="00D32980"/>
    <w:pPr>
      <w:ind w:left="660"/>
    </w:pPr>
    <w:rPr>
      <w:rFonts w:cstheme="minorHAnsi"/>
      <w:sz w:val="20"/>
      <w:szCs w:val="20"/>
    </w:rPr>
  </w:style>
  <w:style w:type="paragraph" w:styleId="TOC6">
    <w:name w:val="toc 6"/>
    <w:basedOn w:val="Normal"/>
    <w:next w:val="Normal"/>
    <w:autoRedefine/>
    <w:uiPriority w:val="39"/>
    <w:unhideWhenUsed/>
    <w:rsid w:val="00D32980"/>
    <w:pPr>
      <w:ind w:left="880"/>
    </w:pPr>
    <w:rPr>
      <w:rFonts w:cstheme="minorHAnsi"/>
      <w:sz w:val="20"/>
      <w:szCs w:val="20"/>
    </w:rPr>
  </w:style>
  <w:style w:type="paragraph" w:styleId="TOC7">
    <w:name w:val="toc 7"/>
    <w:basedOn w:val="Normal"/>
    <w:next w:val="Normal"/>
    <w:autoRedefine/>
    <w:uiPriority w:val="39"/>
    <w:unhideWhenUsed/>
    <w:rsid w:val="00D32980"/>
    <w:pPr>
      <w:ind w:left="1100"/>
    </w:pPr>
    <w:rPr>
      <w:rFonts w:cstheme="minorHAnsi"/>
      <w:sz w:val="20"/>
      <w:szCs w:val="20"/>
    </w:rPr>
  </w:style>
  <w:style w:type="paragraph" w:styleId="TOC8">
    <w:name w:val="toc 8"/>
    <w:basedOn w:val="Normal"/>
    <w:next w:val="Normal"/>
    <w:autoRedefine/>
    <w:uiPriority w:val="39"/>
    <w:unhideWhenUsed/>
    <w:rsid w:val="00D32980"/>
    <w:pPr>
      <w:ind w:left="1320"/>
    </w:pPr>
    <w:rPr>
      <w:rFonts w:cstheme="minorHAnsi"/>
      <w:sz w:val="20"/>
      <w:szCs w:val="20"/>
    </w:rPr>
  </w:style>
  <w:style w:type="paragraph" w:styleId="TOC9">
    <w:name w:val="toc 9"/>
    <w:basedOn w:val="Normal"/>
    <w:next w:val="Normal"/>
    <w:autoRedefine/>
    <w:uiPriority w:val="39"/>
    <w:unhideWhenUsed/>
    <w:rsid w:val="00D32980"/>
    <w:pPr>
      <w:ind w:left="1540"/>
    </w:pPr>
    <w:rPr>
      <w:rFonts w:cstheme="minorHAnsi"/>
      <w:sz w:val="20"/>
      <w:szCs w:val="20"/>
    </w:rPr>
  </w:style>
  <w:style w:type="paragraph" w:styleId="Header">
    <w:name w:val="header"/>
    <w:basedOn w:val="Normal"/>
    <w:link w:val="HeaderChar"/>
    <w:uiPriority w:val="99"/>
    <w:unhideWhenUsed/>
    <w:rsid w:val="00D32980"/>
    <w:pPr>
      <w:tabs>
        <w:tab w:val="center" w:pos="4536"/>
        <w:tab w:val="right" w:pos="9072"/>
      </w:tabs>
    </w:pPr>
  </w:style>
  <w:style w:type="character" w:customStyle="1" w:styleId="HeaderChar">
    <w:name w:val="Header Char"/>
    <w:basedOn w:val="DefaultParagraphFont"/>
    <w:link w:val="Header"/>
    <w:uiPriority w:val="99"/>
    <w:rsid w:val="00D32980"/>
  </w:style>
  <w:style w:type="paragraph" w:styleId="Footer">
    <w:name w:val="footer"/>
    <w:basedOn w:val="Normal"/>
    <w:link w:val="FooterChar"/>
    <w:uiPriority w:val="99"/>
    <w:unhideWhenUsed/>
    <w:rsid w:val="00D32980"/>
    <w:pPr>
      <w:tabs>
        <w:tab w:val="center" w:pos="4536"/>
        <w:tab w:val="right" w:pos="9072"/>
      </w:tabs>
    </w:pPr>
  </w:style>
  <w:style w:type="character" w:customStyle="1" w:styleId="FooterChar">
    <w:name w:val="Footer Char"/>
    <w:basedOn w:val="DefaultParagraphFont"/>
    <w:link w:val="Footer"/>
    <w:uiPriority w:val="99"/>
    <w:rsid w:val="00D32980"/>
  </w:style>
  <w:style w:type="paragraph" w:styleId="BodyText">
    <w:name w:val="Body Text"/>
    <w:basedOn w:val="Normal"/>
    <w:link w:val="BodyTextChar"/>
    <w:uiPriority w:val="1"/>
    <w:qFormat/>
    <w:rsid w:val="00D32980"/>
    <w:pPr>
      <w:widowControl w:val="0"/>
      <w:autoSpaceDE w:val="0"/>
      <w:autoSpaceDN w:val="0"/>
      <w:ind w:left="449"/>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D32980"/>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32980"/>
    <w:rPr>
      <w:color w:val="0000FF" w:themeColor="hyperlink"/>
      <w:u w:val="single"/>
    </w:rPr>
  </w:style>
  <w:style w:type="character" w:styleId="Strong">
    <w:name w:val="Strong"/>
    <w:basedOn w:val="DefaultParagraphFont"/>
    <w:uiPriority w:val="22"/>
    <w:qFormat/>
    <w:rsid w:val="00D32980"/>
    <w:rPr>
      <w:b/>
      <w:bCs/>
    </w:rPr>
  </w:style>
  <w:style w:type="character" w:styleId="Emphasis">
    <w:name w:val="Emphasis"/>
    <w:basedOn w:val="DefaultParagraphFont"/>
    <w:uiPriority w:val="20"/>
    <w:qFormat/>
    <w:rsid w:val="00D32980"/>
    <w:rPr>
      <w:i/>
      <w:iCs/>
    </w:rPr>
  </w:style>
  <w:style w:type="paragraph" w:styleId="NormalWeb">
    <w:name w:val="Normal (Web)"/>
    <w:basedOn w:val="Normal"/>
    <w:uiPriority w:val="99"/>
    <w:unhideWhenUsed/>
    <w:rsid w:val="00D32980"/>
    <w:pPr>
      <w:spacing w:before="100" w:beforeAutospacing="1" w:after="100" w:afterAutospacing="1"/>
    </w:pPr>
    <w:rPr>
      <w:rFonts w:ascii="Times New Roman" w:eastAsia="Times New Roman" w:hAnsi="Times New Roman" w:cs="Times New Roman"/>
      <w:sz w:val="24"/>
      <w:szCs w:val="24"/>
      <w:lang w:eastAsia="de-DE"/>
    </w:rPr>
  </w:style>
  <w:style w:type="paragraph" w:styleId="BalloonText">
    <w:name w:val="Balloon Text"/>
    <w:basedOn w:val="Normal"/>
    <w:link w:val="BalloonTextChar"/>
    <w:uiPriority w:val="99"/>
    <w:semiHidden/>
    <w:unhideWhenUsed/>
    <w:rsid w:val="00D32980"/>
    <w:rPr>
      <w:rFonts w:ascii="Tahoma" w:hAnsi="Tahoma" w:cs="Tahoma"/>
      <w:sz w:val="16"/>
      <w:szCs w:val="16"/>
    </w:rPr>
  </w:style>
  <w:style w:type="character" w:customStyle="1" w:styleId="BalloonTextChar">
    <w:name w:val="Balloon Text Char"/>
    <w:basedOn w:val="DefaultParagraphFont"/>
    <w:link w:val="BalloonText"/>
    <w:uiPriority w:val="99"/>
    <w:semiHidden/>
    <w:rsid w:val="00D32980"/>
    <w:rPr>
      <w:rFonts w:ascii="Tahoma" w:hAnsi="Tahoma" w:cs="Tahoma"/>
      <w:sz w:val="16"/>
      <w:szCs w:val="16"/>
    </w:rPr>
  </w:style>
  <w:style w:type="paragraph" w:styleId="TOCHeading">
    <w:name w:val="TOC Heading"/>
    <w:basedOn w:val="Heading1"/>
    <w:next w:val="Normal"/>
    <w:uiPriority w:val="39"/>
    <w:unhideWhenUsed/>
    <w:qFormat/>
    <w:rsid w:val="00D32980"/>
    <w:pPr>
      <w:outlineLvl w:val="9"/>
    </w:pPr>
    <w:rPr>
      <w:lang w:val="en-US" w:eastAsia="ja-JP"/>
    </w:rPr>
  </w:style>
  <w:style w:type="paragraph" w:styleId="Title">
    <w:name w:val="Title"/>
    <w:basedOn w:val="Normal"/>
    <w:link w:val="TitleChar"/>
    <w:uiPriority w:val="1"/>
    <w:qFormat/>
    <w:rsid w:val="004074A4"/>
    <w:pPr>
      <w:widowControl w:val="0"/>
      <w:autoSpaceDE w:val="0"/>
      <w:autoSpaceDN w:val="0"/>
      <w:ind w:left="48" w:right="45"/>
      <w:jc w:val="center"/>
    </w:pPr>
    <w:rPr>
      <w:rFonts w:ascii="Arial" w:eastAsia="Arial" w:hAnsi="Arial" w:cs="Arial"/>
      <w:b/>
      <w:bCs/>
      <w:sz w:val="28"/>
      <w:szCs w:val="28"/>
      <w:lang w:val="en-US"/>
    </w:rPr>
  </w:style>
  <w:style w:type="character" w:customStyle="1" w:styleId="TitleChar">
    <w:name w:val="Title Char"/>
    <w:basedOn w:val="DefaultParagraphFont"/>
    <w:link w:val="Title"/>
    <w:uiPriority w:val="1"/>
    <w:rsid w:val="004074A4"/>
    <w:rPr>
      <w:rFonts w:ascii="Arial" w:eastAsia="Arial" w:hAnsi="Arial" w:cs="Arial"/>
      <w:b/>
      <w:bCs/>
      <w:sz w:val="28"/>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9898320">
      <w:bodyDiv w:val="1"/>
      <w:marLeft w:val="0"/>
      <w:marRight w:val="0"/>
      <w:marTop w:val="0"/>
      <w:marBottom w:val="0"/>
      <w:divBdr>
        <w:top w:val="none" w:sz="0" w:space="0" w:color="auto"/>
        <w:left w:val="none" w:sz="0" w:space="0" w:color="auto"/>
        <w:bottom w:val="none" w:sz="0" w:space="0" w:color="auto"/>
        <w:right w:val="none" w:sz="0" w:space="0" w:color="auto"/>
      </w:divBdr>
    </w:div>
    <w:div w:id="482045725">
      <w:bodyDiv w:val="1"/>
      <w:marLeft w:val="0"/>
      <w:marRight w:val="0"/>
      <w:marTop w:val="0"/>
      <w:marBottom w:val="0"/>
      <w:divBdr>
        <w:top w:val="none" w:sz="0" w:space="0" w:color="auto"/>
        <w:left w:val="none" w:sz="0" w:space="0" w:color="auto"/>
        <w:bottom w:val="none" w:sz="0" w:space="0" w:color="auto"/>
        <w:right w:val="none" w:sz="0" w:space="0" w:color="auto"/>
      </w:divBdr>
    </w:div>
    <w:div w:id="1017535267">
      <w:bodyDiv w:val="1"/>
      <w:marLeft w:val="0"/>
      <w:marRight w:val="0"/>
      <w:marTop w:val="0"/>
      <w:marBottom w:val="0"/>
      <w:divBdr>
        <w:top w:val="none" w:sz="0" w:space="0" w:color="auto"/>
        <w:left w:val="none" w:sz="0" w:space="0" w:color="auto"/>
        <w:bottom w:val="none" w:sz="0" w:space="0" w:color="auto"/>
        <w:right w:val="none" w:sz="0" w:space="0" w:color="auto"/>
      </w:divBdr>
    </w:div>
    <w:div w:id="1264534651">
      <w:bodyDiv w:val="1"/>
      <w:marLeft w:val="0"/>
      <w:marRight w:val="0"/>
      <w:marTop w:val="0"/>
      <w:marBottom w:val="0"/>
      <w:divBdr>
        <w:top w:val="none" w:sz="0" w:space="0" w:color="auto"/>
        <w:left w:val="none" w:sz="0" w:space="0" w:color="auto"/>
        <w:bottom w:val="none" w:sz="0" w:space="0" w:color="auto"/>
        <w:right w:val="none" w:sz="0" w:space="0" w:color="auto"/>
      </w:divBdr>
    </w:div>
    <w:div w:id="1398937940">
      <w:bodyDiv w:val="1"/>
      <w:marLeft w:val="0"/>
      <w:marRight w:val="0"/>
      <w:marTop w:val="0"/>
      <w:marBottom w:val="0"/>
      <w:divBdr>
        <w:top w:val="none" w:sz="0" w:space="0" w:color="auto"/>
        <w:left w:val="none" w:sz="0" w:space="0" w:color="auto"/>
        <w:bottom w:val="none" w:sz="0" w:space="0" w:color="auto"/>
        <w:right w:val="none" w:sz="0" w:space="0" w:color="auto"/>
      </w:divBdr>
    </w:div>
    <w:div w:id="1407264056">
      <w:bodyDiv w:val="1"/>
      <w:marLeft w:val="0"/>
      <w:marRight w:val="0"/>
      <w:marTop w:val="0"/>
      <w:marBottom w:val="0"/>
      <w:divBdr>
        <w:top w:val="none" w:sz="0" w:space="0" w:color="auto"/>
        <w:left w:val="none" w:sz="0" w:space="0" w:color="auto"/>
        <w:bottom w:val="none" w:sz="0" w:space="0" w:color="auto"/>
        <w:right w:val="none" w:sz="0" w:space="0" w:color="auto"/>
      </w:divBdr>
    </w:div>
    <w:div w:id="1537618203">
      <w:bodyDiv w:val="1"/>
      <w:marLeft w:val="0"/>
      <w:marRight w:val="0"/>
      <w:marTop w:val="0"/>
      <w:marBottom w:val="0"/>
      <w:divBdr>
        <w:top w:val="none" w:sz="0" w:space="0" w:color="auto"/>
        <w:left w:val="none" w:sz="0" w:space="0" w:color="auto"/>
        <w:bottom w:val="none" w:sz="0" w:space="0" w:color="auto"/>
        <w:right w:val="none" w:sz="0" w:space="0" w:color="auto"/>
      </w:divBdr>
    </w:div>
    <w:div w:id="1562859847">
      <w:bodyDiv w:val="1"/>
      <w:marLeft w:val="0"/>
      <w:marRight w:val="0"/>
      <w:marTop w:val="0"/>
      <w:marBottom w:val="0"/>
      <w:divBdr>
        <w:top w:val="none" w:sz="0" w:space="0" w:color="auto"/>
        <w:left w:val="none" w:sz="0" w:space="0" w:color="auto"/>
        <w:bottom w:val="none" w:sz="0" w:space="0" w:color="auto"/>
        <w:right w:val="none" w:sz="0" w:space="0" w:color="auto"/>
      </w:divBdr>
    </w:div>
    <w:div w:id="1753238117">
      <w:bodyDiv w:val="1"/>
      <w:marLeft w:val="0"/>
      <w:marRight w:val="0"/>
      <w:marTop w:val="0"/>
      <w:marBottom w:val="0"/>
      <w:divBdr>
        <w:top w:val="none" w:sz="0" w:space="0" w:color="auto"/>
        <w:left w:val="none" w:sz="0" w:space="0" w:color="auto"/>
        <w:bottom w:val="none" w:sz="0" w:space="0" w:color="auto"/>
        <w:right w:val="none" w:sz="0" w:space="0" w:color="auto"/>
      </w:divBdr>
    </w:div>
    <w:div w:id="1819103025">
      <w:bodyDiv w:val="1"/>
      <w:marLeft w:val="0"/>
      <w:marRight w:val="0"/>
      <w:marTop w:val="0"/>
      <w:marBottom w:val="0"/>
      <w:divBdr>
        <w:top w:val="none" w:sz="0" w:space="0" w:color="auto"/>
        <w:left w:val="none" w:sz="0" w:space="0" w:color="auto"/>
        <w:bottom w:val="none" w:sz="0" w:space="0" w:color="auto"/>
        <w:right w:val="none" w:sz="0" w:space="0" w:color="auto"/>
      </w:divBdr>
    </w:div>
    <w:div w:id="200797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sciencedirect.com/science/article/pii/S2444569X2400129X" TargetMode="External"/><Relationship Id="rId5" Type="http://schemas.openxmlformats.org/officeDocument/2006/relationships/settings" Target="settings.xml"/><Relationship Id="rId10" Type="http://schemas.openxmlformats.org/officeDocument/2006/relationships/hyperlink" Target="https://scholars.unh.edu/honors/856/"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1747AD-D69D-4A28-AD6A-33F325273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2678</Words>
  <Characters>16878</Characters>
  <Application>Microsoft Office Word</Application>
  <DocSecurity>0</DocSecurity>
  <Lines>140</Lines>
  <Paragraphs>39</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1. Introduction</vt:lpstr>
      <vt:lpstr>2. Research Objectives</vt:lpstr>
      <vt:lpstr>3. Research Background and Theoretical Framework</vt:lpstr>
      <vt:lpstr>4. Literature Review</vt:lpstr>
      <vt:lpstr>5. Planned Methodology</vt:lpstr>
      <vt:lpstr>6. Expected Results and Contributions</vt:lpstr>
      <vt:lpstr>8. References</vt:lpstr>
    </vt:vector>
  </TitlesOfParts>
  <Company/>
  <LinksUpToDate>false</LinksUpToDate>
  <CharactersWithSpaces>19517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Nutzer</dc:creator>
  <cp:lastModifiedBy>Nutzer</cp:lastModifiedBy>
  <cp:revision>2</cp:revision>
  <cp:lastPrinted>2026-05-06T11:46:00Z</cp:lastPrinted>
  <dcterms:created xsi:type="dcterms:W3CDTF">2026-05-26T17:16:00Z</dcterms:created>
  <dcterms:modified xsi:type="dcterms:W3CDTF">2026-05-26T17:16:00Z</dcterms:modified>
</cp:coreProperties>
</file>