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kea-dhcp-manager"/>
    <w:p>
      <w:pPr>
        <w:pStyle w:val="Heading1"/>
      </w:pPr>
      <w:r>
        <w:t xml:space="preserve">Kea DHCP Manager</w:t>
      </w:r>
    </w:p>
    <w:p>
      <w:pPr>
        <w:pStyle w:val="FirstParagraph"/>
      </w:pPr>
      <w:r>
        <w:t xml:space="preserve">A modern, minimalist, and user-friendly web application for managing a Kea DHCP server on Debian-based systems. Built with Ruby and Sinatra, featuring a responsive dashboard-style interface for administrators.</w:t>
      </w:r>
    </w:p>
    <w:bookmarkStart w:id="23" w:name="features"/>
    <w:p>
      <w:pPr>
        <w:pStyle w:val="Heading2"/>
      </w:pPr>
      <w:r>
        <w:t xml:space="preserve">Features</w:t>
      </w:r>
    </w:p>
    <w:bookmarkStart w:id="20" w:name="core-functionality"/>
    <w:p>
      <w:pPr>
        <w:pStyle w:val="Heading3"/>
      </w:pPr>
      <w:r>
        <w:t xml:space="preserve">Core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Subnet Management</w:t>
      </w:r>
      <w:r>
        <w:t xml:space="preserve">: Add and delete DHCP subnets with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IP Reservations</w:t>
      </w:r>
      <w:r>
        <w:t xml:space="preserve">: Reserve specific IP addresses using MySQL database backend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Server Monitoring</w:t>
      </w:r>
      <w:r>
        <w:t xml:space="preserve">: Real-time Kea server status and active lease monitoring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Validate, backup, and reload Kea configurations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Activity Logging</w:t>
      </w:r>
      <w:r>
        <w:t xml:space="preserve">: Comprehensive logging of all DHCP management actions</w:t>
      </w:r>
    </w:p>
    <w:bookmarkEnd w:id="20"/>
    <w:bookmarkStart w:id="21" w:name="user-interface"/>
    <w:p>
      <w:pPr>
        <w:pStyle w:val="Heading3"/>
      </w:pPr>
      <w:r>
        <w:t xml:space="preserve">User Interface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Design</w:t>
      </w:r>
      <w:r>
        <w:t xml:space="preserve">: Modern, minimalist interface that works on all devices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Dashboard</w:t>
      </w:r>
      <w:r>
        <w:t xml:space="preserve">: Overview of server status, active leases, and system health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Updates</w:t>
      </w:r>
      <w:r>
        <w:t xml:space="preserve">: Auto-refreshing status indicators and lease information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Intuitive Forms</w:t>
      </w:r>
      <w:r>
        <w:t xml:space="preserve">: User-friendly forms with validation and helpful feedback</w:t>
      </w:r>
    </w:p>
    <w:bookmarkEnd w:id="21"/>
    <w:bookmarkStart w:id="22" w:name="security-reliability"/>
    <w:p>
      <w:pPr>
        <w:pStyle w:val="Heading3"/>
      </w:pPr>
      <w:r>
        <w:t xml:space="preserve">Security &amp; Reliability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Authentication</w:t>
      </w:r>
      <w:r>
        <w:t xml:space="preserve">: Secure login system with session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Input Validation</w:t>
      </w:r>
      <w:r>
        <w:t xml:space="preserve">: Comprehensive validation for IP addresses, MAC addresses, and network configurations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Configuration Backup</w:t>
      </w:r>
      <w:r>
        <w:t xml:space="preserve">: Automatic backup system with restore capabilities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Error Handling</w:t>
      </w:r>
      <w:r>
        <w:t xml:space="preserve">: Robust error handling with detailed logging</w:t>
      </w:r>
    </w:p>
    <w:bookmarkEnd w:id="22"/>
    <w:bookmarkEnd w:id="23"/>
    <w:bookmarkStart w:id="26" w:name="requirements"/>
    <w:p>
      <w:pPr>
        <w:pStyle w:val="Heading2"/>
      </w:pPr>
      <w:r>
        <w:t xml:space="preserve">Requirements</w:t>
      </w:r>
    </w:p>
    <w:bookmarkStart w:id="24" w:name="system-requirements"/>
    <w:p>
      <w:pPr>
        <w:pStyle w:val="Heading3"/>
      </w:pPr>
      <w:r>
        <w:t xml:space="preserve">System Requirements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Operating System</w:t>
      </w:r>
      <w:r>
        <w:t xml:space="preserve">: Debian-based Linux distribution (Ubuntu, Debian)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Ruby</w:t>
      </w:r>
      <w:r>
        <w:t xml:space="preserve">: Version 3.0 or higher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MySQL</w:t>
      </w:r>
      <w:r>
        <w:t xml:space="preserve">: Version 8.0 or higher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Kea DHCP</w:t>
      </w:r>
      <w:r>
        <w:t xml:space="preserve">: Version 2.0 or higher</w:t>
      </w:r>
    </w:p>
    <w:bookmarkEnd w:id="24"/>
    <w:bookmarkStart w:id="25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05"/>
        </w:numPr>
        <w:pStyle w:val="Compact"/>
      </w:pPr>
      <w:r>
        <w:t xml:space="preserve">Sinatra web framework</w:t>
      </w:r>
    </w:p>
    <w:p>
      <w:pPr>
        <w:numPr>
          <w:ilvl w:val="0"/>
          <w:numId w:val="1005"/>
        </w:numPr>
        <w:pStyle w:val="Compact"/>
      </w:pPr>
      <w:r>
        <w:t xml:space="preserve">MySQL2 database connector</w:t>
      </w:r>
    </w:p>
    <w:p>
      <w:pPr>
        <w:numPr>
          <w:ilvl w:val="0"/>
          <w:numId w:val="1005"/>
        </w:numPr>
        <w:pStyle w:val="Compact"/>
      </w:pPr>
      <w:r>
        <w:t xml:space="preserve">Sequel ORM</w:t>
      </w:r>
    </w:p>
    <w:p>
      <w:pPr>
        <w:numPr>
          <w:ilvl w:val="0"/>
          <w:numId w:val="1005"/>
        </w:numPr>
        <w:pStyle w:val="Compact"/>
      </w:pPr>
      <w:r>
        <w:t xml:space="preserve">Bootstrap 5 (included via CDN)</w:t>
      </w:r>
    </w:p>
    <w:bookmarkEnd w:id="25"/>
    <w:bookmarkEnd w:id="26"/>
    <w:bookmarkStart w:id="32" w:name="installation"/>
    <w:p>
      <w:pPr>
        <w:pStyle w:val="Heading2"/>
      </w:pPr>
      <w:r>
        <w:t xml:space="preserve">Installation</w:t>
      </w:r>
    </w:p>
    <w:bookmarkStart w:id="27" w:name="install-system-dependencies"/>
    <w:p>
      <w:pPr>
        <w:pStyle w:val="Heading3"/>
      </w:pPr>
      <w:r>
        <w:t xml:space="preserve">1. Install System Dependencies</w:t>
      </w:r>
    </w:p>
    <w:p>
      <w:pPr>
        <w:pStyle w:val="SourceCode"/>
      </w:pPr>
      <w:r>
        <w:rPr>
          <w:rStyle w:val="CommentTok"/>
        </w:rPr>
        <w:t xml:space="preserve"># Update package list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br/>
      </w:r>
      <w:r>
        <w:rPr>
          <w:rStyle w:val="CommentTok"/>
        </w:rPr>
        <w:t xml:space="preserve"># Install Ruby and development tools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ruby ruby-dev build-essential</w:t>
      </w:r>
      <w:r>
        <w:br/>
      </w:r>
      <w:r>
        <w:br/>
      </w:r>
      <w:r>
        <w:rPr>
          <w:rStyle w:val="CommentTok"/>
        </w:rPr>
        <w:t xml:space="preserve"># Install MySQL server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mysql-server</w:t>
      </w:r>
      <w:r>
        <w:br/>
      </w:r>
      <w:r>
        <w:br/>
      </w:r>
      <w:r>
        <w:rPr>
          <w:rStyle w:val="CommentTok"/>
        </w:rPr>
        <w:t xml:space="preserve"># Install Kea DHCP server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kea-dhcp4-server kea-ctrl-agent</w:t>
      </w:r>
      <w:r>
        <w:br/>
      </w:r>
      <w:r>
        <w:br/>
      </w:r>
      <w:r>
        <w:rPr>
          <w:rStyle w:val="CommentTok"/>
        </w:rPr>
        <w:t xml:space="preserve"># Install Bundler gem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gem install bundler</w:t>
      </w:r>
    </w:p>
    <w:bookmarkEnd w:id="27"/>
    <w:bookmarkStart w:id="28" w:name="download-and-setup-application"/>
    <w:p>
      <w:pPr>
        <w:pStyle w:val="Heading3"/>
      </w:pPr>
      <w:r>
        <w:t xml:space="preserve">2. Download and Setup Application</w:t>
      </w:r>
    </w:p>
    <w:p>
      <w:pPr>
        <w:pStyle w:val="SourceCode"/>
      </w:pPr>
      <w:r>
        <w:rPr>
          <w:rStyle w:val="CommentTok"/>
        </w:rPr>
        <w:t xml:space="preserve"># Clone or download the application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git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kea-dhcp-manager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kea-dhcp-manager</w:t>
      </w:r>
      <w:r>
        <w:br/>
      </w:r>
      <w:r>
        <w:br/>
      </w:r>
      <w:r>
        <w:rPr>
          <w:rStyle w:val="CommentTok"/>
        </w:rPr>
        <w:t xml:space="preserve"># Install Ruby dependencies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bundle install</w:t>
      </w:r>
      <w:r>
        <w:br/>
      </w:r>
      <w:r>
        <w:br/>
      </w:r>
      <w:r>
        <w:rPr>
          <w:rStyle w:val="CommentTok"/>
        </w:rPr>
        <w:t xml:space="preserve"># Setup directories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install</w:t>
      </w:r>
    </w:p>
    <w:bookmarkEnd w:id="28"/>
    <w:bookmarkStart w:id="29" w:name="configure-mysql-database"/>
    <w:p>
      <w:pPr>
        <w:pStyle w:val="Heading3"/>
      </w:pPr>
      <w:r>
        <w:t xml:space="preserve">3. Configure MySQL Database</w:t>
      </w:r>
    </w:p>
    <w:p>
      <w:pPr>
        <w:pStyle w:val="SourceCode"/>
      </w:pPr>
      <w:r>
        <w:rPr>
          <w:rStyle w:val="CommentTok"/>
        </w:rPr>
        <w:t xml:space="preserve"># Secure MySQL installation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mysql_secure_installation</w:t>
      </w:r>
      <w:r>
        <w:br/>
      </w:r>
      <w:r>
        <w:br/>
      </w:r>
      <w:r>
        <w:rPr>
          <w:rStyle w:val="CommentTok"/>
        </w:rPr>
        <w:t xml:space="preserve"># Setup database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setup_db</w:t>
      </w:r>
    </w:p>
    <w:bookmarkEnd w:id="29"/>
    <w:bookmarkStart w:id="30" w:name="configure-environment"/>
    <w:p>
      <w:pPr>
        <w:pStyle w:val="Heading3"/>
      </w:pPr>
      <w:r>
        <w:t xml:space="preserve">4. Configure Environment</w:t>
      </w:r>
    </w:p>
    <w:p>
      <w:pPr>
        <w:pStyle w:val="SourceCode"/>
      </w:pPr>
      <w:r>
        <w:rPr>
          <w:rStyle w:val="CommentTok"/>
        </w:rPr>
        <w:t xml:space="preserve"># Copy environment configuration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br/>
      </w:r>
      <w:r>
        <w:rPr>
          <w:rStyle w:val="CommentTok"/>
        </w:rPr>
        <w:t xml:space="preserve"># Edit configuration file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 your settings:</w:t>
      </w:r>
    </w:p>
    <w:p>
      <w:pPr>
        <w:pStyle w:val="SourceCode"/>
      </w:pPr>
      <w:r>
        <w:rPr>
          <w:rStyle w:val="VerbatimChar"/>
        </w:rPr>
        <w:t xml:space="preserve"># Database Configuration</w:t>
      </w:r>
      <w:r>
        <w:br/>
      </w:r>
      <w:r>
        <w:rPr>
          <w:rStyle w:val="VerbatimChar"/>
        </w:rPr>
        <w:t xml:space="preserve">DB_HOST=localhost</w:t>
      </w:r>
      <w:r>
        <w:br/>
      </w:r>
      <w:r>
        <w:rPr>
          <w:rStyle w:val="VerbatimChar"/>
        </w:rPr>
        <w:t xml:space="preserve">DB_PORT=3306</w:t>
      </w:r>
      <w:r>
        <w:br/>
      </w:r>
      <w:r>
        <w:rPr>
          <w:rStyle w:val="VerbatimChar"/>
        </w:rPr>
        <w:t xml:space="preserve">DB_NAME=kea_dhcp</w:t>
      </w:r>
      <w:r>
        <w:br/>
      </w:r>
      <w:r>
        <w:rPr>
          <w:rStyle w:val="VerbatimChar"/>
        </w:rPr>
        <w:t xml:space="preserve">DB_USER=kea_user</w:t>
      </w:r>
      <w:r>
        <w:br/>
      </w:r>
      <w:r>
        <w:rPr>
          <w:rStyle w:val="VerbatimChar"/>
        </w:rPr>
        <w:t xml:space="preserve">DB_PASSWORD=your_secure_password</w:t>
      </w:r>
      <w:r>
        <w:br/>
      </w:r>
      <w:r>
        <w:br/>
      </w:r>
      <w:r>
        <w:rPr>
          <w:rStyle w:val="VerbatimChar"/>
        </w:rPr>
        <w:t xml:space="preserve"># Kea Configuration</w:t>
      </w:r>
      <w:r>
        <w:br/>
      </w:r>
      <w:r>
        <w:rPr>
          <w:rStyle w:val="VerbatimChar"/>
        </w:rPr>
        <w:t xml:space="preserve">KEA_CONFIG_PATH=/etc/kea/kea-dhcp4.conf</w:t>
      </w:r>
      <w:r>
        <w:br/>
      </w:r>
      <w:r>
        <w:rPr>
          <w:rStyle w:val="VerbatimChar"/>
        </w:rPr>
        <w:t xml:space="preserve">KEA_CONTROL_SOCKET=/tmp/kea4-ctrl-socket</w:t>
      </w:r>
      <w:r>
        <w:br/>
      </w:r>
      <w:r>
        <w:rPr>
          <w:rStyle w:val="VerbatimChar"/>
        </w:rPr>
        <w:t xml:space="preserve">KEA_LEASE_FILE=/var/lib/kea/dhcp4.leases</w:t>
      </w:r>
      <w:r>
        <w:br/>
      </w:r>
      <w:r>
        <w:br/>
      </w:r>
      <w:r>
        <w:rPr>
          <w:rStyle w:val="VerbatimChar"/>
        </w:rPr>
        <w:t xml:space="preserve"># Application Configuration</w:t>
      </w:r>
      <w:r>
        <w:br/>
      </w:r>
      <w:r>
        <w:rPr>
          <w:rStyle w:val="VerbatimChar"/>
        </w:rPr>
        <w:t xml:space="preserve">RACK_ENV=production</w:t>
      </w:r>
      <w:r>
        <w:br/>
      </w:r>
      <w:r>
        <w:rPr>
          <w:rStyle w:val="VerbatimChar"/>
        </w:rPr>
        <w:t xml:space="preserve">PORT=4567</w:t>
      </w:r>
      <w:r>
        <w:br/>
      </w:r>
      <w:r>
        <w:rPr>
          <w:rStyle w:val="VerbatimChar"/>
        </w:rPr>
        <w:t xml:space="preserve">LOG_LEVEL=INFO</w:t>
      </w:r>
      <w:r>
        <w:br/>
      </w:r>
      <w:r>
        <w:br/>
      </w:r>
      <w:r>
        <w:rPr>
          <w:rStyle w:val="VerbatimChar"/>
        </w:rPr>
        <w:t xml:space="preserve"># Security</w:t>
      </w:r>
      <w:r>
        <w:br/>
      </w:r>
      <w:r>
        <w:rPr>
          <w:rStyle w:val="VerbatimChar"/>
        </w:rPr>
        <w:t xml:space="preserve">SESSION_SECRET=your_session_secret_here</w:t>
      </w:r>
      <w:r>
        <w:br/>
      </w:r>
      <w:r>
        <w:rPr>
          <w:rStyle w:val="VerbatimChar"/>
        </w:rPr>
        <w:t xml:space="preserve">ADMIN_USERNAME=admin</w:t>
      </w:r>
      <w:r>
        <w:br/>
      </w:r>
      <w:r>
        <w:rPr>
          <w:rStyle w:val="VerbatimChar"/>
        </w:rPr>
        <w:t xml:space="preserve">ADMIN_PASSWORD=your_admin_password</w:t>
      </w:r>
    </w:p>
    <w:bookmarkEnd w:id="30"/>
    <w:bookmarkStart w:id="31" w:name="configure-kea-dhcp"/>
    <w:p>
      <w:pPr>
        <w:pStyle w:val="Heading3"/>
      </w:pPr>
      <w:r>
        <w:t xml:space="preserve">5. Configure Kea DHCP</w:t>
      </w:r>
    </w:p>
    <w:p>
      <w:pPr>
        <w:pStyle w:val="FirstParagraph"/>
      </w:pPr>
      <w:r>
        <w:t xml:space="preserve">Ensure your Kea configuration includes a control socket: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"Dhcp4"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"control-socket"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"socket-type"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"socket-name"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"/tmp/kea4-ctrl-socket"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End w:id="32"/>
    <w:bookmarkStart w:id="38" w:name="deployment"/>
    <w:p>
      <w:pPr>
        <w:pStyle w:val="Heading2"/>
      </w:pPr>
      <w:r>
        <w:t xml:space="preserve">Deployment</w:t>
      </w:r>
    </w:p>
    <w:bookmarkStart w:id="33" w:name="development-mode"/>
    <w:p>
      <w:pPr>
        <w:pStyle w:val="Heading3"/>
      </w:pPr>
      <w:r>
        <w:t xml:space="preserve">Development Mode</w:t>
      </w:r>
    </w:p>
    <w:p>
      <w:pPr>
        <w:pStyle w:val="SourceCode"/>
      </w:pPr>
      <w:r>
        <w:rPr>
          <w:rStyle w:val="CommentTok"/>
        </w:rPr>
        <w:t xml:space="preserve"># Start in development mode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Access the application at:</w:t>
      </w:r>
      <w:r>
        <w:t xml:space="preserve"> </w:t>
      </w:r>
      <w:r>
        <w:rPr>
          <w:rStyle w:val="VerbatimChar"/>
        </w:rPr>
        <w:t xml:space="preserve">http://localhost:4567</w:t>
      </w:r>
    </w:p>
    <w:bookmarkEnd w:id="33"/>
    <w:bookmarkStart w:id="37" w:name="production-deployment"/>
    <w:p>
      <w:pPr>
        <w:pStyle w:val="Heading3"/>
      </w:pPr>
      <w:r>
        <w:t xml:space="preserve">Production Deployment</w:t>
      </w:r>
    </w:p>
    <w:bookmarkStart w:id="34" w:name="option-1-direct-ruby-execution"/>
    <w:p>
      <w:pPr>
        <w:pStyle w:val="Heading4"/>
      </w:pPr>
      <w:r>
        <w:t xml:space="preserve">Option 1: Direct Ruby Execution</w:t>
      </w:r>
    </w:p>
    <w:p>
      <w:pPr>
        <w:pStyle w:val="SourceCode"/>
      </w:pPr>
      <w:r>
        <w:rPr>
          <w:rStyle w:val="CommentTok"/>
        </w:rPr>
        <w:t xml:space="preserve"># Start the application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start</w:t>
      </w:r>
    </w:p>
    <w:bookmarkEnd w:id="34"/>
    <w:bookmarkStart w:id="35" w:name="option-2-using-systemd-service"/>
    <w:p>
      <w:pPr>
        <w:pStyle w:val="Heading4"/>
      </w:pPr>
      <w:r>
        <w:t xml:space="preserve">Option 2: Using Systemd Service</w:t>
      </w:r>
    </w:p>
    <w:p>
      <w:pPr>
        <w:pStyle w:val="FirstParagraph"/>
      </w:pPr>
      <w:r>
        <w:t xml:space="preserve">Create a systemd service file: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/etc/systemd/system/kea-dhcp-manager.service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Kea DHCP Manager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 mysql.service kea-dhcp4-server.service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User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www-data</w:t>
      </w:r>
      <w:r>
        <w:br/>
      </w:r>
      <w:r>
        <w:rPr>
          <w:rStyle w:val="DataTypeTok"/>
        </w:rPr>
        <w:t xml:space="preserve">Group</w:t>
      </w:r>
      <w:r>
        <w:rPr>
          <w:rStyle w:val="OtherTok"/>
        </w:rPr>
        <w:t xml:space="preserve">=</w:t>
      </w:r>
      <w:r>
        <w:rPr>
          <w:rStyle w:val="StringTok"/>
        </w:rPr>
        <w:t xml:space="preserve">www-data</w:t>
      </w:r>
      <w:r>
        <w:br/>
      </w:r>
      <w:r>
        <w:rPr>
          <w:rStyle w:val="DataTypeTok"/>
        </w:rPr>
        <w:t xml:space="preserve">WorkingDirectory</w:t>
      </w:r>
      <w:r>
        <w:rPr>
          <w:rStyle w:val="OtherTok"/>
        </w:rPr>
        <w:t xml:space="preserve">=</w:t>
      </w:r>
      <w:r>
        <w:rPr>
          <w:rStyle w:val="StringTok"/>
        </w:rPr>
        <w:t xml:space="preserve">/opt/kea-dhcp-manager</w:t>
      </w:r>
      <w:r>
        <w:br/>
      </w:r>
      <w:r>
        <w:rPr>
          <w:rStyle w:val="DataTypeTok"/>
        </w:rPr>
        <w:t xml:space="preserve">Environment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RACK_ENV=production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/usr/local/bin/bundle exec rackup -p 4567 -o 0.0.0.0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always</w:t>
      </w:r>
      <w:r>
        <w:br/>
      </w:r>
      <w:r>
        <w:rPr>
          <w:rStyle w:val="DataTypeTok"/>
        </w:rPr>
        <w:t xml:space="preserve">RestartSec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FirstParagraph"/>
      </w:pPr>
      <w:r>
        <w:t xml:space="preserve">Enable and start the service: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kea-dhcp-manager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kea-dhcp-manager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kea-dhcp-manager</w:t>
      </w:r>
    </w:p>
    <w:bookmarkEnd w:id="35"/>
    <w:bookmarkStart w:id="36" w:name="option-3-using-nginx-reverse-proxy"/>
    <w:p>
      <w:pPr>
        <w:pStyle w:val="Heading4"/>
      </w:pPr>
      <w:r>
        <w:t xml:space="preserve">Option 3: Using Nginx Reverse Proxy</w:t>
      </w:r>
    </w:p>
    <w:p>
      <w:pPr>
        <w:pStyle w:val="FirstParagraph"/>
      </w:pPr>
      <w:r>
        <w:t xml:space="preserve">Install and configure Nginx: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/etc/nginx/sites-available/kea-dhcp-manager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your-server-domain.com;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http://127.0.0.1:4567;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Enable the site: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/etc/nginx/sites-available/kea-dhcp-manager /etc/nginx/sites-enabled/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</w:t>
      </w:r>
    </w:p>
    <w:bookmarkEnd w:id="36"/>
    <w:bookmarkEnd w:id="37"/>
    <w:bookmarkEnd w:id="38"/>
    <w:bookmarkStart w:id="43" w:name="usage"/>
    <w:p>
      <w:pPr>
        <w:pStyle w:val="Heading2"/>
      </w:pPr>
      <w:r>
        <w:t xml:space="preserve">Usage</w:t>
      </w:r>
    </w:p>
    <w:bookmarkStart w:id="39" w:name="initial-login"/>
    <w:p>
      <w:pPr>
        <w:pStyle w:val="Heading3"/>
      </w:pPr>
      <w:r>
        <w:t xml:space="preserve">Initial Login</w:t>
      </w:r>
    </w:p>
    <w:p>
      <w:pPr>
        <w:numPr>
          <w:ilvl w:val="0"/>
          <w:numId w:val="1006"/>
        </w:numPr>
        <w:pStyle w:val="Compact"/>
      </w:pPr>
      <w:r>
        <w:t xml:space="preserve">Open your web browser and navigate to the application URL</w:t>
      </w:r>
    </w:p>
    <w:p>
      <w:pPr>
        <w:numPr>
          <w:ilvl w:val="0"/>
          <w:numId w:val="1006"/>
        </w:numPr>
        <w:pStyle w:val="Compact"/>
      </w:pPr>
      <w:r>
        <w:t xml:space="preserve">Use the admin credentials you configured in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</w:t>
      </w:r>
    </w:p>
    <w:p>
      <w:pPr>
        <w:numPr>
          <w:ilvl w:val="0"/>
          <w:numId w:val="1006"/>
        </w:numPr>
        <w:pStyle w:val="Compact"/>
      </w:pPr>
      <w:r>
        <w:t xml:space="preserve">You’ll be redirected to the dashboard upon successful login</w:t>
      </w:r>
    </w:p>
    <w:bookmarkEnd w:id="39"/>
    <w:bookmarkStart w:id="40" w:name="managing-subnets"/>
    <w:p>
      <w:pPr>
        <w:pStyle w:val="Heading3"/>
      </w:pPr>
      <w:r>
        <w:t xml:space="preserve">Managing Subnets</w:t>
      </w:r>
    </w:p>
    <w:p>
      <w:pPr>
        <w:numPr>
          <w:ilvl w:val="0"/>
          <w:numId w:val="1007"/>
        </w:numPr>
        <w:pStyle w:val="Compact"/>
      </w:pPr>
      <w:r>
        <w:t xml:space="preserve">Navigate to</w:t>
      </w:r>
      <w:r>
        <w:t xml:space="preserve"> </w:t>
      </w:r>
      <w:r>
        <w:rPr>
          <w:bCs/>
          <w:b/>
        </w:rPr>
        <w:t xml:space="preserve">Subnets</w:t>
      </w:r>
      <w:r>
        <w:t xml:space="preserve"> </w:t>
      </w:r>
      <w:r>
        <w:t xml:space="preserve">from the main menu</w:t>
      </w:r>
    </w:p>
    <w:p>
      <w:pPr>
        <w:numPr>
          <w:ilvl w:val="0"/>
          <w:numId w:val="1007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Add Subnet</w:t>
      </w:r>
      <w:r>
        <w:t xml:space="preserve"> </w:t>
      </w:r>
      <w:r>
        <w:t xml:space="preserve">to create a new subnet</w:t>
      </w:r>
    </w:p>
    <w:p>
      <w:pPr>
        <w:numPr>
          <w:ilvl w:val="0"/>
          <w:numId w:val="1007"/>
        </w:numPr>
        <w:pStyle w:val="Compact"/>
      </w:pPr>
      <w:r>
        <w:t xml:space="preserve">Fill in the required information: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Subnet CIDR</w:t>
      </w:r>
      <w:r>
        <w:t xml:space="preserve">: Network address with CIDR notation (e.g., 192.168.1.0/24)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IP Pool Range</w:t>
      </w:r>
      <w:r>
        <w:t xml:space="preserve">: Available IP range for dynamic assignment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Default Gateway</w:t>
      </w:r>
      <w:r>
        <w:t xml:space="preserve">: Router/Gateway IP address (optional)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DNS Servers</w:t>
      </w:r>
      <w:r>
        <w:t xml:space="preserve">: Comma-separated DNS server IP addresses (optional)</w:t>
      </w:r>
    </w:p>
    <w:p>
      <w:pPr>
        <w:numPr>
          <w:ilvl w:val="0"/>
          <w:numId w:val="1007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Add Subnet</w:t>
      </w:r>
      <w:r>
        <w:t xml:space="preserve"> </w:t>
      </w:r>
      <w:r>
        <w:t xml:space="preserve">to save</w:t>
      </w:r>
    </w:p>
    <w:bookmarkEnd w:id="40"/>
    <w:bookmarkStart w:id="41" w:name="managing-ip-reservations"/>
    <w:p>
      <w:pPr>
        <w:pStyle w:val="Heading3"/>
      </w:pPr>
      <w:r>
        <w:t xml:space="preserve">Managing IP Reservations</w:t>
      </w:r>
    </w:p>
    <w:p>
      <w:pPr>
        <w:numPr>
          <w:ilvl w:val="0"/>
          <w:numId w:val="1009"/>
        </w:numPr>
        <w:pStyle w:val="Compact"/>
      </w:pPr>
      <w:r>
        <w:t xml:space="preserve">Navigate to</w:t>
      </w:r>
      <w:r>
        <w:t xml:space="preserve"> </w:t>
      </w:r>
      <w:r>
        <w:rPr>
          <w:bCs/>
          <w:b/>
        </w:rPr>
        <w:t xml:space="preserve">Reservations</w:t>
      </w:r>
      <w:r>
        <w:t xml:space="preserve"> </w:t>
      </w:r>
      <w:r>
        <w:t xml:space="preserve">from the main menu</w:t>
      </w:r>
    </w:p>
    <w:p>
      <w:pPr>
        <w:numPr>
          <w:ilvl w:val="0"/>
          <w:numId w:val="1009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Add Reservation</w:t>
      </w:r>
      <w:r>
        <w:t xml:space="preserve"> </w:t>
      </w:r>
      <w:r>
        <w:t xml:space="preserve">to create a new IP reservation</w:t>
      </w:r>
    </w:p>
    <w:p>
      <w:pPr>
        <w:numPr>
          <w:ilvl w:val="0"/>
          <w:numId w:val="1009"/>
        </w:numPr>
        <w:pStyle w:val="Compact"/>
      </w:pPr>
      <w:r>
        <w:t xml:space="preserve">Fill in the required information: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Subnet</w:t>
      </w:r>
      <w:r>
        <w:t xml:space="preserve">: Choose the target subnet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IP Address</w:t>
      </w:r>
      <w:r>
        <w:t xml:space="preserve">: The IP address to reserve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MAC Address</w:t>
      </w:r>
      <w:r>
        <w:t xml:space="preserve">: MAC address of the device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Hostname</w:t>
      </w:r>
      <w:r>
        <w:t xml:space="preserve">: Device hostname (optional)</w:t>
      </w:r>
    </w:p>
    <w:p>
      <w:pPr>
        <w:numPr>
          <w:ilvl w:val="0"/>
          <w:numId w:val="1009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Add Reservation</w:t>
      </w:r>
      <w:r>
        <w:t xml:space="preserve"> </w:t>
      </w:r>
      <w:r>
        <w:t xml:space="preserve">to save</w:t>
      </w:r>
    </w:p>
    <w:bookmarkEnd w:id="41"/>
    <w:bookmarkStart w:id="42" w:name="configuration-management"/>
    <w:p>
      <w:pPr>
        <w:pStyle w:val="Heading3"/>
      </w:pPr>
      <w:r>
        <w:t xml:space="preserve">Configuration Management</w:t>
      </w:r>
    </w:p>
    <w:p>
      <w:pPr>
        <w:numPr>
          <w:ilvl w:val="0"/>
          <w:numId w:val="1011"/>
        </w:numPr>
        <w:pStyle w:val="Compact"/>
      </w:pPr>
      <w:r>
        <w:t xml:space="preserve">Navigate to</w:t>
      </w:r>
      <w:r>
        <w:t xml:space="preserve"> </w:t>
      </w:r>
      <w:r>
        <w:rPr>
          <w:bCs/>
          <w:b/>
        </w:rPr>
        <w:t xml:space="preserve">Configuration</w:t>
      </w:r>
      <w:r>
        <w:t xml:space="preserve"> </w:t>
      </w:r>
      <w:r>
        <w:t xml:space="preserve">from the main menu</w:t>
      </w:r>
    </w:p>
    <w:p>
      <w:pPr>
        <w:numPr>
          <w:ilvl w:val="0"/>
          <w:numId w:val="1011"/>
        </w:numPr>
        <w:pStyle w:val="Compact"/>
      </w:pPr>
      <w:r>
        <w:t xml:space="preserve">Use the available actions: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Update with Database Reservations</w:t>
      </w:r>
      <w:r>
        <w:t xml:space="preserve">: Sync database reservations to Kea configuration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Validate Configuration</w:t>
      </w:r>
      <w:r>
        <w:t xml:space="preserve">: Check configuration for errors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Reload Kea</w:t>
      </w:r>
      <w:r>
        <w:t xml:space="preserve">: Apply configuration changes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Create Backup</w:t>
      </w:r>
      <w:r>
        <w:t xml:space="preserve">: Backup current configuration</w:t>
      </w:r>
    </w:p>
    <w:bookmarkEnd w:id="42"/>
    <w:bookmarkEnd w:id="43"/>
    <w:bookmarkStart w:id="47" w:name="maintenance"/>
    <w:p>
      <w:pPr>
        <w:pStyle w:val="Heading2"/>
      </w:pPr>
      <w:r>
        <w:t xml:space="preserve">Maintenance</w:t>
      </w:r>
    </w:p>
    <w:bookmarkStart w:id="44" w:name="common-tasks"/>
    <w:p>
      <w:pPr>
        <w:pStyle w:val="Heading3"/>
      </w:pPr>
      <w:r>
        <w:t xml:space="preserve">Common Tasks</w:t>
      </w:r>
    </w:p>
    <w:p>
      <w:pPr>
        <w:pStyle w:val="SourceCode"/>
      </w:pPr>
      <w:r>
        <w:rPr>
          <w:rStyle w:val="CommentTok"/>
        </w:rPr>
        <w:t xml:space="preserve"># Check application status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Create configuration backup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backup_config</w:t>
      </w:r>
      <w:r>
        <w:br/>
      </w:r>
      <w:r>
        <w:br/>
      </w:r>
      <w:r>
        <w:rPr>
          <w:rStyle w:val="CommentTok"/>
        </w:rPr>
        <w:t xml:space="preserve"># Validate configuration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validate_config</w:t>
      </w:r>
      <w:r>
        <w:br/>
      </w:r>
      <w:r>
        <w:br/>
      </w:r>
      <w:r>
        <w:rPr>
          <w:rStyle w:val="CommentTok"/>
        </w:rPr>
        <w:t xml:space="preserve"># Clean old logs and backups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clean</w:t>
      </w:r>
      <w:r>
        <w:br/>
      </w:r>
      <w:r>
        <w:br/>
      </w:r>
      <w:r>
        <w:rPr>
          <w:rStyle w:val="CommentTok"/>
        </w:rPr>
        <w:t xml:space="preserve"># View all available tasks</w:t>
      </w:r>
      <w:r>
        <w:br/>
      </w:r>
      <w:r>
        <w:rPr>
          <w:rStyle w:val="ExtensionTok"/>
        </w:rPr>
        <w:t xml:space="preserve">rake</w:t>
      </w:r>
      <w:r>
        <w:rPr>
          <w:rStyle w:val="NormalTok"/>
        </w:rPr>
        <w:t xml:space="preserve"> help</w:t>
      </w:r>
    </w:p>
    <w:bookmarkEnd w:id="44"/>
    <w:bookmarkStart w:id="45" w:name="log-files"/>
    <w:p>
      <w:pPr>
        <w:pStyle w:val="Heading3"/>
      </w:pPr>
      <w:r>
        <w:t xml:space="preserve">Log Files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Application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logs/app.log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Kea manager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logs/kea.log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Database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logs/database.log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Configuration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logs/config.log</w:t>
      </w:r>
    </w:p>
    <w:bookmarkEnd w:id="45"/>
    <w:bookmarkStart w:id="46" w:name="backup-management"/>
    <w:p>
      <w:pPr>
        <w:pStyle w:val="Heading3"/>
      </w:pPr>
      <w:r>
        <w:t xml:space="preserve">Backup Management</w:t>
      </w:r>
    </w:p>
    <w:p>
      <w:pPr>
        <w:pStyle w:val="FirstParagraph"/>
      </w:pPr>
      <w:r>
        <w:t xml:space="preserve">Configuration backups are automatically created in</w:t>
      </w:r>
      <w:r>
        <w:t xml:space="preserve"> </w:t>
      </w:r>
      <w:r>
        <w:rPr>
          <w:rStyle w:val="VerbatimChar"/>
        </w:rPr>
        <w:t xml:space="preserve">/etc/kea/backups/</w:t>
      </w:r>
      <w:r>
        <w:t xml:space="preserve"> </w:t>
      </w:r>
      <w:r>
        <w:t xml:space="preserve">with timestamps. The application keeps the last 10 backups automatically.</w:t>
      </w:r>
    </w:p>
    <w:bookmarkEnd w:id="46"/>
    <w:bookmarkEnd w:id="47"/>
    <w:bookmarkStart w:id="50" w:name="troubleshooting"/>
    <w:p>
      <w:pPr>
        <w:pStyle w:val="Heading2"/>
      </w:pPr>
      <w:r>
        <w:t xml:space="preserve">Troubleshooting</w:t>
      </w:r>
    </w:p>
    <w:bookmarkStart w:id="48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Database Connection Failed</w:t>
      </w:r>
    </w:p>
    <w:p>
      <w:pPr>
        <w:numPr>
          <w:ilvl w:val="1"/>
          <w:numId w:val="1015"/>
        </w:numPr>
        <w:pStyle w:val="Compact"/>
      </w:pPr>
      <w:r>
        <w:t xml:space="preserve">Check MySQL service status:</w:t>
      </w:r>
      <w:r>
        <w:t xml:space="preserve"> </w:t>
      </w:r>
      <w:r>
        <w:rPr>
          <w:rStyle w:val="VerbatimChar"/>
        </w:rPr>
        <w:t xml:space="preserve">sudo systemctl status mysql</w:t>
      </w:r>
    </w:p>
    <w:p>
      <w:pPr>
        <w:numPr>
          <w:ilvl w:val="1"/>
          <w:numId w:val="1015"/>
        </w:numPr>
        <w:pStyle w:val="Compact"/>
      </w:pPr>
      <w:r>
        <w:t xml:space="preserve">Verify database credentials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</w:t>
      </w:r>
    </w:p>
    <w:p>
      <w:pPr>
        <w:numPr>
          <w:ilvl w:val="1"/>
          <w:numId w:val="1015"/>
        </w:numPr>
        <w:pStyle w:val="Compact"/>
      </w:pPr>
      <w:r>
        <w:t xml:space="preserve">Ensure database and user exist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Kea Control Socket Not Found</w:t>
      </w:r>
    </w:p>
    <w:p>
      <w:pPr>
        <w:numPr>
          <w:ilvl w:val="1"/>
          <w:numId w:val="1016"/>
        </w:numPr>
        <w:pStyle w:val="Compact"/>
      </w:pPr>
      <w:r>
        <w:t xml:space="preserve">Check Kea configuration for control socket</w:t>
      </w:r>
    </w:p>
    <w:p>
      <w:pPr>
        <w:numPr>
          <w:ilvl w:val="1"/>
          <w:numId w:val="1016"/>
        </w:numPr>
        <w:pStyle w:val="Compact"/>
      </w:pPr>
      <w:r>
        <w:t xml:space="preserve">Verify socket path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</w:t>
      </w:r>
    </w:p>
    <w:p>
      <w:pPr>
        <w:numPr>
          <w:ilvl w:val="1"/>
          <w:numId w:val="1016"/>
        </w:numPr>
        <w:pStyle w:val="Compact"/>
      </w:pPr>
      <w:r>
        <w:t xml:space="preserve">Ensure Kea service is running:</w:t>
      </w:r>
      <w:r>
        <w:t xml:space="preserve"> </w:t>
      </w:r>
      <w:r>
        <w:rPr>
          <w:rStyle w:val="VerbatimChar"/>
        </w:rPr>
        <w:t xml:space="preserve">sudo systemctl status kea-dhcp4-server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Permission Denied Errors</w:t>
      </w:r>
    </w:p>
    <w:p>
      <w:pPr>
        <w:numPr>
          <w:ilvl w:val="1"/>
          <w:numId w:val="1017"/>
        </w:numPr>
        <w:pStyle w:val="Compact"/>
      </w:pPr>
      <w:r>
        <w:t xml:space="preserve">Ensure application user has read access to Kea configuration</w:t>
      </w:r>
    </w:p>
    <w:p>
      <w:pPr>
        <w:numPr>
          <w:ilvl w:val="1"/>
          <w:numId w:val="1017"/>
        </w:numPr>
        <w:pStyle w:val="Compact"/>
      </w:pPr>
      <w:r>
        <w:t xml:space="preserve">Check file permissions on log directories</w:t>
      </w:r>
    </w:p>
    <w:p>
      <w:pPr>
        <w:numPr>
          <w:ilvl w:val="1"/>
          <w:numId w:val="1017"/>
        </w:numPr>
        <w:pStyle w:val="Compact"/>
      </w:pPr>
      <w:r>
        <w:t xml:space="preserve">Verify MySQL user permissions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Configuration Validation Fails</w:t>
      </w:r>
    </w:p>
    <w:p>
      <w:pPr>
        <w:numPr>
          <w:ilvl w:val="1"/>
          <w:numId w:val="1018"/>
        </w:numPr>
        <w:pStyle w:val="Compact"/>
      </w:pPr>
      <w:r>
        <w:t xml:space="preserve">Check Kea configuration syntax</w:t>
      </w:r>
    </w:p>
    <w:p>
      <w:pPr>
        <w:numPr>
          <w:ilvl w:val="1"/>
          <w:numId w:val="1018"/>
        </w:numPr>
        <w:pStyle w:val="Compact"/>
      </w:pPr>
      <w:r>
        <w:t xml:space="preserve">Validate JSON format</w:t>
      </w:r>
    </w:p>
    <w:p>
      <w:pPr>
        <w:numPr>
          <w:ilvl w:val="1"/>
          <w:numId w:val="1018"/>
        </w:numPr>
        <w:pStyle w:val="Compact"/>
      </w:pPr>
      <w:r>
        <w:t xml:space="preserve">Review Kea logs for detailed errors</w:t>
      </w:r>
    </w:p>
    <w:bookmarkEnd w:id="48"/>
    <w:bookmarkStart w:id="49" w:name="getting-help"/>
    <w:p>
      <w:pPr>
        <w:pStyle w:val="Heading3"/>
      </w:pPr>
      <w:r>
        <w:t xml:space="preserve">Getting Help</w:t>
      </w:r>
    </w:p>
    <w:p>
      <w:pPr>
        <w:numPr>
          <w:ilvl w:val="0"/>
          <w:numId w:val="1019"/>
        </w:numPr>
        <w:pStyle w:val="Compact"/>
      </w:pPr>
      <w:r>
        <w:t xml:space="preserve">Check the application logs for detailed error information</w:t>
      </w:r>
    </w:p>
    <w:p>
      <w:pPr>
        <w:numPr>
          <w:ilvl w:val="0"/>
          <w:numId w:val="1019"/>
        </w:numPr>
        <w:pStyle w:val="Compact"/>
      </w:pPr>
      <w:r>
        <w:t xml:space="preserve">Verify system service status</w:t>
      </w:r>
    </w:p>
    <w:p>
      <w:pPr>
        <w:numPr>
          <w:ilvl w:val="0"/>
          <w:numId w:val="1019"/>
        </w:numPr>
        <w:pStyle w:val="Compact"/>
      </w:pPr>
      <w:r>
        <w:t xml:space="preserve">Ensure all dependencies are properly installed</w:t>
      </w:r>
    </w:p>
    <w:p>
      <w:pPr>
        <w:numPr>
          <w:ilvl w:val="0"/>
          <w:numId w:val="1019"/>
        </w:numPr>
        <w:pStyle w:val="Compact"/>
      </w:pPr>
      <w:r>
        <w:t xml:space="preserve">Check file permissions and ownership</w:t>
      </w:r>
    </w:p>
    <w:bookmarkEnd w:id="49"/>
    <w:bookmarkEnd w:id="50"/>
    <w:bookmarkStart w:id="51" w:name="security-considerations"/>
    <w:p>
      <w:pPr>
        <w:pStyle w:val="Heading2"/>
      </w:pPr>
      <w:r>
        <w:t xml:space="preserve">Security Considerations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Change Default Credentials</w:t>
      </w:r>
      <w:r>
        <w:t xml:space="preserve">: Always change the default admin username and password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 HTTPS</w:t>
      </w:r>
      <w:r>
        <w:t xml:space="preserve">: Configure SSL/TLS for production deployments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Firewall</w:t>
      </w:r>
      <w:r>
        <w:t xml:space="preserve">: Restrict access to the web interface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Regular Updates</w:t>
      </w:r>
      <w:r>
        <w:t xml:space="preserve">: Keep the system and dependencies updated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Backup Strategy</w:t>
      </w:r>
      <w:r>
        <w:t xml:space="preserve">: Implement regular configuration and database backups</w:t>
      </w:r>
    </w:p>
    <w:bookmarkEnd w:id="51"/>
    <w:bookmarkStart w:id="52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This application was created by MiniMax Agent. For issues or improvements, please check the application logs and system configuration.</w:t>
      </w:r>
    </w:p>
    <w:bookmarkEnd w:id="52"/>
    <w:bookmarkStart w:id="53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provided as-is for educational and practical use. Please ensure compliance with your organization’s policies and applicable laws.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Kea DHCP Manager</w:t>
      </w:r>
      <w:r>
        <w:t xml:space="preserve"> </w:t>
      </w:r>
      <w:r>
        <w:t xml:space="preserve">- Simplifying DHCP server management with modern web technologies.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2025-06-27T12:28:47Z</dcterms:created>
  <dcterms:modified xsi:type="dcterms:W3CDTF">2025-06-27T12:28:47Z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