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79C3D" w14:textId="77777777" w:rsidR="00564F8E" w:rsidRPr="00564F8E" w:rsidRDefault="00564F8E" w:rsidP="00564F8E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564F8E">
        <w:rPr>
          <w:rFonts w:eastAsia="Times New Roman"/>
          <w:b/>
          <w:bCs/>
          <w:color w:val="auto"/>
          <w:sz w:val="32"/>
          <w:szCs w:val="32"/>
          <w:lang w:eastAsia="de-DE"/>
        </w:rPr>
        <w:t>Pseudo-Klassen nutzen:</w:t>
      </w:r>
    </w:p>
    <w:p w14:paraId="48F191A6" w14:textId="77777777" w:rsidR="00564F8E" w:rsidRPr="00564F8E" w:rsidRDefault="00564F8E" w:rsidP="00564F8E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564F8E">
        <w:rPr>
          <w:rFonts w:eastAsia="Times New Roman"/>
          <w:color w:val="auto"/>
          <w:sz w:val="32"/>
          <w:szCs w:val="32"/>
          <w:lang w:eastAsia="de-DE"/>
        </w:rPr>
        <w:t xml:space="preserve">Aufgabe: Verwende Pseudo-Klassen </w:t>
      </w:r>
      <w:proofErr w:type="gramStart"/>
      <w:r w:rsidRPr="00564F8E">
        <w:rPr>
          <w:rFonts w:eastAsia="Times New Roman"/>
          <w:color w:val="auto"/>
          <w:sz w:val="32"/>
          <w:szCs w:val="32"/>
          <w:lang w:eastAsia="de-DE"/>
        </w:rPr>
        <w:t xml:space="preserve">wie </w:t>
      </w:r>
      <w:r w:rsidRPr="00564F8E">
        <w:rPr>
          <w:rFonts w:eastAsia="Times New Roman" w:cs="Courier New"/>
          <w:color w:val="auto"/>
          <w:sz w:val="32"/>
          <w:szCs w:val="32"/>
          <w:lang w:eastAsia="de-DE"/>
        </w:rPr>
        <w:t>:</w:t>
      </w:r>
      <w:proofErr w:type="spellStart"/>
      <w:r w:rsidRPr="00564F8E">
        <w:rPr>
          <w:rFonts w:eastAsia="Times New Roman" w:cs="Courier New"/>
          <w:color w:val="auto"/>
          <w:sz w:val="32"/>
          <w:szCs w:val="32"/>
          <w:lang w:eastAsia="de-DE"/>
        </w:rPr>
        <w:t>hover</w:t>
      </w:r>
      <w:proofErr w:type="spellEnd"/>
      <w:proofErr w:type="gramEnd"/>
      <w:r w:rsidRPr="00564F8E">
        <w:rPr>
          <w:rFonts w:eastAsia="Times New Roman"/>
          <w:color w:val="auto"/>
          <w:sz w:val="32"/>
          <w:szCs w:val="32"/>
          <w:lang w:eastAsia="de-DE"/>
        </w:rPr>
        <w:t xml:space="preserve">, </w:t>
      </w:r>
      <w:r w:rsidRPr="00564F8E">
        <w:rPr>
          <w:rFonts w:eastAsia="Times New Roman" w:cs="Courier New"/>
          <w:color w:val="auto"/>
          <w:sz w:val="32"/>
          <w:szCs w:val="32"/>
          <w:lang w:eastAsia="de-DE"/>
        </w:rPr>
        <w:t>:</w:t>
      </w:r>
      <w:proofErr w:type="spellStart"/>
      <w:r w:rsidRPr="00564F8E">
        <w:rPr>
          <w:rFonts w:eastAsia="Times New Roman" w:cs="Courier New"/>
          <w:color w:val="auto"/>
          <w:sz w:val="32"/>
          <w:szCs w:val="32"/>
          <w:lang w:eastAsia="de-DE"/>
        </w:rPr>
        <w:t>active</w:t>
      </w:r>
      <w:proofErr w:type="spellEnd"/>
      <w:r w:rsidRPr="00564F8E">
        <w:rPr>
          <w:rFonts w:eastAsia="Times New Roman"/>
          <w:color w:val="auto"/>
          <w:sz w:val="32"/>
          <w:szCs w:val="32"/>
          <w:lang w:eastAsia="de-DE"/>
        </w:rPr>
        <w:t xml:space="preserve">, und </w:t>
      </w:r>
      <w:r w:rsidRPr="00564F8E">
        <w:rPr>
          <w:rFonts w:eastAsia="Times New Roman" w:cs="Courier New"/>
          <w:color w:val="auto"/>
          <w:sz w:val="32"/>
          <w:szCs w:val="32"/>
          <w:lang w:eastAsia="de-DE"/>
        </w:rPr>
        <w:t>:</w:t>
      </w:r>
      <w:proofErr w:type="spellStart"/>
      <w:r w:rsidRPr="00564F8E">
        <w:rPr>
          <w:rFonts w:eastAsia="Times New Roman" w:cs="Courier New"/>
          <w:color w:val="auto"/>
          <w:sz w:val="32"/>
          <w:szCs w:val="32"/>
          <w:lang w:eastAsia="de-DE"/>
        </w:rPr>
        <w:t>nth-child</w:t>
      </w:r>
      <w:proofErr w:type="spellEnd"/>
      <w:r w:rsidRPr="00564F8E">
        <w:rPr>
          <w:rFonts w:eastAsia="Times New Roman"/>
          <w:color w:val="auto"/>
          <w:sz w:val="32"/>
          <w:szCs w:val="32"/>
          <w:lang w:eastAsia="de-DE"/>
        </w:rPr>
        <w:t>, um Elemente unter bestimmten Bedingungen zu stylen</w:t>
      </w:r>
    </w:p>
    <w:p w14:paraId="0A37F673" w14:textId="6216B517" w:rsidR="00AB0F43" w:rsidRPr="00564F8E" w:rsidRDefault="00AB0F43" w:rsidP="00564F8E">
      <w:pPr>
        <w:rPr>
          <w:sz w:val="32"/>
          <w:szCs w:val="32"/>
        </w:rPr>
      </w:pPr>
    </w:p>
    <w:sectPr w:rsidR="00AB0F43" w:rsidRPr="00564F8E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4668C" w14:textId="77777777" w:rsidR="00C242F2" w:rsidRPr="003A2A29" w:rsidRDefault="00C242F2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8389CC3" w14:textId="77777777" w:rsidR="00C242F2" w:rsidRPr="003A2A29" w:rsidRDefault="00C242F2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D9B06" w14:textId="77777777" w:rsidR="00C242F2" w:rsidRPr="003A2A29" w:rsidRDefault="00C242F2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D6486F6" w14:textId="77777777" w:rsidR="00C242F2" w:rsidRPr="003A2A29" w:rsidRDefault="00C242F2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809C0"/>
    <w:multiLevelType w:val="multilevel"/>
    <w:tmpl w:val="89C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35670"/>
    <w:multiLevelType w:val="multilevel"/>
    <w:tmpl w:val="8AF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6" w15:restartNumberingAfterBreak="0">
    <w:nsid w:val="4A1E29C1"/>
    <w:multiLevelType w:val="multilevel"/>
    <w:tmpl w:val="2A78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20DF8"/>
    <w:multiLevelType w:val="multilevel"/>
    <w:tmpl w:val="41C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A36B7"/>
    <w:multiLevelType w:val="multilevel"/>
    <w:tmpl w:val="B6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D0ABD"/>
    <w:multiLevelType w:val="multilevel"/>
    <w:tmpl w:val="662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5"/>
  </w:num>
  <w:num w:numId="2" w16cid:durableId="443427211">
    <w:abstractNumId w:val="17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25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1"/>
  </w:num>
  <w:num w:numId="15" w16cid:durableId="704713074">
    <w:abstractNumId w:val="21"/>
  </w:num>
  <w:num w:numId="16" w16cid:durableId="1234394644">
    <w:abstractNumId w:val="21"/>
    <w:lvlOverride w:ilvl="0">
      <w:startOverride w:val="1"/>
    </w:lvlOverride>
  </w:num>
  <w:num w:numId="17" w16cid:durableId="1221019378">
    <w:abstractNumId w:val="21"/>
    <w:lvlOverride w:ilvl="0">
      <w:startOverride w:val="1"/>
    </w:lvlOverride>
  </w:num>
  <w:num w:numId="18" w16cid:durableId="1413963211">
    <w:abstractNumId w:val="21"/>
    <w:lvlOverride w:ilvl="0">
      <w:startOverride w:val="1"/>
    </w:lvlOverride>
  </w:num>
  <w:num w:numId="19" w16cid:durableId="2098136559">
    <w:abstractNumId w:val="21"/>
    <w:lvlOverride w:ilvl="0">
      <w:startOverride w:val="1"/>
    </w:lvlOverride>
  </w:num>
  <w:num w:numId="20" w16cid:durableId="826362911">
    <w:abstractNumId w:val="11"/>
  </w:num>
  <w:num w:numId="21" w16cid:durableId="1660379342">
    <w:abstractNumId w:val="13"/>
  </w:num>
  <w:num w:numId="22" w16cid:durableId="2063357384">
    <w:abstractNumId w:val="18"/>
  </w:num>
  <w:num w:numId="23" w16cid:durableId="403534458">
    <w:abstractNumId w:val="14"/>
  </w:num>
  <w:num w:numId="24" w16cid:durableId="2014525846">
    <w:abstractNumId w:val="22"/>
  </w:num>
  <w:num w:numId="25" w16cid:durableId="733813441">
    <w:abstractNumId w:val="19"/>
  </w:num>
  <w:num w:numId="26" w16cid:durableId="361445745">
    <w:abstractNumId w:val="23"/>
  </w:num>
  <w:num w:numId="27" w16cid:durableId="800078275">
    <w:abstractNumId w:val="16"/>
    <w:lvlOverride w:ilvl="0">
      <w:startOverride w:val="10"/>
    </w:lvlOverride>
  </w:num>
  <w:num w:numId="28" w16cid:durableId="1731341024">
    <w:abstractNumId w:val="10"/>
  </w:num>
  <w:num w:numId="29" w16cid:durableId="1593320641">
    <w:abstractNumId w:val="24"/>
  </w:num>
  <w:num w:numId="30" w16cid:durableId="1870142878">
    <w:abstractNumId w:val="12"/>
  </w:num>
  <w:num w:numId="31" w16cid:durableId="1104612508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B71ED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1AAF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F15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8E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28C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00F6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2F2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19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144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2023-10-17T06:21:00Z</cp:lastPrinted>
  <dcterms:created xsi:type="dcterms:W3CDTF">2023-10-17T06:23:00Z</dcterms:created>
  <dcterms:modified xsi:type="dcterms:W3CDTF">2023-10-17T06:23:00Z</dcterms:modified>
</cp:coreProperties>
</file>