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E853D" w14:textId="77777777" w:rsidR="001675C2" w:rsidRDefault="001675C2" w:rsidP="001675C2">
      <w:pPr>
        <w:rPr>
          <w:sz w:val="32"/>
          <w:szCs w:val="32"/>
        </w:rPr>
      </w:pPr>
      <w:r w:rsidRPr="001675C2">
        <w:rPr>
          <w:rStyle w:val="Fett"/>
          <w:sz w:val="32"/>
          <w:szCs w:val="32"/>
        </w:rPr>
        <w:t>Aufgabe 2 (Leicht):</w:t>
      </w:r>
      <w:r w:rsidRPr="001675C2">
        <w:rPr>
          <w:sz w:val="32"/>
          <w:szCs w:val="32"/>
        </w:rPr>
        <w:t xml:space="preserve"> </w:t>
      </w:r>
    </w:p>
    <w:p w14:paraId="0A37F673" w14:textId="51B7211F" w:rsidR="00AB0F43" w:rsidRPr="001675C2" w:rsidRDefault="001675C2" w:rsidP="001675C2">
      <w:pPr>
        <w:rPr>
          <w:sz w:val="32"/>
          <w:szCs w:val="32"/>
        </w:rPr>
      </w:pPr>
      <w:r w:rsidRPr="001675C2">
        <w:rPr>
          <w:sz w:val="32"/>
          <w:szCs w:val="32"/>
        </w:rPr>
        <w:t>Fügen Sie Ihrer Webseite eine Liste mit den Farben des Regenbogens hinzu.</w:t>
      </w:r>
    </w:p>
    <w:sectPr w:rsidR="00AB0F43" w:rsidRPr="001675C2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84824" w14:textId="77777777" w:rsidR="004E2DE6" w:rsidRPr="003A2A29" w:rsidRDefault="004E2DE6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76925A67" w14:textId="77777777" w:rsidR="004E2DE6" w:rsidRPr="003A2A29" w:rsidRDefault="004E2DE6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285B0" w14:textId="77777777" w:rsidR="004E2DE6" w:rsidRPr="003A2A29" w:rsidRDefault="004E2DE6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53F4EE42" w14:textId="77777777" w:rsidR="004E2DE6" w:rsidRPr="003A2A29" w:rsidRDefault="004E2DE6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675C2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2DE6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13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94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2023-10-16T06:06:00Z</cp:lastPrinted>
  <dcterms:created xsi:type="dcterms:W3CDTF">2023-10-16T06:07:00Z</dcterms:created>
  <dcterms:modified xsi:type="dcterms:W3CDTF">2023-10-16T06:07:00Z</dcterms:modified>
</cp:coreProperties>
</file>