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A5D87" w14:textId="574C1529" w:rsidR="003D2336" w:rsidRPr="00AD421C" w:rsidRDefault="00AD421C" w:rsidP="00AD421C">
      <w:pPr>
        <w:pStyle w:val="Heading1"/>
        <w:rPr>
          <w:lang w:val="en-GB"/>
        </w:rPr>
      </w:pPr>
      <w:r w:rsidRPr="00AD421C">
        <w:rPr>
          <w:lang w:val="en-GB"/>
        </w:rPr>
        <w:t>Track Design and Material Usage</w:t>
      </w:r>
    </w:p>
    <w:p w14:paraId="1CD4A8E1" w14:textId="255F7131" w:rsidR="00AD421C" w:rsidRPr="00AD421C" w:rsidRDefault="00AD421C" w:rsidP="00AD421C">
      <w:pPr>
        <w:rPr>
          <w:lang w:val="en-GB"/>
        </w:rPr>
      </w:pPr>
    </w:p>
    <w:p w14:paraId="59863A25" w14:textId="0359EE3A" w:rsidR="00AD421C" w:rsidRDefault="00AD421C" w:rsidP="00AD421C">
      <w:pPr>
        <w:rPr>
          <w:lang w:val="en-GB"/>
        </w:rPr>
      </w:pPr>
      <w:r w:rsidRPr="00AD421C">
        <w:rPr>
          <w:lang w:val="en-GB"/>
        </w:rPr>
        <w:t>This document consists of the current track design and possible materials which we will use to build a physical track.</w:t>
      </w:r>
    </w:p>
    <w:p w14:paraId="2C14D1EE" w14:textId="3697402A" w:rsidR="00AD421C" w:rsidRDefault="00AD421C" w:rsidP="00AD421C">
      <w:pPr>
        <w:rPr>
          <w:lang w:val="en-GB"/>
        </w:rPr>
      </w:pPr>
    </w:p>
    <w:p w14:paraId="63856A44" w14:textId="147C2BD1" w:rsidR="00AD421C" w:rsidRDefault="00AD421C" w:rsidP="00AD421C">
      <w:pPr>
        <w:pStyle w:val="Heading2"/>
        <w:rPr>
          <w:lang w:val="en-GB"/>
        </w:rPr>
      </w:pPr>
      <w:r>
        <w:rPr>
          <w:lang w:val="en-GB"/>
        </w:rPr>
        <w:t>Current track design</w:t>
      </w:r>
    </w:p>
    <w:p w14:paraId="7AA99BEE" w14:textId="15F99EB1" w:rsidR="00AD421C" w:rsidRDefault="00AD421C" w:rsidP="00AD421C">
      <w:pPr>
        <w:rPr>
          <w:lang w:val="en-GB"/>
        </w:rPr>
      </w:pPr>
      <w:r>
        <w:rPr>
          <w:lang w:val="en-GB"/>
        </w:rPr>
        <w:t xml:space="preserve">Right now we plan to build a replica of the </w:t>
      </w:r>
      <w:r w:rsidRPr="00AD421C">
        <w:rPr>
          <w:lang w:val="en-GB"/>
        </w:rPr>
        <w:t xml:space="preserve">AWS re:Invent 2018 </w:t>
      </w:r>
      <w:r>
        <w:rPr>
          <w:lang w:val="en-GB"/>
        </w:rPr>
        <w:t>t</w:t>
      </w:r>
      <w:r w:rsidRPr="00AD421C">
        <w:rPr>
          <w:lang w:val="en-GB"/>
        </w:rPr>
        <w:t>rack</w:t>
      </w:r>
      <w:r>
        <w:rPr>
          <w:lang w:val="en-GB"/>
        </w:rPr>
        <w:t xml:space="preserve">. </w:t>
      </w:r>
      <w:r w:rsidR="00407F97">
        <w:rPr>
          <w:lang w:val="en-GB"/>
        </w:rPr>
        <w:t>This offers us the ability to test out models trained either locally or in the AWS cloud in a real environment.</w:t>
      </w:r>
    </w:p>
    <w:p w14:paraId="622B27F0" w14:textId="77777777" w:rsidR="002744B1" w:rsidRDefault="00407F97" w:rsidP="002744B1">
      <w:pPr>
        <w:keepNext/>
      </w:pPr>
      <w:r w:rsidRPr="00407F97">
        <w:rPr>
          <w:noProof/>
          <w:lang w:val="en-GB"/>
        </w:rPr>
        <w:drawing>
          <wp:inline distT="0" distB="0" distL="0" distR="0" wp14:anchorId="1F14B2A0" wp14:editId="3BDA2874">
            <wp:extent cx="5731510" cy="3728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728085"/>
                    </a:xfrm>
                    <a:prstGeom prst="rect">
                      <a:avLst/>
                    </a:prstGeom>
                    <a:noFill/>
                    <a:ln>
                      <a:noFill/>
                    </a:ln>
                  </pic:spPr>
                </pic:pic>
              </a:graphicData>
            </a:graphic>
          </wp:inline>
        </w:drawing>
      </w:r>
    </w:p>
    <w:p w14:paraId="2449A446" w14:textId="2988EA3E" w:rsidR="00407F97" w:rsidRDefault="002744B1" w:rsidP="002744B1">
      <w:pPr>
        <w:pStyle w:val="Caption"/>
      </w:pPr>
      <w:r>
        <w:t xml:space="preserve">Figure </w:t>
      </w:r>
      <w:r>
        <w:fldChar w:fldCharType="begin"/>
      </w:r>
      <w:r>
        <w:instrText xml:space="preserve"> SEQ Figure \* ARABIC </w:instrText>
      </w:r>
      <w:r>
        <w:fldChar w:fldCharType="separate"/>
      </w:r>
      <w:r>
        <w:rPr>
          <w:noProof/>
        </w:rPr>
        <w:t>1</w:t>
      </w:r>
      <w:r>
        <w:fldChar w:fldCharType="end"/>
      </w:r>
      <w:r>
        <w:t>AWS DeepRacer reInvent 2018 track</w:t>
      </w:r>
    </w:p>
    <w:p w14:paraId="048F229F" w14:textId="022FD5ED" w:rsidR="002744B1" w:rsidRDefault="002744B1" w:rsidP="002744B1">
      <w:pPr>
        <w:rPr>
          <w:lang w:val="en-GB"/>
        </w:rPr>
      </w:pPr>
    </w:p>
    <w:p w14:paraId="002EA65D" w14:textId="7B054ABA" w:rsidR="002744B1" w:rsidRDefault="002744B1" w:rsidP="002744B1">
      <w:pPr>
        <w:rPr>
          <w:lang w:val="en-GB"/>
        </w:rPr>
      </w:pPr>
      <w:r>
        <w:rPr>
          <w:lang w:val="en-GB"/>
        </w:rPr>
        <w:t>As seen in the picture above it is a circular track used previously during an AWS event. Therefor it is proven to work well with the vehicle.</w:t>
      </w:r>
    </w:p>
    <w:p w14:paraId="1510B9D5" w14:textId="751DCAE4" w:rsidR="002744B1" w:rsidRDefault="002744B1" w:rsidP="002744B1">
      <w:pPr>
        <w:rPr>
          <w:lang w:val="en-GB"/>
        </w:rPr>
      </w:pPr>
    </w:p>
    <w:p w14:paraId="12FD90B4" w14:textId="1ABFD6D3" w:rsidR="00EA7698" w:rsidRDefault="00EA7698" w:rsidP="00EA7698">
      <w:pPr>
        <w:pStyle w:val="Heading2"/>
        <w:rPr>
          <w:lang w:val="en-GB"/>
        </w:rPr>
      </w:pPr>
      <w:r>
        <w:rPr>
          <w:lang w:val="en-GB"/>
        </w:rPr>
        <w:t>Size and Dimensions</w:t>
      </w:r>
    </w:p>
    <w:p w14:paraId="4CA1106D" w14:textId="5955EDEE" w:rsidR="00EA7698" w:rsidRDefault="00EA7698" w:rsidP="00EA7698">
      <w:pPr>
        <w:rPr>
          <w:lang w:val="en-GB"/>
        </w:rPr>
      </w:pPr>
      <w:r>
        <w:rPr>
          <w:lang w:val="en-GB"/>
        </w:rPr>
        <w:t>Since we use an official track, scale and size are fix, although slight deviations are acceptable. To be more precise the colours can vary from the references, as it is difficult to obtain exactly this colour scheme.</w:t>
      </w:r>
    </w:p>
    <w:p w14:paraId="5095BC05" w14:textId="42D1A5EA" w:rsidR="005E765B" w:rsidRDefault="005E765B" w:rsidP="00EA7698">
      <w:pPr>
        <w:rPr>
          <w:lang w:val="en-GB"/>
        </w:rPr>
      </w:pPr>
      <w:r>
        <w:rPr>
          <w:lang w:val="en-GB"/>
        </w:rPr>
        <w:lastRenderedPageBreak/>
        <w:t>The track dimensions are as follows:</w:t>
      </w:r>
    </w:p>
    <w:p w14:paraId="7FD6CFC8" w14:textId="2F151964" w:rsidR="005E765B" w:rsidRDefault="005E765B" w:rsidP="00562976">
      <w:pPr>
        <w:tabs>
          <w:tab w:val="left" w:pos="3556"/>
        </w:tabs>
        <w:rPr>
          <w:b/>
          <w:lang w:val="en-GB"/>
        </w:rPr>
      </w:pPr>
      <w:r w:rsidRPr="005E765B">
        <w:rPr>
          <w:b/>
          <w:lang w:val="en-GB"/>
        </w:rPr>
        <w:t>26</w:t>
      </w:r>
      <w:r w:rsidR="00B40D69">
        <w:rPr>
          <w:b/>
          <w:lang w:val="en-GB"/>
        </w:rPr>
        <w:t>’</w:t>
      </w:r>
      <w:r w:rsidRPr="005E765B">
        <w:rPr>
          <w:b/>
          <w:lang w:val="en-GB"/>
        </w:rPr>
        <w:t xml:space="preserve"> x 17</w:t>
      </w:r>
      <w:r w:rsidR="00B40D69">
        <w:rPr>
          <w:b/>
          <w:lang w:val="en-GB"/>
        </w:rPr>
        <w:t>’</w:t>
      </w:r>
      <w:r w:rsidRPr="005E765B">
        <w:rPr>
          <w:b/>
          <w:lang w:val="en-GB"/>
        </w:rPr>
        <w:t xml:space="preserve"> or 7.9</w:t>
      </w:r>
      <w:r>
        <w:rPr>
          <w:b/>
          <w:lang w:val="en-GB"/>
        </w:rPr>
        <w:t>3</w:t>
      </w:r>
      <w:r w:rsidRPr="005E765B">
        <w:rPr>
          <w:b/>
          <w:lang w:val="en-GB"/>
        </w:rPr>
        <w:t>m x 5.</w:t>
      </w:r>
      <w:r>
        <w:rPr>
          <w:b/>
          <w:lang w:val="en-GB"/>
        </w:rPr>
        <w:t>18</w:t>
      </w:r>
      <w:r w:rsidRPr="005E765B">
        <w:rPr>
          <w:b/>
          <w:lang w:val="en-GB"/>
        </w:rPr>
        <w:t xml:space="preserve"> </w:t>
      </w:r>
      <w:r w:rsidRPr="005E765B">
        <w:rPr>
          <w:b/>
          <w:lang w:val="en-GB"/>
        </w:rPr>
        <w:t>m</w:t>
      </w:r>
    </w:p>
    <w:p w14:paraId="76A8DFC9" w14:textId="77777777" w:rsidR="00562976" w:rsidRDefault="00562976" w:rsidP="00562976">
      <w:pPr>
        <w:tabs>
          <w:tab w:val="left" w:pos="3556"/>
        </w:tabs>
        <w:rPr>
          <w:lang w:val="en-GB"/>
        </w:rPr>
      </w:pPr>
      <w:r>
        <w:rPr>
          <w:lang w:val="en-GB"/>
        </w:rPr>
        <w:t>The width of the road is 24’’ or 60.96 cm. The width should not fall below this threshold as it can impact the performance of the vehicle.</w:t>
      </w:r>
    </w:p>
    <w:p w14:paraId="189C5625" w14:textId="77777777" w:rsidR="00562976" w:rsidRDefault="00562976" w:rsidP="00562976">
      <w:pPr>
        <w:tabs>
          <w:tab w:val="left" w:pos="3556"/>
        </w:tabs>
        <w:rPr>
          <w:lang w:val="en-GB"/>
        </w:rPr>
      </w:pPr>
    </w:p>
    <w:p w14:paraId="5C4D7206" w14:textId="77777777" w:rsidR="00D908EE" w:rsidRDefault="00562976" w:rsidP="00562976">
      <w:pPr>
        <w:pStyle w:val="Heading2"/>
        <w:rPr>
          <w:lang w:val="en-GB"/>
        </w:rPr>
      </w:pPr>
      <w:r>
        <w:rPr>
          <w:lang w:val="en-GB"/>
        </w:rPr>
        <w:t>Material and Colour</w:t>
      </w:r>
    </w:p>
    <w:p w14:paraId="577BE5FF" w14:textId="17C297E5" w:rsidR="00562976" w:rsidRDefault="007008F2" w:rsidP="00D908EE">
      <w:pPr>
        <w:rPr>
          <w:lang w:val="en-GB"/>
        </w:rPr>
      </w:pPr>
      <w:r>
        <w:rPr>
          <w:lang w:val="en-GB"/>
        </w:rPr>
        <w:t>To be able to move the track and – if necessary – replace parts of it, it will be constructed out of several smaller pieces. One recommended material was interlocking foam tiles. These offer a good surface for the vehicle and are lightweight while still holding together.</w:t>
      </w:r>
    </w:p>
    <w:p w14:paraId="5B425492" w14:textId="5ADD984F" w:rsidR="00521672" w:rsidRDefault="00BD6E6D" w:rsidP="00D908EE">
      <w:pPr>
        <w:rPr>
          <w:lang w:val="en-GB"/>
        </w:rPr>
      </w:pPr>
      <w:r>
        <w:rPr>
          <w:lang w:val="en-GB"/>
        </w:rPr>
        <w:t>A drawback of these foam tiles is that they are not available in the exact colour which was used for the original track.</w:t>
      </w:r>
      <w:r w:rsidR="00521672">
        <w:rPr>
          <w:lang w:val="en-GB"/>
        </w:rPr>
        <w:t xml:space="preserve"> The simpler option is to buy tiles in a similar colour, like the ones shown below, and just paint the black road. This is the fastest way but might lead to worse performance.</w:t>
      </w:r>
    </w:p>
    <w:p w14:paraId="0228F342" w14:textId="38F83B25" w:rsidR="00F933F4" w:rsidRDefault="00F933F4" w:rsidP="00D908EE">
      <w:pPr>
        <w:rPr>
          <w:lang w:val="en-GB"/>
        </w:rPr>
      </w:pPr>
      <w:r>
        <w:rPr>
          <w:noProof/>
        </w:rPr>
        <w:drawing>
          <wp:anchor distT="0" distB="0" distL="114300" distR="114300" simplePos="0" relativeHeight="251658240" behindDoc="0" locked="0" layoutInCell="1" allowOverlap="1" wp14:anchorId="12E04F7D" wp14:editId="38994B05">
            <wp:simplePos x="0" y="0"/>
            <wp:positionH relativeFrom="column">
              <wp:posOffset>0</wp:posOffset>
            </wp:positionH>
            <wp:positionV relativeFrom="paragraph">
              <wp:posOffset>-1353</wp:posOffset>
            </wp:positionV>
            <wp:extent cx="2862000" cy="2797200"/>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797200"/>
                    </a:xfrm>
                    <a:prstGeom prst="rect">
                      <a:avLst/>
                    </a:prstGeom>
                    <a:noFill/>
                    <a:ln>
                      <a:noFill/>
                    </a:ln>
                  </pic:spPr>
                </pic:pic>
              </a:graphicData>
            </a:graphic>
          </wp:anchor>
        </w:drawing>
      </w:r>
      <w:r>
        <w:rPr>
          <w:lang w:val="en-GB"/>
        </w:rPr>
        <w:t>Foam tiles like the one shown here offer a comparably cheap way of laying out the track.</w:t>
      </w:r>
    </w:p>
    <w:p w14:paraId="09696159" w14:textId="16843E13" w:rsidR="00F933F4" w:rsidRDefault="00F933F4" w:rsidP="00D908EE">
      <w:pPr>
        <w:rPr>
          <w:b/>
          <w:lang w:val="en-GB"/>
        </w:rPr>
      </w:pPr>
      <w:r>
        <w:rPr>
          <w:b/>
          <w:lang w:val="en-GB"/>
        </w:rPr>
        <w:t>Properties:</w:t>
      </w:r>
    </w:p>
    <w:p w14:paraId="6A4E252F" w14:textId="0192E65F" w:rsidR="00F933F4" w:rsidRDefault="00F933F4" w:rsidP="00D908EE">
      <w:pPr>
        <w:rPr>
          <w:lang w:val="en-GB"/>
        </w:rPr>
      </w:pPr>
      <w:r>
        <w:rPr>
          <w:lang w:val="en-GB"/>
        </w:rPr>
        <w:t>Size: 90 x 90 x 1</w:t>
      </w:r>
      <w:r w:rsidR="000E5AA7">
        <w:rPr>
          <w:lang w:val="en-GB"/>
        </w:rPr>
        <w:t>,</w:t>
      </w:r>
      <w:r>
        <w:rPr>
          <w:lang w:val="en-GB"/>
        </w:rPr>
        <w:t>2 cm</w:t>
      </w:r>
    </w:p>
    <w:p w14:paraId="044D1E04" w14:textId="72F49716" w:rsidR="00F933F4" w:rsidRDefault="00F933F4" w:rsidP="00D908EE">
      <w:pPr>
        <w:rPr>
          <w:lang w:val="en-GB"/>
        </w:rPr>
      </w:pPr>
      <w:r>
        <w:rPr>
          <w:lang w:val="en-GB"/>
        </w:rPr>
        <w:t>Price: 9,99 € per tile</w:t>
      </w:r>
    </w:p>
    <w:p w14:paraId="61BBA6C2" w14:textId="36187F3A" w:rsidR="00EB15F1" w:rsidRPr="00164A26" w:rsidRDefault="00164A26" w:rsidP="00D908EE">
      <w:r>
        <w:rPr>
          <w:lang w:val="en-GB"/>
        </w:rPr>
        <w:t>Appro</w:t>
      </w:r>
      <w:r>
        <w:t xml:space="preserve">ximated total: 480 € </w:t>
      </w:r>
    </w:p>
    <w:p w14:paraId="56D3D255" w14:textId="77777777" w:rsidR="00EB15F1" w:rsidRDefault="00EB15F1" w:rsidP="00D908EE">
      <w:pPr>
        <w:rPr>
          <w:lang w:val="en-GB"/>
        </w:rPr>
      </w:pPr>
    </w:p>
    <w:p w14:paraId="7D0339A6" w14:textId="77777777" w:rsidR="00EB15F1" w:rsidRDefault="00EB15F1" w:rsidP="00D908EE">
      <w:pPr>
        <w:rPr>
          <w:lang w:val="en-GB"/>
        </w:rPr>
      </w:pPr>
    </w:p>
    <w:p w14:paraId="268BB04E" w14:textId="77777777" w:rsidR="00EB15F1" w:rsidRDefault="00EB15F1" w:rsidP="00D908EE">
      <w:pPr>
        <w:rPr>
          <w:lang w:val="en-GB"/>
        </w:rPr>
      </w:pPr>
    </w:p>
    <w:p w14:paraId="179A2E06" w14:textId="248BBE57" w:rsidR="00EB15F1" w:rsidRDefault="00EB15F1" w:rsidP="00D908EE">
      <w:pPr>
        <w:rPr>
          <w:lang w:val="en-GB"/>
        </w:rPr>
      </w:pPr>
      <w:r>
        <w:rPr>
          <w:lang w:val="en-GB"/>
        </w:rPr>
        <w:t>Amazon link:</w:t>
      </w:r>
      <w:r>
        <w:rPr>
          <w:lang w:val="en-GB"/>
        </w:rPr>
        <w:br/>
      </w:r>
      <w:hyperlink r:id="rId13" w:history="1">
        <w:r w:rsidRPr="000441E3">
          <w:rPr>
            <w:rStyle w:val="Hyperlink"/>
            <w:lang w:val="en-GB"/>
          </w:rPr>
          <w:t>https://www.amazon.de/Eyepower-Bodenschutz-Puzzlematte-Trainingsmatte-Schutzmatte/dp/B079S5N8PP/ref=sr_1_26?__mk_de_DE=%C3%85M%C3%85%C5%BD%C3%95%C3%91&amp;dchild=1&amp;keywords=Bodenschutzmatte+gr%C3%BCn&amp;qid=1595335744&amp;s=sports&amp;sr=1-26</w:t>
        </w:r>
      </w:hyperlink>
      <w:r>
        <w:rPr>
          <w:lang w:val="en-GB"/>
        </w:rPr>
        <w:t xml:space="preserve"> </w:t>
      </w:r>
    </w:p>
    <w:p w14:paraId="5835CD59" w14:textId="60D3D42C" w:rsidR="00EB15F1" w:rsidRDefault="00EB15F1" w:rsidP="00D908EE">
      <w:pPr>
        <w:rPr>
          <w:lang w:val="en-GB"/>
        </w:rPr>
      </w:pPr>
      <w:r>
        <w:rPr>
          <w:lang w:val="en-GB"/>
        </w:rPr>
        <w:t>Although they do not match the colour, there would be no need to paint these except for the black road and the markings.</w:t>
      </w:r>
    </w:p>
    <w:p w14:paraId="397F893B" w14:textId="6CC06FD4" w:rsidR="004B3F1C" w:rsidRDefault="004B3F1C" w:rsidP="00D908EE">
      <w:pPr>
        <w:rPr>
          <w:lang w:val="en-GB"/>
        </w:rPr>
      </w:pPr>
    </w:p>
    <w:p w14:paraId="2D8EF83A" w14:textId="23A69579" w:rsidR="004B3F1C" w:rsidRDefault="004B3F1C" w:rsidP="00D908EE">
      <w:pPr>
        <w:rPr>
          <w:lang w:val="en-GB"/>
        </w:rPr>
      </w:pPr>
      <w:r>
        <w:rPr>
          <w:lang w:val="en-GB"/>
        </w:rPr>
        <w:lastRenderedPageBreak/>
        <w:t>Alternatively, black foam tiles can be painted with the right colour and then used for the track. This would offer better performance and more accurate colours but requires more work.</w:t>
      </w:r>
    </w:p>
    <w:p w14:paraId="48C0F5E8" w14:textId="19C602B2" w:rsidR="002F1051" w:rsidRDefault="002F1051" w:rsidP="00D908EE">
      <w:pPr>
        <w:rPr>
          <w:lang w:val="en-GB"/>
        </w:rPr>
      </w:pPr>
      <w:r>
        <w:rPr>
          <w:noProof/>
        </w:rPr>
        <w:drawing>
          <wp:anchor distT="0" distB="0" distL="114300" distR="114300" simplePos="0" relativeHeight="251659264" behindDoc="0" locked="0" layoutInCell="1" allowOverlap="1" wp14:anchorId="7900F704" wp14:editId="72D76F2D">
            <wp:simplePos x="0" y="0"/>
            <wp:positionH relativeFrom="column">
              <wp:posOffset>0</wp:posOffset>
            </wp:positionH>
            <wp:positionV relativeFrom="paragraph">
              <wp:posOffset>3203</wp:posOffset>
            </wp:positionV>
            <wp:extent cx="3258000" cy="3052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8000" cy="3052800"/>
                    </a:xfrm>
                    <a:prstGeom prst="rect">
                      <a:avLst/>
                    </a:prstGeom>
                    <a:noFill/>
                    <a:ln>
                      <a:noFill/>
                    </a:ln>
                  </pic:spPr>
                </pic:pic>
              </a:graphicData>
            </a:graphic>
          </wp:anchor>
        </w:drawing>
      </w:r>
      <w:r>
        <w:rPr>
          <w:b/>
          <w:lang w:val="en-GB"/>
        </w:rPr>
        <w:t>Properties:</w:t>
      </w:r>
    </w:p>
    <w:p w14:paraId="5C621CB0" w14:textId="0D6B726B" w:rsidR="002F1051" w:rsidRDefault="002F1051" w:rsidP="00D908EE">
      <w:pPr>
        <w:rPr>
          <w:lang w:val="en-GB"/>
        </w:rPr>
      </w:pPr>
      <w:r>
        <w:rPr>
          <w:lang w:val="en-GB"/>
        </w:rPr>
        <w:t>Size: 60 x 60 x 1 cm</w:t>
      </w:r>
    </w:p>
    <w:p w14:paraId="6E11327C" w14:textId="6D1D1FE9" w:rsidR="002F1051" w:rsidRDefault="002F1051" w:rsidP="00D908EE">
      <w:pPr>
        <w:rPr>
          <w:lang w:val="en-GB"/>
        </w:rPr>
      </w:pPr>
      <w:r>
        <w:rPr>
          <w:lang w:val="en-GB"/>
        </w:rPr>
        <w:t>Price: 99,95 € per 32 set</w:t>
      </w:r>
    </w:p>
    <w:p w14:paraId="115E29A7" w14:textId="3F6AD43A" w:rsidR="002F1051" w:rsidRDefault="002F1051" w:rsidP="00D908EE">
      <w:pPr>
        <w:rPr>
          <w:lang w:val="en-GB"/>
        </w:rPr>
      </w:pPr>
      <w:r>
        <w:rPr>
          <w:lang w:val="en-GB"/>
        </w:rPr>
        <w:t>Approximated total: 400 €</w:t>
      </w:r>
    </w:p>
    <w:p w14:paraId="005C91E9" w14:textId="19F1D903" w:rsidR="00386D59" w:rsidRDefault="00386D59" w:rsidP="00D908EE">
      <w:pPr>
        <w:rPr>
          <w:lang w:val="en-GB"/>
        </w:rPr>
      </w:pPr>
      <w:r>
        <w:rPr>
          <w:lang w:val="en-GB"/>
        </w:rPr>
        <w:t>It should be considered that painting these can prove difficult, as we do not know how well the paint will stay on the foam and if we need to repaint them after some time.</w:t>
      </w:r>
    </w:p>
    <w:p w14:paraId="6E1EF87E" w14:textId="352FE0A7" w:rsidR="007C2E5E" w:rsidRDefault="007C2E5E" w:rsidP="00D908EE">
      <w:pPr>
        <w:rPr>
          <w:lang w:val="en-GB"/>
        </w:rPr>
      </w:pPr>
    </w:p>
    <w:p w14:paraId="08CA2948" w14:textId="4E9E74FD" w:rsidR="007C2E5E" w:rsidRDefault="007C2E5E" w:rsidP="00D908EE">
      <w:pPr>
        <w:rPr>
          <w:lang w:val="en-GB"/>
        </w:rPr>
      </w:pPr>
    </w:p>
    <w:p w14:paraId="16BF9E10" w14:textId="4C2F10FE" w:rsidR="007C2E5E" w:rsidRDefault="007C2E5E" w:rsidP="00D908EE">
      <w:pPr>
        <w:rPr>
          <w:lang w:val="en-GB"/>
        </w:rPr>
      </w:pPr>
      <w:r>
        <w:rPr>
          <w:lang w:val="en-GB"/>
        </w:rPr>
        <w:t>Amazon link:</w:t>
      </w:r>
      <w:r>
        <w:rPr>
          <w:lang w:val="en-GB"/>
        </w:rPr>
        <w:br/>
      </w:r>
      <w:hyperlink r:id="rId15" w:history="1">
        <w:r w:rsidR="00C11B89" w:rsidRPr="000441E3">
          <w:rPr>
            <w:rStyle w:val="Hyperlink"/>
            <w:lang w:val="en-GB"/>
          </w:rPr>
          <w:t>https://www.amazon.de/CCLIFE-Bodenschutzmatte-Schutzmatte-Unterlegmatten-Bodenmatte/dp/B07WFNRLD6/ref=pd_sbs_200_1/261-5377856-5394911?_encoding=UTF8&amp;pd_rd_i=B07V7D91DV&amp;pd_rd_r=8138d7b4-8a40-4044-9fae-f74dfed24656&amp;pd_rd_w=V5fPI&amp;pd_rd_wg=FhxL3&amp;pf_rd_p=42bf0ad8-ce6f-4127-a2f0106727020a41&amp;pf_rd_r=WG7BH86M1G7CFY2PWJHD&amp;refRID=WG7BH86M1G7CFY2PWJHD&amp;th=1</w:t>
        </w:r>
      </w:hyperlink>
      <w:r>
        <w:rPr>
          <w:lang w:val="en-GB"/>
        </w:rPr>
        <w:t xml:space="preserve"> </w:t>
      </w:r>
    </w:p>
    <w:p w14:paraId="44ABD071" w14:textId="3AC179A1" w:rsidR="00C11B89" w:rsidRDefault="00C11B89" w:rsidP="00D908EE">
      <w:pPr>
        <w:rPr>
          <w:lang w:val="en-GB"/>
        </w:rPr>
      </w:pPr>
      <w:r>
        <w:rPr>
          <w:lang w:val="en-GB"/>
        </w:rPr>
        <w:t>If we decide to use black foam, we need to buy appropriate paint. One option is to spray paint them with the right colour.</w:t>
      </w:r>
      <w:r w:rsidR="00224965">
        <w:rPr>
          <w:lang w:val="en-GB"/>
        </w:rPr>
        <w:t xml:space="preserve"> </w:t>
      </w:r>
    </w:p>
    <w:p w14:paraId="2B63E55D" w14:textId="62EB9E72" w:rsidR="00224965" w:rsidRDefault="00224965" w:rsidP="00D908EE">
      <w:pPr>
        <w:rPr>
          <w:lang w:val="en-GB"/>
        </w:rPr>
      </w:pPr>
      <w:r>
        <w:rPr>
          <w:lang w:val="en-GB"/>
        </w:rPr>
        <w:t>Amazon link:</w:t>
      </w:r>
      <w:r>
        <w:rPr>
          <w:lang w:val="en-GB"/>
        </w:rPr>
        <w:br/>
      </w:r>
      <w:hyperlink r:id="rId16" w:history="1">
        <w:r w:rsidRPr="000441E3">
          <w:rPr>
            <w:rStyle w:val="Hyperlink"/>
            <w:lang w:val="en-GB"/>
          </w:rPr>
          <w:t>https://www.amazon.de/TRISTARcolor-Autolack-Spraydose-Basislack-Spr%C3%BChdose/dp/B01F4GVZC6</w:t>
        </w:r>
      </w:hyperlink>
      <w:r>
        <w:rPr>
          <w:lang w:val="en-GB"/>
        </w:rPr>
        <w:t xml:space="preserve"> </w:t>
      </w:r>
    </w:p>
    <w:p w14:paraId="042A59E7" w14:textId="6962AAB6" w:rsidR="00EC7EFF" w:rsidRDefault="00EC7EFF" w:rsidP="00D908EE">
      <w:pPr>
        <w:rPr>
          <w:lang w:val="en-GB"/>
        </w:rPr>
      </w:pPr>
      <w:r>
        <w:rPr>
          <w:lang w:val="en-GB"/>
        </w:rPr>
        <w:t>If it turns out that this paint does not hold well, we might need to consult a painting company in order to get proper paint which will work on the foam.</w:t>
      </w:r>
      <w:r w:rsidR="008D45C1">
        <w:rPr>
          <w:lang w:val="en-GB"/>
        </w:rPr>
        <w:t xml:space="preserve"> This will lead to a considerable increase on costs</w:t>
      </w:r>
      <w:r w:rsidR="00925513">
        <w:rPr>
          <w:lang w:val="en-GB"/>
        </w:rPr>
        <w:t>.</w:t>
      </w:r>
    </w:p>
    <w:p w14:paraId="093C046D" w14:textId="5E828A2F" w:rsidR="002E737E" w:rsidRDefault="002E737E" w:rsidP="00D908EE">
      <w:pPr>
        <w:rPr>
          <w:lang w:val="en-GB"/>
        </w:rPr>
      </w:pPr>
    </w:p>
    <w:p w14:paraId="50FC1CF1" w14:textId="197280B7" w:rsidR="002E737E" w:rsidRDefault="002E737E" w:rsidP="00D908EE">
      <w:pPr>
        <w:rPr>
          <w:lang w:val="en-GB"/>
        </w:rPr>
      </w:pPr>
      <w:r>
        <w:rPr>
          <w:lang w:val="en-GB"/>
        </w:rPr>
        <w:t>The lines and markings on the track will be done with duct tape, as it is easy to do and repair.</w:t>
      </w:r>
    </w:p>
    <w:p w14:paraId="58C09F0F" w14:textId="78C51A5F" w:rsidR="00C8023A" w:rsidRDefault="00C8023A" w:rsidP="00D908EE">
      <w:pPr>
        <w:rPr>
          <w:lang w:val="en-GB"/>
        </w:rPr>
      </w:pPr>
    </w:p>
    <w:p w14:paraId="3C91B156" w14:textId="784EBF70" w:rsidR="00C8023A" w:rsidRDefault="00C8023A" w:rsidP="00C8023A">
      <w:pPr>
        <w:pStyle w:val="Heading2"/>
        <w:rPr>
          <w:lang w:val="en-GB"/>
        </w:rPr>
      </w:pPr>
      <w:r>
        <w:rPr>
          <w:lang w:val="en-GB"/>
        </w:rPr>
        <w:lastRenderedPageBreak/>
        <w:t>Track placement and storage</w:t>
      </w:r>
    </w:p>
    <w:p w14:paraId="00132BBF" w14:textId="2943C2B4" w:rsidR="00C8023A" w:rsidRDefault="00C8023A" w:rsidP="00C8023A">
      <w:pPr>
        <w:rPr>
          <w:lang w:val="en-GB"/>
        </w:rPr>
      </w:pPr>
      <w:r>
        <w:rPr>
          <w:lang w:val="en-GB"/>
        </w:rPr>
        <w:t>Last but not least we need to consider where to place the track and where to store it. If our measurements are correct, the track can fit on the ground in the robotics lab, between the tables and the “super computer”, although this needs to be confirmed.</w:t>
      </w:r>
      <w:r w:rsidR="00B11F78">
        <w:rPr>
          <w:lang w:val="en-GB"/>
        </w:rPr>
        <w:t xml:space="preserve"> Apart from that storing these tiles should not be troublesome as they are light</w:t>
      </w:r>
      <w:r w:rsidR="0092203F">
        <w:rPr>
          <w:lang w:val="en-GB"/>
        </w:rPr>
        <w:t>weight,</w:t>
      </w:r>
      <w:r w:rsidR="00B11F78">
        <w:rPr>
          <w:lang w:val="en-GB"/>
        </w:rPr>
        <w:t xml:space="preserve"> and</w:t>
      </w:r>
      <w:r w:rsidR="006C1AD8">
        <w:rPr>
          <w:lang w:val="en-GB"/>
        </w:rPr>
        <w:t xml:space="preserve"> the track can easily be taken apart.</w:t>
      </w:r>
    </w:p>
    <w:p w14:paraId="52EE23D5" w14:textId="14E1800B" w:rsidR="0092203F" w:rsidRDefault="0092203F" w:rsidP="00C8023A">
      <w:pPr>
        <w:rPr>
          <w:lang w:val="en-GB"/>
        </w:rPr>
      </w:pPr>
    </w:p>
    <w:p w14:paraId="29F9DB6C" w14:textId="2AF2A419" w:rsidR="0092203F" w:rsidRDefault="0092203F" w:rsidP="0092203F">
      <w:pPr>
        <w:pStyle w:val="Heading2"/>
        <w:rPr>
          <w:lang w:val="en-GB"/>
        </w:rPr>
      </w:pPr>
      <w:r>
        <w:rPr>
          <w:lang w:val="en-GB"/>
        </w:rPr>
        <w:t>Pricing</w:t>
      </w:r>
    </w:p>
    <w:p w14:paraId="398E2C53" w14:textId="2F3C6884" w:rsidR="00327CE8" w:rsidRPr="00327CE8" w:rsidRDefault="00327CE8" w:rsidP="00327CE8">
      <w:pPr>
        <w:rPr>
          <w:lang w:val="en-GB"/>
        </w:rPr>
      </w:pPr>
      <w:r>
        <w:rPr>
          <w:lang w:val="en-GB"/>
        </w:rPr>
        <w:t>No matter what type of track we use, the total will come out at no less than 400 €, probably even more.</w:t>
      </w:r>
    </w:p>
    <w:sectPr w:rsidR="00327CE8" w:rsidRPr="00327CE8" w:rsidSect="00B911B7">
      <w:headerReference w:type="default" r:id="rId17"/>
      <w:pgSz w:w="11906" w:h="16838" w:code="9"/>
      <w:pgMar w:top="1440" w:right="1440" w:bottom="1440" w:left="1440"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8F47D" w14:textId="77777777" w:rsidR="00092E36" w:rsidRDefault="00092E36" w:rsidP="00AD421C">
      <w:pPr>
        <w:spacing w:after="0" w:line="240" w:lineRule="auto"/>
      </w:pPr>
      <w:r>
        <w:separator/>
      </w:r>
    </w:p>
  </w:endnote>
  <w:endnote w:type="continuationSeparator" w:id="0">
    <w:p w14:paraId="61633D12" w14:textId="77777777" w:rsidR="00092E36" w:rsidRDefault="00092E36" w:rsidP="00AD4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4FDC8" w14:textId="77777777" w:rsidR="00092E36" w:rsidRDefault="00092E36" w:rsidP="00AD421C">
      <w:pPr>
        <w:spacing w:after="0" w:line="240" w:lineRule="auto"/>
      </w:pPr>
      <w:r>
        <w:separator/>
      </w:r>
    </w:p>
  </w:footnote>
  <w:footnote w:type="continuationSeparator" w:id="0">
    <w:p w14:paraId="54F8B71B" w14:textId="77777777" w:rsidR="00092E36" w:rsidRDefault="00092E36" w:rsidP="00AD4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75FF6" w14:textId="6B443538" w:rsidR="00AD421C" w:rsidRDefault="00AD421C">
    <w:pPr>
      <w:pStyle w:val="Header"/>
    </w:pPr>
    <w:r>
      <w:t>Florian Schwarzl</w:t>
    </w:r>
    <w:r>
      <w:tab/>
    </w:r>
    <w:r>
      <w:tab/>
      <w:t>2020-07-21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AD421C"/>
    <w:rsid w:val="00092E36"/>
    <w:rsid w:val="000E5AA7"/>
    <w:rsid w:val="00164A26"/>
    <w:rsid w:val="00205D71"/>
    <w:rsid w:val="00224965"/>
    <w:rsid w:val="002744B1"/>
    <w:rsid w:val="002E737E"/>
    <w:rsid w:val="002F1051"/>
    <w:rsid w:val="00327CE8"/>
    <w:rsid w:val="00386D59"/>
    <w:rsid w:val="003D2336"/>
    <w:rsid w:val="003D60BB"/>
    <w:rsid w:val="00407F97"/>
    <w:rsid w:val="004B3F1C"/>
    <w:rsid w:val="004E3A9A"/>
    <w:rsid w:val="00521672"/>
    <w:rsid w:val="00562976"/>
    <w:rsid w:val="00573753"/>
    <w:rsid w:val="005E765B"/>
    <w:rsid w:val="006C1AD8"/>
    <w:rsid w:val="007008F2"/>
    <w:rsid w:val="007C2E5E"/>
    <w:rsid w:val="007F79D6"/>
    <w:rsid w:val="008D45C1"/>
    <w:rsid w:val="0092203F"/>
    <w:rsid w:val="00925513"/>
    <w:rsid w:val="00AD421C"/>
    <w:rsid w:val="00B11F78"/>
    <w:rsid w:val="00B40D69"/>
    <w:rsid w:val="00B911B7"/>
    <w:rsid w:val="00BD6E6D"/>
    <w:rsid w:val="00C062BD"/>
    <w:rsid w:val="00C11B89"/>
    <w:rsid w:val="00C8023A"/>
    <w:rsid w:val="00CB20BF"/>
    <w:rsid w:val="00D908EE"/>
    <w:rsid w:val="00DD5EEF"/>
    <w:rsid w:val="00EA7698"/>
    <w:rsid w:val="00EB15F1"/>
    <w:rsid w:val="00EC7EFF"/>
    <w:rsid w:val="00F2065A"/>
    <w:rsid w:val="00F93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3D1E"/>
  <w15:chartTrackingRefBased/>
  <w15:docId w15:val="{53217505-629C-44B5-ACE5-412310BE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rPr>
      <w:sz w:val="22"/>
      <w:lang w:val="de-AT"/>
    </w:rPr>
  </w:style>
  <w:style w:type="paragraph" w:styleId="Heading1">
    <w:name w:val="heading 1"/>
    <w:basedOn w:val="Normal"/>
    <w:next w:val="Normal"/>
    <w:link w:val="Heading1Char"/>
    <w:uiPriority w:val="9"/>
    <w:qFormat/>
    <w:rsid w:val="00DD5EEF"/>
    <w:pPr>
      <w:keepNext/>
      <w:keepLines/>
      <w:spacing w:before="400" w:after="40" w:line="24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DD5EEF"/>
    <w:pPr>
      <w:keepNext/>
      <w:keepLines/>
      <w:spacing w:before="160" w:after="0" w:line="24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DD5EEF"/>
    <w:rPr>
      <w:rFonts w:asciiTheme="majorHAnsi" w:eastAsiaTheme="majorEastAsia" w:hAnsiTheme="majorHAnsi" w:cstheme="majorBidi"/>
      <w:color w:val="B01513" w:themeColor="accent1"/>
      <w:sz w:val="34"/>
      <w:szCs w:val="28"/>
    </w:rPr>
  </w:style>
  <w:style w:type="character" w:customStyle="1" w:styleId="Heading2Char">
    <w:name w:val="Heading 2 Char"/>
    <w:basedOn w:val="DefaultParagraphFont"/>
    <w:link w:val="Heading2"/>
    <w:uiPriority w:val="9"/>
    <w:rsid w:val="00DD5EEF"/>
    <w:rPr>
      <w:rFonts w:asciiTheme="majorHAnsi" w:eastAsiaTheme="majorEastAsia" w:hAnsiTheme="majorHAnsi" w:cstheme="majorBidi"/>
      <w:color w:val="404040" w:themeColor="text1" w:themeTint="BF"/>
      <w:sz w:val="28"/>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3D60BB"/>
    <w:pPr>
      <w:spacing w:after="0" w:line="240" w:lineRule="auto"/>
    </w:pPr>
    <w:rPr>
      <w:sz w:val="22"/>
    </w:rPr>
  </w:style>
  <w:style w:type="character" w:customStyle="1" w:styleId="NoSpacingChar">
    <w:name w:val="No Spacing Char"/>
    <w:basedOn w:val="DefaultParagraphFont"/>
    <w:link w:val="NoSpacing"/>
    <w:uiPriority w:val="1"/>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D4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21C"/>
    <w:rPr>
      <w:sz w:val="22"/>
      <w:lang w:val="de-AT"/>
    </w:rPr>
  </w:style>
  <w:style w:type="paragraph" w:styleId="Footer">
    <w:name w:val="footer"/>
    <w:basedOn w:val="Normal"/>
    <w:link w:val="FooterChar"/>
    <w:uiPriority w:val="99"/>
    <w:unhideWhenUsed/>
    <w:rsid w:val="00AD4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21C"/>
    <w:rPr>
      <w:sz w:val="22"/>
      <w:lang w:val="de-AT"/>
    </w:rPr>
  </w:style>
  <w:style w:type="character" w:styleId="UnresolvedMention">
    <w:name w:val="Unresolved Mention"/>
    <w:basedOn w:val="DefaultParagraphFont"/>
    <w:uiPriority w:val="99"/>
    <w:semiHidden/>
    <w:unhideWhenUsed/>
    <w:rsid w:val="00EB1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azon.de/Eyepower-Bodenschutz-Puzzlematte-Trainingsmatte-Schutzmatte/dp/B079S5N8PP/ref=sr_1_26?__mk_de_DE=%C3%85M%C3%85%C5%BD%C3%95%C3%91&amp;dchild=1&amp;keywords=Bodenschutzmatte+gr%C3%BCn&amp;qid=1595335744&amp;s=sports&amp;sr=1-2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mazon.de/TRISTARcolor-Autolack-Spraydose-Basislack-Spr%C3%BChdose/dp/B01F4GVZC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amazon.de/CCLIFE-Bodenschutzmatte-Schutzmatte-Unterlegmatten-Bodenmatte/dp/B07WFNRLD6/ref=pd_sbs_200_1/261-5377856-5394911?_encoding=UTF8&amp;pd_rd_i=B07V7D91DV&amp;pd_rd_r=8138d7b4-8a40-4044-9fae-f74dfed24656&amp;pd_rd_w=V5fPI&amp;pd_rd_wg=FhxL3&amp;pf_rd_p=42bf0ad8-ce6f-4127-a2f0106727020a41&amp;pf_rd_r=WG7BH86M1G7CFY2PWJHD&amp;refRID=WG7BH86M1G7CFY2PWJHD&amp;th=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DCE869-93C8-4E00-B654-57D75A610139}">
  <ds:schemaRefs>
    <ds:schemaRef ds:uri="http://schemas.openxmlformats.org/officeDocument/2006/bibliography"/>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4</Pages>
  <Words>647</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dc:creator>
  <cp:lastModifiedBy>Schwarzl Florian, 4BHIF</cp:lastModifiedBy>
  <cp:revision>34</cp:revision>
  <dcterms:created xsi:type="dcterms:W3CDTF">2020-07-21T11:59:00Z</dcterms:created>
  <dcterms:modified xsi:type="dcterms:W3CDTF">2020-07-21T13:54:00Z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