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 pour le cahier des charges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Jeu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Quelle version de Ruby/GTK doit-on utiliser?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Sur quel système d’exploitation doit-il être utiliser?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Quels sont les utilisateurs de cette application?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Quelle taille par défaut? (5x5,10x10…)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Doit-on ajouter des niveaux de difficultés? Quelles sont les caractéristiques par niveaux? (Taille de la grille différente….)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Quelle gestion des bases de données? (Locale ou non)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Comment organiser l’interface? (Couleurs, barres de menus, pattern....)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L’utilisateur a t-il le droit de créer sa propre grille?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L’utilisateur doit-il pouvoir sauvegarder sa partie?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Doit-on ajouter un timer ou un chrono ou les deux? un leaderboard? Un système de compétition?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Doit-on utiliser des modes de jeu (mode entraînement, mode compétition…)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Peut-on affronter un autre joueur en même temps (premier qui finit gagne la partie)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Aide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Doit-on ajouter un didacticiel? Sous quelle forme?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Peut on utiliser différentes couleurs pour le picross ou une seule couleur?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Peut on barrer les valeurs une fois que les cases sont utilisées?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Quelle gestion des erreurs mettre en place? Indiquer au joueur qu’il a fait une erreur ou attendre que le joueur demande au jeu si il a fait des erreurs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Y’a t-il un nombre d’aide max possible?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Quel type d’aide proposer? (Remplir une ligne/noircir une case/Clique sur une case entraîne la confirmation du jeu/indiquer une ligne à remplir…)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Quel malus entraîne une aide?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Peut-on utiliser un système d’achat d’aide. Le joueur gagne des points quand il réussit des parties lui permettant d’acheter des aides ensuite sur les prochains niveaux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 de projet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Trello avec sprints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 du code avec Github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Répartition des rôles :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: Yuke et Théo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données : Steven Dylan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de la grille : William et Mehdi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des scores : Florian et Olive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aides :TOUS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Dossier de conception/CDC : TOUS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Différencier les chiffres qui sont placés et ceux qu'il reste à placer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Plusieurs niveaux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Proposer de poser des blocs noirs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Grilles avec images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Donner des techniques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qui est l'application?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Fonctionnalités principales/obligatoires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Contraintes (support...)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Doit-on ajouter un chrono? Un leaderboard? Permettre plusieurs joueurs?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design particulier a prendre en compte?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Diviser l'équipe en 2 : 4 qui s'occupent de l'application en elle meme et 4 qui s'occupe des soluces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méthodes agiles (sprints)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