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3258185</wp:posOffset>
                </wp:positionH>
                <wp:positionV relativeFrom="paragraph">
                  <wp:posOffset>1587500</wp:posOffset>
                </wp:positionV>
                <wp:extent cx="1215390" cy="34290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40" cy="34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Not necessarily with the I²C Bus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1" stroked="f" style="position:absolute;margin-left:256.55pt;margin-top:125pt;width:95.6pt;height:26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Not necessarily with the I²C Bus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167640</wp:posOffset>
                </wp:positionH>
                <wp:positionV relativeFrom="paragraph">
                  <wp:posOffset>7373620</wp:posOffset>
                </wp:positionV>
                <wp:extent cx="1681480" cy="855345"/>
                <wp:effectExtent l="0" t="0" r="0" b="0"/>
                <wp:wrapNone/>
                <wp:docPr id="2" name="Form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0" cy="85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Also catches exception, if sensor is disconnected. Connects Sensor back, i.e. updates Sensor status if reconnected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2" stroked="f" style="position:absolute;margin-left:13.2pt;margin-top:580.6pt;width:132.3pt;height:67.2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Also catches exception, if sensor is disconnected. Connects Sensor back, i.e. updates Sensor status if reconnected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5372100" cy="9380220"/>
            <wp:effectExtent l="0" t="0" r="0" b="0"/>
            <wp:docPr id="3" name="Picture 4" descr="C:\Users\HP\Downloads\Extract GPX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HP\Downloads\Extract GPX (11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3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2021-06-02T08:03:00Z</dcterms:created>
  <dc:creator>HP</dc:creator>
  <dc:description/>
  <dc:language>de-DE</dc:language>
  <cp:lastModifiedBy/>
  <dcterms:modified xsi:type="dcterms:W3CDTF">2021-06-02T17:30:00Z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