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113030</wp:posOffset>
                </wp:positionV>
                <wp:extent cx="6324600" cy="1343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324600" cy="13430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612C88" w:rsidRPr="005E0BEF" w:rsidRDefault="005E0BEF" w:rsidP="005E0BEF">
                            <w:pPr>
                              <w:jc w:val="center"/>
                              <w:rPr>
                                <w:rStyle w:val="Emphaseple"/>
                                <w:b/>
                                <w:i w:val="0"/>
                                <w:smallCaps/>
                                <w:sz w:val="44"/>
                              </w:rPr>
                            </w:pPr>
                            <w:r w:rsidRPr="005E0BEF">
                              <w:rPr>
                                <w:rStyle w:val="Emphaseple"/>
                                <w:b/>
                                <w:i w:val="0"/>
                                <w:smallCaps/>
                                <w:sz w:val="44"/>
                              </w:rPr>
                              <w:t>Notions autour des bases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2A002BE7" id="Rectangle 8" o:spid="_x0000_s1026" style="position:absolute;margin-left:446.8pt;margin-top:8.9pt;width:498pt;height:105.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612C88" w:rsidRPr="005E0BEF" w:rsidRDefault="005E0BEF" w:rsidP="005E0BEF">
                      <w:pPr>
                        <w:jc w:val="center"/>
                        <w:rPr>
                          <w:rStyle w:val="Emphaseple"/>
                          <w:b/>
                          <w:i w:val="0"/>
                          <w:smallCaps/>
                          <w:sz w:val="44"/>
                        </w:rPr>
                      </w:pPr>
                      <w:r w:rsidRPr="005E0BEF">
                        <w:rPr>
                          <w:rStyle w:val="Emphaseple"/>
                          <w:b/>
                          <w:i w:val="0"/>
                          <w:smallCaps/>
                          <w:sz w:val="44"/>
                        </w:rPr>
                        <w:t>Notions autour des bases de données</w:t>
                      </w: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A5447" w:rsidP="00A64CE3">
      <w:pPr>
        <w:pStyle w:val="Sansinterligne"/>
      </w:pPr>
      <w:r>
        <w:rPr>
          <w:iCs/>
          <w:noProof/>
          <w:color w:val="404040" w:themeColor="text1" w:themeTint="B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112395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7F1697F2" id="Rectangle 9" o:spid="_x0000_s1027" style="position:absolute;margin-left:446.8pt;margin-top:8.8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lastRenderedPageBreak/>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w:t>
      </w:r>
      <w:r w:rsidR="002A3139" w:rsidRPr="002A3139">
        <w:t>l’univers autour des bases de données.</w:t>
      </w:r>
      <w:r w:rsidR="00815DB3">
        <w:t xml:space="preserve"> </w:t>
      </w:r>
    </w:p>
    <w:p w:rsidR="00811DBB" w:rsidRDefault="00811DBB" w:rsidP="00A64CE3">
      <w:pPr>
        <w:pStyle w:val="Sansinterligne"/>
      </w:pPr>
    </w:p>
    <w:p w:rsidR="002A3139" w:rsidRDefault="00F859BA" w:rsidP="00A64CE3">
      <w:pPr>
        <w:pStyle w:val="Sansinterligne"/>
      </w:pPr>
      <w:r>
        <w:t>Pour chaque question posée, l’objectif est de répondre avec vo</w:t>
      </w:r>
      <w:r w:rsidR="002A3139">
        <w:t xml:space="preserve">s mots et de comprendre le sens. </w:t>
      </w:r>
    </w:p>
    <w:p w:rsidR="00811DBB" w:rsidRDefault="00B77EE0" w:rsidP="00A64CE3">
      <w:pPr>
        <w:pStyle w:val="Sansinterligne"/>
      </w:pPr>
      <w:r>
        <w:t>(Un copier/coller ne servirait à rien)</w:t>
      </w:r>
    </w:p>
    <w:p w:rsidR="00A03C51" w:rsidRDefault="00A03C51" w:rsidP="00A64CE3">
      <w:pPr>
        <w:pStyle w:val="Sansinterligne"/>
      </w:pP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t>Travail à Effectuer</w:t>
      </w:r>
      <w:r w:rsidRPr="00F92BA3">
        <w:rPr>
          <w:rStyle w:val="Emphaseple"/>
          <w:b/>
          <w:smallCaps/>
          <w:sz w:val="32"/>
          <w:highlight w:val="lightGray"/>
          <w:u w:val="single"/>
        </w:rPr>
        <w:t> :</w:t>
      </w:r>
    </w:p>
    <w:p w:rsidR="00A03C51" w:rsidRPr="00A03C51" w:rsidRDefault="00A03C51" w:rsidP="00A03C51">
      <w:pPr>
        <w:pStyle w:val="Sansinterligne"/>
        <w:rPr>
          <w:rStyle w:val="Emphaseple"/>
          <w:i w:val="0"/>
          <w:iCs w:val="0"/>
          <w:color w:val="auto"/>
        </w:rPr>
      </w:pPr>
    </w:p>
    <w:p w:rsidR="00A03C51" w:rsidRPr="00A03C51" w:rsidRDefault="00A03C51" w:rsidP="00A03C51">
      <w:pPr>
        <w:pStyle w:val="Sansinterligne"/>
        <w:rPr>
          <w:rStyle w:val="Emphaseple"/>
          <w:i w:val="0"/>
          <w:iCs w:val="0"/>
          <w:color w:val="auto"/>
        </w:rPr>
      </w:pPr>
      <w:r w:rsidRPr="00A03C51">
        <w:rPr>
          <w:rStyle w:val="Emphaseple"/>
          <w:i w:val="0"/>
          <w:iCs w:val="0"/>
          <w:color w:val="auto"/>
        </w:rPr>
        <w:t xml:space="preserve">La première étape est de comprendre le vocabulaire autour du Modèle Conceptuel des Données. </w:t>
      </w:r>
    </w:p>
    <w:p w:rsidR="00A03C51" w:rsidRPr="00A03C51" w:rsidRDefault="00A03C51" w:rsidP="00A03C51">
      <w:pPr>
        <w:pStyle w:val="Sansinterligne"/>
        <w:rPr>
          <w:rStyle w:val="Emphaseple"/>
          <w:i w:val="0"/>
          <w:iCs w:val="0"/>
          <w:color w:val="auto"/>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une</w:t>
      </w:r>
      <w:r>
        <w:rPr>
          <w:rStyle w:val="Emphaseple"/>
          <w:b/>
          <w:smallCaps/>
          <w:u w:val="single"/>
        </w:rPr>
        <w:t xml:space="preserve"> </w:t>
      </w:r>
      <w:r w:rsidR="00A03C51">
        <w:rPr>
          <w:rStyle w:val="Emphaseple"/>
          <w:b/>
          <w:smallCaps/>
          <w:u w:val="single"/>
        </w:rPr>
        <w:t>Table</w:t>
      </w:r>
      <w:r>
        <w:rPr>
          <w:rStyle w:val="Emphaseple"/>
          <w:b/>
          <w:smallCaps/>
          <w:u w:val="single"/>
        </w:rPr>
        <w:t> </w:t>
      </w:r>
      <w:r w:rsidR="000D5B88">
        <w:rPr>
          <w:rStyle w:val="Emphaseple"/>
          <w:b/>
          <w:smallCaps/>
          <w:u w:val="single"/>
        </w:rPr>
        <w:t>:</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0D5B88" w:rsidRDefault="005B6071" w:rsidP="005B6071">
            <w:pPr>
              <w:pStyle w:val="Sansinterligne"/>
              <w:ind w:firstLine="708"/>
              <w:rPr>
                <w:rStyle w:val="Emphaseple"/>
                <w:i w:val="0"/>
              </w:rPr>
            </w:pPr>
            <w:r>
              <w:rPr>
                <w:rStyle w:val="Emphaseple"/>
                <w:i w:val="0"/>
              </w:rPr>
              <w:t>Une table stocke les données d’un sujet spécifique, elle contient des enregistrements(des lignes) et des champs(colonnes).</w:t>
            </w:r>
          </w:p>
        </w:tc>
      </w:tr>
    </w:tbl>
    <w:p w:rsidR="000D5B88" w:rsidRPr="00771697" w:rsidRDefault="000D5B88"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w:t>
      </w:r>
      <w:r>
        <w:rPr>
          <w:rStyle w:val="Emphaseple"/>
          <w:b/>
          <w:smallCaps/>
          <w:u w:val="single"/>
        </w:rPr>
        <w:t xml:space="preserve"> </w:t>
      </w:r>
      <w:r w:rsidR="00A03C51">
        <w:rPr>
          <w:rStyle w:val="Emphaseple"/>
          <w:b/>
          <w:smallCaps/>
          <w:u w:val="single"/>
        </w:rPr>
        <w:t>Attribut (Champs)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5B6071" w:rsidP="005B6071">
            <w:pPr>
              <w:pStyle w:val="Sansinterligne"/>
              <w:tabs>
                <w:tab w:val="left" w:pos="1755"/>
              </w:tabs>
              <w:rPr>
                <w:rStyle w:val="Emphaseple"/>
                <w:i w:val="0"/>
              </w:rPr>
            </w:pPr>
            <w:r>
              <w:rPr>
                <w:rStyle w:val="Emphaseple"/>
                <w:i w:val="0"/>
              </w:rPr>
              <w:t>Un champs contient des données concernant un aspect du sujet de la table(un prénom, adresse de messagerie</w:t>
            </w:r>
          </w:p>
        </w:tc>
      </w:tr>
    </w:tbl>
    <w:p w:rsidR="000D5B88" w:rsidRDefault="000D5B88"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lastRenderedPageBreak/>
        <w:t xml:space="preserve">Définir </w:t>
      </w:r>
      <w:r w:rsidR="00A03C51">
        <w:rPr>
          <w:rStyle w:val="Emphaseple"/>
          <w:b/>
          <w:smallCaps/>
          <w:u w:val="single"/>
        </w:rPr>
        <w:t>un enregistrement (tuple)</w:t>
      </w:r>
      <w:r>
        <w:rPr>
          <w:rStyle w:val="Emphaseple"/>
          <w:b/>
          <w:smallCaps/>
          <w:u w:val="single"/>
        </w:rPr>
        <w:t> </w:t>
      </w:r>
      <w:r w:rsidR="000D5B88">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B901A0" w:rsidP="00B11A2C">
            <w:pPr>
              <w:pStyle w:val="Sansinterligne"/>
              <w:rPr>
                <w:rStyle w:val="Emphaseple"/>
                <w:i w:val="0"/>
              </w:rPr>
            </w:pPr>
            <w:proofErr w:type="gramStart"/>
            <w:r>
              <w:rPr>
                <w:rFonts w:ascii="Arial" w:hAnsi="Arial" w:cs="Arial"/>
                <w:i/>
                <w:iCs/>
                <w:color w:val="202122"/>
                <w:sz w:val="21"/>
                <w:szCs w:val="21"/>
              </w:rPr>
              <w:t>sont</w:t>
            </w:r>
            <w:proofErr w:type="gramEnd"/>
            <w:r>
              <w:rPr>
                <w:rFonts w:ascii="Arial" w:hAnsi="Arial" w:cs="Arial"/>
                <w:i/>
                <w:iCs/>
                <w:color w:val="202122"/>
                <w:sz w:val="21"/>
                <w:szCs w:val="21"/>
              </w:rPr>
              <w:t xml:space="preserve"> un type de données composé servant à stocker une collection d'éléments. Les éléments d'un </w:t>
            </w:r>
            <w:proofErr w:type="spellStart"/>
            <w:r>
              <w:rPr>
                <w:rFonts w:ascii="Arial" w:hAnsi="Arial" w:cs="Arial"/>
                <w:b/>
                <w:bCs/>
                <w:i/>
                <w:iCs/>
                <w:color w:val="202122"/>
                <w:sz w:val="21"/>
                <w:szCs w:val="21"/>
              </w:rPr>
              <w:t>tuple</w:t>
            </w:r>
            <w:proofErr w:type="spellEnd"/>
            <w:r>
              <w:rPr>
                <w:rFonts w:ascii="Arial" w:hAnsi="Arial" w:cs="Arial"/>
                <w:i/>
                <w:iCs/>
                <w:color w:val="202122"/>
                <w:sz w:val="21"/>
                <w:szCs w:val="21"/>
              </w:rPr>
              <w:t> sont des valeurs Erlang qui ne sont pas nécessairement du même type ; ils sont placés entre accolades et sont séparés par des virgules.</w:t>
            </w:r>
          </w:p>
        </w:tc>
      </w:tr>
    </w:tbl>
    <w:p w:rsidR="000D5B88" w:rsidRPr="00771697" w:rsidRDefault="000D5B88" w:rsidP="000D5B88">
      <w:pPr>
        <w:pStyle w:val="Sansinterligne"/>
        <w:rPr>
          <w:rStyle w:val="Emphaseple"/>
          <w:i w:val="0"/>
        </w:rPr>
      </w:pPr>
    </w:p>
    <w:p w:rsidR="00F859BA" w:rsidRPr="00771697" w:rsidRDefault="00F859BA" w:rsidP="00F859BA">
      <w:pPr>
        <w:pStyle w:val="Sansinterligne"/>
        <w:rPr>
          <w:rStyle w:val="Emphaseple"/>
          <w:b/>
          <w:i w:val="0"/>
          <w:smallCaps/>
          <w:u w:val="single"/>
        </w:rPr>
      </w:pPr>
      <w:r w:rsidRPr="00771697">
        <w:rPr>
          <w:rStyle w:val="Emphaseple"/>
          <w:b/>
          <w:smallCaps/>
          <w:u w:val="single"/>
        </w:rPr>
        <w:t xml:space="preserve">Définir </w:t>
      </w:r>
      <w:r w:rsidR="00A03C51">
        <w:rPr>
          <w:rStyle w:val="Emphaseple"/>
          <w:b/>
          <w:smallCaps/>
          <w:u w:val="single"/>
        </w:rPr>
        <w:t>une Clé Primaire</w:t>
      </w:r>
      <w:r>
        <w:rPr>
          <w:rStyle w:val="Emphaseple"/>
          <w:b/>
          <w:smallCaps/>
          <w:u w:val="single"/>
        </w:rPr>
        <w:t xml:space="preserve"> : </w:t>
      </w:r>
    </w:p>
    <w:p w:rsidR="00F859BA" w:rsidRDefault="00F859BA" w:rsidP="00F859BA">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F859BA" w:rsidTr="00B11A2C">
        <w:trPr>
          <w:trHeight w:val="2003"/>
        </w:trPr>
        <w:tc>
          <w:tcPr>
            <w:tcW w:w="9062" w:type="dxa"/>
          </w:tcPr>
          <w:p w:rsidR="00F859BA" w:rsidRDefault="00B901A0" w:rsidP="00B11A2C">
            <w:pPr>
              <w:pStyle w:val="Sansinterligne"/>
              <w:rPr>
                <w:rStyle w:val="Emphaseple"/>
                <w:i w:val="0"/>
              </w:rPr>
            </w:pPr>
            <w:r>
              <w:rPr>
                <w:rFonts w:ascii="Segoe UI" w:hAnsi="Segoe UI" w:cs="Segoe UI"/>
                <w:color w:val="1E1E1E"/>
                <w:shd w:val="clear" w:color="auto" w:fill="FFFFFF"/>
              </w:rPr>
              <w:t>Une table ne peut avoir qu’une seule clé primaire. Une clé primaire se compose d’un ou plusieurs champs identifiant de manière unique chaque enregistrement stocké dans la table</w:t>
            </w:r>
          </w:p>
        </w:tc>
      </w:tr>
    </w:tbl>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t xml:space="preserve">Définir </w:t>
      </w:r>
      <w:r w:rsidR="00A03C51">
        <w:rPr>
          <w:rStyle w:val="Emphaseple"/>
          <w:b/>
          <w:smallCaps/>
          <w:u w:val="single"/>
        </w:rPr>
        <w:t xml:space="preserve">une Cardinalité : </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2A3139" w:rsidRDefault="00B901A0" w:rsidP="00297866">
            <w:pPr>
              <w:pStyle w:val="Sansinterligne"/>
              <w:rPr>
                <w:rStyle w:val="Emphaseple"/>
                <w:i w:val="0"/>
              </w:rPr>
            </w:pPr>
            <w:r>
              <w:rPr>
                <w:rFonts w:ascii="Arial" w:hAnsi="Arial" w:cs="Arial"/>
                <w:color w:val="4D5156"/>
                <w:shd w:val="clear" w:color="auto" w:fill="FFFFFF"/>
              </w:rPr>
              <w:t>La cardinalité est </w:t>
            </w:r>
            <w:r>
              <w:rPr>
                <w:rFonts w:ascii="Arial" w:hAnsi="Arial" w:cs="Arial"/>
                <w:color w:val="040C28"/>
              </w:rPr>
              <w:t>lorsque vous définissez une relation, et que vous spécifiez si un ou plusieurs éléments de configuration peuvent être dans la classification source et la classification cible</w:t>
            </w:r>
            <w:r>
              <w:rPr>
                <w:rFonts w:ascii="Arial" w:hAnsi="Arial" w:cs="Arial"/>
                <w:color w:val="4D5156"/>
                <w:shd w:val="clear" w:color="auto" w:fill="FFFFFF"/>
              </w:rPr>
              <w:t>.</w:t>
            </w:r>
          </w:p>
        </w:tc>
      </w:tr>
    </w:tbl>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lastRenderedPageBreak/>
        <w:t xml:space="preserve">Définir </w:t>
      </w:r>
      <w:r w:rsidR="00A03C51">
        <w:rPr>
          <w:rStyle w:val="Emphaseple"/>
          <w:b/>
          <w:smallCaps/>
          <w:u w:val="single"/>
        </w:rPr>
        <w:t>une clé Etrangère</w:t>
      </w:r>
      <w:r>
        <w:rPr>
          <w:rStyle w:val="Emphaseple"/>
          <w:b/>
          <w:smallCaps/>
          <w:u w:val="single"/>
        </w:rPr>
        <w:t xml:space="preserve"> : </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2A3139" w:rsidRDefault="00B901A0" w:rsidP="00297866">
            <w:pPr>
              <w:pStyle w:val="Sansinterligne"/>
              <w:rPr>
                <w:rStyle w:val="Emphaseple"/>
                <w:i w:val="0"/>
              </w:rPr>
            </w:pPr>
            <w:r>
              <w:rPr>
                <w:rFonts w:ascii="Segoe UI" w:hAnsi="Segoe UI" w:cs="Segoe UI"/>
                <w:color w:val="1E1E1E"/>
                <w:shd w:val="clear" w:color="auto" w:fill="FFFFFF"/>
              </w:rPr>
              <w:t> Une table peut avoir une ou plusieurs clés étrangères. Une clé étrangère contient des valeurs qui correspondent à des valeurs figurant dans la clé primaire d’une autre table. Par exemple, vous pouvez avoir une table Commandes dans laquelle chaque commande a un ID de client correspondant à un enregistrement dans la table Clients. Le champ d’ID de client est une clé étrangère de la table Commandes.</w:t>
            </w:r>
          </w:p>
        </w:tc>
      </w:tr>
    </w:tbl>
    <w:p w:rsidR="002A3139" w:rsidRPr="00771697" w:rsidRDefault="002A3139" w:rsidP="002A3139">
      <w:pPr>
        <w:pStyle w:val="Sansinterligne"/>
        <w:rPr>
          <w:rStyle w:val="Emphaseple"/>
          <w:i w:val="0"/>
        </w:rPr>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p w:rsidR="00EB6EAA" w:rsidRDefault="00EB6EAA" w:rsidP="00A64CE3">
      <w:pPr>
        <w:pStyle w:val="Sansinterligne"/>
      </w:pPr>
      <w:bookmarkStart w:id="0" w:name="_GoBack"/>
      <w:bookmarkEnd w:id="0"/>
    </w:p>
    <w:p w:rsidR="00EB6EAA" w:rsidRDefault="00EB6EAA" w:rsidP="00A64CE3">
      <w:pPr>
        <w:pStyle w:val="Sansinterligne"/>
      </w:pPr>
    </w:p>
    <w:p w:rsidR="00EB6EAA" w:rsidRDefault="00EB6EAA" w:rsidP="00A64CE3">
      <w:pPr>
        <w:pStyle w:val="Sansinterligne"/>
      </w:pPr>
    </w:p>
    <w:sectPr w:rsidR="00EB6EAA" w:rsidSect="00A64CE3">
      <w:headerReference w:type="default" r:id="rId7"/>
      <w:footerReference w:type="default" r:id="rId8"/>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69E" w:rsidRDefault="004C669E" w:rsidP="00A64CE3">
      <w:pPr>
        <w:spacing w:after="0" w:line="240" w:lineRule="auto"/>
      </w:pPr>
      <w:r>
        <w:separator/>
      </w:r>
    </w:p>
  </w:endnote>
  <w:endnote w:type="continuationSeparator" w:id="0">
    <w:p w:rsidR="004C669E" w:rsidRDefault="004C669E"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A437EA">
          <w:pPr>
            <w:pStyle w:val="Pieddepage"/>
            <w:jc w:val="center"/>
            <w:rPr>
              <w:b/>
              <w:sz w:val="20"/>
            </w:rPr>
          </w:pPr>
          <w:proofErr w:type="spellStart"/>
          <w:r w:rsidRPr="00FC3A97">
            <w:rPr>
              <w:b/>
              <w:sz w:val="16"/>
            </w:rPr>
            <w:t>Res</w:t>
          </w:r>
          <w:r>
            <w:rPr>
              <w:b/>
              <w:sz w:val="16"/>
            </w:rPr>
            <w:t>p</w:t>
          </w:r>
          <w:proofErr w:type="spellEnd"/>
          <w:r w:rsidRPr="00FC3A97">
            <w:rPr>
              <w:b/>
              <w:sz w:val="16"/>
            </w:rPr>
            <w:t>. Secteur  Numérique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A437EA" w:rsidP="00A64CE3">
          <w:pPr>
            <w:pStyle w:val="Pieddepage"/>
            <w:jc w:val="center"/>
            <w:rPr>
              <w:sz w:val="20"/>
            </w:rPr>
          </w:pPr>
          <w:r>
            <w:rPr>
              <w:sz w:val="20"/>
            </w:rPr>
            <w:t>Mathieu PARIS</w:t>
          </w:r>
          <w:r w:rsidR="00612C88" w:rsidRPr="00FC3A97">
            <w:rPr>
              <w:sz w:val="20"/>
            </w:rPr>
            <w:t xml:space="preserve"> : </w:t>
          </w:r>
        </w:p>
        <w:p w:rsidR="00612C88" w:rsidRPr="00FC3A97" w:rsidRDefault="00612C88" w:rsidP="00A437EA">
          <w:pPr>
            <w:pStyle w:val="Pieddepage"/>
            <w:rPr>
              <w:b/>
              <w:sz w:val="20"/>
              <w:u w:val="single"/>
            </w:rPr>
          </w:pPr>
          <w:r>
            <w:rPr>
              <w:b/>
              <w:sz w:val="16"/>
            </w:rPr>
            <w:t>Coordinat</w:t>
          </w:r>
          <w:r w:rsidR="00A437EA">
            <w:rPr>
              <w:b/>
              <w:sz w:val="16"/>
            </w:rPr>
            <w:t>eur</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Default="00A437EA" w:rsidP="00A64CE3">
          <w:pPr>
            <w:pStyle w:val="Pieddepage"/>
            <w:jc w:val="center"/>
            <w:rPr>
              <w:sz w:val="20"/>
            </w:rPr>
          </w:pPr>
          <w:r>
            <w:rPr>
              <w:sz w:val="20"/>
            </w:rPr>
            <w:t>Sophie POULAKOS</w:t>
          </w:r>
        </w:p>
        <w:p w:rsidR="00612C88" w:rsidRPr="00FC3A97" w:rsidRDefault="00612C88" w:rsidP="00A64CE3">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69E" w:rsidRDefault="004C669E" w:rsidP="00A64CE3">
      <w:pPr>
        <w:spacing w:after="0" w:line="240" w:lineRule="auto"/>
      </w:pPr>
      <w:r>
        <w:separator/>
      </w:r>
    </w:p>
  </w:footnote>
  <w:footnote w:type="continuationSeparator" w:id="0">
    <w:p w:rsidR="004C669E" w:rsidRDefault="004C669E" w:rsidP="00A64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C88" w:rsidRDefault="00612C88">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cx1="http://schemas.microsoft.com/office/drawing/2015/9/8/chartex">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71761C" w:rsidP="00A64CE3">
          <w:pPr>
            <w:pStyle w:val="En-tte"/>
            <w:tabs>
              <w:tab w:val="clear" w:pos="4536"/>
              <w:tab w:val="clear" w:pos="9072"/>
              <w:tab w:val="left" w:pos="3825"/>
            </w:tabs>
            <w:ind w:left="-1113"/>
            <w:jc w:val="center"/>
            <w:rPr>
              <w:b/>
              <w:sz w:val="36"/>
            </w:rPr>
          </w:pPr>
          <w:r>
            <w:rPr>
              <w:b/>
              <w:sz w:val="36"/>
              <w:szCs w:val="36"/>
            </w:rPr>
            <w:t>Conception d’un Système d’Information</w:t>
          </w:r>
          <w:r w:rsidR="00331136">
            <w:rPr>
              <w:b/>
              <w:sz w:val="36"/>
              <w:szCs w:val="36"/>
            </w:rPr>
            <w:t xml:space="preserve"> </w:t>
          </w:r>
        </w:p>
      </w:tc>
    </w:tr>
  </w:tbl>
  <w:p w:rsidR="00612C88" w:rsidRDefault="00612C88" w:rsidP="00A64CE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276DE"/>
    <w:rsid w:val="000625DA"/>
    <w:rsid w:val="00085884"/>
    <w:rsid w:val="000A2EAE"/>
    <w:rsid w:val="000D554D"/>
    <w:rsid w:val="000D5B88"/>
    <w:rsid w:val="000E7C65"/>
    <w:rsid w:val="0010039D"/>
    <w:rsid w:val="001121E5"/>
    <w:rsid w:val="001140E5"/>
    <w:rsid w:val="00136013"/>
    <w:rsid w:val="0018537F"/>
    <w:rsid w:val="001859C4"/>
    <w:rsid w:val="00260592"/>
    <w:rsid w:val="002A3139"/>
    <w:rsid w:val="00331136"/>
    <w:rsid w:val="003F5B80"/>
    <w:rsid w:val="003F6845"/>
    <w:rsid w:val="00402E6E"/>
    <w:rsid w:val="004043E8"/>
    <w:rsid w:val="004159F5"/>
    <w:rsid w:val="0044418E"/>
    <w:rsid w:val="004536B1"/>
    <w:rsid w:val="004726CD"/>
    <w:rsid w:val="00483CFA"/>
    <w:rsid w:val="004C669E"/>
    <w:rsid w:val="0059687A"/>
    <w:rsid w:val="005B6071"/>
    <w:rsid w:val="005C1D28"/>
    <w:rsid w:val="005E0BEF"/>
    <w:rsid w:val="005E4CDF"/>
    <w:rsid w:val="005F473E"/>
    <w:rsid w:val="00612C88"/>
    <w:rsid w:val="006631F4"/>
    <w:rsid w:val="00663D20"/>
    <w:rsid w:val="00665F6A"/>
    <w:rsid w:val="00685D24"/>
    <w:rsid w:val="006A5036"/>
    <w:rsid w:val="006E0108"/>
    <w:rsid w:val="006E65FE"/>
    <w:rsid w:val="006F35B6"/>
    <w:rsid w:val="00716466"/>
    <w:rsid w:val="0071761C"/>
    <w:rsid w:val="00730B82"/>
    <w:rsid w:val="00740B68"/>
    <w:rsid w:val="00753791"/>
    <w:rsid w:val="007666FD"/>
    <w:rsid w:val="007D6BD4"/>
    <w:rsid w:val="00811DBB"/>
    <w:rsid w:val="00815DB3"/>
    <w:rsid w:val="00824205"/>
    <w:rsid w:val="008D25F4"/>
    <w:rsid w:val="0092160C"/>
    <w:rsid w:val="00937684"/>
    <w:rsid w:val="009B4A61"/>
    <w:rsid w:val="009E3DEE"/>
    <w:rsid w:val="00A03C51"/>
    <w:rsid w:val="00A41D3D"/>
    <w:rsid w:val="00A437EA"/>
    <w:rsid w:val="00A64CE3"/>
    <w:rsid w:val="00AA5447"/>
    <w:rsid w:val="00AC2618"/>
    <w:rsid w:val="00AD21EB"/>
    <w:rsid w:val="00AD22A9"/>
    <w:rsid w:val="00AE5898"/>
    <w:rsid w:val="00AF2B49"/>
    <w:rsid w:val="00B33BFC"/>
    <w:rsid w:val="00B77EE0"/>
    <w:rsid w:val="00B901A0"/>
    <w:rsid w:val="00B93925"/>
    <w:rsid w:val="00BA589A"/>
    <w:rsid w:val="00BF42D7"/>
    <w:rsid w:val="00C301C2"/>
    <w:rsid w:val="00C44C7D"/>
    <w:rsid w:val="00C50B23"/>
    <w:rsid w:val="00C655A9"/>
    <w:rsid w:val="00CB2E1A"/>
    <w:rsid w:val="00D57200"/>
    <w:rsid w:val="00D71162"/>
    <w:rsid w:val="00D97112"/>
    <w:rsid w:val="00DA3A68"/>
    <w:rsid w:val="00DA3AED"/>
    <w:rsid w:val="00DC4C66"/>
    <w:rsid w:val="00DE6EFD"/>
    <w:rsid w:val="00E23395"/>
    <w:rsid w:val="00E41B51"/>
    <w:rsid w:val="00E45FE9"/>
    <w:rsid w:val="00E748B9"/>
    <w:rsid w:val="00EB6EAA"/>
    <w:rsid w:val="00EF4678"/>
    <w:rsid w:val="00F10884"/>
    <w:rsid w:val="00F402E5"/>
    <w:rsid w:val="00F40356"/>
    <w:rsid w:val="00F53E57"/>
    <w:rsid w:val="00F778D8"/>
    <w:rsid w:val="00F84106"/>
    <w:rsid w:val="00F859BA"/>
    <w:rsid w:val="00FD14F4"/>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9CF29"/>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4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282</Words>
  <Characters>1554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ERN DEV 23-01</cp:lastModifiedBy>
  <cp:revision>27</cp:revision>
  <cp:lastPrinted>2018-06-01T09:56:00Z</cp:lastPrinted>
  <dcterms:created xsi:type="dcterms:W3CDTF">2019-07-01T12:51:00Z</dcterms:created>
  <dcterms:modified xsi:type="dcterms:W3CDTF">2023-09-12T07:31:00Z</dcterms:modified>
</cp:coreProperties>
</file>