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71761C" w:rsidRPr="00A64CE3" w:rsidRDefault="0071761C" w:rsidP="0071761C">
                      <w:pPr>
                        <w:pStyle w:val="Sansinterligne"/>
                        <w:jc w:val="center"/>
                        <w:rPr>
                          <w:rStyle w:val="Emphaseple"/>
                          <w:b/>
                          <w:i w:val="0"/>
                          <w:smallCaps/>
                          <w:sz w:val="44"/>
                        </w:rPr>
                      </w:pPr>
                      <w:r>
                        <w:rPr>
                          <w:rStyle w:val="Emphaseple"/>
                          <w:b/>
                          <w:i w:val="0"/>
                          <w:smallCaps/>
                          <w:sz w:val="44"/>
                        </w:rPr>
                        <w:t>Environnement</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Base de D</w:t>
      </w:r>
      <w:r w:rsidRPr="00771697">
        <w:rPr>
          <w:rStyle w:val="Emphaseple"/>
          <w:b/>
          <w:smallCaps/>
          <w:u w:val="single"/>
        </w:rPr>
        <w:t>onnées</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745779" w:rsidP="00B11A2C">
            <w:pPr>
              <w:pStyle w:val="Sansinterligne"/>
              <w:rPr>
                <w:rStyle w:val="Emphaseple"/>
                <w:i w:val="0"/>
              </w:rPr>
            </w:pPr>
            <w:r>
              <w:rPr>
                <w:rStyle w:val="Emphaseple"/>
                <w:i w:val="0"/>
              </w:rPr>
              <w:t>C’est un ensemble d’information qui est organiser de manière à être facilement accessible, géré et mis à jour. C’est utilisé pour récupérer de l’information, stocker de l’info ou gérer.</w:t>
            </w: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Système de Gestion de Base de Données Relationnelle : (SGBDR) </w:t>
      </w:r>
      <w:r w:rsidR="000D5B88">
        <w:rPr>
          <w:rStyle w:val="Emphaseple"/>
          <w:b/>
          <w:smallCaps/>
          <w:u w:val="single"/>
        </w:rPr>
        <w:t xml:space="preserve">: </w:t>
      </w:r>
      <w:r>
        <w:rPr>
          <w:rStyle w:val="Emphaseple"/>
          <w:b/>
          <w:smallCaps/>
          <w:u w:val="single"/>
        </w:rPr>
        <w:t xml:space="preserve">Donner un Exemple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745779" w:rsidP="00B11A2C">
            <w:pPr>
              <w:pStyle w:val="Sansinterligne"/>
              <w:rPr>
                <w:rStyle w:val="Emphaseple"/>
                <w:i w:val="0"/>
              </w:rPr>
            </w:pPr>
            <w:r>
              <w:rPr>
                <w:rStyle w:val="Emphaseple"/>
                <w:i w:val="0"/>
              </w:rPr>
              <w:t>C’est un programme utilisé pour créer, mettre à jour et gérer des bases de données relationnelles.</w:t>
            </w:r>
          </w:p>
          <w:p w:rsidR="00745779" w:rsidRDefault="00745779" w:rsidP="00B11A2C">
            <w:pPr>
              <w:pStyle w:val="Sansinterligne"/>
              <w:rPr>
                <w:rStyle w:val="Emphaseple"/>
                <w:i w:val="0"/>
              </w:rPr>
            </w:pPr>
            <w:r>
              <w:rPr>
                <w:rStyle w:val="Emphaseple"/>
                <w:i w:val="0"/>
              </w:rPr>
              <w:t xml:space="preserve">Exemple : MySQL, Oracle </w:t>
            </w:r>
            <w:proofErr w:type="spellStart"/>
            <w:r>
              <w:rPr>
                <w:rStyle w:val="Emphaseple"/>
                <w:i w:val="0"/>
              </w:rPr>
              <w:t>Database</w:t>
            </w:r>
            <w:proofErr w:type="spellEnd"/>
            <w:r>
              <w:rPr>
                <w:rStyle w:val="Emphaseple"/>
                <w:i w:val="0"/>
              </w:rPr>
              <w:t>…</w:t>
            </w: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Pr="00771697"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le SQL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745779" w:rsidP="00B11A2C">
            <w:pPr>
              <w:pStyle w:val="Sansinterligne"/>
              <w:rPr>
                <w:rStyle w:val="Emphaseple"/>
                <w:i w:val="0"/>
              </w:rPr>
            </w:pPr>
            <w:r>
              <w:rPr>
                <w:rStyle w:val="Emphaseple"/>
                <w:i w:val="0"/>
              </w:rPr>
              <w:t>« SQL » signifie : « </w:t>
            </w:r>
            <w:proofErr w:type="spellStart"/>
            <w:r>
              <w:rPr>
                <w:rStyle w:val="Emphaseple"/>
                <w:i w:val="0"/>
              </w:rPr>
              <w:t>Structured</w:t>
            </w:r>
            <w:proofErr w:type="spellEnd"/>
            <w:r>
              <w:rPr>
                <w:rStyle w:val="Emphaseple"/>
                <w:i w:val="0"/>
              </w:rPr>
              <w:t xml:space="preserve"> </w:t>
            </w:r>
            <w:proofErr w:type="spellStart"/>
            <w:r>
              <w:rPr>
                <w:rStyle w:val="Emphaseple"/>
                <w:i w:val="0"/>
              </w:rPr>
              <w:t>Query</w:t>
            </w:r>
            <w:proofErr w:type="spellEnd"/>
            <w:r>
              <w:rPr>
                <w:rStyle w:val="Emphaseple"/>
                <w:i w:val="0"/>
              </w:rPr>
              <w:t xml:space="preserve"> </w:t>
            </w:r>
            <w:proofErr w:type="spellStart"/>
            <w:r>
              <w:rPr>
                <w:rStyle w:val="Emphaseple"/>
                <w:i w:val="0"/>
              </w:rPr>
              <w:t>Language</w:t>
            </w:r>
            <w:proofErr w:type="spellEnd"/>
            <w:r>
              <w:rPr>
                <w:rStyle w:val="Emphaseple"/>
                <w:i w:val="0"/>
              </w:rPr>
              <w:t> » c’est un langage de programmation qui permet de manipuler les données et les systèmes de base de données relationnelles. Il permet principalement de communiquer avec les bases de données afin de gérer les données qu’elles contiennent.</w:t>
            </w:r>
          </w:p>
        </w:tc>
      </w:tr>
    </w:tbl>
    <w:p w:rsidR="000D5B88" w:rsidRPr="00771697" w:rsidRDefault="000D5B88" w:rsidP="000D5B88">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Modèle Conceptuel des Données : MCD</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745779" w:rsidP="00297866">
            <w:pPr>
              <w:pStyle w:val="Sansinterligne"/>
              <w:rPr>
                <w:rStyle w:val="Emphaseple"/>
                <w:i w:val="0"/>
              </w:rPr>
            </w:pPr>
            <w:r>
              <w:rPr>
                <w:rStyle w:val="Emphaseple"/>
                <w:i w:val="0"/>
              </w:rPr>
              <w:t>Il fournit une description graphique pour représenter des modèles de données sous la forme de diagrammes pouvant contenir des entités ou des associations. Il peut être utilisé pour décrire les besoins en information ou par exemple le genre d’information nécessaire à l’élaboration du cahier des charges.</w:t>
            </w: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Modèle Logique de Données (MLD)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745779" w:rsidRDefault="00745779" w:rsidP="00297866">
            <w:pPr>
              <w:pStyle w:val="Sansinterligne"/>
              <w:rPr>
                <w:rStyle w:val="Emphaseple"/>
                <w:i w:val="0"/>
              </w:rPr>
            </w:pPr>
          </w:p>
          <w:p w:rsidR="002A3139" w:rsidRPr="00745779" w:rsidRDefault="00745779" w:rsidP="00745779">
            <w:pPr>
              <w:tabs>
                <w:tab w:val="left" w:pos="2910"/>
              </w:tabs>
            </w:pPr>
            <w:r>
              <w:t>C’est la représentation des données d’un systèmes d’information.</w:t>
            </w:r>
            <w:r w:rsidR="00884D73">
              <w:t xml:space="preserve"> Les données sont représentées en prenant en compte le  modèle technologique qui sera utilisée pour leur gestion</w:t>
            </w:r>
            <w:bookmarkStart w:id="0" w:name="_GoBack"/>
            <w:bookmarkEnd w:id="0"/>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3D6" w:rsidRDefault="00B753D6" w:rsidP="00A64CE3">
      <w:pPr>
        <w:spacing w:after="0" w:line="240" w:lineRule="auto"/>
      </w:pPr>
      <w:r>
        <w:separator/>
      </w:r>
    </w:p>
  </w:endnote>
  <w:endnote w:type="continuationSeparator" w:id="0">
    <w:p w:rsidR="00B753D6" w:rsidRDefault="00B753D6"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C218D0">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r w:rsidR="00C218D0">
            <w:rPr>
              <w:b/>
              <w:sz w:val="16"/>
            </w:rPr>
            <w:t xml:space="preserve"> Occitanie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10532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10532A">
          <w:pPr>
            <w:pStyle w:val="Pieddepage"/>
            <w:rPr>
              <w:b/>
              <w:sz w:val="20"/>
              <w:u w:val="single"/>
            </w:rPr>
          </w:pPr>
          <w:r>
            <w:rPr>
              <w:b/>
              <w:sz w:val="16"/>
            </w:rPr>
            <w:t>Coordinat</w:t>
          </w:r>
          <w:r w:rsidR="0010532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C218D0" w:rsidP="00A64CE3">
          <w:pPr>
            <w:pStyle w:val="Pieddepage"/>
            <w:jc w:val="center"/>
            <w:rPr>
              <w:sz w:val="20"/>
            </w:rPr>
          </w:pPr>
          <w:r>
            <w:rPr>
              <w:sz w:val="20"/>
            </w:rPr>
            <w:t>Sophie POULAKOS</w:t>
          </w:r>
          <w:r w:rsidRPr="00FC3A97">
            <w:rPr>
              <w:sz w:val="20"/>
            </w:rPr>
            <w:t xml:space="preserve">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3D6" w:rsidRDefault="00B753D6" w:rsidP="00A64CE3">
      <w:pPr>
        <w:spacing w:after="0" w:line="240" w:lineRule="auto"/>
      </w:pPr>
      <w:r>
        <w:separator/>
      </w:r>
    </w:p>
  </w:footnote>
  <w:footnote w:type="continuationSeparator" w:id="0">
    <w:p w:rsidR="00B753D6" w:rsidRDefault="00B753D6"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0D15"/>
    <w:rsid w:val="00085884"/>
    <w:rsid w:val="000A2EAE"/>
    <w:rsid w:val="000D554D"/>
    <w:rsid w:val="000D5B88"/>
    <w:rsid w:val="000E7C65"/>
    <w:rsid w:val="0010039D"/>
    <w:rsid w:val="0010532A"/>
    <w:rsid w:val="001121E5"/>
    <w:rsid w:val="001140E5"/>
    <w:rsid w:val="0018537F"/>
    <w:rsid w:val="001859C4"/>
    <w:rsid w:val="00254C46"/>
    <w:rsid w:val="00260592"/>
    <w:rsid w:val="002A3139"/>
    <w:rsid w:val="00331136"/>
    <w:rsid w:val="003F5B80"/>
    <w:rsid w:val="003F6845"/>
    <w:rsid w:val="00402E6E"/>
    <w:rsid w:val="004043E8"/>
    <w:rsid w:val="004159F5"/>
    <w:rsid w:val="0044418E"/>
    <w:rsid w:val="004536B1"/>
    <w:rsid w:val="004726CD"/>
    <w:rsid w:val="00483CFA"/>
    <w:rsid w:val="0059687A"/>
    <w:rsid w:val="005C1D28"/>
    <w:rsid w:val="005E4CDF"/>
    <w:rsid w:val="005F473E"/>
    <w:rsid w:val="00612C88"/>
    <w:rsid w:val="006631F4"/>
    <w:rsid w:val="00663D20"/>
    <w:rsid w:val="00665F6A"/>
    <w:rsid w:val="00685D24"/>
    <w:rsid w:val="006A5036"/>
    <w:rsid w:val="006E0108"/>
    <w:rsid w:val="006E65FE"/>
    <w:rsid w:val="006F35B6"/>
    <w:rsid w:val="00716466"/>
    <w:rsid w:val="0071761C"/>
    <w:rsid w:val="007248B0"/>
    <w:rsid w:val="00730B82"/>
    <w:rsid w:val="00740B68"/>
    <w:rsid w:val="00745779"/>
    <w:rsid w:val="00753791"/>
    <w:rsid w:val="007666FD"/>
    <w:rsid w:val="007D6BD4"/>
    <w:rsid w:val="00811DBB"/>
    <w:rsid w:val="00815DB3"/>
    <w:rsid w:val="00824205"/>
    <w:rsid w:val="00884D73"/>
    <w:rsid w:val="008D25F4"/>
    <w:rsid w:val="0092160C"/>
    <w:rsid w:val="00937684"/>
    <w:rsid w:val="009B4A61"/>
    <w:rsid w:val="009E3DEE"/>
    <w:rsid w:val="00A41D3D"/>
    <w:rsid w:val="00A64CE3"/>
    <w:rsid w:val="00AA5447"/>
    <w:rsid w:val="00AC2618"/>
    <w:rsid w:val="00AD22A9"/>
    <w:rsid w:val="00AE5898"/>
    <w:rsid w:val="00AF2B49"/>
    <w:rsid w:val="00B33BFC"/>
    <w:rsid w:val="00B6212E"/>
    <w:rsid w:val="00B753D6"/>
    <w:rsid w:val="00B77EE0"/>
    <w:rsid w:val="00B93925"/>
    <w:rsid w:val="00BA589A"/>
    <w:rsid w:val="00BF42D7"/>
    <w:rsid w:val="00C218D0"/>
    <w:rsid w:val="00C301C2"/>
    <w:rsid w:val="00C44C7D"/>
    <w:rsid w:val="00C50B23"/>
    <w:rsid w:val="00C655A9"/>
    <w:rsid w:val="00CB2E1A"/>
    <w:rsid w:val="00D57200"/>
    <w:rsid w:val="00D71162"/>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D264F"/>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44CD2"/>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252</Words>
  <Characters>1391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ERN DEV 23-01</cp:lastModifiedBy>
  <cp:revision>29</cp:revision>
  <cp:lastPrinted>2019-07-17T05:58:00Z</cp:lastPrinted>
  <dcterms:created xsi:type="dcterms:W3CDTF">2019-07-01T12:51:00Z</dcterms:created>
  <dcterms:modified xsi:type="dcterms:W3CDTF">2023-09-12T11:29:00Z</dcterms:modified>
</cp:coreProperties>
</file>