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2BE" w:rsidRPr="00F03AAE" w:rsidRDefault="00F03AAE" w:rsidP="00F03AAE">
      <w:pPr>
        <w:spacing w:after="0"/>
        <w:rPr>
          <w:sz w:val="24"/>
          <w:szCs w:val="24"/>
        </w:rPr>
      </w:pPr>
      <w:r w:rsidRPr="00F03AAE">
        <w:rPr>
          <w:sz w:val="24"/>
          <w:szCs w:val="24"/>
        </w:rPr>
        <w:t>VAISSIERE Florian</w:t>
      </w:r>
    </w:p>
    <w:p w:rsidR="00F03AAE" w:rsidRDefault="00F03AAE" w:rsidP="00F03AAE">
      <w:pPr>
        <w:spacing w:after="0"/>
        <w:rPr>
          <w:sz w:val="24"/>
          <w:szCs w:val="24"/>
        </w:rPr>
      </w:pPr>
      <w:r w:rsidRPr="00F03AAE">
        <w:rPr>
          <w:sz w:val="24"/>
          <w:szCs w:val="24"/>
        </w:rPr>
        <w:t>L3 Informatique Spécialité Ingénierie Informatique</w:t>
      </w:r>
    </w:p>
    <w:p w:rsidR="00F03AAE" w:rsidRDefault="00F03AAE" w:rsidP="00F03AAE">
      <w:pPr>
        <w:spacing w:after="0"/>
        <w:rPr>
          <w:sz w:val="24"/>
          <w:szCs w:val="24"/>
        </w:rPr>
      </w:pPr>
      <w:r>
        <w:rPr>
          <w:sz w:val="24"/>
          <w:szCs w:val="24"/>
        </w:rPr>
        <w:t>Réalisé le 30 Septembre 2018.</w:t>
      </w:r>
    </w:p>
    <w:p w:rsidR="00F03AAE" w:rsidRPr="00F03AAE" w:rsidRDefault="00F03AAE" w:rsidP="00F03AAE">
      <w:pPr>
        <w:spacing w:after="0"/>
        <w:rPr>
          <w:sz w:val="24"/>
          <w:szCs w:val="24"/>
        </w:rPr>
      </w:pPr>
      <w:r>
        <w:rPr>
          <w:sz w:val="24"/>
          <w:szCs w:val="24"/>
        </w:rPr>
        <w:t>Semestre 5.</w:t>
      </w:r>
    </w:p>
    <w:p w:rsidR="00F03AAE" w:rsidRPr="003D79FA" w:rsidRDefault="00F03AAE" w:rsidP="00F03AAE">
      <w:pPr>
        <w:spacing w:after="0"/>
        <w:rPr>
          <w:sz w:val="16"/>
          <w:szCs w:val="16"/>
        </w:rPr>
      </w:pPr>
    </w:p>
    <w:p w:rsidR="00085BDA" w:rsidRPr="00E252D5" w:rsidRDefault="00F03AAE" w:rsidP="00085BDA">
      <w:pPr>
        <w:spacing w:after="0"/>
        <w:jc w:val="center"/>
        <w:rPr>
          <w:sz w:val="32"/>
          <w:szCs w:val="32"/>
        </w:rPr>
      </w:pPr>
      <w:r w:rsidRPr="00E252D5">
        <w:rPr>
          <w:sz w:val="32"/>
          <w:szCs w:val="32"/>
        </w:rPr>
        <w:t xml:space="preserve">Projet – Codage </w:t>
      </w:r>
      <w:r w:rsidR="00085BDA" w:rsidRPr="00E252D5">
        <w:rPr>
          <w:sz w:val="32"/>
          <w:szCs w:val="32"/>
        </w:rPr>
        <w:t>Huffman</w:t>
      </w:r>
    </w:p>
    <w:p w:rsidR="00085BDA" w:rsidRPr="003D79FA" w:rsidRDefault="00085BDA" w:rsidP="00F03AAE">
      <w:pPr>
        <w:spacing w:after="0"/>
        <w:jc w:val="both"/>
        <w:rPr>
          <w:sz w:val="16"/>
          <w:szCs w:val="16"/>
        </w:rPr>
      </w:pPr>
    </w:p>
    <w:p w:rsidR="00F03AAE" w:rsidRPr="003D79FA" w:rsidRDefault="003D79FA" w:rsidP="00F03AAE">
      <w:pPr>
        <w:spacing w:after="0"/>
        <w:jc w:val="both"/>
        <w:rPr>
          <w:sz w:val="28"/>
          <w:szCs w:val="28"/>
        </w:rPr>
      </w:pPr>
      <w:r>
        <w:rPr>
          <w:sz w:val="28"/>
          <w:szCs w:val="28"/>
        </w:rPr>
        <w:t>I-Structure</w:t>
      </w:r>
    </w:p>
    <w:p w:rsidR="0011448D" w:rsidRDefault="00F03AAE" w:rsidP="00F03AAE">
      <w:pPr>
        <w:spacing w:after="0"/>
        <w:ind w:firstLine="708"/>
        <w:jc w:val="both"/>
        <w:rPr>
          <w:sz w:val="24"/>
          <w:szCs w:val="24"/>
        </w:rPr>
      </w:pPr>
      <w:r>
        <w:rPr>
          <w:sz w:val="24"/>
          <w:szCs w:val="24"/>
        </w:rPr>
        <w:t xml:space="preserve">Le projet nécessite deux structures, la structure nœud et la structure arbre. </w:t>
      </w:r>
    </w:p>
    <w:p w:rsidR="0011448D" w:rsidRDefault="0011448D" w:rsidP="00F03AAE">
      <w:pPr>
        <w:spacing w:after="0"/>
        <w:ind w:firstLine="708"/>
        <w:jc w:val="both"/>
        <w:rPr>
          <w:sz w:val="24"/>
          <w:szCs w:val="24"/>
        </w:rPr>
      </w:pPr>
    </w:p>
    <w:p w:rsidR="00F03AAE" w:rsidRDefault="00F03AAE" w:rsidP="00F03AAE">
      <w:pPr>
        <w:spacing w:after="0"/>
        <w:ind w:firstLine="708"/>
        <w:jc w:val="both"/>
        <w:rPr>
          <w:sz w:val="24"/>
          <w:szCs w:val="24"/>
        </w:rPr>
      </w:pPr>
      <w:r>
        <w:rPr>
          <w:sz w:val="24"/>
          <w:szCs w:val="24"/>
        </w:rPr>
        <w:t>La structure nœud est la base de tout le projet car c’est d’elle d’où démarre la création du codage Huffman. En effet elle se compose d’un caractère alphabétique, d’un entier qui correspond au nombre d’occurrence du caractère, et de deux pointeurs qui indique la présence de nœuds suivant.</w:t>
      </w:r>
    </w:p>
    <w:p w:rsidR="00F03AAE" w:rsidRDefault="00F03AAE" w:rsidP="003D79FA">
      <w:pPr>
        <w:spacing w:after="0"/>
        <w:jc w:val="center"/>
        <w:rPr>
          <w:sz w:val="24"/>
          <w:szCs w:val="24"/>
        </w:rPr>
      </w:pPr>
      <w:r>
        <w:rPr>
          <w:noProof/>
          <w:lang w:eastAsia="fr-FR"/>
        </w:rPr>
        <w:drawing>
          <wp:inline distT="0" distB="0" distL="0" distR="0" wp14:anchorId="7CF5FEA6" wp14:editId="4EC47D91">
            <wp:extent cx="2066925" cy="8802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533" cy="888561"/>
                    </a:xfrm>
                    <a:prstGeom prst="rect">
                      <a:avLst/>
                    </a:prstGeom>
                  </pic:spPr>
                </pic:pic>
              </a:graphicData>
            </a:graphic>
          </wp:inline>
        </w:drawing>
      </w:r>
    </w:p>
    <w:p w:rsidR="0011448D" w:rsidRDefault="0011448D" w:rsidP="00F03AAE">
      <w:pPr>
        <w:spacing w:after="0"/>
        <w:jc w:val="both"/>
        <w:rPr>
          <w:sz w:val="24"/>
          <w:szCs w:val="24"/>
        </w:rPr>
      </w:pPr>
      <w:r>
        <w:rPr>
          <w:sz w:val="24"/>
          <w:szCs w:val="24"/>
        </w:rPr>
        <w:tab/>
        <w:t>La structure arbre découle de la structure nœud et permet de faire un appel au premier nœud de l’arbre afin de ne mémoriser le tout premier nœud. Elle se compose d’un unique pointeur qui indique le nœud racine ou le tout premier nœud de l’arbre.</w:t>
      </w:r>
    </w:p>
    <w:p w:rsidR="00F03AAE" w:rsidRDefault="0011448D" w:rsidP="003D79FA">
      <w:pPr>
        <w:spacing w:after="0"/>
        <w:jc w:val="center"/>
        <w:rPr>
          <w:sz w:val="24"/>
          <w:szCs w:val="24"/>
        </w:rPr>
      </w:pPr>
      <w:r>
        <w:rPr>
          <w:noProof/>
          <w:lang w:eastAsia="fr-FR"/>
        </w:rPr>
        <w:drawing>
          <wp:inline distT="0" distB="0" distL="0" distR="0" wp14:anchorId="1AE46F67" wp14:editId="397BF8EE">
            <wp:extent cx="1152525" cy="56791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3242" cy="573192"/>
                    </a:xfrm>
                    <a:prstGeom prst="rect">
                      <a:avLst/>
                    </a:prstGeom>
                  </pic:spPr>
                </pic:pic>
              </a:graphicData>
            </a:graphic>
          </wp:inline>
        </w:drawing>
      </w:r>
    </w:p>
    <w:p w:rsidR="00E252D5" w:rsidRPr="00A15BFC" w:rsidRDefault="00085BDA" w:rsidP="00F03AAE">
      <w:pPr>
        <w:spacing w:after="0"/>
        <w:jc w:val="both"/>
        <w:rPr>
          <w:sz w:val="28"/>
          <w:szCs w:val="28"/>
        </w:rPr>
      </w:pPr>
      <w:r w:rsidRPr="00E252D5">
        <w:rPr>
          <w:sz w:val="28"/>
          <w:szCs w:val="28"/>
        </w:rPr>
        <w:t>II-Fonctions</w:t>
      </w:r>
    </w:p>
    <w:p w:rsidR="00085BDA" w:rsidRPr="00A15BFC" w:rsidRDefault="00085BDA" w:rsidP="00F03AAE">
      <w:pPr>
        <w:spacing w:after="0"/>
        <w:jc w:val="both"/>
        <w:rPr>
          <w:sz w:val="26"/>
          <w:szCs w:val="26"/>
        </w:rPr>
      </w:pPr>
      <w:r>
        <w:rPr>
          <w:sz w:val="24"/>
          <w:szCs w:val="24"/>
        </w:rPr>
        <w:tab/>
      </w:r>
      <w:r w:rsidRPr="00E252D5">
        <w:rPr>
          <w:sz w:val="26"/>
          <w:szCs w:val="26"/>
        </w:rPr>
        <w:t>1-Fonctions de création</w:t>
      </w:r>
    </w:p>
    <w:p w:rsidR="00085BDA" w:rsidRDefault="00085BDA" w:rsidP="00F03AAE">
      <w:pPr>
        <w:spacing w:after="0"/>
        <w:jc w:val="both"/>
        <w:rPr>
          <w:sz w:val="24"/>
          <w:szCs w:val="24"/>
        </w:rPr>
      </w:pPr>
      <w:r>
        <w:rPr>
          <w:sz w:val="24"/>
          <w:szCs w:val="24"/>
        </w:rPr>
        <w:tab/>
        <w:t>Chaque structure de donnée possède sa fonction de création qui alloue la mémoire nécessaire.</w:t>
      </w:r>
    </w:p>
    <w:p w:rsidR="00085BDA" w:rsidRDefault="00085BDA" w:rsidP="00F03AAE">
      <w:pPr>
        <w:spacing w:after="0"/>
        <w:jc w:val="both"/>
        <w:rPr>
          <w:sz w:val="24"/>
          <w:szCs w:val="24"/>
        </w:rPr>
      </w:pPr>
    </w:p>
    <w:p w:rsidR="00085BDA" w:rsidRDefault="00085BDA" w:rsidP="00F03AAE">
      <w:pPr>
        <w:spacing w:after="0"/>
        <w:jc w:val="both"/>
        <w:rPr>
          <w:sz w:val="24"/>
          <w:szCs w:val="24"/>
        </w:rPr>
      </w:pPr>
      <w:r>
        <w:rPr>
          <w:sz w:val="24"/>
          <w:szCs w:val="24"/>
        </w:rPr>
        <w:t>Création d’un nœud :</w:t>
      </w:r>
    </w:p>
    <w:p w:rsidR="00F03AAE" w:rsidRPr="00F03AAE" w:rsidRDefault="00085BDA" w:rsidP="003D79FA">
      <w:pPr>
        <w:spacing w:after="0"/>
        <w:jc w:val="center"/>
        <w:rPr>
          <w:sz w:val="24"/>
          <w:szCs w:val="24"/>
        </w:rPr>
      </w:pPr>
      <w:r>
        <w:rPr>
          <w:noProof/>
          <w:lang w:eastAsia="fr-FR"/>
        </w:rPr>
        <w:drawing>
          <wp:inline distT="0" distB="0" distL="0" distR="0" wp14:anchorId="7829C6A8" wp14:editId="303052C0">
            <wp:extent cx="3593105" cy="177165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5140" cy="1812099"/>
                    </a:xfrm>
                    <a:prstGeom prst="rect">
                      <a:avLst/>
                    </a:prstGeom>
                  </pic:spPr>
                </pic:pic>
              </a:graphicData>
            </a:graphic>
          </wp:inline>
        </w:drawing>
      </w:r>
    </w:p>
    <w:p w:rsidR="00F03AAE" w:rsidRDefault="00E252D5" w:rsidP="00F03AAE">
      <w:pPr>
        <w:spacing w:after="0"/>
        <w:rPr>
          <w:sz w:val="24"/>
          <w:szCs w:val="24"/>
        </w:rPr>
      </w:pPr>
      <w:r>
        <w:rPr>
          <w:sz w:val="24"/>
          <w:szCs w:val="24"/>
        </w:rPr>
        <w:t>Création d’un arbre :</w:t>
      </w:r>
    </w:p>
    <w:p w:rsidR="00E252D5" w:rsidRDefault="00E252D5" w:rsidP="00E252D5">
      <w:pPr>
        <w:spacing w:after="0"/>
        <w:jc w:val="center"/>
        <w:rPr>
          <w:sz w:val="24"/>
          <w:szCs w:val="24"/>
        </w:rPr>
      </w:pPr>
      <w:r>
        <w:rPr>
          <w:noProof/>
          <w:lang w:eastAsia="fr-FR"/>
        </w:rPr>
        <w:drawing>
          <wp:inline distT="0" distB="0" distL="0" distR="0" wp14:anchorId="44D73DDE" wp14:editId="721BDD7A">
            <wp:extent cx="4162425" cy="1762801"/>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213" cy="1765252"/>
                    </a:xfrm>
                    <a:prstGeom prst="rect">
                      <a:avLst/>
                    </a:prstGeom>
                  </pic:spPr>
                </pic:pic>
              </a:graphicData>
            </a:graphic>
          </wp:inline>
        </w:drawing>
      </w:r>
    </w:p>
    <w:p w:rsidR="00E252D5" w:rsidRDefault="00E252D5" w:rsidP="00E252D5">
      <w:pPr>
        <w:spacing w:after="0"/>
        <w:jc w:val="both"/>
        <w:rPr>
          <w:sz w:val="24"/>
          <w:szCs w:val="24"/>
        </w:rPr>
      </w:pPr>
    </w:p>
    <w:p w:rsidR="00E252D5" w:rsidRPr="003D79FA" w:rsidRDefault="00E252D5" w:rsidP="003D79FA">
      <w:pPr>
        <w:spacing w:after="0"/>
        <w:jc w:val="both"/>
        <w:rPr>
          <w:sz w:val="26"/>
          <w:szCs w:val="26"/>
        </w:rPr>
      </w:pPr>
      <w:r>
        <w:rPr>
          <w:sz w:val="24"/>
          <w:szCs w:val="24"/>
        </w:rPr>
        <w:tab/>
      </w:r>
      <w:r w:rsidRPr="00E252D5">
        <w:rPr>
          <w:sz w:val="26"/>
          <w:szCs w:val="26"/>
        </w:rPr>
        <w:t>2-</w:t>
      </w:r>
      <w:r>
        <w:rPr>
          <w:sz w:val="26"/>
          <w:szCs w:val="26"/>
        </w:rPr>
        <w:t>Foncti</w:t>
      </w:r>
      <w:r w:rsidR="003D79FA">
        <w:rPr>
          <w:sz w:val="26"/>
          <w:szCs w:val="26"/>
        </w:rPr>
        <w:t>ons usuelles</w:t>
      </w:r>
    </w:p>
    <w:p w:rsidR="003D79FA" w:rsidRDefault="00E252D5" w:rsidP="00E252D5">
      <w:pPr>
        <w:spacing w:after="0"/>
        <w:jc w:val="both"/>
        <w:rPr>
          <w:sz w:val="24"/>
          <w:szCs w:val="24"/>
        </w:rPr>
      </w:pPr>
      <w:r>
        <w:rPr>
          <w:sz w:val="24"/>
          <w:szCs w:val="24"/>
        </w:rPr>
        <w:lastRenderedPageBreak/>
        <w:tab/>
      </w:r>
      <w:r>
        <w:rPr>
          <w:sz w:val="24"/>
          <w:szCs w:val="24"/>
        </w:rPr>
        <w:tab/>
      </w:r>
      <w:r w:rsidR="003D79FA">
        <w:rPr>
          <w:sz w:val="24"/>
          <w:szCs w:val="24"/>
        </w:rPr>
        <w:t>Ces fonctions correspondent à la l’affichage et à la libération de la mémoire ou à la recherche d’un nœud.</w:t>
      </w:r>
    </w:p>
    <w:p w:rsidR="003D79FA" w:rsidRDefault="003D79FA" w:rsidP="00E252D5">
      <w:pPr>
        <w:spacing w:after="0"/>
        <w:jc w:val="both"/>
        <w:rPr>
          <w:sz w:val="24"/>
          <w:szCs w:val="24"/>
        </w:rPr>
      </w:pPr>
    </w:p>
    <w:p w:rsidR="003D79FA" w:rsidRDefault="003D79FA" w:rsidP="00E252D5">
      <w:pPr>
        <w:spacing w:after="0"/>
        <w:jc w:val="both"/>
        <w:rPr>
          <w:sz w:val="24"/>
          <w:szCs w:val="24"/>
        </w:rPr>
      </w:pPr>
      <w:r>
        <w:rPr>
          <w:sz w:val="24"/>
          <w:szCs w:val="24"/>
        </w:rPr>
        <w:t>Dans nœud :</w:t>
      </w:r>
    </w:p>
    <w:p w:rsidR="003D79FA" w:rsidRDefault="003D79FA" w:rsidP="003D79FA">
      <w:pPr>
        <w:spacing w:after="0"/>
        <w:jc w:val="center"/>
        <w:rPr>
          <w:sz w:val="24"/>
          <w:szCs w:val="24"/>
        </w:rPr>
      </w:pPr>
      <w:r>
        <w:rPr>
          <w:noProof/>
          <w:lang w:eastAsia="fr-FR"/>
        </w:rPr>
        <w:drawing>
          <wp:inline distT="0" distB="0" distL="0" distR="0" wp14:anchorId="196A345F" wp14:editId="1CB51D27">
            <wp:extent cx="4171950" cy="5143127"/>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772" cy="5166330"/>
                    </a:xfrm>
                    <a:prstGeom prst="rect">
                      <a:avLst/>
                    </a:prstGeom>
                  </pic:spPr>
                </pic:pic>
              </a:graphicData>
            </a:graphic>
          </wp:inline>
        </w:drawing>
      </w:r>
    </w:p>
    <w:p w:rsidR="003D79FA" w:rsidRPr="003D79FA" w:rsidRDefault="003D79FA" w:rsidP="003D79FA">
      <w:pPr>
        <w:spacing w:after="0"/>
        <w:jc w:val="both"/>
        <w:rPr>
          <w:sz w:val="24"/>
          <w:szCs w:val="24"/>
        </w:rPr>
      </w:pPr>
      <w:r>
        <w:rPr>
          <w:sz w:val="24"/>
          <w:szCs w:val="24"/>
        </w:rPr>
        <w:t>Dans arbre :</w:t>
      </w:r>
    </w:p>
    <w:p w:rsidR="003D79FA" w:rsidRDefault="003D79FA" w:rsidP="003D79FA">
      <w:pPr>
        <w:spacing w:after="0"/>
        <w:jc w:val="center"/>
        <w:rPr>
          <w:sz w:val="24"/>
          <w:szCs w:val="24"/>
        </w:rPr>
      </w:pPr>
      <w:r>
        <w:rPr>
          <w:noProof/>
          <w:lang w:eastAsia="fr-FR"/>
        </w:rPr>
        <w:drawing>
          <wp:inline distT="0" distB="0" distL="0" distR="0" wp14:anchorId="42EBBC0A" wp14:editId="06A8F0CA">
            <wp:extent cx="3371813" cy="2066925"/>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148"/>
                    <a:stretch/>
                  </pic:blipFill>
                  <pic:spPr bwMode="auto">
                    <a:xfrm>
                      <a:off x="0" y="0"/>
                      <a:ext cx="3379894" cy="2071879"/>
                    </a:xfrm>
                    <a:prstGeom prst="rect">
                      <a:avLst/>
                    </a:prstGeom>
                    <a:ln>
                      <a:noFill/>
                    </a:ln>
                    <a:extLst>
                      <a:ext uri="{53640926-AAD7-44D8-BBD7-CCE9431645EC}">
                        <a14:shadowObscured xmlns:a14="http://schemas.microsoft.com/office/drawing/2010/main"/>
                      </a:ext>
                    </a:extLst>
                  </pic:spPr>
                </pic:pic>
              </a:graphicData>
            </a:graphic>
          </wp:inline>
        </w:drawing>
      </w:r>
    </w:p>
    <w:p w:rsidR="003D79FA" w:rsidRDefault="003D79FA" w:rsidP="003D79FA">
      <w:pPr>
        <w:spacing w:after="0"/>
        <w:jc w:val="center"/>
        <w:rPr>
          <w:sz w:val="24"/>
          <w:szCs w:val="24"/>
        </w:rPr>
      </w:pPr>
    </w:p>
    <w:p w:rsidR="003D79FA" w:rsidRDefault="003D79FA" w:rsidP="003D79FA">
      <w:pPr>
        <w:spacing w:after="0"/>
        <w:jc w:val="both"/>
        <w:rPr>
          <w:noProof/>
          <w:lang w:eastAsia="fr-FR"/>
        </w:rPr>
      </w:pPr>
    </w:p>
    <w:p w:rsidR="003D79FA" w:rsidRDefault="003D79FA" w:rsidP="003D79FA">
      <w:pPr>
        <w:spacing w:after="0"/>
        <w:jc w:val="center"/>
        <w:rPr>
          <w:sz w:val="24"/>
          <w:szCs w:val="24"/>
        </w:rPr>
      </w:pPr>
      <w:r>
        <w:rPr>
          <w:noProof/>
          <w:lang w:eastAsia="fr-FR"/>
        </w:rPr>
        <w:lastRenderedPageBreak/>
        <w:drawing>
          <wp:inline distT="0" distB="0" distL="0" distR="0" wp14:anchorId="14128CB4" wp14:editId="02261FE2">
            <wp:extent cx="3514725" cy="43644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451"/>
                    <a:stretch/>
                  </pic:blipFill>
                  <pic:spPr bwMode="auto">
                    <a:xfrm>
                      <a:off x="0" y="0"/>
                      <a:ext cx="3523634" cy="4375502"/>
                    </a:xfrm>
                    <a:prstGeom prst="rect">
                      <a:avLst/>
                    </a:prstGeom>
                    <a:ln>
                      <a:noFill/>
                    </a:ln>
                    <a:extLst>
                      <a:ext uri="{53640926-AAD7-44D8-BBD7-CCE9431645EC}">
                        <a14:shadowObscured xmlns:a14="http://schemas.microsoft.com/office/drawing/2010/main"/>
                      </a:ext>
                    </a:extLst>
                  </pic:spPr>
                </pic:pic>
              </a:graphicData>
            </a:graphic>
          </wp:inline>
        </w:drawing>
      </w:r>
    </w:p>
    <w:p w:rsidR="00A15BFC" w:rsidRDefault="00A15BFC" w:rsidP="00A15BFC">
      <w:pPr>
        <w:spacing w:after="0"/>
        <w:ind w:firstLine="708"/>
        <w:jc w:val="both"/>
        <w:rPr>
          <w:sz w:val="26"/>
          <w:szCs w:val="26"/>
        </w:rPr>
      </w:pPr>
      <w:r>
        <w:rPr>
          <w:sz w:val="26"/>
          <w:szCs w:val="26"/>
        </w:rPr>
        <w:t>3</w:t>
      </w:r>
      <w:r w:rsidRPr="00E252D5">
        <w:rPr>
          <w:sz w:val="26"/>
          <w:szCs w:val="26"/>
        </w:rPr>
        <w:t>-</w:t>
      </w:r>
      <w:r>
        <w:rPr>
          <w:sz w:val="26"/>
          <w:szCs w:val="26"/>
        </w:rPr>
        <w:t xml:space="preserve">Fonctions </w:t>
      </w:r>
      <w:r>
        <w:rPr>
          <w:sz w:val="26"/>
          <w:szCs w:val="26"/>
        </w:rPr>
        <w:t>d’Huffman</w:t>
      </w:r>
    </w:p>
    <w:p w:rsidR="00A15BFC" w:rsidRDefault="00A15BFC" w:rsidP="00A15BFC">
      <w:pPr>
        <w:spacing w:after="0"/>
        <w:ind w:firstLine="708"/>
        <w:jc w:val="both"/>
        <w:rPr>
          <w:sz w:val="24"/>
          <w:szCs w:val="24"/>
        </w:rPr>
      </w:pPr>
      <w:r>
        <w:rPr>
          <w:sz w:val="24"/>
          <w:szCs w:val="24"/>
        </w:rPr>
        <w:t>Ces fonctions gèrent le calcul du préfixe, le calcul de la fréquence de chaque</w:t>
      </w:r>
      <w:r w:rsidR="005D0025">
        <w:rPr>
          <w:sz w:val="24"/>
          <w:szCs w:val="24"/>
        </w:rPr>
        <w:t>s</w:t>
      </w:r>
      <w:r>
        <w:rPr>
          <w:sz w:val="24"/>
          <w:szCs w:val="24"/>
        </w:rPr>
        <w:t xml:space="preserve"> </w:t>
      </w:r>
      <w:r w:rsidR="005D0025">
        <w:rPr>
          <w:sz w:val="24"/>
          <w:szCs w:val="24"/>
        </w:rPr>
        <w:t>occurrences</w:t>
      </w:r>
      <w:r w:rsidR="00F558FB">
        <w:rPr>
          <w:sz w:val="24"/>
          <w:szCs w:val="24"/>
        </w:rPr>
        <w:t>, la création du code de chaques lettres, la compression et la décompression du texte.</w:t>
      </w:r>
    </w:p>
    <w:p w:rsidR="00F558FB" w:rsidRDefault="00F558FB" w:rsidP="00F558FB">
      <w:pPr>
        <w:spacing w:after="0"/>
        <w:jc w:val="both"/>
        <w:rPr>
          <w:sz w:val="24"/>
          <w:szCs w:val="24"/>
        </w:rPr>
      </w:pPr>
      <w:r>
        <w:rPr>
          <w:sz w:val="24"/>
          <w:szCs w:val="24"/>
        </w:rPr>
        <w:tab/>
        <w:t xml:space="preserve">Ces fonctions s’appellent entre elles donc si l’on souhaite compresser un texte il suffit de créer l’arbre binaire en appelant la fonction </w:t>
      </w:r>
      <w:r w:rsidRPr="00F558FB">
        <w:rPr>
          <w:i/>
          <w:sz w:val="24"/>
          <w:szCs w:val="24"/>
        </w:rPr>
        <w:t>assembler_arbre</w:t>
      </w:r>
      <w:r>
        <w:rPr>
          <w:sz w:val="24"/>
          <w:szCs w:val="24"/>
        </w:rPr>
        <w:t xml:space="preserve"> qui prend en paramètre la fréquence et génère un arbre binaire pour le texte et ensuite appeler la fonction compresse en passant l’arbre généré ainsi que les fichiers de lecture et d’écriture afin de pouvoir observer l’encodage du texte. Pour décompresser c’est la même procédure sauf que vu que l’on a déjà l’arbre nous n’avons pas besoin de répéter la création de l’arbre.</w:t>
      </w:r>
    </w:p>
    <w:p w:rsidR="00F558FB" w:rsidRPr="00A15BFC" w:rsidRDefault="00F558FB" w:rsidP="00F558FB">
      <w:pPr>
        <w:spacing w:after="0"/>
        <w:jc w:val="both"/>
        <w:rPr>
          <w:sz w:val="24"/>
          <w:szCs w:val="24"/>
        </w:rPr>
      </w:pPr>
    </w:p>
    <w:p w:rsidR="00A15BFC" w:rsidRDefault="00F558FB" w:rsidP="00F558FB">
      <w:pPr>
        <w:spacing w:after="0"/>
        <w:jc w:val="center"/>
        <w:rPr>
          <w:sz w:val="24"/>
          <w:szCs w:val="24"/>
        </w:rPr>
      </w:pPr>
      <w:r>
        <w:rPr>
          <w:noProof/>
          <w:lang w:eastAsia="fr-FR"/>
        </w:rPr>
        <w:drawing>
          <wp:inline distT="0" distB="0" distL="0" distR="0" wp14:anchorId="364C29A2" wp14:editId="7004A9B4">
            <wp:extent cx="4572000" cy="2239782"/>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533" cy="2251801"/>
                    </a:xfrm>
                    <a:prstGeom prst="rect">
                      <a:avLst/>
                    </a:prstGeom>
                  </pic:spPr>
                </pic:pic>
              </a:graphicData>
            </a:graphic>
          </wp:inline>
        </w:drawing>
      </w:r>
    </w:p>
    <w:p w:rsidR="00F558FB" w:rsidRDefault="00F558FB" w:rsidP="00A15BFC">
      <w:pPr>
        <w:spacing w:after="0"/>
        <w:jc w:val="both"/>
        <w:rPr>
          <w:sz w:val="24"/>
          <w:szCs w:val="24"/>
        </w:rPr>
      </w:pPr>
    </w:p>
    <w:p w:rsidR="00F558FB" w:rsidRDefault="00F558FB" w:rsidP="00F558FB">
      <w:pPr>
        <w:spacing w:after="0"/>
        <w:ind w:firstLine="708"/>
        <w:jc w:val="both"/>
        <w:rPr>
          <w:sz w:val="24"/>
          <w:szCs w:val="24"/>
        </w:rPr>
      </w:pPr>
      <w:r>
        <w:rPr>
          <w:sz w:val="24"/>
          <w:szCs w:val="24"/>
        </w:rPr>
        <w:t xml:space="preserve">Dans ce </w:t>
      </w:r>
      <w:r>
        <w:rPr>
          <w:i/>
          <w:sz w:val="24"/>
          <w:szCs w:val="24"/>
        </w:rPr>
        <w:t>main</w:t>
      </w:r>
      <w:r>
        <w:rPr>
          <w:sz w:val="24"/>
          <w:szCs w:val="24"/>
        </w:rPr>
        <w:t xml:space="preserve"> comme on peut le voir on peut aussi écrire directement depuis le terminal sinon c’est une lecture de fichier qui aura lieu. </w:t>
      </w:r>
    </w:p>
    <w:p w:rsidR="00F558FB" w:rsidRDefault="00F558FB" w:rsidP="00F558FB">
      <w:pPr>
        <w:spacing w:after="0"/>
        <w:jc w:val="both"/>
        <w:rPr>
          <w:sz w:val="24"/>
          <w:szCs w:val="24"/>
        </w:rPr>
      </w:pPr>
    </w:p>
    <w:p w:rsidR="00F558FB" w:rsidRPr="00033BC6" w:rsidRDefault="00F558FB" w:rsidP="00F558FB">
      <w:pPr>
        <w:spacing w:after="0"/>
        <w:jc w:val="both"/>
        <w:rPr>
          <w:sz w:val="28"/>
          <w:szCs w:val="28"/>
        </w:rPr>
      </w:pPr>
      <w:r w:rsidRPr="00033BC6">
        <w:rPr>
          <w:sz w:val="28"/>
          <w:szCs w:val="28"/>
        </w:rPr>
        <w:t>Conclusion :</w:t>
      </w:r>
    </w:p>
    <w:p w:rsidR="00F558FB" w:rsidRPr="00F558FB" w:rsidRDefault="00F558FB" w:rsidP="00F558FB">
      <w:pPr>
        <w:spacing w:after="0"/>
        <w:jc w:val="both"/>
        <w:rPr>
          <w:sz w:val="24"/>
          <w:szCs w:val="24"/>
        </w:rPr>
      </w:pPr>
      <w:r>
        <w:rPr>
          <w:sz w:val="24"/>
          <w:szCs w:val="24"/>
        </w:rPr>
        <w:tab/>
        <w:t>L</w:t>
      </w:r>
      <w:r w:rsidR="00EE605A">
        <w:rPr>
          <w:sz w:val="24"/>
          <w:szCs w:val="24"/>
        </w:rPr>
        <w:t xml:space="preserve">a plus grande difficulté fut d’assembler </w:t>
      </w:r>
      <w:r>
        <w:rPr>
          <w:sz w:val="24"/>
          <w:szCs w:val="24"/>
        </w:rPr>
        <w:t>l’arbre binaire</w:t>
      </w:r>
      <w:r w:rsidR="00EE605A">
        <w:rPr>
          <w:sz w:val="24"/>
          <w:szCs w:val="24"/>
        </w:rPr>
        <w:t xml:space="preserve"> et de </w:t>
      </w:r>
      <w:r w:rsidR="00033BC6">
        <w:rPr>
          <w:sz w:val="24"/>
          <w:szCs w:val="24"/>
        </w:rPr>
        <w:t>respecter les poids des nœuds intermédiaires</w:t>
      </w:r>
      <w:r w:rsidR="00496C0D">
        <w:rPr>
          <w:sz w:val="24"/>
          <w:szCs w:val="24"/>
        </w:rPr>
        <w:t xml:space="preserve"> ainsi que la généricité</w:t>
      </w:r>
      <w:bookmarkStart w:id="0" w:name="_GoBack"/>
      <w:bookmarkEnd w:id="0"/>
      <w:r w:rsidR="00EE605A">
        <w:rPr>
          <w:sz w:val="24"/>
          <w:szCs w:val="24"/>
        </w:rPr>
        <w:t>.</w:t>
      </w:r>
    </w:p>
    <w:sectPr w:rsidR="00F558FB" w:rsidRPr="00F558FB" w:rsidSect="00085BD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AE"/>
    <w:rsid w:val="00033BC6"/>
    <w:rsid w:val="00085BDA"/>
    <w:rsid w:val="0011448D"/>
    <w:rsid w:val="003C5534"/>
    <w:rsid w:val="003D79FA"/>
    <w:rsid w:val="00496C0D"/>
    <w:rsid w:val="005D0025"/>
    <w:rsid w:val="00A15BFC"/>
    <w:rsid w:val="00E252D5"/>
    <w:rsid w:val="00EE605A"/>
    <w:rsid w:val="00F03AAE"/>
    <w:rsid w:val="00F21F29"/>
    <w:rsid w:val="00F55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5FF5"/>
  <w15:chartTrackingRefBased/>
  <w15:docId w15:val="{074AC310-963E-44AA-BDB6-ABE2ED05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526D-B94C-476B-98DA-B44400C4F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Vaissiere</dc:creator>
  <cp:keywords/>
  <dc:description/>
  <cp:lastModifiedBy>Florian Vaissiere</cp:lastModifiedBy>
  <cp:revision>3</cp:revision>
  <dcterms:created xsi:type="dcterms:W3CDTF">2018-09-30T12:22:00Z</dcterms:created>
  <dcterms:modified xsi:type="dcterms:W3CDTF">2018-09-30T14:11:00Z</dcterms:modified>
</cp:coreProperties>
</file>