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375DC" w:rsidRDefault="005375DC" w:rsidP="005375DC">
      <w:pPr>
        <w:rPr>
          <w:b/>
          <w:bCs/>
        </w:rPr>
      </w:pPr>
      <w:r>
        <w:rPr>
          <w:b/>
          <w:bCs/>
        </w:rPr>
        <w:t>BSCIT-05-0104/2022</w:t>
      </w:r>
    </w:p>
    <w:p w:rsidR="005375DC" w:rsidRDefault="005375DC" w:rsidP="005375DC">
      <w:pPr>
        <w:rPr>
          <w:b/>
          <w:bCs/>
        </w:rPr>
      </w:pPr>
      <w:r>
        <w:rPr>
          <w:b/>
          <w:bCs/>
        </w:rPr>
        <w:t>FLORIDA CHEPKURUI KORIR</w:t>
      </w:r>
    </w:p>
    <w:p w:rsidR="005375DC" w:rsidRDefault="005375DC" w:rsidP="005375DC">
      <w:pPr>
        <w:rPr>
          <w:b/>
          <w:bCs/>
        </w:rPr>
      </w:pPr>
      <w:r>
        <w:rPr>
          <w:b/>
          <w:bCs/>
        </w:rPr>
        <w:t>ASSIGNMENT 1: DATA SCIENCE</w:t>
      </w:r>
    </w:p>
    <w:p w:rsidR="005375DC" w:rsidRDefault="005375DC" w:rsidP="005375DC">
      <w:pPr>
        <w:rPr>
          <w:b/>
          <w:bCs/>
        </w:rPr>
      </w:pPr>
    </w:p>
    <w:p w:rsidR="005375DC" w:rsidRPr="005375DC" w:rsidRDefault="005375DC" w:rsidP="005375DC">
      <w:pPr>
        <w:rPr>
          <w:b/>
          <w:bCs/>
        </w:rPr>
      </w:pPr>
      <w:r w:rsidRPr="005375DC">
        <w:rPr>
          <w:b/>
          <w:bCs/>
        </w:rPr>
        <w:t>1. Approach to Analyzing Insider Threats in a Financial Institution</w:t>
      </w:r>
    </w:p>
    <w:p w:rsidR="005375DC" w:rsidRPr="005375DC" w:rsidRDefault="005375DC" w:rsidP="005375DC">
      <w:r w:rsidRPr="005375DC">
        <w:t>To detect potential insider threats, I would take a systematic, multi-layered approach to analyzing the diverse data sources while balancing security and privacy concerns.</w:t>
      </w:r>
    </w:p>
    <w:p w:rsidR="005375DC" w:rsidRPr="005375DC" w:rsidRDefault="005375DC" w:rsidP="005375DC">
      <w:pPr>
        <w:rPr>
          <w:b/>
          <w:bCs/>
        </w:rPr>
      </w:pPr>
      <w:r w:rsidRPr="005375DC">
        <w:rPr>
          <w:b/>
          <w:bCs/>
        </w:rPr>
        <w:t>Step 1: Data Collection &amp; Preprocessing</w:t>
      </w:r>
    </w:p>
    <w:p w:rsidR="005375DC" w:rsidRPr="005375DC" w:rsidRDefault="005375DC" w:rsidP="005375DC">
      <w:pPr>
        <w:numPr>
          <w:ilvl w:val="0"/>
          <w:numId w:val="1"/>
        </w:numPr>
      </w:pPr>
      <w:r w:rsidRPr="005375DC">
        <w:rPr>
          <w:b/>
          <w:bCs/>
        </w:rPr>
        <w:t>Network Logs:</w:t>
      </w:r>
      <w:r w:rsidRPr="005375DC">
        <w:t xml:space="preserve"> Analyze unusual data transfers, login attempts, and access to restricted systems.</w:t>
      </w:r>
    </w:p>
    <w:p w:rsidR="005375DC" w:rsidRPr="005375DC" w:rsidRDefault="005375DC" w:rsidP="005375DC">
      <w:pPr>
        <w:numPr>
          <w:ilvl w:val="0"/>
          <w:numId w:val="1"/>
        </w:numPr>
      </w:pPr>
      <w:r w:rsidRPr="005375DC">
        <w:rPr>
          <w:b/>
          <w:bCs/>
        </w:rPr>
        <w:t>Employee Access Records:</w:t>
      </w:r>
      <w:r w:rsidRPr="005375DC">
        <w:t xml:space="preserve"> Detect anomalies in system access outside of normal working hours or unauthorized attempts.</w:t>
      </w:r>
    </w:p>
    <w:p w:rsidR="005375DC" w:rsidRPr="005375DC" w:rsidRDefault="005375DC" w:rsidP="005375DC">
      <w:pPr>
        <w:numPr>
          <w:ilvl w:val="0"/>
          <w:numId w:val="1"/>
        </w:numPr>
      </w:pPr>
      <w:r w:rsidRPr="005375DC">
        <w:rPr>
          <w:b/>
          <w:bCs/>
        </w:rPr>
        <w:t>Email Communications:</w:t>
      </w:r>
      <w:r w:rsidRPr="005375DC">
        <w:t xml:space="preserve"> Apply Natural Language Processing (NLP) to flag sensitive keywords related to fraud, data exfiltration, or internal complaints.</w:t>
      </w:r>
    </w:p>
    <w:p w:rsidR="005375DC" w:rsidRPr="005375DC" w:rsidRDefault="005375DC" w:rsidP="005375DC">
      <w:pPr>
        <w:rPr>
          <w:b/>
          <w:bCs/>
        </w:rPr>
      </w:pPr>
      <w:r w:rsidRPr="005375DC">
        <w:rPr>
          <w:b/>
          <w:bCs/>
        </w:rPr>
        <w:t>Step 2: Feature Engineering &amp; Anomaly Detection</w:t>
      </w:r>
    </w:p>
    <w:p w:rsidR="005375DC" w:rsidRPr="005375DC" w:rsidRDefault="005375DC" w:rsidP="005375DC">
      <w:pPr>
        <w:numPr>
          <w:ilvl w:val="0"/>
          <w:numId w:val="2"/>
        </w:numPr>
      </w:pPr>
      <w:r w:rsidRPr="005375DC">
        <w:rPr>
          <w:b/>
          <w:bCs/>
        </w:rPr>
        <w:t>Behavioral Profiling:</w:t>
      </w:r>
      <w:r w:rsidRPr="005375DC">
        <w:t xml:space="preserve"> Establish normal baselines for each employee’s activities.</w:t>
      </w:r>
    </w:p>
    <w:p w:rsidR="005375DC" w:rsidRPr="005375DC" w:rsidRDefault="005375DC" w:rsidP="005375DC">
      <w:pPr>
        <w:numPr>
          <w:ilvl w:val="0"/>
          <w:numId w:val="2"/>
        </w:numPr>
      </w:pPr>
      <w:r w:rsidRPr="005375DC">
        <w:rPr>
          <w:b/>
          <w:bCs/>
        </w:rPr>
        <w:t>Unsupervised Learning:</w:t>
      </w:r>
      <w:r w:rsidRPr="005375DC">
        <w:t xml:space="preserve"> Use clustering (e.g., K-Means, DBSCAN) to detect deviations.</w:t>
      </w:r>
    </w:p>
    <w:p w:rsidR="005375DC" w:rsidRPr="005375DC" w:rsidRDefault="005375DC" w:rsidP="005375DC">
      <w:pPr>
        <w:numPr>
          <w:ilvl w:val="0"/>
          <w:numId w:val="2"/>
        </w:numPr>
      </w:pPr>
      <w:r w:rsidRPr="005375DC">
        <w:rPr>
          <w:b/>
          <w:bCs/>
        </w:rPr>
        <w:t>Graph Analysis:</w:t>
      </w:r>
      <w:r w:rsidRPr="005375DC">
        <w:t xml:space="preserve"> Identify hidden relationships between employees and sensitive data.</w:t>
      </w:r>
    </w:p>
    <w:p w:rsidR="005375DC" w:rsidRPr="005375DC" w:rsidRDefault="005375DC" w:rsidP="005375DC">
      <w:pPr>
        <w:numPr>
          <w:ilvl w:val="0"/>
          <w:numId w:val="2"/>
        </w:numPr>
      </w:pPr>
      <w:r w:rsidRPr="005375DC">
        <w:rPr>
          <w:b/>
          <w:bCs/>
        </w:rPr>
        <w:t>Time-Series Analysis:</w:t>
      </w:r>
      <w:r w:rsidRPr="005375DC">
        <w:t xml:space="preserve"> Detect abnormal spikes in access patterns.</w:t>
      </w:r>
    </w:p>
    <w:p w:rsidR="005375DC" w:rsidRPr="005375DC" w:rsidRDefault="005375DC" w:rsidP="005375DC">
      <w:pPr>
        <w:rPr>
          <w:b/>
          <w:bCs/>
        </w:rPr>
      </w:pPr>
      <w:r w:rsidRPr="005375DC">
        <w:rPr>
          <w:b/>
          <w:bCs/>
        </w:rPr>
        <w:t>Step 3: Addressing Privacy &amp; Ethical Considerations</w:t>
      </w:r>
    </w:p>
    <w:p w:rsidR="005375DC" w:rsidRPr="005375DC" w:rsidRDefault="005375DC" w:rsidP="005375DC">
      <w:pPr>
        <w:numPr>
          <w:ilvl w:val="0"/>
          <w:numId w:val="3"/>
        </w:numPr>
      </w:pPr>
      <w:r w:rsidRPr="005375DC">
        <w:rPr>
          <w:b/>
          <w:bCs/>
        </w:rPr>
        <w:t>Data Minimization:</w:t>
      </w:r>
      <w:r w:rsidRPr="005375DC">
        <w:t xml:space="preserve"> Analyze only metadata rather than full content where possible.</w:t>
      </w:r>
    </w:p>
    <w:p w:rsidR="005375DC" w:rsidRPr="005375DC" w:rsidRDefault="005375DC" w:rsidP="005375DC">
      <w:pPr>
        <w:numPr>
          <w:ilvl w:val="0"/>
          <w:numId w:val="3"/>
        </w:numPr>
      </w:pPr>
      <w:r w:rsidRPr="005375DC">
        <w:rPr>
          <w:b/>
          <w:bCs/>
        </w:rPr>
        <w:t>Access Control:</w:t>
      </w:r>
      <w:r w:rsidRPr="005375DC">
        <w:t xml:space="preserve"> Restrict investigation data to authorized cybersecurity personnel.</w:t>
      </w:r>
    </w:p>
    <w:p w:rsidR="005375DC" w:rsidRPr="005375DC" w:rsidRDefault="005375DC" w:rsidP="005375DC">
      <w:pPr>
        <w:numPr>
          <w:ilvl w:val="0"/>
          <w:numId w:val="3"/>
        </w:numPr>
      </w:pPr>
      <w:r w:rsidRPr="005375DC">
        <w:rPr>
          <w:b/>
          <w:bCs/>
        </w:rPr>
        <w:t>Transparency:</w:t>
      </w:r>
      <w:r w:rsidRPr="005375DC">
        <w:t xml:space="preserve"> Inform employees about monitoring policies to maintain trust.</w:t>
      </w:r>
    </w:p>
    <w:p w:rsidR="005375DC" w:rsidRPr="005375DC" w:rsidRDefault="005375DC" w:rsidP="005375DC">
      <w:pPr>
        <w:rPr>
          <w:b/>
          <w:bCs/>
        </w:rPr>
      </w:pPr>
      <w:r w:rsidRPr="005375DC">
        <w:rPr>
          <w:b/>
          <w:bCs/>
        </w:rPr>
        <w:t>Step 4: Communicating Findings</w:t>
      </w:r>
    </w:p>
    <w:p w:rsidR="005375DC" w:rsidRPr="005375DC" w:rsidRDefault="005375DC" w:rsidP="005375DC">
      <w:pPr>
        <w:numPr>
          <w:ilvl w:val="0"/>
          <w:numId w:val="4"/>
        </w:numPr>
      </w:pPr>
      <w:r w:rsidRPr="005375DC">
        <w:rPr>
          <w:b/>
          <w:bCs/>
        </w:rPr>
        <w:t>Technical Teams:</w:t>
      </w:r>
      <w:r w:rsidRPr="005375DC">
        <w:t xml:space="preserve"> Provide dashboards with detailed logs and anomaly scores.</w:t>
      </w:r>
    </w:p>
    <w:p w:rsidR="005375DC" w:rsidRPr="005375DC" w:rsidRDefault="005375DC" w:rsidP="005375DC">
      <w:pPr>
        <w:numPr>
          <w:ilvl w:val="0"/>
          <w:numId w:val="4"/>
        </w:numPr>
      </w:pPr>
      <w:r w:rsidRPr="005375DC">
        <w:rPr>
          <w:b/>
          <w:bCs/>
        </w:rPr>
        <w:t>Non-Technical Stakeholders:</w:t>
      </w:r>
      <w:r w:rsidRPr="005375DC">
        <w:t xml:space="preserve"> Present risk-based summaries with visualizations.</w:t>
      </w:r>
    </w:p>
    <w:p w:rsidR="005375DC" w:rsidRDefault="005375DC"/>
    <w:sectPr w:rsidR="0053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F7168"/>
    <w:multiLevelType w:val="multilevel"/>
    <w:tmpl w:val="F0A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17570"/>
    <w:multiLevelType w:val="multilevel"/>
    <w:tmpl w:val="3568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122CD"/>
    <w:multiLevelType w:val="multilevel"/>
    <w:tmpl w:val="A75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10778"/>
    <w:multiLevelType w:val="multilevel"/>
    <w:tmpl w:val="71F6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7873">
    <w:abstractNumId w:val="2"/>
  </w:num>
  <w:num w:numId="2" w16cid:durableId="1546064901">
    <w:abstractNumId w:val="0"/>
  </w:num>
  <w:num w:numId="3" w16cid:durableId="1039623163">
    <w:abstractNumId w:val="1"/>
  </w:num>
  <w:num w:numId="4" w16cid:durableId="1218322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C"/>
    <w:rsid w:val="005375DC"/>
    <w:rsid w:val="0083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F99A"/>
  <w15:chartTrackingRefBased/>
  <w15:docId w15:val="{13E9D9B3-7A0E-4993-9B21-5D92D7C0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June</dc:creator>
  <cp:keywords/>
  <dc:description/>
  <cp:lastModifiedBy>Maureen June</cp:lastModifiedBy>
  <cp:revision>1</cp:revision>
  <dcterms:created xsi:type="dcterms:W3CDTF">2025-02-07T06:54:00Z</dcterms:created>
  <dcterms:modified xsi:type="dcterms:W3CDTF">2025-02-07T06:57:00Z</dcterms:modified>
</cp:coreProperties>
</file>