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Dissolved</w:t>
      </w:r>
      <w:r>
        <w:t xml:space="preserve"> </w:t>
      </w:r>
      <w:r>
        <w:t xml:space="preserve">Oxygen</w:t>
      </w:r>
    </w:p>
    <w:p>
      <w:pPr>
        <w:pStyle w:val="Date"/>
      </w:pPr>
      <w:r>
        <w:t xml:space="preserve">Last</w:t>
      </w:r>
      <w:r>
        <w:t xml:space="preserve"> </w:t>
      </w:r>
      <w:r>
        <w:t xml:space="preserve">compiled</w:t>
      </w:r>
      <w:r>
        <w:t xml:space="preserve"> </w:t>
      </w:r>
      <w:r>
        <w:t xml:space="preserve">on</w:t>
      </w:r>
      <w:r>
        <w:t xml:space="preserve"> </w:t>
      </w:r>
      <w:r>
        <w:t xml:space="preserve">07</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library</w:t>
      </w:r>
      <w:r>
        <w:rPr>
          <w:rStyle w:val="NormalTok"/>
        </w:rPr>
        <w:t xml:space="preserve">(formatR)</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Combined_WQ_WC_NUT_cont_Dissolved_Oxygen_SE-2023-Jun-07.txt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StringTok"/>
        </w:rPr>
        <w:t xml:space="preserve">""</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Combined_WQ_WC_NUT_cont_Dissolved_Oxygen_SE-2023-Jun-07.txt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Define the trend function.</w:t>
      </w:r>
    </w:p>
    <w:p>
      <w:pPr>
        <w:numPr>
          <w:ilvl w:val="0"/>
          <w:numId w:val="1008"/>
        </w:numPr>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w:t>
      </w:r>
      <w:r>
        <w:t xml:space="preserve"> </w:t>
      </w:r>
      <w:r>
        <w:rPr>
          <w:rStyle w:val="VerbatimChar"/>
        </w:rPr>
        <w:t xml:space="preserve">TRUE</w:t>
      </w:r>
    </w:p>
    <w:p>
      <w:pPr>
        <w:numPr>
          <w:ilvl w:val="0"/>
          <w:numId w:val="1008"/>
        </w:numPr>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Pr>
      <w:r>
        <w:t xml:space="preserve">For each group, provides the following information: Earliest Sample Date (EarliestSampleDate), Latest Sample Date (LastSampleDate), Number of Entries (N), Lowest Value (Min), Largest Value (Max), Median, Mean, Standard Deviation,</w:t>
      </w:r>
    </w:p>
    <w:p>
      <w:pPr>
        <w:numPr>
          <w:ilvl w:val="0"/>
          <w:numId w:val="1008"/>
        </w:numPr>
      </w:pPr>
      <w:r>
        <w:t xml:space="preserve">For each group, a temporary variable is created to run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9"/>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1"/>
          <w:numId w:val="1009"/>
        </w:numPr>
        <w:pStyle w:val="Compact"/>
      </w:pPr>
      <w:r>
        <w:t xml:space="preserve">tau, Senn Slope (SennSlope), Senn Intercept (SennIntercept), and p are extracted from the model results.</w:t>
      </w:r>
    </w:p>
    <w:p>
      <w:pPr>
        <w:numPr>
          <w:ilvl w:val="0"/>
          <w:numId w:val="1008"/>
        </w:numPr>
      </w:pPr>
      <w:r>
        <w:t xml:space="preserve">The two stats tables are merged based on similar groups, and then Trend is determined from the user-defined function.</w:t>
      </w:r>
    </w:p>
    <w:p>
      <w:pPr>
        <w:numPr>
          <w:ilvl w:val="0"/>
          <w:numId w:val="1008"/>
        </w:numPr>
      </w:pPr>
      <w:r>
        <w:t xml:space="preserve">Write summary stats to a pipe-delimited .txt file in the output directory</w:t>
      </w:r>
    </w:p>
    <w:p>
      <w:pPr>
        <w:numPr>
          <w:ilvl w:val="1"/>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monitoring location currently being</w:t>
      </w:r>
      <w:r>
        <w:br/>
      </w:r>
      <w:r>
        <w:rPr>
          <w:rStyle w:val="NormalTok"/>
        </w:rPr>
        <w:t xml:space="preserve">   </w:t>
      </w:r>
      <w:r>
        <w:rPr>
          <w:rStyle w:val="CommentTok"/>
        </w:rPr>
        <w:t xml:space="preserve">#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MonitoringID),</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8</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nrow</w:t>
      </w:r>
      <w:r>
        <w:rPr>
          <w:rStyle w:val="NormalTok"/>
        </w:rPr>
        <w:t xml:space="preserve">(Mon_Summ)))</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KT.Stats[,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OtherTok"/>
        </w:rPr>
        <w:t xml:space="preserve">&lt;-</w:t>
      </w:r>
      <w:r>
        <w:rPr>
          <w:rStyle w:val="NormalTok"/>
        </w:rPr>
        <w:t xml:space="preserve"> Mon_Summ[, </w:t>
      </w:r>
      <w:r>
        <w:rPr>
          <w:rStyle w:val="FunctionTok"/>
        </w:rPr>
        <w:t xml:space="preserve">c</w:t>
      </w:r>
      <w:r>
        <w:rPr>
          <w:rStyle w:val="NormalTok"/>
        </w:rPr>
        <w:t xml:space="preserve">(</w:t>
      </w:r>
      <w:r>
        <w:rPr>
          <w:rStyle w:val="StringTok"/>
        </w:rPr>
        <w:t xml:space="preserve">"MonitoringID"</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CommentTok"/>
        </w:rPr>
        <w:t xml:space="preserve"># Get seasonal Kendall Tau statistics by running data for monitoring</w:t>
      </w:r>
      <w:r>
        <w:br/>
      </w:r>
      <w:r>
        <w:rPr>
          <w:rStyle w:val="NormalTok"/>
        </w:rPr>
        <w:t xml:space="preserve">         </w:t>
      </w:r>
      <w:r>
        <w:rPr>
          <w:rStyle w:val="CommentTok"/>
        </w:rPr>
        <w:t xml:space="preserve"># location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br/>
      </w:r>
      <w:r>
        <w:rPr>
          <w:rStyle w:val="NormalTok"/>
        </w:rPr>
        <w:t xml:space="preserve">                                              Mon_IDs[i],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CommentTok"/>
        </w:rPr>
        <w:t xml:space="preserve"># Combines the KT.Stats with Mon_Summ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(Mon_Summ,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MonitoringID), ])</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(KT.Stats, </w:t>
      </w:r>
      <w:r>
        <w:rPr>
          <w:rStyle w:val="SpecialCharTok"/>
        </w:rPr>
        <w:t xml:space="preserve">-</w:t>
      </w:r>
      <w:r>
        <w:rPr>
          <w:rStyle w:val="NormalTok"/>
        </w:rPr>
        <w:t xml:space="preserve">MonitoringID), </w:t>
      </w:r>
      <w:r>
        <w:rPr>
          <w:rStyle w:val="FunctionTok"/>
        </w:rPr>
        <w:t xml:space="preserve">paste0</w:t>
      </w:r>
      <w:r>
        <w:rPr>
          <w:rStyle w:val="NormalTok"/>
        </w:rPr>
        <w:t xml:space="preserve">(out_dir_param,</w:t>
      </w:r>
      <w:r>
        <w:rPr>
          <w:rStyle w:val="StringTok"/>
        </w:rPr>
        <w:t xml:space="preserve">"/WC_Continuous_"</w:t>
      </w:r>
      <w:r>
        <w:rPr>
          <w:rStyle w:val="NormalTok"/>
        </w:rPr>
        <w:t xml:space="preserve">,</w:t>
      </w:r>
      <w:r>
        <w:br/>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7"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 Does not add space after last plot</w:t>
      </w:r>
      <w:r>
        <w:br/>
      </w:r>
      <w:r>
        <w:rPr>
          <w:rStyle w:val="NormalTok"/>
        </w:rPr>
        <w:t xml:space="preserve">      </w:t>
      </w:r>
      <w:r>
        <w:rPr>
          <w:rStyle w:val="ControlFlowTok"/>
        </w:rPr>
        <w:t xml:space="preserve">if</w:t>
      </w:r>
      <w:r>
        <w:rPr>
          <w:rStyle w:val="NormalTok"/>
        </w:rPr>
        <w:t xml:space="preserve">(i</w:t>
      </w:r>
      <w:r>
        <w:rPr>
          <w:rStyle w:val="SpecialCharTok"/>
        </w:rPr>
        <w:t xml:space="preserve">!=</w:t>
      </w:r>
      <w:r>
        <w:rPr>
          <w:rStyle w:val="NormalTok"/>
        </w:rPr>
        <w:t xml:space="preserve">n){</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t xml:space="preserve">[1]</w:t>
      </w:r>
      <w:r>
        <w:t xml:space="preserve"> </w:t>
      </w:r>
      <w:r>
        <w:t xml:space="preserve">“</w:t>
      </w:r>
      <w:r>
        <w:t xml:space="preserve">There are no monitoring locations that qualify.</w:t>
      </w:r>
      <w:r>
        <w:t xml:space="preserve">”</w:t>
      </w:r>
    </w:p>
    <w:bookmarkEnd w:id="37"/>
    <w:bookmarkStart w:id="38"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SourceCode"/>
      </w:pPr>
      <w:r>
        <w:rPr>
          <w:rStyle w:val="VerbatimChar"/>
        </w:rPr>
        <w:t xml:space="preserve">## [1] "There are no monitoring locations that qualify."</w:t>
      </w:r>
    </w:p>
    <w:bookmarkEnd w:id="38"/>
    <w:bookmarkStart w:id="45"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1.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2.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3.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4.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5.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6.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Dissolved Oxygen</dc:title>
  <dc:creator/>
  <cp:keywords/>
  <dcterms:created xsi:type="dcterms:W3CDTF">2023-06-07T23:46:59Z</dcterms:created>
  <dcterms:modified xsi:type="dcterms:W3CDTF">2023-06-07T23:46:59Z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07 June, 2023</vt:lpwstr>
  </property>
  <property fmtid="{D5CDD505-2E9C-101B-9397-08002B2CF9AE}" pid="3" name="output">
    <vt:lpwstr/>
  </property>
  <property fmtid="{D5CDD505-2E9C-101B-9397-08002B2CF9AE}" pid="4" name="urlcolor">
    <vt:lpwstr>blue</vt:lpwstr>
  </property>
</Properties>
</file>