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44.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Colored</w:t>
      </w:r>
      <w:r>
        <w:t xml:space="preserve"> </w:t>
      </w:r>
      <w:r>
        <w:t xml:space="preserve">dissolved</w:t>
      </w:r>
      <w:r>
        <w:t xml:space="preserve"> </w:t>
      </w:r>
      <w:r>
        <w:t xml:space="preserve">organic</w:t>
      </w:r>
      <w:r>
        <w:t xml:space="preserve"> </w:t>
      </w:r>
      <w:r>
        <w:t xml:space="preserve">matter,</w:t>
      </w:r>
      <w:r>
        <w:t xml:space="preserve"> </w:t>
      </w:r>
      <w:r>
        <w:t xml:space="preserve">CDOM</w:t>
      </w:r>
    </w:p>
    <w:p>
      <w:pPr>
        <w:pStyle w:val="Date"/>
      </w:pPr>
      <w:r>
        <w:t xml:space="preserve">Last</w:t>
      </w:r>
      <w:r>
        <w:t xml:space="preserve"> </w:t>
      </w:r>
      <w:r>
        <w:t xml:space="preserve">compiled</w:t>
      </w:r>
      <w:r>
        <w:t xml:space="preserve"> </w:t>
      </w:r>
      <w:r>
        <w:t xml:space="preserve">on</w:t>
      </w:r>
      <w:r>
        <w:t xml:space="preserve"> </w:t>
      </w:r>
      <w:r>
        <w:t xml:space="preserve">17</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Combined_WQ_WC_NUT_Colored_dissolved_organic_matter_CDOM-2022-Dec-01.txt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Combined_WQ_WC_NUT_Colored_dissolved_organic_matter_CDOM-2022-Dec-01.txt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1208, Number Passed Filter: 1199</w:t>
      </w:r>
      <w:r>
        <w:br/>
      </w:r>
      <w:r>
        <w:rPr>
          <w:rStyle w:val="VerbatimChar"/>
        </w:rPr>
        <w:t xml:space="preserve">## I Codes: 141 (11.672185%)</w:t>
      </w:r>
      <w:r>
        <w:br/>
      </w:r>
      <w:r>
        <w:rPr>
          <w:rStyle w:val="VerbatimChar"/>
        </w:rPr>
        <w:t xml:space="preserve">## Q Codes: 22 (1.821192%)</w:t>
      </w:r>
      <w:r>
        <w:br/>
      </w:r>
      <w:r>
        <w:rPr>
          <w:rStyle w:val="VerbatimChar"/>
        </w:rPr>
        <w:t xml:space="preserve">## U Codes: 85 (7.036424%)</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67"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0.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2.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3.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4.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5.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6.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7.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8.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19.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20.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21.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22.png" id="0"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23.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olored_dissolved_organic_matter_CDOM\SEACAR_WC_Discrete_CDOM_Lab_Bottom_files/figure-latex/Scatter_Excluded-24.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Colored dissolved organic matter, CDOM</dc:title>
  <dc:creator/>
  <cp:keywords/>
  <dcterms:created xsi:type="dcterms:W3CDTF">2023-05-18T01:20:08Z</dcterms:created>
  <dcterms:modified xsi:type="dcterms:W3CDTF">2023-05-18T01:20:08Z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17 May, 2023</vt:lpwstr>
  </property>
  <property fmtid="{D5CDD505-2E9C-101B-9397-08002B2CF9AE}" pid="3" name="output">
    <vt:lpwstr/>
  </property>
  <property fmtid="{D5CDD505-2E9C-101B-9397-08002B2CF9AE}" pid="4" name="urlcolor">
    <vt:lpwstr>blue</vt:lpwstr>
  </property>
</Properties>
</file>