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41.png" ContentType="image/png"/>
  <Override PartName="/word/media/rId144.png" ContentType="image/png"/>
  <Override PartName="/word/media/rId147.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01.png" ContentType="image/png"/>
  <Override PartName="/word/media/rId104.png" ContentType="image/png"/>
  <Override PartName="/word/media/rId107.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July,</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812, Number Passed Filter: 811</w:t>
      </w:r>
      <w:r>
        <w:br/>
      </w:r>
      <w:r>
        <w:rPr>
          <w:rStyle w:val="VerbatimChar"/>
        </w:rPr>
        <w:t xml:space="preserve">## I Codes: 65 (8.004926%)</w:t>
      </w:r>
      <w:r>
        <w:br/>
      </w:r>
      <w:r>
        <w:rPr>
          <w:rStyle w:val="VerbatimChar"/>
        </w:rPr>
        <w:t xml:space="preserve">## Q Codes: 21 (2.586207%)</w:t>
      </w:r>
      <w:r>
        <w:br/>
      </w:r>
      <w:r>
        <w:rPr>
          <w:rStyle w:val="VerbatimChar"/>
        </w:rPr>
        <w:t xml:space="preserve">## U Codes: 81 (9.975369%)</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Colored_dissolved_organic_matter_CDOM_Field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Colored_dissolved_organic_matter_CDOM_Field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Colored_dissolved_organic_matter_CDOM_Field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Colored_dissolved_organic_matter_CDOM_Field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00"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Colored_dissolved_organic_matter_CDOM_Field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p>
    <w:bookmarkEnd w:id="100"/>
    <w:bookmarkStart w:id="113"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02" name="Picture"/>
            <a:graphic>
              <a:graphicData uri="http://schemas.openxmlformats.org/drawingml/2006/picture">
                <pic:pic>
                  <pic:nvPicPr>
                    <pic:cNvPr descr="C:\Users\jepanzik\Box\R%20Projects\SEACAR_Panzik\WQ_Discrete\reports\by_parameter\WC_Discrete_Colored_dissolved_organic_matter_CDOM_Field_Bottom_files/figure-html/Trendlines_ManagedArea-1.png" id="103" name="Picture"/>
                    <pic:cNvPicPr>
                      <a:picLocks noChangeArrowheads="1" noChangeAspect="1"/>
                    </pic:cNvPicPr>
                  </pic:nvPicPr>
                  <pic:blipFill>
                    <a:blip r:embed="rId10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05" name="Picture"/>
            <a:graphic>
              <a:graphicData uri="http://schemas.openxmlformats.org/drawingml/2006/picture">
                <pic:pic>
                  <pic:nvPicPr>
                    <pic:cNvPr descr="C:\Users\jepanzik\Box\R%20Projects\SEACAR_Panzik\WQ_Discrete\reports\by_parameter\WC_Discrete_Colored_dissolved_organic_matter_CDOM_Field_Bottom_files/figure-html/Trendlines_ManagedArea-2.png" id="106" name="Picture"/>
                    <pic:cNvPicPr>
                      <a:picLocks noChangeArrowheads="1" noChangeAspect="1"/>
                    </pic:cNvPicPr>
                  </pic:nvPicPr>
                  <pic:blipFill>
                    <a:blip r:embed="rId10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08" name="Picture"/>
            <a:graphic>
              <a:graphicData uri="http://schemas.openxmlformats.org/drawingml/2006/picture">
                <pic:pic>
                  <pic:nvPicPr>
                    <pic:cNvPr descr="C:\Users\jepanzik\Box\R%20Projects\SEACAR_Panzik\WQ_Discrete\reports\by_parameter\WC_Discrete_Colored_dissolved_organic_matter_CDOM_Field_Bottom_files/figure-html/Trendlines_ManagedArea-3.png" id="109" name="Picture"/>
                    <pic:cNvPicPr>
                      <a:picLocks noChangeArrowheads="1" noChangeAspect="1"/>
                    </pic:cNvPicPr>
                  </pic:nvPicPr>
                  <pic:blipFill>
                    <a:blip r:embed="rId10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11" name="Picture"/>
            <a:graphic>
              <a:graphicData uri="http://schemas.openxmlformats.org/drawingml/2006/picture">
                <pic:pic>
                  <pic:nvPicPr>
                    <pic:cNvPr descr="C:\Users\jepanzik\Box\R%20Projects\SEACAR_Panzik\WQ_Discrete\reports\by_parameter\WC_Discrete_Colored_dissolved_organic_matter_CDOM_Field_Bottom_files/figure-html/Trendlines_ManagedArea-4.png" id="112" name="Picture"/>
                    <pic:cNvPicPr>
                      <a:picLocks noChangeArrowheads="1" noChangeAspect="1"/>
                    </pic:cNvPicPr>
                  </pic:nvPicPr>
                  <pic:blipFill>
                    <a:blip r:embed="rId110"/>
                    <a:stretch>
                      <a:fillRect/>
                    </a:stretch>
                  </pic:blipFill>
                  <pic:spPr bwMode="auto">
                    <a:xfrm>
                      <a:off x="0" y="0"/>
                      <a:ext cx="5334000" cy="4800600"/>
                    </a:xfrm>
                    <a:prstGeom prst="rect">
                      <a:avLst/>
                    </a:prstGeom>
                    <a:noFill/>
                    <a:ln w="9525">
                      <a:noFill/>
                      <a:headEnd/>
                      <a:tailEnd/>
                    </a:ln>
                  </pic:spPr>
                </pic:pic>
              </a:graphicData>
            </a:graphic>
          </wp:inline>
        </w:drawing>
      </w:r>
    </w:p>
    <w:bookmarkEnd w:id="113"/>
    <w:bookmarkStart w:id="150"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15"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1.png" id="116" name="Picture"/>
                    <pic:cNvPicPr>
                      <a:picLocks noChangeArrowheads="1" noChangeAspect="1"/>
                    </pic:cNvPicPr>
                  </pic:nvPicPr>
                  <pic:blipFill>
                    <a:blip r:embed="rId11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8"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2.png" id="119" name="Picture"/>
                    <pic:cNvPicPr>
                      <a:picLocks noChangeArrowheads="1" noChangeAspect="1"/>
                    </pic:cNvPicPr>
                  </pic:nvPicPr>
                  <pic:blipFill>
                    <a:blip r:embed="rId11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1"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3.png" id="122" name="Picture"/>
                    <pic:cNvPicPr>
                      <a:picLocks noChangeArrowheads="1" noChangeAspect="1"/>
                    </pic:cNvPicPr>
                  </pic:nvPicPr>
                  <pic:blipFill>
                    <a:blip r:embed="rId12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4"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4.png" id="125" name="Picture"/>
                    <pic:cNvPicPr>
                      <a:picLocks noChangeArrowheads="1" noChangeAspect="1"/>
                    </pic:cNvPicPr>
                  </pic:nvPicPr>
                  <pic:blipFill>
                    <a:blip r:embed="rId12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7"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5.png" id="128" name="Picture"/>
                    <pic:cNvPicPr>
                      <a:picLocks noChangeArrowheads="1" noChangeAspect="1"/>
                    </pic:cNvPicPr>
                  </pic:nvPicPr>
                  <pic:blipFill>
                    <a:blip r:embed="rId12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0"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6.png" id="131" name="Picture"/>
                    <pic:cNvPicPr>
                      <a:picLocks noChangeArrowheads="1" noChangeAspect="1"/>
                    </pic:cNvPicPr>
                  </pic:nvPicPr>
                  <pic:blipFill>
                    <a:blip r:embed="rId12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3"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7.png" id="134" name="Picture"/>
                    <pic:cNvPicPr>
                      <a:picLocks noChangeArrowheads="1" noChangeAspect="1"/>
                    </pic:cNvPicPr>
                  </pic:nvPicPr>
                  <pic:blipFill>
                    <a:blip r:embed="rId13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6"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8.png" id="137" name="Picture"/>
                    <pic:cNvPicPr>
                      <a:picLocks noChangeArrowheads="1" noChangeAspect="1"/>
                    </pic:cNvPicPr>
                  </pic:nvPicPr>
                  <pic:blipFill>
                    <a:blip r:embed="rId1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9"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9.png" id="140" name="Picture"/>
                    <pic:cNvPicPr>
                      <a:picLocks noChangeArrowheads="1" noChangeAspect="1"/>
                    </pic:cNvPicPr>
                  </pic:nvPicPr>
                  <pic:blipFill>
                    <a:blip r:embed="rId1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2"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10.png" id="143" name="Picture"/>
                    <pic:cNvPicPr>
                      <a:picLocks noChangeArrowheads="1" noChangeAspect="1"/>
                    </pic:cNvPicPr>
                  </pic:nvPicPr>
                  <pic:blipFill>
                    <a:blip r:embed="rId14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5"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11.png" id="146" name="Picture"/>
                    <pic:cNvPicPr>
                      <a:picLocks noChangeArrowheads="1" noChangeAspect="1"/>
                    </pic:cNvPicPr>
                  </pic:nvPicPr>
                  <pic:blipFill>
                    <a:blip r:embed="rId14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8" name="Picture"/>
            <a:graphic>
              <a:graphicData uri="http://schemas.openxmlformats.org/drawingml/2006/picture">
                <pic:pic>
                  <pic:nvPicPr>
                    <pic:cNvPr descr="C:\Users\jepanzik\Box\R%20Projects\SEACAR_Panzik\WQ_Discrete\reports\by_parameter\WC_Discrete_Colored_dissolved_organic_matter_CDOM_Field_Bottom_files/figure-html/BoxPlots_ManagedArea-12.png" id="149" name="Picture"/>
                    <pic:cNvPicPr>
                      <a:picLocks noChangeArrowheads="1" noChangeAspect="1"/>
                    </pic:cNvPicPr>
                  </pic:nvPicPr>
                  <pic:blipFill>
                    <a:blip r:embed="rId147"/>
                    <a:stretch>
                      <a:fillRect/>
                    </a:stretch>
                  </pic:blipFill>
                  <pic:spPr bwMode="auto">
                    <a:xfrm>
                      <a:off x="0" y="0"/>
                      <a:ext cx="5334000" cy="6400800"/>
                    </a:xfrm>
                    <a:prstGeom prst="rect">
                      <a:avLst/>
                    </a:prstGeom>
                    <a:noFill/>
                    <a:ln w="9525">
                      <a:noFill/>
                      <a:headEnd/>
                      <a:tailEnd/>
                    </a:ln>
                  </pic:spPr>
                </pic:pic>
              </a:graphicData>
            </a:graphic>
          </wp:inline>
        </w:drawing>
      </w:r>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Colored dissolved organic matter, CDOM</dc:title>
  <dc:creator/>
  <cp:keywords/>
  <dcterms:created xsi:type="dcterms:W3CDTF">2022-07-08T18:44:31Z</dcterms:created>
  <dcterms:modified xsi:type="dcterms:W3CDTF">2022-07-08T18:44:31Z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July, 2022</vt:lpwstr>
  </property>
  <property fmtid="{D5CDD505-2E9C-101B-9397-08002B2CF9AE}" pid="3" name="output">
    <vt:lpwstr/>
  </property>
</Properties>
</file>