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1.png" ContentType="image/png"/>
  <Override PartName="/word/media/rId31.png" ContentType="image/png"/>
  <Override PartName="/word/media/rId45.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Sample</w:t>
      </w:r>
      <w:r>
        <w:t xml:space="preserve"> </w:t>
      </w:r>
      <w:r>
        <w:t xml:space="preserve">Bottom</w:t>
      </w:r>
      <w:r>
        <w:t xml:space="preserve"> </w:t>
      </w:r>
      <w:r>
        <w:t xml:space="preserve">Colored</w:t>
      </w:r>
      <w:r>
        <w:t xml:space="preserve"> </w:t>
      </w:r>
      <w:r>
        <w:t xml:space="preserve">dissolved</w:t>
      </w:r>
      <w:r>
        <w:t xml:space="preserve"> </w:t>
      </w:r>
      <w:r>
        <w:t xml:space="preserve">organic</w:t>
      </w:r>
      <w:r>
        <w:t xml:space="preserve"> </w:t>
      </w:r>
      <w:r>
        <w:t xml:space="preserve">matter,</w:t>
      </w:r>
      <w:r>
        <w:t xml:space="preserve"> </w:t>
      </w:r>
      <w:r>
        <w:t xml:space="preserve">CDOM</w:t>
      </w:r>
    </w:p>
    <w:p>
      <w:pPr>
        <w:pStyle w:val="Date"/>
      </w:pPr>
      <w:r>
        <w:t xml:space="preserve">Last</w:t>
      </w:r>
      <w:r>
        <w:t xml:space="preserve"> </w:t>
      </w:r>
      <w:r>
        <w:t xml:space="preserve">compiled</w:t>
      </w:r>
      <w:r>
        <w:t xml:space="preserve"> </w:t>
      </w:r>
      <w:r>
        <w:t xml:space="preserve">on</w:t>
      </w:r>
      <w:r>
        <w:t xml:space="preserve"> </w:t>
      </w:r>
      <w:r>
        <w:t xml:space="preserve">28</w:t>
      </w:r>
      <w:r>
        <w:t xml:space="preserve"> </w:t>
      </w:r>
      <w:r>
        <w:t xml:space="preserve">June,</w:t>
      </w:r>
      <w:r>
        <w:t xml:space="preserve"> </w:t>
      </w:r>
      <w:r>
        <w:t xml:space="preserve">2022</w:t>
      </w:r>
    </w:p>
    <w:bookmarkStart w:id="21" w:name="important-notes"/>
    <w:p>
      <w:pPr>
        <w:pStyle w:val="Heading1"/>
      </w:pPr>
      <w:r>
        <w:t xml:space="preserve">Important Notes</w:t>
      </w:r>
    </w:p>
    <w:p>
      <w:pPr>
        <w:pStyle w:val="FirstParagraph"/>
      </w:pPr>
      <w:r>
        <w:t xml:space="preserve">All scripts and outputs can be found on the SEACAR GitHub repository:</w:t>
      </w:r>
    </w:p>
    <w:p>
      <w:pPr>
        <w:pStyle w:val="BodyText"/>
      </w:pPr>
      <w:hyperlink r:id="rId20">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1"/>
    <w:bookmarkStart w:id="22" w:name="libraries"/>
    <w:p>
      <w:pPr>
        <w:pStyle w:val="Heading1"/>
      </w:pPr>
      <w:r>
        <w:t xml:space="preserve">Libraries</w:t>
      </w:r>
    </w:p>
    <w:p>
      <w:pPr>
        <w:pStyle w:val="FirstParagraph"/>
      </w:pPr>
      <w:r>
        <w:t xml:space="preserve">Loads libraries used in the script. Loads the Segoe UI font for use in the figures.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(plyr)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(kableExtra)</w:t>
      </w:r>
      <w:r>
        <w:br/>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OtherTok"/>
        </w:rPr>
        <w:t xml:space="preserve">=</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2"/>
    <w:bookmarkStart w:id="23" w:name="file-import"/>
    <w:p>
      <w:pPr>
        <w:pStyle w:val="Heading1"/>
      </w:pPr>
      <w:r>
        <w:t xml:space="preserve">File Import</w:t>
      </w:r>
    </w:p>
    <w:p>
      <w:pPr>
        <w:pStyle w:val="FirstParagraph"/>
      </w:pPr>
      <w:r>
        <w:t xml:space="preserve">Imports file that is determined in the WC_Discrete_parameter_ReportCompile.R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rPr>
          <w:rStyle w:val="NormalTok"/>
        </w:rPr>
        <w:t xml:space="preserve">data[,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relyear=</w:t>
      </w:r>
      <w:r>
        <w:rPr>
          <w:rStyle w:val="NormalTok"/>
        </w:rPr>
        <w:t xml:space="preserve">Year </w:t>
      </w:r>
      <w:r>
        <w:rPr>
          <w:rStyle w:val="SpecialCharTok"/>
        </w:rPr>
        <w:t xml:space="preserve">-</w:t>
      </w:r>
      <w:r>
        <w:rPr>
          <w:rStyle w:val="NormalTok"/>
        </w:rPr>
        <w:t xml:space="preserve"> </w:t>
      </w:r>
      <w:r>
        <w:rPr>
          <w:rStyle w:val="FunctionTok"/>
        </w:rPr>
        <w:t xml:space="preserve">min</w:t>
      </w:r>
      <w:r>
        <w:rPr>
          <w:rStyle w:val="NormalTok"/>
        </w:rPr>
        <w:t xml:space="preserve">(Year), </w:t>
      </w:r>
      <w:r>
        <w:rPr>
          <w:rStyle w:val="AttributeTok"/>
        </w:rPr>
        <w:t xml:space="preserve">relyear_dd=</w:t>
      </w:r>
      <w:r>
        <w:rPr>
          <w:rStyle w:val="NormalTok"/>
        </w:rPr>
        <w:t xml:space="preserve">DecDate </w:t>
      </w:r>
      <w:r>
        <w:rPr>
          <w:rStyle w:val="SpecialCharTok"/>
        </w:rPr>
        <w:t xml:space="preserve">-</w:t>
      </w:r>
      <w:r>
        <w:rPr>
          <w:rStyle w:val="NormalTok"/>
        </w:rPr>
        <w:t xml:space="preserve"> </w:t>
      </w:r>
      <w:r>
        <w:rPr>
          <w:rStyle w:val="FunctionTok"/>
        </w:rPr>
        <w:t xml:space="preserve">min</w:t>
      </w:r>
      <w:r>
        <w:rPr>
          <w:rStyle w:val="NormalTok"/>
        </w:rPr>
        <w:t xml:space="preserve">(DecDate)),</w:t>
      </w:r>
      <w:r>
        <w:br/>
      </w:r>
      <w:r>
        <w:rPr>
          <w:rStyle w:val="NormalTok"/>
        </w:rPr>
        <w:t xml:space="preserve">     by</w:t>
      </w:r>
      <w:r>
        <w:rPr>
          <w:rStyle w:val="OtherTok"/>
        </w:rPr>
        <w:t xml:space="preserve">=</w:t>
      </w:r>
      <w:r>
        <w:rPr>
          <w:rStyle w:val="StringTok"/>
        </w:rPr>
        <w:t xml:space="preserve">"ManagedAreaName"</w:t>
      </w:r>
      <w:r>
        <w:rPr>
          <w:rStyle w:val="NormalTok"/>
        </w:rPr>
        <w:t xml:space="preserve">]</w:t>
      </w:r>
      <w:r>
        <w:br/>
      </w:r>
      <w:r>
        <w:rPr>
          <w:rStyle w:val="NormalTok"/>
        </w:rPr>
        <w:t xml:space="preserve">data </w:t>
      </w:r>
      <w:r>
        <w:rPr>
          <w:rStyle w:val="OtherTok"/>
        </w:rPr>
        <w:t xml:space="preserve">&lt;-</w:t>
      </w:r>
      <w:r>
        <w:rPr>
          <w:rStyle w:val="NormalTok"/>
        </w:rPr>
        <w:t xml:space="preserve"> data[ParameterName</w:t>
      </w:r>
      <w:r>
        <w:rPr>
          <w:rStyle w:val="SpecialCharTok"/>
        </w:rPr>
        <w:t xml:space="preserve">==</w:t>
      </w:r>
      <w:r>
        <w:rPr>
          <w:rStyle w:val="NormalTok"/>
        </w:rPr>
        <w:t xml:space="preserve">parameter </w:t>
      </w:r>
      <w:r>
        <w:rPr>
          <w:rStyle w:val="SpecialCharTok"/>
        </w:rPr>
        <w:t xml:space="preserve">&amp;</w:t>
      </w:r>
      <w:r>
        <w:rPr>
          <w:rStyle w:val="NormalTok"/>
        </w:rPr>
        <w:t xml:space="preserve"> </w:t>
      </w:r>
      <w:r>
        <w:rPr>
          <w:rStyle w:val="FunctionTok"/>
        </w:rPr>
        <w:t xml:space="preserve">str_detect</w:t>
      </w:r>
      <w:r>
        <w:rPr>
          <w:rStyle w:val="NormalTok"/>
        </w:rPr>
        <w:t xml:space="preserve">(ActivityType, activity) </w:t>
      </w:r>
      <w:r>
        <w:rPr>
          <w:rStyle w:val="SpecialCharTok"/>
        </w:rPr>
        <w:t xml:space="preserve">&amp;</w:t>
      </w:r>
      <w:r>
        <w:br/>
      </w:r>
      <w:r>
        <w:rPr>
          <w:rStyle w:val="NormalTok"/>
        </w:rPr>
        <w:t xml:space="preserve">                RelativeDepth</w:t>
      </w:r>
      <w:r>
        <w:rPr>
          <w:rStyle w:val="SpecialCharTok"/>
        </w:rPr>
        <w:t xml:space="preserve">==</w:t>
      </w:r>
      <w:r>
        <w:rPr>
          <w:rStyle w:val="NormalTok"/>
        </w:rPr>
        <w:t xml:space="preserve">depth </w:t>
      </w:r>
      <w:r>
        <w:rPr>
          <w:rStyle w:val="SpecialCharTok"/>
        </w:rPr>
        <w:t xml:space="preserve">&amp;</w:t>
      </w:r>
      <w:r>
        <w:rPr>
          <w:rStyle w:val="NormalTok"/>
        </w:rPr>
        <w:t xml:space="preserve"> Include</w:t>
      </w:r>
      <w:r>
        <w:rPr>
          <w:rStyle w:val="SpecialCharTok"/>
        </w:rPr>
        <w:t xml:space="preserve">==</w:t>
      </w:r>
      <w:r>
        <w:rPr>
          <w:rStyle w:val="DecValTok"/>
        </w:rPr>
        <w:t xml:space="preserve">1</w:t>
      </w:r>
      <w:r>
        <w:rPr>
          <w:rStyle w:val="NormalTok"/>
        </w:rPr>
        <w:t xml:space="preserve">, ]</w:t>
      </w:r>
    </w:p>
    <w:bookmarkEnd w:id="23"/>
    <w:bookmarkStart w:id="25" w:name="X0c6d5d9d0d2643d95dc953b69bb2e95b9902952"/>
    <w:p>
      <w:pPr>
        <w:pStyle w:val="Heading1"/>
      </w:pPr>
      <w:r>
        <w:t xml:space="preserve">Data Filtering and Data Impacted by Specific Value Qualifiers</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4">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managed area, which is that each managed area has 10 year or more of unique year entries for observation that pass the initial filter. If data passes the first set of filtering criteria and the time criteria, they are used in the analysis.</w:t>
      </w:r>
    </w:p>
    <w:p>
      <w:pPr>
        <w:pStyle w:val="BodyText"/>
      </w:pPr>
      <w:r>
        <w:t xml:space="preserve">After filtering, the amount of data impacted by the H (for dissolved oxygen &amp; pH in program 476), I, Q, S (for Secchi depth), and U value qualifiers. A variable is also created that determines if scatter plot points should be a different color based on value qualifiers of interest.</w:t>
      </w:r>
    </w:p>
    <w:p>
      <w:pPr>
        <w:pStyle w:val="SourceCode"/>
      </w:pPr>
      <w:r>
        <w:rPr>
          <w:rStyle w:val="CommentTok"/>
        </w:rPr>
        <w:t xml:space="preserve"># param_name &lt;- "Water_Temperature"</w:t>
      </w:r>
      <w:r>
        <w:br/>
      </w:r>
      <w:r>
        <w:rPr>
          <w:rStyle w:val="CommentTok"/>
        </w:rPr>
        <w:t xml:space="preserve"># out_dir &lt;- here::here("WQ_Discrete/output/by_parameter/")</w:t>
      </w:r>
      <w:r>
        <w:br/>
      </w:r>
      <w:r>
        <w:rPr>
          <w:rStyle w:val="CommentTok"/>
        </w:rPr>
        <w:t xml:space="preserve"># APP_Plots &lt;- TRUE</w:t>
      </w:r>
      <w:r>
        <w:br/>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"Turbidity"</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10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br/>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w:t>
      </w:r>
      <w:r>
        <w:br/>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334, Number Passed Filter: 334</w:t>
      </w:r>
      <w:r>
        <w:br/>
      </w:r>
      <w:r>
        <w:rPr>
          <w:rStyle w:val="VerbatimChar"/>
        </w:rPr>
        <w:t xml:space="preserve">## I Codes: 27 (8.083832%)</w:t>
      </w:r>
      <w:r>
        <w:br/>
      </w:r>
      <w:r>
        <w:rPr>
          <w:rStyle w:val="VerbatimChar"/>
        </w:rPr>
        <w:t xml:space="preserve">## Q Codes: 4 (1.197605%)</w:t>
      </w:r>
      <w:r>
        <w:br/>
      </w:r>
      <w:r>
        <w:rPr>
          <w:rStyle w:val="VerbatimChar"/>
        </w:rPr>
        <w:t xml:space="preserve">## U Codes: 23 (6.886228%)</w:t>
      </w:r>
    </w:p>
    <w:p>
      <w:pPr>
        <w:pStyle w:val="SourceCode"/>
      </w:pP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 ])</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"_DataSummary.csv"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MA_Summ</w:t>
      </w:r>
      <w:r>
        <w:rPr>
          <w:rStyle w:val="SpecialCharTok"/>
        </w:rPr>
        <w:t xml:space="preserve">$</w:t>
      </w:r>
      <w:r>
        <w:rPr>
          <w:rStyle w:val="NormalTok"/>
        </w:rPr>
        <w:t xml:space="preserve">N_Data</w:t>
      </w:r>
      <w:r>
        <w:rPr>
          <w:rStyle w:val="SpecialCharTok"/>
        </w:rPr>
        <w:t xml:space="preserve">&lt;</w:t>
      </w:r>
      <w:r>
        <w:rPr>
          <w:rStyle w:val="DecValTok"/>
        </w:rPr>
        <w:t xml:space="preserve">2000000</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r>
        <w:br/>
      </w:r>
      <w:r>
        <w:rPr>
          <w:rStyle w:val="FunctionTok"/>
        </w:rPr>
        <w:t xml:space="preserve">setDT</w:t>
      </w:r>
      <w:r>
        <w:rPr>
          <w:rStyle w:val="NormalTok"/>
        </w:rPr>
        <w:t xml:space="preserve">(data)</w:t>
      </w:r>
    </w:p>
    <w:bookmarkEnd w:id="25"/>
    <w:bookmarkStart w:id="27"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2"/>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1"/>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1"/>
        </w:numPr>
        <w:pStyle w:val="Compact"/>
      </w:pPr>
      <w:r>
        <w:t xml:space="preserve">Write summary stats to a pipe-delimited .txt file in the output directory</w:t>
      </w:r>
    </w:p>
    <w:p>
      <w:pPr>
        <w:numPr>
          <w:ilvl w:val="1"/>
          <w:numId w:val="1003"/>
        </w:numPr>
        <w:pStyle w:val="Compact"/>
      </w:pPr>
      <w:hyperlink r:id="rId26">
        <w:r>
          <w:rPr>
            <w:rStyle w:val="Hyperlink"/>
          </w:rPr>
          <w:t xml:space="preserve">Click this text to open Git directory with output files</w:t>
        </w:r>
      </w:hyperlink>
    </w:p>
    <w:p>
      <w:pPr>
        <w:pStyle w:val="SourceCode"/>
      </w:pP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(MA_YM_Stats)</w:t>
      </w:r>
      <w:r>
        <w:br/>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#rm(MA_M_Stats)</w:t>
      </w:r>
    </w:p>
    <w:bookmarkEnd w:id="27"/>
    <w:bookmarkStart w:id="28"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4"/>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4"/>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4"/>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4"/>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4"/>
        </w:numPr>
        <w:pStyle w:val="Compact"/>
      </w:pPr>
      <w:r>
        <w:t xml:space="preserve">Write summary stats to a pipe-delimited .txt file in the output directory</w:t>
      </w:r>
    </w:p>
    <w:p>
      <w:pPr>
        <w:numPr>
          <w:ilvl w:val="1"/>
          <w:numId w:val="1005"/>
        </w:numPr>
        <w:pStyle w:val="Compact"/>
      </w:pPr>
      <w:hyperlink r:id="rId26">
        <w:r>
          <w:rPr>
            <w:rStyle w:val="Hyperlink"/>
          </w:rPr>
          <w:t xml:space="preserve">Click this text to open Git directory with output files</w:t>
        </w:r>
      </w:hyperlink>
    </w:p>
    <w:p>
      <w:pPr>
        <w:pStyle w:val="SourceCode"/>
      </w:pP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"_MonitoringLoc_Stats.txt"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28"/>
    <w:bookmarkStart w:id="30"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29">
        <w:r>
          <w:rPr>
            <w:rStyle w:val="Hyperlink"/>
          </w:rPr>
          <w:t xml:space="preserve">https://sarasota.wateratlas.usf.edu/water-quality-trends/#analysis-overview</w:t>
        </w:r>
      </w:hyperlink>
    </w:p>
    <w:p>
      <w:pPr>
        <w:pStyle w:val="BodyText"/>
      </w:pPr>
      <w:r>
        <w:t xml:space="preserve">The following steps are performed:</w:t>
      </w:r>
    </w:p>
    <w:p>
      <w:pPr>
        <w:numPr>
          <w:ilvl w:val="0"/>
          <w:numId w:val="1006"/>
        </w:numPr>
        <w:pStyle w:val="Compact"/>
      </w:pPr>
      <w:r>
        <w:t xml:space="preserve">Define the functions used in the analysis</w:t>
      </w:r>
    </w:p>
    <w:p>
      <w:pPr>
        <w:numPr>
          <w:ilvl w:val="0"/>
          <w:numId w:val="1006"/>
        </w:numPr>
        <w:pStyle w:val="Compact"/>
      </w:pPr>
      <w:r>
        <w:t xml:space="preserve">Check to see if there are any groups to run analysis on.</w:t>
      </w:r>
    </w:p>
    <w:p>
      <w:pPr>
        <w:numPr>
          <w:ilvl w:val="0"/>
          <w:numId w:val="1006"/>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6"/>
        </w:numPr>
        <w:pStyle w:val="Compact"/>
      </w:pPr>
      <w:r>
        <w:t xml:space="preserve">Group data that have the same</w:t>
      </w:r>
      <w:r>
        <w:t xml:space="preserve"> </w:t>
      </w:r>
      <w:r>
        <w:rPr>
          <w:rStyle w:val="VerbatimChar"/>
        </w:rPr>
        <w:t xml:space="preserve">ManagedAreaName</w:t>
      </w:r>
      <w:r>
        <w:t xml:space="preserve">.</w:t>
      </w:r>
    </w:p>
    <w:p>
      <w:pPr>
        <w:numPr>
          <w:ilvl w:val="0"/>
          <w:numId w:val="1006"/>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07"/>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7"/>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06"/>
        </w:numPr>
        <w:pStyle w:val="Compact"/>
      </w:pPr>
      <w:r>
        <w:t xml:space="preserve">Reformat columns in the data frame from export.</w:t>
      </w:r>
    </w:p>
    <w:p>
      <w:pPr>
        <w:numPr>
          <w:ilvl w:val="0"/>
          <w:numId w:val="1006"/>
        </w:numPr>
        <w:pStyle w:val="Compact"/>
      </w:pPr>
      <w:r>
        <w:t xml:space="preserve">Write summary stats to a pipe-delimited .txt file in the output directory</w:t>
      </w:r>
    </w:p>
    <w:p>
      <w:pPr>
        <w:numPr>
          <w:ilvl w:val="1"/>
          <w:numId w:val="1008"/>
        </w:numPr>
        <w:pStyle w:val="Compact"/>
      </w:pPr>
      <w:hyperlink r:id="rId26">
        <w:r>
          <w:rPr>
            <w:rStyle w:val="Hyperlink"/>
          </w:rPr>
          <w:t xml:space="preserve">Click this text to open Git directory with output files</w:t>
        </w:r>
      </w:hyperlink>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(data, independent, stats.median, stats.minYear,</w:t>
      </w:r>
      <w:r>
        <w:br/>
      </w:r>
      <w:r>
        <w:rPr>
          <w:rStyle w:val="NormalTok"/>
        </w:rPr>
        <w:t xml:space="preserve">                        stats.maxYear, </w:t>
      </w:r>
      <w:r>
        <w:rPr>
          <w:rStyle w:val="AttributeTok"/>
        </w:rPr>
        <w:t xml:space="preserve">seasondata=</w:t>
      </w:r>
      <w:r>
        <w:rPr>
          <w:rStyle w:val="NormalTok"/>
        </w:rPr>
        <w:t xml:space="preserve">MA_M_Stats[</w:t>
      </w:r>
      <w:r>
        <w:br/>
      </w:r>
      <w:r>
        <w:rPr>
          <w:rStyle w:val="NormalTok"/>
        </w:rPr>
        <w:t xml:space="preserve">                           MA_M_Stats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rPr>
          <w:rStyle w:val="FunctionTok"/>
        </w:rPr>
        <w:t xml:space="preserve">setDT</w:t>
      </w:r>
      <w:r>
        <w:rPr>
          <w:rStyle w:val="NormalTok"/>
        </w:rPr>
        <w:t xml:space="preserve">(data)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AttributeTok"/>
        </w:rPr>
        <w:t xml:space="preserve">season=</w:t>
      </w:r>
      <w:r>
        <w:rPr>
          <w:rStyle w:val="NormalTok"/>
        </w:rPr>
        <w:t xml:space="preserve">data</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w:t>
      </w:r>
      <w:r>
        <w:rPr>
          <w:rStyle w:val="SpecialCharTok"/>
        </w:rPr>
        <w:t xml:space="preserve">$</w:t>
      </w:r>
      <w:r>
        <w:rPr>
          <w:rStyle w:val="NormalTok"/>
        </w:rPr>
        <w:t xml:space="preserve">relyear,</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z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2</w:t>
      </w:r>
      <w:r>
        <w:rPr>
          <w:rStyle w:val="NormalTok"/>
        </w:rPr>
        <w:t xml:space="preserve">]</w:t>
      </w:r>
      <w:r>
        <w:br/>
      </w:r>
      <w:r>
        <w:rPr>
          <w:rStyle w:val="NormalTok"/>
        </w:rPr>
        <w:t xml:space="preserve">   p_z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p_z)</w:t>
      </w:r>
      <w:r>
        <w:br/>
      </w:r>
      <w:r>
        <w:rPr>
          <w:rStyle w:val="NormalTok"/>
        </w:rPr>
        <w:t xml:space="preserve">   </w:t>
      </w:r>
      <w:r>
        <w:br/>
      </w:r>
      <w:r>
        <w:rPr>
          <w:rStyle w:val="NormalTok"/>
        </w:rPr>
        <w:t xml:space="preserve">   seasonresults </w:t>
      </w:r>
      <w:r>
        <w:rPr>
          <w:rStyle w:val="OtherTok"/>
        </w:rPr>
        <w:t xml:space="preserve">&lt;-</w:t>
      </w:r>
      <w:r>
        <w:rPr>
          <w:rStyle w:val="NormalTok"/>
        </w:rPr>
        <w:t xml:space="preserve"> </w:t>
      </w:r>
      <w:r>
        <w:rPr>
          <w:rStyle w:val="FunctionTok"/>
        </w:rPr>
        <w:t xml:space="preserve">as.data.table</w:t>
      </w:r>
      <w:r>
        <w:rPr>
          <w:rStyle w:val="NormalTok"/>
        </w:rPr>
        <w:t xml:space="preserve">(ken</w:t>
      </w:r>
      <w:r>
        <w:rPr>
          <w:rStyle w:val="SpecialCharTok"/>
        </w:rPr>
        <w:t xml:space="preserve">$</w:t>
      </w:r>
      <w:r>
        <w:rPr>
          <w:rStyle w:val="NormalTok"/>
        </w:rPr>
        <w:t xml:space="preserve">seasonal.estimates)</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"z"</w:t>
      </w:r>
      <w:r>
        <w:rPr>
          <w:rStyle w:val="NormalTok"/>
        </w:rPr>
        <w:t xml:space="preserve">)) {</w:t>
      </w:r>
      <w:r>
        <w:br/>
      </w:r>
      <w:r>
        <w:rPr>
          <w:rStyle w:val="NormalTok"/>
        </w:rPr>
        <w:t xml:space="preserve">         z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"p_z"</w:t>
      </w:r>
      <w:r>
        <w:rPr>
          <w:rStyle w:val="NormalTok"/>
        </w:rPr>
        <w:t xml:space="preserve">)) {</w:t>
      </w:r>
      <w:r>
        <w:br/>
      </w:r>
      <w:r>
        <w:rPr>
          <w:rStyle w:val="NormalTok"/>
        </w:rPr>
        <w:t xml:space="preserve">         p_z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"chi_sq"</w:t>
      </w:r>
      <w:r>
        <w:rPr>
          <w:rStyle w:val="NormalTok"/>
        </w:rPr>
        <w:t xml:space="preserve">)) {</w:t>
      </w:r>
      <w:r>
        <w:br/>
      </w:r>
      <w:r>
        <w:rPr>
          <w:rStyle w:val="NormalTok"/>
        </w:rPr>
        <w:t xml:space="preserve">         chi_sq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"p_chi_sq"</w:t>
      </w:r>
      <w:r>
        <w:rPr>
          <w:rStyle w:val="NormalTok"/>
        </w:rPr>
        <w:t xml:space="preserve">)) {</w:t>
      </w:r>
      <w:r>
        <w:br/>
      </w:r>
      <w:r>
        <w:rPr>
          <w:rStyle w:val="NormalTok"/>
        </w:rPr>
        <w:t xml:space="preserve">         p_chi_sq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data.table</w:t>
      </w:r>
      <w:r>
        <w:rPr>
          <w:rStyle w:val="NormalTok"/>
        </w:rPr>
        <w:t xml:space="preserve">(</w:t>
      </w:r>
      <w:r>
        <w:rPr>
          <w:rStyle w:val="AttributeTok"/>
        </w:rPr>
        <w:t xml:space="preserve">AreaID=</w:t>
      </w:r>
      <w:r>
        <w:rPr>
          <w:rStyle w:val="FunctionTok"/>
        </w:rPr>
        <w:t xml:space="preserve">unique</w:t>
      </w:r>
      <w:r>
        <w:rPr>
          <w:rStyle w:val="NormalTok"/>
        </w:rPr>
        <w:t xml:space="preserve">(data</w:t>
      </w:r>
      <w:r>
        <w:rPr>
          <w:rStyle w:val="SpecialCharTok"/>
        </w:rPr>
        <w:t xml:space="preserve">$</w:t>
      </w:r>
      <w:r>
        <w:rPr>
          <w:rStyle w:val="NormalTok"/>
        </w:rPr>
        <w:t xml:space="preserve">AreaID),</w:t>
      </w:r>
      <w:r>
        <w:br/>
      </w:r>
      <w:r>
        <w:rPr>
          <w:rStyle w:val="NormalTok"/>
        </w:rPr>
        <w:t xml:space="preserve">                   </w:t>
      </w:r>
      <w:r>
        <w:rPr>
          <w:rStyle w:val="AttributeTok"/>
        </w:rPr>
        <w:t xml:space="preserve">ManagedAreaName=</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w:t>
      </w:r>
      <w:r>
        <w:rPr>
          <w:rStyle w:val="AttributeTok"/>
        </w:rPr>
        <w:t xml:space="preserve">season=</w:t>
      </w:r>
      <w:r>
        <w:rPr>
          <w:rStyle w:val="StringTok"/>
        </w:rPr>
        <w:t xml:space="preserve">"All"</w:t>
      </w:r>
      <w:r>
        <w:rPr>
          <w:rStyle w:val="NormalTok"/>
        </w:rPr>
        <w:t xml:space="preserve">,</w:t>
      </w:r>
      <w:r>
        <w:br/>
      </w:r>
      <w:r>
        <w:rPr>
          <w:rStyle w:val="NormalTok"/>
        </w:rPr>
        <w:t xml:space="preserve">                   </w:t>
      </w:r>
      <w:r>
        <w:rPr>
          <w:rStyle w:val="AttributeTok"/>
        </w:rPr>
        <w:t xml:space="preserve">stats.median=</w:t>
      </w:r>
      <w:r>
        <w:rPr>
          <w:rStyle w:val="NormalTok"/>
        </w:rPr>
        <w:t xml:space="preserve">stats.median,</w:t>
      </w:r>
      <w:r>
        <w:br/>
      </w:r>
      <w:r>
        <w:rPr>
          <w:rStyle w:val="NormalTok"/>
        </w:rPr>
        <w:t xml:space="preserve">                   </w:t>
      </w:r>
      <w:r>
        <w:rPr>
          <w:rStyle w:val="AttributeTok"/>
        </w:rPr>
        <w:t xml:space="preserve">independent=</w:t>
      </w:r>
      <w:r>
        <w:rPr>
          <w:rStyle w:val="NormalTok"/>
        </w:rPr>
        <w:t xml:space="preserve">independent,</w:t>
      </w:r>
      <w:r>
        <w:br/>
      </w:r>
      <w:r>
        <w:rPr>
          <w:rStyle w:val="NormalTok"/>
        </w:rPr>
        <w:t xml:space="preserve">                   </w:t>
      </w:r>
      <w:r>
        <w:rPr>
          <w:rStyle w:val="AttributeTok"/>
        </w:rPr>
        <w:t xml:space="preserve">tau=</w:t>
      </w:r>
      <w:r>
        <w:rPr>
          <w:rStyle w:val="NormalTok"/>
        </w:rPr>
        <w:t xml:space="preserve">tau,</w:t>
      </w:r>
      <w:r>
        <w:br/>
      </w:r>
      <w:r>
        <w:rPr>
          <w:rStyle w:val="NormalTok"/>
        </w:rPr>
        <w:t xml:space="preserve">                   </w:t>
      </w:r>
      <w:r>
        <w:rPr>
          <w:rStyle w:val="AttributeTok"/>
        </w:rPr>
        <w:t xml:space="preserve">z=</w:t>
      </w:r>
      <w:r>
        <w:rPr>
          <w:rStyle w:val="NormalTok"/>
        </w:rPr>
        <w:t xml:space="preserve">z,</w:t>
      </w:r>
      <w:r>
        <w:br/>
      </w:r>
      <w:r>
        <w:rPr>
          <w:rStyle w:val="NormalTok"/>
        </w:rPr>
        <w:t xml:space="preserve">                   </w:t>
      </w:r>
      <w:r>
        <w:rPr>
          <w:rStyle w:val="AttributeTok"/>
        </w:rPr>
        <w:t xml:space="preserve">p_z=</w:t>
      </w:r>
      <w:r>
        <w:rPr>
          <w:rStyle w:val="NormalTok"/>
        </w:rPr>
        <w:t xml:space="preserve">p_z,</w:t>
      </w:r>
      <w:r>
        <w:br/>
      </w:r>
      <w:r>
        <w:rPr>
          <w:rStyle w:val="NormalTok"/>
        </w:rPr>
        <w:t xml:space="preserve">                   </w:t>
      </w:r>
      <w:r>
        <w:rPr>
          <w:rStyle w:val="AttributeTok"/>
        </w:rPr>
        <w:t xml:space="preserve">chi_sq=</w:t>
      </w:r>
      <w:r>
        <w:rPr>
          <w:rStyle w:val="NormalTok"/>
        </w:rPr>
        <w:t xml:space="preserve">chi_sq,</w:t>
      </w:r>
      <w:r>
        <w:br/>
      </w:r>
      <w:r>
        <w:rPr>
          <w:rStyle w:val="NormalTok"/>
        </w:rPr>
        <w:t xml:space="preserve">                   </w:t>
      </w:r>
      <w:r>
        <w:rPr>
          <w:rStyle w:val="AttributeTok"/>
        </w:rPr>
        <w:t xml:space="preserve">p_chi_sq=</w:t>
      </w:r>
      <w:r>
        <w:rPr>
          <w:rStyle w:val="NormalTok"/>
        </w:rPr>
        <w:t xml:space="preserve">p_chi_sq,</w:t>
      </w:r>
      <w:r>
        <w:br/>
      </w:r>
      <w:r>
        <w:rPr>
          <w:rStyle w:val="NormalTok"/>
        </w:rPr>
        <w:t xml:space="preserve">                   </w:t>
      </w:r>
      <w:r>
        <w:rPr>
          <w:rStyle w:val="AttributeTok"/>
        </w:rPr>
        <w:t xml:space="preserve">slope=</w:t>
      </w:r>
      <w:r>
        <w:rPr>
          <w:rStyle w:val="NormalTok"/>
        </w:rPr>
        <w:t xml:space="preserve">slope,</w:t>
      </w:r>
      <w:r>
        <w:br/>
      </w:r>
      <w:r>
        <w:rPr>
          <w:rStyle w:val="NormalTok"/>
        </w:rPr>
        <w:t xml:space="preserve">                   </w:t>
      </w:r>
      <w:r>
        <w:rPr>
          <w:rStyle w:val="AttributeTok"/>
        </w:rPr>
        <w:t xml:space="preserve">intercept=</w:t>
      </w:r>
      <w:r>
        <w:rPr>
          <w:rStyle w:val="NormalTok"/>
        </w:rPr>
        <w:t xml:space="preserve">intercept,</w:t>
      </w:r>
      <w:r>
        <w:br/>
      </w:r>
      <w:r>
        <w:rPr>
          <w:rStyle w:val="NormalTok"/>
        </w:rPr>
        <w:t xml:space="preserve">                   </w:t>
      </w:r>
      <w:r>
        <w:rPr>
          <w:rStyle w:val="AttributeTok"/>
        </w:rPr>
        <w:t xml:space="preserve">trend=</w:t>
      </w:r>
      <w:r>
        <w:rPr>
          <w:rStyle w:val="NormalTok"/>
        </w:rPr>
        <w:t xml:space="preserve">trend)</w:t>
      </w:r>
      <w:r>
        <w:br/>
      </w:r>
      <w:r>
        <w:rPr>
          <w:rStyle w:val="NormalTok"/>
        </w:rPr>
        <w:t xml:space="preserve">   </w:t>
      </w:r>
      <w:r>
        <w:br/>
      </w:r>
      <w:r>
        <w:rPr>
          <w:rStyle w:val="NormalTok"/>
        </w:rPr>
        <w:t xml:space="preserve">   seasonresults[,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AreaID=</w:t>
      </w:r>
      <w:r>
        <w:rPr>
          <w:rStyle w:val="FunctionTok"/>
        </w:rPr>
        <w:t xml:space="preserve">unique</w:t>
      </w:r>
      <w:r>
        <w:rPr>
          <w:rStyle w:val="NormalTok"/>
        </w:rPr>
        <w:t xml:space="preserve">(data</w:t>
      </w:r>
      <w:r>
        <w:rPr>
          <w:rStyle w:val="SpecialCharTok"/>
        </w:rPr>
        <w:t xml:space="preserve">$</w:t>
      </w:r>
      <w:r>
        <w:rPr>
          <w:rStyle w:val="NormalTok"/>
        </w:rPr>
        <w:t xml:space="preserve">AreaID),</w:t>
      </w:r>
      <w:r>
        <w:br/>
      </w:r>
      <w:r>
        <w:rPr>
          <w:rStyle w:val="NormalTok"/>
        </w:rPr>
        <w:t xml:space="preserve">                         </w:t>
      </w:r>
      <w:r>
        <w:rPr>
          <w:rStyle w:val="AttributeTok"/>
        </w:rPr>
        <w:t xml:space="preserve">ManagedAreaName=</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w:t>
      </w:r>
      <w:r>
        <w:rPr>
          <w:rStyle w:val="AttributeTok"/>
        </w:rPr>
        <w:t xml:space="preserve">season=</w:t>
      </w:r>
      <w:r>
        <w:rPr>
          <w:rStyle w:val="FunctionTok"/>
        </w:rPr>
        <w:t xml:space="preserve">unique</w:t>
      </w:r>
      <w:r>
        <w:rPr>
          <w:rStyle w:val="NormalTok"/>
        </w:rPr>
        <w:t xml:space="preserve">(data</w:t>
      </w:r>
      <w:r>
        <w:rPr>
          <w:rStyle w:val="SpecialCharTok"/>
        </w:rPr>
        <w:t xml:space="preserve">$</w:t>
      </w:r>
      <w:r>
        <w:rPr>
          <w:rStyle w:val="NormalTok"/>
        </w:rPr>
        <w:t xml:space="preserve">Month),</w:t>
      </w:r>
      <w:r>
        <w:br/>
      </w:r>
      <w:r>
        <w:rPr>
          <w:rStyle w:val="NormalTok"/>
        </w:rPr>
        <w:t xml:space="preserve">                         </w:t>
      </w:r>
      <w:r>
        <w:rPr>
          <w:rStyle w:val="AttributeTok"/>
        </w:rPr>
        <w:t xml:space="preserve">stats.median=</w:t>
      </w:r>
      <w:r>
        <w:rPr>
          <w:rStyle w:val="FunctionTok"/>
        </w:rPr>
        <w:t xml:space="preserve">as.numeric</w:t>
      </w:r>
      <w:r>
        <w:rPr>
          <w:rStyle w:val="NormalTok"/>
        </w:rPr>
        <w:t xml:space="preserve">(</w:t>
      </w:r>
      <w:r>
        <w:rPr>
          <w:rStyle w:val="ConstantTok"/>
        </w:rPr>
        <w:t xml:space="preserve">NA</w:t>
      </w:r>
      <w:r>
        <w:rPr>
          <w:rStyle w:val="NormalTok"/>
        </w:rPr>
        <w:t xml:space="preserve">),</w:t>
      </w:r>
      <w:r>
        <w:br/>
      </w:r>
      <w:r>
        <w:rPr>
          <w:rStyle w:val="NormalTok"/>
        </w:rPr>
        <w:t xml:space="preserve">                         </w:t>
      </w:r>
      <w:r>
        <w:rPr>
          <w:rStyle w:val="AttributeTok"/>
        </w:rPr>
        <w:t xml:space="preserve">independent=</w:t>
      </w:r>
      <w:r>
        <w:rPr>
          <w:rStyle w:val="NormalTok"/>
        </w:rPr>
        <w:t xml:space="preserve">independent,</w:t>
      </w:r>
      <w:r>
        <w:br/>
      </w:r>
      <w:r>
        <w:rPr>
          <w:rStyle w:val="NormalTok"/>
        </w:rPr>
        <w:t xml:space="preserve">                         </w:t>
      </w:r>
      <w:r>
        <w:rPr>
          <w:rStyle w:val="AttributeTok"/>
        </w:rPr>
        <w:t xml:space="preserve">z=</w:t>
      </w:r>
      <w:r>
        <w:rPr>
          <w:rStyle w:val="FunctionTok"/>
        </w:rPr>
        <w:t xml:space="preserve">as.numeric</w:t>
      </w:r>
      <w:r>
        <w:rPr>
          <w:rStyle w:val="NormalTok"/>
        </w:rPr>
        <w:t xml:space="preserve">(</w:t>
      </w:r>
      <w:r>
        <w:rPr>
          <w:rStyle w:val="ConstantTok"/>
        </w:rPr>
        <w:t xml:space="preserve">NA</w:t>
      </w:r>
      <w:r>
        <w:rPr>
          <w:rStyle w:val="NormalTok"/>
        </w:rPr>
        <w:t xml:space="preserve">),</w:t>
      </w:r>
      <w:r>
        <w:br/>
      </w:r>
      <w:r>
        <w:rPr>
          <w:rStyle w:val="NormalTok"/>
        </w:rPr>
        <w:t xml:space="preserve">                         </w:t>
      </w:r>
      <w:r>
        <w:rPr>
          <w:rStyle w:val="AttributeTok"/>
        </w:rPr>
        <w:t xml:space="preserve">p_z=</w:t>
      </w:r>
      <w:r>
        <w:rPr>
          <w:rStyle w:val="FunctionTok"/>
        </w:rPr>
        <w:t xml:space="preserve">as.numeric</w:t>
      </w:r>
      <w:r>
        <w:rPr>
          <w:rStyle w:val="NormalTok"/>
        </w:rPr>
        <w:t xml:space="preserve">(</w:t>
      </w:r>
      <w:r>
        <w:rPr>
          <w:rStyle w:val="ConstantTok"/>
        </w:rPr>
        <w:t xml:space="preserve">NA</w:t>
      </w:r>
      <w:r>
        <w:rPr>
          <w:rStyle w:val="NormalTok"/>
        </w:rPr>
        <w:t xml:space="preserve">),</w:t>
      </w:r>
      <w:r>
        <w:br/>
      </w:r>
      <w:r>
        <w:rPr>
          <w:rStyle w:val="NormalTok"/>
        </w:rPr>
        <w:t xml:space="preserve">                         </w:t>
      </w:r>
      <w:r>
        <w:rPr>
          <w:rStyle w:val="AttributeTok"/>
        </w:rPr>
        <w:t xml:space="preserve">chi_sq=</w:t>
      </w:r>
      <w:r>
        <w:rPr>
          <w:rStyle w:val="FunctionTok"/>
        </w:rPr>
        <w:t xml:space="preserve">as.numeric</w:t>
      </w:r>
      <w:r>
        <w:rPr>
          <w:rStyle w:val="NormalTok"/>
        </w:rPr>
        <w:t xml:space="preserve">(</w:t>
      </w:r>
      <w:r>
        <w:rPr>
          <w:rStyle w:val="ConstantTok"/>
        </w:rPr>
        <w:t xml:space="preserve">NA</w:t>
      </w:r>
      <w:r>
        <w:rPr>
          <w:rStyle w:val="NormalTok"/>
        </w:rPr>
        <w:t xml:space="preserve">),</w:t>
      </w:r>
      <w:r>
        <w:br/>
      </w:r>
      <w:r>
        <w:rPr>
          <w:rStyle w:val="NormalTok"/>
        </w:rPr>
        <w:t xml:space="preserve">                         </w:t>
      </w:r>
      <w:r>
        <w:rPr>
          <w:rStyle w:val="AttributeTok"/>
        </w:rPr>
        <w:t xml:space="preserve">p_chi_sq=</w:t>
      </w:r>
      <w:r>
        <w:rPr>
          <w:rStyle w:val="FunctionTok"/>
        </w:rPr>
        <w:t xml:space="preserve">as.numeric</w:t>
      </w:r>
      <w:r>
        <w:rPr>
          <w:rStyle w:val="NormalTok"/>
        </w:rPr>
        <w:t xml:space="preserve">(</w:t>
      </w:r>
      <w:r>
        <w:rPr>
          <w:rStyle w:val="ConstantTok"/>
        </w:rPr>
        <w:t xml:space="preserve">NA</w:t>
      </w:r>
      <w:r>
        <w:rPr>
          <w:rStyle w:val="NormalTok"/>
        </w:rPr>
        <w:t xml:space="preserve">),</w:t>
      </w:r>
      <w:r>
        <w:br/>
      </w:r>
      <w:r>
        <w:rPr>
          <w:rStyle w:val="NormalTok"/>
        </w:rPr>
        <w:t xml:space="preserve">                         </w:t>
      </w:r>
      <w:r>
        <w:rPr>
          <w:rStyle w:val="AttributeTok"/>
        </w:rPr>
        <w:t xml:space="preserve">trend=</w:t>
      </w:r>
      <w:r>
        <w:rPr>
          <w:rStyle w:val="FunctionTok"/>
        </w:rPr>
        <w:t xml:space="preserve">as.integer</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(s </w:t>
      </w:r>
      <w:r>
        <w:rPr>
          <w:rStyle w:val="ControlFlowTok"/>
        </w:rPr>
        <w:t xml:space="preserve">in</w:t>
      </w:r>
      <w:r>
        <w:rPr>
          <w:rStyle w:val="NormalTok"/>
        </w:rPr>
        <w:t xml:space="preserve"> </w:t>
      </w:r>
      <w:r>
        <w:rPr>
          <w:rStyle w:val="FunctionTok"/>
        </w:rPr>
        <w:t xml:space="preserve">as.integer</w:t>
      </w:r>
      <w:r>
        <w:rPr>
          <w:rStyle w:val="NormalTok"/>
        </w:rPr>
        <w:t xml:space="preserve">(</w:t>
      </w:r>
      <w:r>
        <w:rPr>
          <w:rStyle w:val="FunctionTok"/>
        </w:rPr>
        <w:t xml:space="preserve">unique</w:t>
      </w:r>
      <w:r>
        <w:rPr>
          <w:rStyle w:val="NormalTok"/>
        </w:rPr>
        <w:t xml:space="preserve">(seasonresults</w:t>
      </w:r>
      <w:r>
        <w:rPr>
          <w:rStyle w:val="SpecialCharTok"/>
        </w:rPr>
        <w:t xml:space="preserve">$</w:t>
      </w:r>
      <w:r>
        <w:rPr>
          <w:rStyle w:val="NormalTok"/>
        </w:rPr>
        <w:t xml:space="preserve">season))){</w:t>
      </w:r>
      <w:r>
        <w:br/>
      </w:r>
      <w:r>
        <w:rPr>
          <w:rStyle w:val="NormalTok"/>
        </w:rPr>
        <w:t xml:space="preserve">     seasondat_s </w:t>
      </w:r>
      <w:r>
        <w:rPr>
          <w:rStyle w:val="OtherTok"/>
        </w:rPr>
        <w:t xml:space="preserve">&lt;-</w:t>
      </w:r>
      <w:r>
        <w:rPr>
          <w:rStyle w:val="NormalTok"/>
        </w:rPr>
        <w:t xml:space="preserve"> data[Month</w:t>
      </w:r>
      <w:r>
        <w:rPr>
          <w:rStyle w:val="SpecialCharTok"/>
        </w:rPr>
        <w:t xml:space="preserve">==</w:t>
      </w:r>
      <w:r>
        <w:rPr>
          <w:rStyle w:val="NormalTok"/>
        </w:rPr>
        <w:t xml:space="preserve">s,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(seasondat_s)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(seasondat_s</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is.na</w:t>
      </w:r>
      <w:r>
        <w:rPr>
          <w:rStyle w:val="NormalTok"/>
        </w:rPr>
        <w:t xml:space="preserve">(seasonresults[season</w:t>
      </w:r>
      <w:r>
        <w:rPr>
          <w:rStyle w:val="SpecialCharTok"/>
        </w:rPr>
        <w:t xml:space="preserve">==</w:t>
      </w:r>
      <w:r>
        <w:rPr>
          <w:rStyle w:val="NormalTok"/>
        </w:rPr>
        <w:t xml:space="preserve">s, tau])){</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w:t>
      </w:r>
      <w:r>
        <w:rPr>
          <w:rStyle w:val="FunctionTok"/>
        </w:rPr>
        <w:t xml:space="preserve">unique</w:t>
      </w:r>
      <w:r>
        <w:rPr>
          <w:rStyle w:val="NormalTok"/>
        </w:rPr>
        <w:t xml:space="preserve">(seasondat_s</w:t>
      </w:r>
      <w:r>
        <w:rPr>
          <w:rStyle w:val="SpecialCharTok"/>
        </w:rPr>
        <w:t xml:space="preserve">$</w:t>
      </w:r>
      <w:r>
        <w:rPr>
          <w:rStyle w:val="NormalTok"/>
        </w:rPr>
        <w:t xml:space="preserve">Month))){</w:t>
      </w:r>
      <w:r>
        <w:br/>
      </w:r>
      <w:r>
        <w:rPr>
          <w:rStyle w:val="NormalTok"/>
        </w:rPr>
        <w:t xml:space="preserve">       trend_s </w:t>
      </w:r>
      <w:r>
        <w:rPr>
          <w:rStyle w:val="OtherTok"/>
        </w:rPr>
        <w:t xml:space="preserve">&lt;-</w:t>
      </w:r>
      <w:r>
        <w:rPr>
          <w:rStyle w:val="NormalTok"/>
        </w:rPr>
        <w:t xml:space="preserve"> </w:t>
      </w:r>
      <w:r>
        <w:rPr>
          <w:rStyle w:val="FunctionTok"/>
        </w:rPr>
        <w:t xml:space="preserve">trend_calculator</w:t>
      </w:r>
      <w:r>
        <w:rPr>
          <w:rStyle w:val="NormalTok"/>
        </w:rPr>
        <w:t xml:space="preserve">(seasonresults[season</w:t>
      </w:r>
      <w:r>
        <w:rPr>
          <w:rStyle w:val="SpecialCharTok"/>
        </w:rPr>
        <w:t xml:space="preserve">==</w:t>
      </w:r>
      <w:r>
        <w:rPr>
          <w:rStyle w:val="NormalTok"/>
        </w:rPr>
        <w:t xml:space="preserve">s, slope],</w:t>
      </w:r>
      <w:r>
        <w:br/>
      </w:r>
      <w:r>
        <w:rPr>
          <w:rStyle w:val="NormalTok"/>
        </w:rPr>
        <w:t xml:space="preserve">                                   seasondata[Month</w:t>
      </w:r>
      <w:r>
        <w:rPr>
          <w:rStyle w:val="SpecialCharTok"/>
        </w:rPr>
        <w:t xml:space="preserve">==</w:t>
      </w:r>
      <w:r>
        <w:rPr>
          <w:rStyle w:val="NormalTok"/>
        </w:rPr>
        <w:t xml:space="preserve">s, Median], p_z)</w:t>
      </w:r>
      <w:r>
        <w:br/>
      </w:r>
      <w:r>
        <w:rPr>
          <w:rStyle w:val="NormalTok"/>
        </w:rPr>
        <w:t xml:space="preserve">       ken_s </w:t>
      </w:r>
      <w:r>
        <w:rPr>
          <w:rStyle w:val="OtherTok"/>
        </w:rPr>
        <w:t xml:space="preserve">&lt;-</w:t>
      </w:r>
      <w:r>
        <w:rPr>
          <w:rStyle w:val="NormalTok"/>
        </w:rPr>
        <w:t xml:space="preserve"> </w:t>
      </w:r>
      <w:r>
        <w:rPr>
          <w:rStyle w:val="FunctionTok"/>
        </w:rPr>
        <w:t xml:space="preserve">kendallTrendTest</w:t>
      </w:r>
      <w:r>
        <w:rPr>
          <w:rStyle w:val="NormalTok"/>
        </w:rPr>
        <w:t xml:space="preserve">(ResultValue </w:t>
      </w:r>
      <w:r>
        <w:rPr>
          <w:rStyle w:val="SpecialCharTok"/>
        </w:rPr>
        <w:t xml:space="preserve">~</w:t>
      </w:r>
      <w:r>
        <w:rPr>
          <w:rStyle w:val="NormalTok"/>
        </w:rPr>
        <w:t xml:space="preserve"> relyear, </w:t>
      </w:r>
      <w:r>
        <w:rPr>
          <w:rStyle w:val="AttributeTok"/>
        </w:rPr>
        <w:t xml:space="preserve">data=</w:t>
      </w:r>
      <w:r>
        <w:rPr>
          <w:rStyle w:val="NormalTok"/>
        </w:rPr>
        <w:t xml:space="preserve">seasondat_s)</w:t>
      </w:r>
      <w:r>
        <w:br/>
      </w:r>
      <w:r>
        <w:rPr>
          <w:rStyle w:val="NormalTok"/>
        </w:rPr>
        <w:t xml:space="preserve">       seasonresults[season</w:t>
      </w:r>
      <w:r>
        <w:rPr>
          <w:rStyle w:val="SpecialCharTok"/>
        </w:rPr>
        <w:t xml:space="preserve">==</w:t>
      </w:r>
      <w:r>
        <w:rPr>
          <w:rStyle w:val="NormalTok"/>
        </w:rPr>
        <w:t xml:space="preserve">s,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stats.median=</w:t>
      </w:r>
      <w:r>
        <w:rPr>
          <w:rStyle w:val="FunctionTok"/>
        </w:rPr>
        <w:t xml:space="preserve">unique</w:t>
      </w:r>
      <w:r>
        <w:rPr>
          <w:rStyle w:val="NormalTok"/>
        </w:rPr>
        <w:t xml:space="preserve">(seasondata[</w:t>
      </w:r>
      <w:r>
        <w:br/>
      </w:r>
      <w:r>
        <w:rPr>
          <w:rStyle w:val="NormalTok"/>
        </w:rPr>
        <w:t xml:space="preserve">          Month</w:t>
      </w:r>
      <w:r>
        <w:rPr>
          <w:rStyle w:val="SpecialCharTok"/>
        </w:rPr>
        <w:t xml:space="preserve">==</w:t>
      </w:r>
      <w:r>
        <w:rPr>
          <w:rStyle w:val="NormalTok"/>
        </w:rPr>
        <w:t xml:space="preserve">s, Median]),</w:t>
      </w:r>
      <w:r>
        <w:br/>
      </w:r>
      <w:r>
        <w:rPr>
          <w:rStyle w:val="NormalTok"/>
        </w:rPr>
        <w:t xml:space="preserve">                                        </w:t>
      </w:r>
      <w:r>
        <w:rPr>
          <w:rStyle w:val="AttributeTok"/>
        </w:rPr>
        <w:t xml:space="preserve">z=</w:t>
      </w:r>
      <w:r>
        <w:rPr>
          <w:rStyle w:val="NormalTok"/>
        </w:rPr>
        <w:t xml:space="preserve">ken_s</w:t>
      </w:r>
      <w:r>
        <w:rPr>
          <w:rStyle w:val="SpecialCharTok"/>
        </w:rPr>
        <w:t xml:space="preserve">$</w:t>
      </w:r>
      <w:r>
        <w:rPr>
          <w:rStyle w:val="NormalTok"/>
        </w:rPr>
        <w:t xml:space="preserve">statistic, </w:t>
      </w:r>
      <w:r>
        <w:br/>
      </w:r>
      <w:r>
        <w:rPr>
          <w:rStyle w:val="NormalTok"/>
        </w:rPr>
        <w:t xml:space="preserve">                                        </w:t>
      </w:r>
      <w:r>
        <w:rPr>
          <w:rStyle w:val="AttributeTok"/>
        </w:rPr>
        <w:t xml:space="preserve">p_z=</w:t>
      </w:r>
      <w:r>
        <w:rPr>
          <w:rStyle w:val="NormalTok"/>
        </w:rPr>
        <w:t xml:space="preserve">ken_s</w:t>
      </w:r>
      <w:r>
        <w:rPr>
          <w:rStyle w:val="SpecialCharTok"/>
        </w:rPr>
        <w:t xml:space="preserve">$</w:t>
      </w:r>
      <w:r>
        <w:rPr>
          <w:rStyle w:val="NormalTok"/>
        </w:rPr>
        <w:t xml:space="preserve">p.value,</w:t>
      </w:r>
      <w:r>
        <w:br/>
      </w:r>
      <w:r>
        <w:rPr>
          <w:rStyle w:val="NormalTok"/>
        </w:rPr>
        <w:t xml:space="preserve">                                        </w:t>
      </w:r>
      <w:r>
        <w:rPr>
          <w:rStyle w:val="AttributeTok"/>
        </w:rPr>
        <w:t xml:space="preserve">chi_sq=</w:t>
      </w:r>
      <w:r>
        <w:rPr>
          <w:rStyle w:val="ConstantTok"/>
        </w:rPr>
        <w:t xml:space="preserve">NA</w:t>
      </w:r>
      <w:r>
        <w:rPr>
          <w:rStyle w:val="NormalTok"/>
        </w:rPr>
        <w:t xml:space="preserve">,</w:t>
      </w:r>
      <w:r>
        <w:br/>
      </w:r>
      <w:r>
        <w:rPr>
          <w:rStyle w:val="NormalTok"/>
        </w:rPr>
        <w:t xml:space="preserve">                                        </w:t>
      </w:r>
      <w:r>
        <w:rPr>
          <w:rStyle w:val="AttributeTok"/>
        </w:rPr>
        <w:t xml:space="preserve">p_chi_sq=</w:t>
      </w:r>
      <w:r>
        <w:rPr>
          <w:rStyle w:val="ConstantTok"/>
        </w:rPr>
        <w:t xml:space="preserve">NA</w:t>
      </w:r>
      <w:r>
        <w:rPr>
          <w:rStyle w:val="NormalTok"/>
        </w:rPr>
        <w:t xml:space="preserve">,</w:t>
      </w:r>
      <w:r>
        <w:br/>
      </w:r>
      <w:r>
        <w:rPr>
          <w:rStyle w:val="NormalTok"/>
        </w:rPr>
        <w:t xml:space="preserve">                                        </w:t>
      </w:r>
      <w:r>
        <w:rPr>
          <w:rStyle w:val="AttributeTok"/>
        </w:rPr>
        <w:t xml:space="preserve">trend=</w:t>
      </w:r>
      <w:r>
        <w:rPr>
          <w:rStyle w:val="NormalTok"/>
        </w:rPr>
        <w:t xml:space="preserve">trend_s)]</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seasonresults[, season </w:t>
      </w:r>
      <w:r>
        <w:rPr>
          <w:rStyle w:val="SpecialCharTok"/>
        </w:rPr>
        <w:t xml:space="preserve">:</w:t>
      </w:r>
      <w:r>
        <w:rPr>
          <w:rStyle w:val="ErrorTok"/>
        </w:rPr>
        <w:t xml:space="preserve">=</w:t>
      </w:r>
      <w:r>
        <w:rPr>
          <w:rStyle w:val="NormalTok"/>
        </w:rPr>
        <w:t xml:space="preserve"> </w:t>
      </w:r>
      <w:r>
        <w:rPr>
          <w:rStyle w:val="FunctionTok"/>
        </w:rPr>
        <w:t xml:space="preserve">as.character</w:t>
      </w:r>
      <w:r>
        <w:rPr>
          <w:rStyle w:val="NormalTok"/>
        </w:rPr>
        <w:t xml:space="preserve">(season)]</w:t>
      </w:r>
      <w:r>
        <w:br/>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rbind</w:t>
      </w:r>
      <w:r>
        <w:rPr>
          <w:rStyle w:val="NormalTok"/>
        </w:rPr>
        <w:t xml:space="preserve">(KT, seasonresults)</w:t>
      </w:r>
      <w:r>
        <w:br/>
      </w:r>
      <w:r>
        <w:rPr>
          <w:rStyle w:val="NormalTok"/>
        </w:rPr>
        <w:t xml:space="preserve">   KT[, season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(season, </w:t>
      </w:r>
      <w:r>
        <w:rPr>
          <w:rStyle w:val="AttributeTok"/>
        </w:rPr>
        <w:t xml:space="preserve">levels=</w:t>
      </w:r>
      <w:r>
        <w:rPr>
          <w:rStyle w:val="FunctionTok"/>
        </w:rPr>
        <w:t xml:space="preserve">c</w:t>
      </w:r>
      <w:r>
        <w:rPr>
          <w:rStyle w:val="NormalTok"/>
        </w:rPr>
        <w:t xml:space="preserve">(</w:t>
      </w:r>
      <w:r>
        <w:rPr>
          <w:rStyle w:val="StringTok"/>
        </w:rPr>
        <w:t xml:space="preserve">"All"</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ordered=</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(data, MA_M_Stats) {</w:t>
      </w:r>
      <w:r>
        <w:br/>
      </w:r>
      <w:r>
        <w:rPr>
          <w:rStyle w:val="NormalTok"/>
        </w:rPr>
        <w:t xml:space="preserve">   data</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 </w:t>
      </w:r>
      <w:r>
        <w:rPr>
          <w:rStyle w:val="CommentTok"/>
        </w:rPr>
        <w:t xml:space="preserve"># , "%Y-%m-%d")</w:t>
      </w:r>
      <w:r>
        <w:br/>
      </w:r>
      <w:r>
        <w:rPr>
          <w:rStyle w:val="NormalTok"/>
        </w:rPr>
        <w:t xml:space="preserve">   data</w:t>
      </w:r>
      <w:r>
        <w:rPr>
          <w:rStyle w:val="SpecialCharTok"/>
        </w:rPr>
        <w:t xml:space="preserve">$</w:t>
      </w:r>
      <w:r>
        <w:rPr>
          <w:rStyle w:val="NormalTok"/>
        </w:rPr>
        <w:t xml:space="preserve">ResultValue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w:t>
      </w:r>
      <w:r>
        <w:rPr>
          <w:rStyle w:val="FunctionTok"/>
        </w:rPr>
        <w:t xml:space="preserve">median</w:t>
      </w:r>
      <w:r>
        <w:rPr>
          <w:rStyle w:val="NormalTok"/>
        </w:rPr>
        <w:t xml:space="preserve">(data</w:t>
      </w:r>
      <w:r>
        <w:rPr>
          <w:rStyle w:val="SpecialCharTok"/>
        </w:rPr>
        <w:t xml:space="preserve">$</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   stats.minYear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relyear, </w:t>
      </w:r>
      <w:r>
        <w:rPr>
          <w:rStyle w:val="AttributeTok"/>
        </w:rPr>
        <w:t xml:space="preserve">na.rm=</w:t>
      </w:r>
      <w:r>
        <w:rPr>
          <w:rStyle w:val="ConstantTok"/>
        </w:rPr>
        <w:t xml:space="preserve">TRUE</w:t>
      </w:r>
      <w:r>
        <w:rPr>
          <w:rStyle w:val="NormalTok"/>
        </w:rPr>
        <w:t xml:space="preserve">)</w:t>
      </w:r>
      <w:r>
        <w:br/>
      </w:r>
      <w:r>
        <w:rPr>
          <w:rStyle w:val="NormalTok"/>
        </w:rPr>
        <w:t xml:space="preserve">   stats.maxYear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relyear,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seasondata </w:t>
      </w:r>
      <w:r>
        <w:rPr>
          <w:rStyle w:val="OtherTok"/>
        </w:rPr>
        <w:t xml:space="preserve">&lt;-</w:t>
      </w:r>
      <w:r>
        <w:rPr>
          <w:rStyle w:val="NormalTok"/>
        </w:rPr>
        <w:t xml:space="preserve"> MA_M_Stats[MA_M_Stats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TRUE</w:t>
      </w:r>
      <w:r>
        <w:rPr>
          <w:rStyle w:val="NormalTok"/>
        </w:rPr>
        <w:t xml:space="preserve">, stats.median,</w:t>
      </w:r>
      <w:r>
        <w:br/>
      </w:r>
      <w:r>
        <w:rPr>
          <w:rStyle w:val="NormalTok"/>
        </w:rPr>
        <w:t xml:space="preserve">                     stats.minYear, stats.maxYear, seasondata)</w:t>
      </w:r>
      <w:r>
        <w:br/>
      </w:r>
      <w:r>
        <w:rPr>
          <w:rStyle w:val="NormalTok"/>
        </w:rPr>
        <w:t xml:space="preserve">   </w:t>
      </w:r>
      <w:r>
        <w:rPr>
          <w:rStyle w:val="CommentTok"/>
        </w:rPr>
        <w:t xml:space="preserve"># if (is.null(KT[9]))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(KT[season</w:t>
      </w:r>
      <w:r>
        <w:rPr>
          <w:rStyle w:val="SpecialCharTok"/>
        </w:rPr>
        <w:t xml:space="preserve">==</w:t>
      </w:r>
      <w:r>
        <w:rPr>
          <w:rStyle w:val="StringTok"/>
        </w:rPr>
        <w:t xml:space="preserve">"All"</w:t>
      </w:r>
      <w:r>
        <w:rPr>
          <w:rStyle w:val="NormalTok"/>
        </w:rPr>
        <w:t xml:space="preserve">, trend]))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FALSE</w:t>
      </w:r>
      <w:r>
        <w:rPr>
          <w:rStyle w:val="NormalTok"/>
        </w:rPr>
        <w:t xml:space="preserve">, stats.median,</w:t>
      </w:r>
      <w:r>
        <w:br/>
      </w:r>
      <w:r>
        <w:rPr>
          <w:rStyle w:val="NormalTok"/>
        </w:rPr>
        <w:t xml:space="preserve">                        stats.minYear, stats.maxYear, seasondata)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"Season"</w:t>
      </w:r>
      <w:r>
        <w:rPr>
          <w:rStyle w:val="NormalTok"/>
        </w:rPr>
        <w:t xml:space="preserve">, </w:t>
      </w:r>
      <w:r>
        <w:rPr>
          <w:rStyle w:val="StringTok"/>
        </w:rPr>
        <w:t xml:space="preserve">"Median"</w:t>
      </w:r>
      <w:r>
        <w:rPr>
          <w:rStyle w:val="NormalTok"/>
        </w:rPr>
        <w:t xml:space="preserve">, </w:t>
      </w:r>
      <w:r>
        <w:rPr>
          <w:rStyle w:val="StringTok"/>
        </w:rPr>
        <w:t xml:space="preserve">"Independent"</w:t>
      </w:r>
      <w:r>
        <w:rPr>
          <w:rStyle w:val="NormalTok"/>
        </w:rPr>
        <w:t xml:space="preserve">, </w:t>
      </w:r>
      <w:r>
        <w:br/>
      </w:r>
      <w:r>
        <w:rPr>
          <w:rStyle w:val="NormalTok"/>
        </w:rPr>
        <w:t xml:space="preserve">             </w:t>
      </w:r>
      <w:r>
        <w:rPr>
          <w:rStyle w:val="StringTok"/>
        </w:rPr>
        <w:t xml:space="preserve">"tau"</w:t>
      </w:r>
      <w:r>
        <w:rPr>
          <w:rStyle w:val="NormalTok"/>
        </w:rPr>
        <w:t xml:space="preserve">, </w:t>
      </w:r>
      <w:r>
        <w:rPr>
          <w:rStyle w:val="StringTok"/>
        </w:rPr>
        <w:t xml:space="preserve">"z"</w:t>
      </w:r>
      <w:r>
        <w:rPr>
          <w:rStyle w:val="NormalTok"/>
        </w:rPr>
        <w:t xml:space="preserve">, </w:t>
      </w:r>
      <w:r>
        <w:rPr>
          <w:rStyle w:val="StringTok"/>
        </w:rPr>
        <w:t xml:space="preserve">"p_z"</w:t>
      </w:r>
      <w:r>
        <w:rPr>
          <w:rStyle w:val="NormalTok"/>
        </w:rPr>
        <w:t xml:space="preserve">, </w:t>
      </w:r>
      <w:r>
        <w:rPr>
          <w:rStyle w:val="StringTok"/>
        </w:rPr>
        <w:t xml:space="preserve">"chi_sq"</w:t>
      </w:r>
      <w:r>
        <w:rPr>
          <w:rStyle w:val="NormalTok"/>
        </w:rPr>
        <w:t xml:space="preserve">, </w:t>
      </w:r>
      <w:r>
        <w:rPr>
          <w:rStyle w:val="StringTok"/>
        </w:rPr>
        <w:t xml:space="preserve">"p_chi_sq"</w:t>
      </w:r>
      <w:r>
        <w:rPr>
          <w:rStyle w:val="NormalTok"/>
        </w:rPr>
        <w:t xml:space="preserve">, </w:t>
      </w:r>
      <w:r>
        <w:rPr>
          <w:rStyle w:val="StringTok"/>
        </w:rPr>
        <w:t xml:space="preserve">"SennSlope"</w:t>
      </w:r>
      <w:r>
        <w:rPr>
          <w:rStyle w:val="NormalTok"/>
        </w:rPr>
        <w:t xml:space="preserve">,</w:t>
      </w:r>
      <w:r>
        <w:br/>
      </w:r>
      <w:r>
        <w:rPr>
          <w:rStyle w:val="NormalTok"/>
        </w:rPr>
        <w:t xml:space="preserve">             </w:t>
      </w:r>
      <w:r>
        <w:rPr>
          <w:rStyle w:val="StringTok"/>
        </w:rPr>
        <w:t xml:space="preserve">"SennIntercept"</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CommentTok"/>
        </w:rPr>
        <w:t xml:space="preserve"># KT.Stats[, c("AreaID", "ManagedAreaName")] &lt;-</w:t>
      </w:r>
      <w:r>
        <w:br/>
      </w:r>
      <w:r>
        <w:rPr>
          <w:rStyle w:val="NormalTok"/>
        </w:rPr>
        <w:t xml:space="preserve">      </w:t>
      </w:r>
      <w:r>
        <w:rPr>
          <w:rStyle w:val="CommentTok"/>
        </w:rPr>
        <w:t xml:space="preserve"># MA_Summ[, c("AreaID", "ManagedAreaName")]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 </w:t>
      </w:r>
      <w:r>
        <w:rPr>
          <w:rStyle w:val="SpecialCharTok"/>
        </w:rPr>
        <w:t xml:space="preserve">==</w:t>
      </w:r>
      <w:r>
        <w:br/>
      </w:r>
      <w:r>
        <w:rPr>
          <w:rStyle w:val="NormalTok"/>
        </w:rPr>
        <w:t xml:space="preserve">                                      MA_Include[i], ], MA_M_Stats)</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z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z),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p_z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p_z),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chi_sq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chi_sq),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p_chi_sq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p_chi_sq),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w:t>
      </w:r>
      <w:r>
        <w:br/>
      </w:r>
      <w:r>
        <w:rPr>
          <w:rStyle w:val="NormalTok"/>
        </w:rPr>
        <w:t xml:space="preserve">                                         KT.Stats</w:t>
      </w:r>
      <w:r>
        <w:rPr>
          <w:rStyle w:val="SpecialCharTok"/>
        </w:rPr>
        <w:t xml:space="preserve">$</w:t>
      </w:r>
      <w:r>
        <w:rPr>
          <w:rStyle w:val="NormalTok"/>
        </w:rPr>
        <w:t xml:space="preserve">Season), ])</w:t>
      </w:r>
      <w:r>
        <w:br/>
      </w:r>
      <w:r>
        <w:rPr>
          <w:rStyle w:val="NormalTok"/>
        </w:rPr>
        <w:t xml:space="preserve">KT.Stats2 </w:t>
      </w:r>
      <w:r>
        <w:rPr>
          <w:rStyle w:val="OtherTok"/>
        </w:rPr>
        <w:t xml:space="preserve">&lt;-</w:t>
      </w:r>
      <w:r>
        <w:rPr>
          <w:rStyle w:val="NormalTok"/>
        </w:rPr>
        <w:t xml:space="preserve"> </w:t>
      </w:r>
      <w:r>
        <w:rPr>
          <w:rStyle w:val="FunctionTok"/>
        </w:rPr>
        <w:t xml:space="preserve">copy</w:t>
      </w:r>
      <w:r>
        <w:rPr>
          <w:rStyle w:val="NormalTok"/>
        </w:rPr>
        <w:t xml:space="preserve">(KT.Stats)</w:t>
      </w:r>
      <w:r>
        <w:br/>
      </w:r>
      <w:r>
        <w:rPr>
          <w:rStyle w:val="NormalTok"/>
        </w:rPr>
        <w:t xml:space="preserve">KT.Stats[,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RelativeDepth=</w:t>
      </w:r>
      <w:r>
        <w:rPr>
          <w:rStyle w:val="NormalTok"/>
        </w:rPr>
        <w:t xml:space="preserve">depth, </w:t>
      </w:r>
      <w:r>
        <w:rPr>
          <w:rStyle w:val="AttributeTok"/>
        </w:rPr>
        <w:t xml:space="preserve">Units=</w:t>
      </w:r>
      <w:r>
        <w:rPr>
          <w:rStyle w:val="NormalTok"/>
        </w:rPr>
        <w:t xml:space="preserve">unit)]</w:t>
      </w:r>
      <w:r>
        <w:br/>
      </w:r>
      <w:r>
        <w:rPr>
          <w:rStyle w:val="NormalTok"/>
        </w:rPr>
        <w:t xml:space="preserve">KT.Stats_all </w:t>
      </w:r>
      <w:r>
        <w:rPr>
          <w:rStyle w:val="OtherTok"/>
        </w:rPr>
        <w:t xml:space="preserve">&lt;-</w:t>
      </w:r>
      <w:r>
        <w:rPr>
          <w:rStyle w:val="NormalTok"/>
        </w:rPr>
        <w:t xml:space="preserve"> </w:t>
      </w:r>
      <w:r>
        <w:rPr>
          <w:rStyle w:val="FunctionTok"/>
        </w:rPr>
        <w:t xml:space="preserve">rbind</w:t>
      </w:r>
      <w:r>
        <w:rPr>
          <w:rStyle w:val="NormalTok"/>
        </w:rPr>
        <w:t xml:space="preserve">(KT.Stats_all, KT.Stats)</w:t>
      </w:r>
      <w:r>
        <w:br/>
      </w:r>
      <w:r>
        <w:br/>
      </w:r>
      <w:r>
        <w:rPr>
          <w:rStyle w:val="NormalTok"/>
        </w:rPr>
        <w:t xml:space="preserve">KT.Stats2</w:t>
      </w:r>
      <w:r>
        <w:rPr>
          <w:rStyle w:val="SpecialCharTok"/>
        </w:rPr>
        <w:t xml:space="preserve">$</w:t>
      </w:r>
      <w:r>
        <w:rPr>
          <w:rStyle w:val="NormalTok"/>
        </w:rPr>
        <w:t xml:space="preserve">MonitoringID </w:t>
      </w:r>
      <w:r>
        <w:rPr>
          <w:rStyle w:val="OtherTok"/>
        </w:rPr>
        <w:t xml:space="preserve">&lt;-</w:t>
      </w:r>
      <w:r>
        <w:rPr>
          <w:rStyle w:val="NormalTok"/>
        </w:rPr>
        <w:t xml:space="preserve"> </w:t>
      </w:r>
      <w:r>
        <w:rPr>
          <w:rStyle w:val="ConstantTok"/>
        </w:rPr>
        <w:t xml:space="preserve">NULL</w:t>
      </w:r>
      <w:r>
        <w:br/>
      </w:r>
      <w:r>
        <w:rPr>
          <w:rStyle w:val="FunctionTok"/>
        </w:rPr>
        <w:t xml:space="preserve">fwrite</w:t>
      </w:r>
      <w:r>
        <w:rPr>
          <w:rStyle w:val="NormalTok"/>
        </w:rPr>
        <w:t xml:space="preserve">(KT.Stats2,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(KT.Stats2)</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5</w:t>
      </w:r>
      <w:r>
        <w:rPr>
          <w:rStyle w:val="NormalTok"/>
        </w:rPr>
        <w:t xml:space="preserve">, </w:t>
      </w:r>
      <w:r>
        <w:rPr>
          <w:rStyle w:val="AttributeTok"/>
        </w:rPr>
        <w:t xml:space="preserve">r=</w:t>
      </w:r>
      <w:r>
        <w:rPr>
          <w:rStyle w:val="DecValTok"/>
        </w:rPr>
        <w:t xml:space="preserve">0</w:t>
      </w:r>
      <w:r>
        <w:rPr>
          <w:rStyle w:val="NormalTok"/>
        </w:rPr>
        <w:t xml:space="preserve">,</w:t>
      </w:r>
      <w:r>
        <w:br/>
      </w:r>
      <w:r>
        <w:rPr>
          <w:rStyle w:val="NormalTok"/>
        </w:rPr>
        <w:t xml:space="preserve">                                                     </w:t>
      </w:r>
      <w:r>
        <w:rPr>
          <w:rStyle w:val="AttributeTok"/>
        </w:rPr>
        <w:t xml:space="preserve">b=</w:t>
      </w:r>
      <w:r>
        <w:rPr>
          <w:rStyle w:val="DecValTok"/>
        </w:rPr>
        <w:t xml:space="preserve">10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10</w:t>
      </w:r>
      <w:r>
        <w:rPr>
          <w:rStyle w:val="NormalTok"/>
        </w:rPr>
        <w:t xml:space="preserve">,</w:t>
      </w:r>
      <w:r>
        <w:br/>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p>
    <w:bookmarkEnd w:id="30"/>
    <w:bookmarkStart w:id="34"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5</w:t>
      </w:r>
      <w:r>
        <w:rPr>
          <w:rStyle w:val="NormalTok"/>
        </w:rPr>
        <w:t xml:space="preserve">, </w:t>
      </w:r>
      <w:r>
        <w:rPr>
          <w:rStyle w:val="AttributeTok"/>
        </w:rPr>
        <w:t xml:space="preserve">r=</w:t>
      </w:r>
      <w:r>
        <w:rPr>
          <w:rStyle w:val="DecValTok"/>
        </w:rPr>
        <w:t xml:space="preserve">0</w:t>
      </w:r>
      <w:r>
        <w:rPr>
          <w:rStyle w:val="NormalTok"/>
        </w:rPr>
        <w:t xml:space="preserve">,</w:t>
      </w:r>
      <w:r>
        <w:br/>
      </w:r>
      <w:r>
        <w:rPr>
          <w:rStyle w:val="NormalTok"/>
        </w:rPr>
        <w:t xml:space="preserve">                                                     </w:t>
      </w:r>
      <w:r>
        <w:rPr>
          <w:rStyle w:val="AttributeTok"/>
        </w:rPr>
        <w:t xml:space="preserve">b=</w:t>
      </w:r>
      <w:r>
        <w:rPr>
          <w:rStyle w:val="DecValTok"/>
        </w:rPr>
        <w:t xml:space="preserve">10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10</w:t>
      </w:r>
      <w:r>
        <w:rPr>
          <w:rStyle w:val="NormalTok"/>
        </w:rPr>
        <w:t xml:space="preserve">,</w:t>
      </w:r>
      <w:r>
        <w:br/>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2" name="Picture"/>
            <a:graphic>
              <a:graphicData uri="http://schemas.openxmlformats.org/drawingml/2006/picture">
                <pic:pic>
                  <pic:nvPicPr>
                    <pic:cNvPr descr="C:\Users\jepanzik\Box\R%20Projects\SEACAR_Panzik\WQ_Discrete\reports\by_parameter\WC_Discrete_Colored_dissolved_organic_matter_CDOM_Sample_Bottom_files/figure-html/Scatter_All-1.png" id="33"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p>
    <w:bookmarkEnd w:id="34"/>
    <w:bookmarkStart w:id="44"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9"/>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6" name="Picture"/>
            <a:graphic>
              <a:graphicData uri="http://schemas.openxmlformats.org/drawingml/2006/picture">
                <pic:pic>
                  <pic:nvPicPr>
                    <pic:cNvPr descr="C:\Users\jepanzik\Box\R%20Projects\SEACAR_Panzik\WQ_Discrete\reports\by_parameter\WC_Discrete_Colored_dissolved_organic_matter_CDOM_Sample_Bottom_files/figure-html/Boxplot_All_Disp-1.png" id="37"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9" name="Picture"/>
            <a:graphic>
              <a:graphicData uri="http://schemas.openxmlformats.org/drawingml/2006/picture">
                <pic:pic>
                  <pic:nvPicPr>
                    <pic:cNvPr descr="C:\Users\jepanzik\Box\R%20Projects\SEACAR_Panzik\WQ_Discrete\reports\by_parameter\WC_Discrete_Colored_dissolved_organic_matter_CDOM_Sample_Bottom_files/figure-html/Boxplot_All_Disp-2.png" id="4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42" name="Picture"/>
            <a:graphic>
              <a:graphicData uri="http://schemas.openxmlformats.org/drawingml/2006/picture">
                <pic:pic>
                  <pic:nvPicPr>
                    <pic:cNvPr descr="C:\Users\jepanzik\Box\R%20Projects\SEACAR_Panzik\WQ_Discrete\reports\by_parameter\WC_Discrete_Colored_dissolved_organic_matter_CDOM_Sample_Bottom_files/figure-html/Boxplot_All_Disp-3.png" id="43" name="Picture"/>
                    <pic:cNvPicPr>
                      <a:picLocks noChangeArrowheads="1" noChangeAspect="1"/>
                    </pic:cNvPicPr>
                  </pic:nvPicPr>
                  <pic:blipFill>
                    <a:blip r:embed="rId41"/>
                    <a:stretch>
                      <a:fillRect/>
                    </a:stretch>
                  </pic:blipFill>
                  <pic:spPr bwMode="auto">
                    <a:xfrm>
                      <a:off x="0" y="0"/>
                      <a:ext cx="5334000" cy="6400800"/>
                    </a:xfrm>
                    <a:prstGeom prst="rect">
                      <a:avLst/>
                    </a:prstGeom>
                    <a:noFill/>
                    <a:ln w="9525">
                      <a:noFill/>
                      <a:headEnd/>
                      <a:tailEnd/>
                    </a:ln>
                  </pic:spPr>
                </pic:pic>
              </a:graphicData>
            </a:graphic>
          </wp:inline>
        </w:drawing>
      </w:r>
    </w:p>
    <w:bookmarkEnd w:id="44"/>
    <w:bookmarkStart w:id="99" w:name="appendix-iii-excluded-managed-areas"/>
    <w:p>
      <w:pPr>
        <w:pStyle w:val="Heading1"/>
      </w:pPr>
      <w:r>
        <w:t xml:space="preserve">Appendix III: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 </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6" name="Picture"/>
            <a:graphic>
              <a:graphicData uri="http://schemas.openxmlformats.org/drawingml/2006/picture">
                <pic:pic>
                  <pic:nvPicPr>
                    <pic:cNvPr descr="C:\Users\jepanzik\Box\R%20Projects\SEACAR_Panzik\WQ_Discrete\reports\by_parameter\WC_Discrete_Colored_dissolved_organic_matter_CDOM_Sample_Bottom_files/figure-html/Scatter_Excluded-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9" name="Picture"/>
            <a:graphic>
              <a:graphicData uri="http://schemas.openxmlformats.org/drawingml/2006/picture">
                <pic:pic>
                  <pic:nvPicPr>
                    <pic:cNvPr descr="C:\Users\jepanzik\Box\R%20Projects\SEACAR_Panzik\WQ_Discrete\reports\by_parameter\WC_Discrete_Colored_dissolved_organic_matter_CDOM_Sample_Bottom_files/figure-html/Scatter_Excluded-2.png" id="5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2" name="Picture"/>
            <a:graphic>
              <a:graphicData uri="http://schemas.openxmlformats.org/drawingml/2006/picture">
                <pic:pic>
                  <pic:nvPicPr>
                    <pic:cNvPr descr="C:\Users\jepanzik\Box\R%20Projects\SEACAR_Panzik\WQ_Discrete\reports\by_parameter\WC_Discrete_Colored_dissolved_organic_matter_CDOM_Sample_Bottom_files/figure-html/Scatter_Excluded-3.png" id="53"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5" name="Picture"/>
            <a:graphic>
              <a:graphicData uri="http://schemas.openxmlformats.org/drawingml/2006/picture">
                <pic:pic>
                  <pic:nvPicPr>
                    <pic:cNvPr descr="C:\Users\jepanzik\Box\R%20Projects\SEACAR_Panzik\WQ_Discrete\reports\by_parameter\WC_Discrete_Colored_dissolved_organic_matter_CDOM_Sample_Bottom_files/figure-html/Scatter_Excluded-4.png" id="56"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8" name="Picture"/>
            <a:graphic>
              <a:graphicData uri="http://schemas.openxmlformats.org/drawingml/2006/picture">
                <pic:pic>
                  <pic:nvPicPr>
                    <pic:cNvPr descr="C:\Users\jepanzik\Box\R%20Projects\SEACAR_Panzik\WQ_Discrete\reports\by_parameter\WC_Discrete_Colored_dissolved_organic_matter_CDOM_Sample_Bottom_files/figure-html/Scatter_Excluded-5.png" id="59"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61" name="Picture"/>
            <a:graphic>
              <a:graphicData uri="http://schemas.openxmlformats.org/drawingml/2006/picture">
                <pic:pic>
                  <pic:nvPicPr>
                    <pic:cNvPr descr="C:\Users\jepanzik\Box\R%20Projects\SEACAR_Panzik\WQ_Discrete\reports\by_parameter\WC_Discrete_Colored_dissolved_organic_matter_CDOM_Sample_Bottom_files/figure-html/Scatter_Excluded-6.png" id="62"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64" name="Picture"/>
            <a:graphic>
              <a:graphicData uri="http://schemas.openxmlformats.org/drawingml/2006/picture">
                <pic:pic>
                  <pic:nvPicPr>
                    <pic:cNvPr descr="C:\Users\jepanzik\Box\R%20Projects\SEACAR_Panzik\WQ_Discrete\reports\by_parameter\WC_Discrete_Colored_dissolved_organic_matter_CDOM_Sample_Bottom_files/figure-html/Scatter_Excluded-7.png" id="65"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67" name="Picture"/>
            <a:graphic>
              <a:graphicData uri="http://schemas.openxmlformats.org/drawingml/2006/picture">
                <pic:pic>
                  <pic:nvPicPr>
                    <pic:cNvPr descr="C:\Users\jepanzik\Box\R%20Projects\SEACAR_Panzik\WQ_Discrete\reports\by_parameter\WC_Discrete_Colored_dissolved_organic_matter_CDOM_Sample_Bottom_files/figure-html/Scatter_Excluded-8.png" id="68"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70" name="Picture"/>
            <a:graphic>
              <a:graphicData uri="http://schemas.openxmlformats.org/drawingml/2006/picture">
                <pic:pic>
                  <pic:nvPicPr>
                    <pic:cNvPr descr="C:\Users\jepanzik\Box\R%20Projects\SEACAR_Panzik\WQ_Discrete\reports\by_parameter\WC_Discrete_Colored_dissolved_organic_matter_CDOM_Sample_Bottom_files/figure-html/Scatter_Excluded-9.png" id="71" name="Picture"/>
                    <pic:cNvPicPr>
                      <a:picLocks noChangeArrowheads="1" noChangeAspect="1"/>
                    </pic:cNvPicPr>
                  </pic:nvPicPr>
                  <pic:blipFill>
                    <a:blip r:embed="rId6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73" name="Picture"/>
            <a:graphic>
              <a:graphicData uri="http://schemas.openxmlformats.org/drawingml/2006/picture">
                <pic:pic>
                  <pic:nvPicPr>
                    <pic:cNvPr descr="C:\Users\jepanzik\Box\R%20Projects\SEACAR_Panzik\WQ_Discrete\reports\by_parameter\WC_Discrete_Colored_dissolved_organic_matter_CDOM_Sample_Bottom_files/figure-html/Scatter_Excluded-10.png" id="74" name="Picture"/>
                    <pic:cNvPicPr>
                      <a:picLocks noChangeArrowheads="1" noChangeAspect="1"/>
                    </pic:cNvPicPr>
                  </pic:nvPicPr>
                  <pic:blipFill>
                    <a:blip r:embed="rId72"/>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76" name="Picture"/>
            <a:graphic>
              <a:graphicData uri="http://schemas.openxmlformats.org/drawingml/2006/picture">
                <pic:pic>
                  <pic:nvPicPr>
                    <pic:cNvPr descr="C:\Users\jepanzik\Box\R%20Projects\SEACAR_Panzik\WQ_Discrete\reports\by_parameter\WC_Discrete_Colored_dissolved_organic_matter_CDOM_Sample_Bottom_files/figure-html/Scatter_Excluded-11.png" id="77" name="Picture"/>
                    <pic:cNvPicPr>
                      <a:picLocks noChangeArrowheads="1" noChangeAspect="1"/>
                    </pic:cNvPicPr>
                  </pic:nvPicPr>
                  <pic:blipFill>
                    <a:blip r:embed="rId7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79" name="Picture"/>
            <a:graphic>
              <a:graphicData uri="http://schemas.openxmlformats.org/drawingml/2006/picture">
                <pic:pic>
                  <pic:nvPicPr>
                    <pic:cNvPr descr="C:\Users\jepanzik\Box\R%20Projects\SEACAR_Panzik\WQ_Discrete\reports\by_parameter\WC_Discrete_Colored_dissolved_organic_matter_CDOM_Sample_Bottom_files/figure-html/Scatter_Excluded-12.png" id="8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82" name="Picture"/>
            <a:graphic>
              <a:graphicData uri="http://schemas.openxmlformats.org/drawingml/2006/picture">
                <pic:pic>
                  <pic:nvPicPr>
                    <pic:cNvPr descr="C:\Users\jepanzik\Box\R%20Projects\SEACAR_Panzik\WQ_Discrete\reports\by_parameter\WC_Discrete_Colored_dissolved_organic_matter_CDOM_Sample_Bottom_files/figure-html/Scatter_Excluded-13.png" id="83" name="Picture"/>
                    <pic:cNvPicPr>
                      <a:picLocks noChangeArrowheads="1" noChangeAspect="1"/>
                    </pic:cNvPicPr>
                  </pic:nvPicPr>
                  <pic:blipFill>
                    <a:blip r:embed="rId8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85" name="Picture"/>
            <a:graphic>
              <a:graphicData uri="http://schemas.openxmlformats.org/drawingml/2006/picture">
                <pic:pic>
                  <pic:nvPicPr>
                    <pic:cNvPr descr="C:\Users\jepanzik\Box\R%20Projects\SEACAR_Panzik\WQ_Discrete\reports\by_parameter\WC_Discrete_Colored_dissolved_organic_matter_CDOM_Sample_Bottom_files/figure-html/Scatter_Excluded-14.png" id="86"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88" name="Picture"/>
            <a:graphic>
              <a:graphicData uri="http://schemas.openxmlformats.org/drawingml/2006/picture">
                <pic:pic>
                  <pic:nvPicPr>
                    <pic:cNvPr descr="C:\Users\jepanzik\Box\R%20Projects\SEACAR_Panzik\WQ_Discrete\reports\by_parameter\WC_Discrete_Colored_dissolved_organic_matter_CDOM_Sample_Bottom_files/figure-html/Scatter_Excluded-15.png" id="89" name="Picture"/>
                    <pic:cNvPicPr>
                      <a:picLocks noChangeArrowheads="1" noChangeAspect="1"/>
                    </pic:cNvPicPr>
                  </pic:nvPicPr>
                  <pic:blipFill>
                    <a:blip r:embed="rId8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91" name="Picture"/>
            <a:graphic>
              <a:graphicData uri="http://schemas.openxmlformats.org/drawingml/2006/picture">
                <pic:pic>
                  <pic:nvPicPr>
                    <pic:cNvPr descr="C:\Users\jepanzik\Box\R%20Projects\SEACAR_Panzik\WQ_Discrete\reports\by_parameter\WC_Discrete_Colored_dissolved_organic_matter_CDOM_Sample_Bottom_files/figure-html/Scatter_Excluded-16.png" id="92"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94" name="Picture"/>
            <a:graphic>
              <a:graphicData uri="http://schemas.openxmlformats.org/drawingml/2006/picture">
                <pic:pic>
                  <pic:nvPicPr>
                    <pic:cNvPr descr="C:\Users\jepanzik\Box\R%20Projects\SEACAR_Panzik\WQ_Discrete\reports\by_parameter\WC_Discrete_Colored_dissolved_organic_matter_CDOM_Sample_Bottom_files/figure-html/Scatter_Excluded-17.png" id="95" name="Picture"/>
                    <pic:cNvPicPr>
                      <a:picLocks noChangeArrowheads="1" noChangeAspect="1"/>
                    </pic:cNvPicPr>
                  </pic:nvPicPr>
                  <pic:blipFill>
                    <a:blip r:embed="rId9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97" name="Picture"/>
            <a:graphic>
              <a:graphicData uri="http://schemas.openxmlformats.org/drawingml/2006/picture">
                <pic:pic>
                  <pic:nvPicPr>
                    <pic:cNvPr descr="C:\Users\jepanzik\Box\R%20Projects\SEACAR_Panzik\WQ_Discrete\reports\by_parameter\WC_Discrete_Colored_dissolved_organic_matter_CDOM_Sample_Bottom_files/figure-html/Scatter_Excluded-18.png" id="98" name="Picture"/>
                    <pic:cNvPicPr>
                      <a:picLocks noChangeArrowheads="1" noChangeAspect="1"/>
                    </pic:cNvPicPr>
                  </pic:nvPicPr>
                  <pic:blipFill>
                    <a:blip r:embed="rId96"/>
                    <a:stretch>
                      <a:fillRect/>
                    </a:stretch>
                  </pic:blipFill>
                  <pic:spPr bwMode="auto">
                    <a:xfrm>
                      <a:off x="0" y="0"/>
                      <a:ext cx="5334000" cy="2667000"/>
                    </a:xfrm>
                    <a:prstGeom prst="rect">
                      <a:avLst/>
                    </a:prstGeom>
                    <a:noFill/>
                    <a:ln w="9525">
                      <a:noFill/>
                      <a:headEnd/>
                      <a:tailEnd/>
                    </a:ln>
                  </pic:spPr>
                </pic:pic>
              </a:graphicData>
            </a:graphic>
          </wp:inline>
        </w:drawing>
      </w:r>
    </w:p>
    <w:bookmarkEnd w:id="99"/>
    <w:bookmarkStart w:id="100" w:name="appendix-iv-managed-area-trendlines"/>
    <w:p>
      <w:pPr>
        <w:pStyle w:val="Heading1"/>
      </w:pPr>
      <w:r>
        <w:t xml:space="preserve">Appendix IV: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0"/>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0"/>
        </w:numPr>
        <w:pStyle w:val="Compact"/>
      </w:pPr>
      <w:r>
        <w:t xml:space="preserve">Determine the earliest and latest year of the data to create x-axis scale and intervals</w:t>
      </w:r>
    </w:p>
    <w:p>
      <w:pPr>
        <w:numPr>
          <w:ilvl w:val="0"/>
          <w:numId w:val="1010"/>
        </w:numPr>
        <w:pStyle w:val="Compact"/>
      </w:pPr>
      <w:r>
        <w:t xml:space="preserve">Determine the minimum, mean, and standard deviation for the data to be used for y-axis scales</w:t>
      </w:r>
    </w:p>
    <w:p>
      <w:pPr>
        <w:numPr>
          <w:ilvl w:val="1"/>
          <w:numId w:val="1011"/>
        </w:numPr>
        <w:pStyle w:val="Compact"/>
      </w:pPr>
      <w:r>
        <w:t xml:space="preserve">Excludes the top 2% of values to reduce the impact of extreme outliers on the y-axis scale</w:t>
      </w:r>
    </w:p>
    <w:p>
      <w:pPr>
        <w:numPr>
          <w:ilvl w:val="0"/>
          <w:numId w:val="1010"/>
        </w:numPr>
        <w:pStyle w:val="Compact"/>
      </w:pPr>
      <w:r>
        <w:t xml:space="preserve">Set what values are to be used for the x-axis, y-axis, and the variable that should determine groups for the plots</w:t>
      </w:r>
    </w:p>
    <w:p>
      <w:pPr>
        <w:numPr>
          <w:ilvl w:val="0"/>
          <w:numId w:val="1010"/>
        </w:numPr>
        <w:pStyle w:val="Compact"/>
      </w:pPr>
      <w:r>
        <w:t xml:space="preserve">Set the plot type as a point plot with the size of the points</w:t>
      </w:r>
    </w:p>
    <w:p>
      <w:pPr>
        <w:numPr>
          <w:ilvl w:val="0"/>
          <w:numId w:val="1010"/>
        </w:numPr>
        <w:pStyle w:val="Compact"/>
      </w:pPr>
      <w:r>
        <w:t xml:space="preserve">Add the linear trend</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plot_data</w:t>
      </w:r>
      <w:r>
        <w:rPr>
          <w:rStyle w:val="SpecialCharTok"/>
        </w:rPr>
        <w:t xml:space="preserve">$</w:t>
      </w:r>
      <w:r>
        <w:rPr>
          <w:rStyle w:val="NormalTok"/>
        </w:rPr>
        <w:t xml:space="preserve">Season </w:t>
      </w:r>
      <w:r>
        <w:rPr>
          <w:rStyle w:val="OtherTok"/>
        </w:rPr>
        <w:t xml:space="preserve">&lt;-</w:t>
      </w:r>
      <w:r>
        <w:rPr>
          <w:rStyle w:val="NormalTok"/>
        </w:rPr>
        <w:t xml:space="preserve"> </w:t>
      </w:r>
      <w:r>
        <w:rPr>
          <w:rStyle w:val="FunctionTok"/>
        </w:rPr>
        <w:t xml:space="preserve">factor</w:t>
      </w:r>
      <w:r>
        <w:rPr>
          <w:rStyle w:val="NormalTok"/>
        </w:rPr>
        <w:t xml:space="preserve">(plot_data</w:t>
      </w:r>
      <w:r>
        <w:rPr>
          <w:rStyle w:val="SpecialCharTok"/>
        </w:rPr>
        <w:t xml:space="preserve">$</w:t>
      </w:r>
      <w:r>
        <w:rPr>
          <w:rStyle w:val="NormalTok"/>
        </w:rPr>
        <w:t xml:space="preserve">Month, </w:t>
      </w:r>
      <w:r>
        <w:rPr>
          <w:rStyle w:val="AttributeTok"/>
        </w:rPr>
        <w:t xml:space="preserve">levels=</w:t>
      </w:r>
      <w:r>
        <w:rPr>
          <w:rStyle w:val="FunctionTok"/>
        </w:rPr>
        <w:t xml:space="preserve">c</w:t>
      </w:r>
      <w:r>
        <w:rPr>
          <w:rStyle w:val="NormalTok"/>
        </w:rPr>
        <w:t xml:space="preserve">(</w:t>
      </w:r>
      <w:r>
        <w:rPr>
          <w:rStyle w:val="StringTok"/>
        </w:rPr>
        <w:t xml:space="preserve">"All"</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ordered=</w:t>
      </w:r>
      <w:r>
        <w:rPr>
          <w:rStyle w:val="ConstantTok"/>
        </w:rPr>
        <w:t xml:space="preserve">TRUE</w:t>
      </w:r>
      <w:r>
        <w:rPr>
          <w:rStyle w:val="NormalTok"/>
        </w:rPr>
        <w:t xml:space="preserve">)</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relyear)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relyear)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tau </w:t>
      </w:r>
      <w:r>
        <w:rPr>
          <w:rStyle w:val="OtherTok"/>
        </w:rPr>
        <w:t xml:space="preserve">&lt;-</w:t>
      </w:r>
      <w:r>
        <w:rPr>
          <w:rStyle w:val="NormalTok"/>
        </w:rPr>
        <w:t xml:space="preserve"> KT.Stats</w:t>
      </w:r>
      <w:r>
        <w:rPr>
          <w:rStyle w:val="SpecialCharTok"/>
        </w:rPr>
        <w:t xml:space="preserve">$</w:t>
      </w:r>
      <w:r>
        <w:rPr>
          <w:rStyle w:val="NormalTok"/>
        </w:rPr>
        <w:t xml:space="preserve">tau[KT.Stats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s_slope </w:t>
      </w:r>
      <w:r>
        <w:rPr>
          <w:rStyle w:val="OtherTok"/>
        </w:rPr>
        <w:t xml:space="preserve">&lt;-</w:t>
      </w:r>
      <w:r>
        <w:rPr>
          <w:rStyle w:val="NormalTok"/>
        </w:rPr>
        <w:t xml:space="preserve"> KT.Stats</w:t>
      </w:r>
      <w:r>
        <w:rPr>
          <w:rStyle w:val="SpecialCharTok"/>
        </w:rPr>
        <w:t xml:space="preserve">$</w:t>
      </w:r>
      <w:r>
        <w:rPr>
          <w:rStyle w:val="NormalTok"/>
        </w:rPr>
        <w:t xml:space="preserve">SennSlope[KT.Stats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s_int </w:t>
      </w:r>
      <w:r>
        <w:rPr>
          <w:rStyle w:val="OtherTok"/>
        </w:rPr>
        <w:t xml:space="preserve">&lt;-</w:t>
      </w:r>
      <w:r>
        <w:rPr>
          <w:rStyle w:val="NormalTok"/>
        </w:rPr>
        <w:t xml:space="preserve"> KT.Stats</w:t>
      </w:r>
      <w:r>
        <w:rPr>
          <w:rStyle w:val="SpecialCharTok"/>
        </w:rPr>
        <w:t xml:space="preserve">$</w:t>
      </w:r>
      <w:r>
        <w:rPr>
          <w:rStyle w:val="NormalTok"/>
        </w:rPr>
        <w:t xml:space="preserve">SennIntercept[KT.Stats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trend </w:t>
      </w:r>
      <w:r>
        <w:rPr>
          <w:rStyle w:val="OtherTok"/>
        </w:rPr>
        <w:t xml:space="preserve">&lt;-</w:t>
      </w:r>
      <w:r>
        <w:rPr>
          <w:rStyle w:val="NormalTok"/>
        </w:rPr>
        <w:t xml:space="preserve"> KT.Stats</w:t>
      </w:r>
      <w:r>
        <w:rPr>
          <w:rStyle w:val="SpecialCharTok"/>
        </w:rPr>
        <w:t xml:space="preserve">$</w:t>
      </w:r>
      <w:r>
        <w:rPr>
          <w:rStyle w:val="NormalTok"/>
        </w:rPr>
        <w:t xml:space="preserve">Trend[KT.Stats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z </w:t>
      </w:r>
      <w:r>
        <w:rPr>
          <w:rStyle w:val="OtherTok"/>
        </w:rPr>
        <w:t xml:space="preserve">&lt;-</w:t>
      </w:r>
      <w:r>
        <w:rPr>
          <w:rStyle w:val="NormalTok"/>
        </w:rPr>
        <w:t xml:space="preserve"> KT.Stats</w:t>
      </w:r>
      <w:r>
        <w:rPr>
          <w:rStyle w:val="SpecialCharTok"/>
        </w:rPr>
        <w:t xml:space="preserve">$</w:t>
      </w:r>
      <w:r>
        <w:rPr>
          <w:rStyle w:val="NormalTok"/>
        </w:rPr>
        <w:t xml:space="preserve">z[KT.Stats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p_z </w:t>
      </w:r>
      <w:r>
        <w:rPr>
          <w:rStyle w:val="OtherTok"/>
        </w:rPr>
        <w:t xml:space="preserve">&lt;-</w:t>
      </w:r>
      <w:r>
        <w:rPr>
          <w:rStyle w:val="NormalTok"/>
        </w:rPr>
        <w:t xml:space="preserve"> KT.Stats</w:t>
      </w:r>
      <w:r>
        <w:rPr>
          <w:rStyle w:val="SpecialCharTok"/>
        </w:rPr>
        <w:t xml:space="preserve">$</w:t>
      </w:r>
      <w:r>
        <w:rPr>
          <w:rStyle w:val="NormalTok"/>
        </w:rPr>
        <w:t xml:space="preserve">p_z[KT.Stats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chi_sq </w:t>
      </w:r>
      <w:r>
        <w:rPr>
          <w:rStyle w:val="OtherTok"/>
        </w:rPr>
        <w:t xml:space="preserve">&lt;-</w:t>
      </w:r>
      <w:r>
        <w:rPr>
          <w:rStyle w:val="NormalTok"/>
        </w:rPr>
        <w:t xml:space="preserve"> KT.Stats</w:t>
      </w:r>
      <w:r>
        <w:rPr>
          <w:rStyle w:val="SpecialCharTok"/>
        </w:rPr>
        <w:t xml:space="preserve">$</w:t>
      </w:r>
      <w:r>
        <w:rPr>
          <w:rStyle w:val="NormalTok"/>
        </w:rPr>
        <w:t xml:space="preserve">chi_sq[KT.Stats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p_chi_sq </w:t>
      </w:r>
      <w:r>
        <w:rPr>
          <w:rStyle w:val="OtherTok"/>
        </w:rPr>
        <w:t xml:space="preserve">&lt;-</w:t>
      </w:r>
      <w:r>
        <w:rPr>
          <w:rStyle w:val="NormalTok"/>
        </w:rPr>
        <w:t xml:space="preserve"> KT.Stats</w:t>
      </w:r>
      <w:r>
        <w:rPr>
          <w:rStyle w:val="SpecialCharTok"/>
        </w:rPr>
        <w:t xml:space="preserve">$</w:t>
      </w:r>
      <w:r>
        <w:rPr>
          <w:rStyle w:val="NormalTok"/>
        </w:rPr>
        <w:t xml:space="preserve">p_chi_sq[KT.Stats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br/>
      </w:r>
      <w:r>
        <w:rPr>
          <w:rStyle w:val="NormalTok"/>
        </w:rPr>
        <w:t xml:space="preserve">      </w:t>
      </w:r>
      <w:r>
        <w:rPr>
          <w:rStyle w:val="CommentTok"/>
        </w:rPr>
        <w:t xml:space="preserve"># model &lt;- lm(ResultValue ~ relyear_dd,</w:t>
      </w:r>
      <w:r>
        <w:br/>
      </w:r>
      <w:r>
        <w:rPr>
          <w:rStyle w:val="NormalTok"/>
        </w:rPr>
        <w:t xml:space="preserve">      </w:t>
      </w:r>
      <w:r>
        <w:rPr>
          <w:rStyle w:val="CommentTok"/>
        </w:rPr>
        <w:t xml:space="preserve">#             data=plot_data)</w:t>
      </w:r>
      <w:r>
        <w:br/>
      </w:r>
      <w:r>
        <w:rPr>
          <w:rStyle w:val="NormalTok"/>
        </w:rPr>
        <w:t xml:space="preserve">      </w:t>
      </w:r>
      <w:r>
        <w:rPr>
          <w:rStyle w:val="CommentTok"/>
        </w:rPr>
        <w:t xml:space="preserve"># m_int &lt;- coef(model)[[1]]</w:t>
      </w:r>
      <w:r>
        <w:br/>
      </w:r>
      <w:r>
        <w:rPr>
          <w:rStyle w:val="NormalTok"/>
        </w:rPr>
        <w:t xml:space="preserve">      </w:t>
      </w:r>
      <w:r>
        <w:rPr>
          <w:rStyle w:val="CommentTok"/>
        </w:rPr>
        <w:t xml:space="preserve"># m_slope &lt;- coef(model)[[2]]</w:t>
      </w:r>
      <w:r>
        <w:br/>
      </w:r>
      <w:r>
        <w:rPr>
          <w:rStyle w:val="NormalTok"/>
        </w:rPr>
        <w:t xml:space="preserve">      </w:t>
      </w:r>
      <w:r>
        <w:rPr>
          <w:rStyle w:val="CommentTok"/>
        </w:rPr>
        <w:t xml:space="preserve"># rm(model)</w:t>
      </w:r>
      <w:r>
        <w:br/>
      </w:r>
      <w:r>
        <w:rPr>
          <w:rStyle w:val="NormalTok"/>
        </w:rPr>
        <w:t xml:space="preserve">      </w:t>
      </w:r>
      <w:r>
        <w:br/>
      </w:r>
      <w:r>
        <w:rPr>
          <w:rStyle w:val="NormalTok"/>
        </w:rPr>
        <w:t xml:space="preserve">      xbrks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round_any</w:t>
      </w:r>
      <w:r>
        <w:rPr>
          <w:rStyle w:val="NormalTok"/>
        </w:rPr>
        <w:t xml:space="preserve">(</w:t>
      </w:r>
      <w:r>
        <w:rPr>
          <w:rStyle w:val="FunctionTok"/>
        </w:rPr>
        <w:t xml:space="preserve">min</w:t>
      </w:r>
      <w:r>
        <w:rPr>
          <w:rStyle w:val="NormalTok"/>
        </w:rPr>
        <w:t xml:space="preserve">(plot_data</w:t>
      </w:r>
      <w:r>
        <w:rPr>
          <w:rStyle w:val="SpecialCharTok"/>
        </w:rPr>
        <w:t xml:space="preserve">$</w:t>
      </w:r>
      <w:r>
        <w:rPr>
          <w:rStyle w:val="NormalTok"/>
        </w:rPr>
        <w:t xml:space="preserve">relyear_dd), </w:t>
      </w:r>
      <w:r>
        <w:rPr>
          <w:rStyle w:val="DecValTok"/>
        </w:rPr>
        <w:t xml:space="preserve">5</w:t>
      </w:r>
      <w:r>
        <w:rPr>
          <w:rStyle w:val="NormalTok"/>
        </w:rPr>
        <w:t xml:space="preserve">, floor), </w:t>
      </w:r>
      <w:r>
        <w:rPr>
          <w:rStyle w:val="FunctionTok"/>
        </w:rPr>
        <w:t xml:space="preserve">round_any</w:t>
      </w:r>
      <w:r>
        <w:rPr>
          <w:rStyle w:val="NormalTok"/>
        </w:rPr>
        <w:t xml:space="preserve">(</w:t>
      </w:r>
      <w:r>
        <w:rPr>
          <w:rStyle w:val="FunctionTok"/>
        </w:rPr>
        <w:t xml:space="preserve">max</w:t>
      </w:r>
      <w:r>
        <w:rPr>
          <w:rStyle w:val="NormalTok"/>
        </w:rPr>
        <w:t xml:space="preserve">(plot_data</w:t>
      </w:r>
      <w:r>
        <w:rPr>
          <w:rStyle w:val="SpecialCharTok"/>
        </w:rPr>
        <w:t xml:space="preserve">$</w:t>
      </w:r>
      <w:r>
        <w:rPr>
          <w:rStyle w:val="NormalTok"/>
        </w:rPr>
        <w:t xml:space="preserve">relyear_dd), </w:t>
      </w:r>
      <w:r>
        <w:rPr>
          <w:rStyle w:val="DecValTok"/>
        </w:rPr>
        <w:t xml:space="preserve">5</w:t>
      </w:r>
      <w:r>
        <w:rPr>
          <w:rStyle w:val="NormalTok"/>
        </w:rPr>
        <w:t xml:space="preserve">, ceiling), </w:t>
      </w:r>
      <w:r>
        <w:br/>
      </w:r>
      <w:r>
        <w:rPr>
          <w:rStyle w:val="NormalTok"/>
        </w:rPr>
        <w:t xml:space="preserve">                   </w:t>
      </w:r>
      <w:r>
        <w:rPr>
          <w:rStyle w:val="AttributeTok"/>
        </w:rPr>
        <w:t xml:space="preserve">by=</w:t>
      </w:r>
      <w:r>
        <w:rPr>
          <w:rStyle w:val="NormalTok"/>
        </w:rPr>
        <w:t xml:space="preserve">(</w:t>
      </w:r>
      <w:r>
        <w:rPr>
          <w:rStyle w:val="FunctionTok"/>
        </w:rPr>
        <w:t xml:space="preserve">round_any</w:t>
      </w:r>
      <w:r>
        <w:rPr>
          <w:rStyle w:val="NormalTok"/>
        </w:rPr>
        <w:t xml:space="preserve">(</w:t>
      </w:r>
      <w:r>
        <w:rPr>
          <w:rStyle w:val="FunctionTok"/>
        </w:rPr>
        <w:t xml:space="preserve">max</w:t>
      </w:r>
      <w:r>
        <w:rPr>
          <w:rStyle w:val="NormalTok"/>
        </w:rPr>
        <w:t xml:space="preserve">(plot_data</w:t>
      </w:r>
      <w:r>
        <w:rPr>
          <w:rStyle w:val="SpecialCharTok"/>
        </w:rPr>
        <w:t xml:space="preserve">$</w:t>
      </w:r>
      <w:r>
        <w:rPr>
          <w:rStyle w:val="NormalTok"/>
        </w:rPr>
        <w:t xml:space="preserve">relyear_dd), </w:t>
      </w:r>
      <w:r>
        <w:rPr>
          <w:rStyle w:val="DecValTok"/>
        </w:rPr>
        <w:t xml:space="preserve">5</w:t>
      </w:r>
      <w:r>
        <w:rPr>
          <w:rStyle w:val="NormalTok"/>
        </w:rPr>
        <w:t xml:space="preserve">, ceiling) </w:t>
      </w:r>
      <w:r>
        <w:rPr>
          <w:rStyle w:val="SpecialCharTok"/>
        </w:rPr>
        <w:t xml:space="preserve">-</w:t>
      </w:r>
      <w:r>
        <w:rPr>
          <w:rStyle w:val="NormalTok"/>
        </w:rPr>
        <w:t xml:space="preserve"> </w:t>
      </w:r>
      <w:r>
        <w:rPr>
          <w:rStyle w:val="FunctionTok"/>
        </w:rPr>
        <w:t xml:space="preserve">round_any</w:t>
      </w:r>
      <w:r>
        <w:rPr>
          <w:rStyle w:val="NormalTok"/>
        </w:rPr>
        <w:t xml:space="preserve">(</w:t>
      </w:r>
      <w:r>
        <w:rPr>
          <w:rStyle w:val="FunctionTok"/>
        </w:rPr>
        <w:t xml:space="preserve">min</w:t>
      </w:r>
      <w:r>
        <w:rPr>
          <w:rStyle w:val="NormalTok"/>
        </w:rPr>
        <w:t xml:space="preserve">(plot_data</w:t>
      </w:r>
      <w:r>
        <w:rPr>
          <w:rStyle w:val="SpecialCharTok"/>
        </w:rPr>
        <w:t xml:space="preserve">$</w:t>
      </w:r>
      <w:r>
        <w:rPr>
          <w:rStyle w:val="NormalTok"/>
        </w:rPr>
        <w:t xml:space="preserve">relyear_dd), </w:t>
      </w:r>
      <w:r>
        <w:rPr>
          <w:rStyle w:val="DecValTok"/>
        </w:rPr>
        <w:t xml:space="preserve">5</w:t>
      </w:r>
      <w:r>
        <w:rPr>
          <w:rStyle w:val="NormalTok"/>
        </w:rPr>
        <w:t xml:space="preserve">, floor))</w:t>
      </w:r>
      <w:r>
        <w:rPr>
          <w:rStyle w:val="SpecialCharTok"/>
        </w:rPr>
        <w:t xml:space="preserve">/</w:t>
      </w:r>
      <w:r>
        <w:rPr>
          <w:rStyle w:val="DecValTok"/>
        </w:rPr>
        <w:t xml:space="preserve">5</w:t>
      </w:r>
      <w:r>
        <w:rPr>
          <w:rStyle w:val="NormalTok"/>
        </w:rPr>
        <w:t xml:space="preserve">)</w:t>
      </w:r>
      <w:r>
        <w:br/>
      </w:r>
      <w:r>
        <w:rPr>
          <w:rStyle w:val="NormalTok"/>
        </w:rPr>
        <w:t xml:space="preserve">      </w:t>
      </w:r>
      <w:r>
        <w:br/>
      </w:r>
      <w:r>
        <w:rPr>
          <w:rStyle w:val="NormalTok"/>
        </w:rPr>
        <w:t xml:space="preserve">      xlabs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max</w:t>
      </w:r>
      <w:r>
        <w:rPr>
          <w:rStyle w:val="NormalTok"/>
        </w:rPr>
        <w:t xml:space="preserve">(plot_data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unctionTok"/>
        </w:rPr>
        <w:t xml:space="preserve">round_any</w:t>
      </w:r>
      <w:r>
        <w:rPr>
          <w:rStyle w:val="NormalTok"/>
        </w:rPr>
        <w:t xml:space="preserve">(</w:t>
      </w:r>
      <w:r>
        <w:rPr>
          <w:rStyle w:val="FunctionTok"/>
        </w:rPr>
        <w:t xml:space="preserve">max</w:t>
      </w:r>
      <w:r>
        <w:rPr>
          <w:rStyle w:val="NormalTok"/>
        </w:rPr>
        <w:t xml:space="preserve">(plot_data</w:t>
      </w:r>
      <w:r>
        <w:rPr>
          <w:rStyle w:val="SpecialCharTok"/>
        </w:rPr>
        <w:t xml:space="preserve">$</w:t>
      </w:r>
      <w:r>
        <w:rPr>
          <w:rStyle w:val="NormalTok"/>
        </w:rPr>
        <w:t xml:space="preserve">relyear_dd), </w:t>
      </w:r>
      <w:r>
        <w:rPr>
          <w:rStyle w:val="DecValTok"/>
        </w:rPr>
        <w:t xml:space="preserve">5</w:t>
      </w:r>
      <w:r>
        <w:rPr>
          <w:rStyle w:val="NormalTok"/>
        </w:rPr>
        <w:t xml:space="preserve">,</w:t>
      </w:r>
      <w:r>
        <w:br/>
      </w:r>
      <w:r>
        <w:rPr>
          <w:rStyle w:val="NormalTok"/>
        </w:rPr>
        <w:t xml:space="preserve">                                                   ceiling),</w:t>
      </w:r>
      <w:r>
        <w:br/>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 </w:t>
      </w:r>
      <w:r>
        <w:br/>
      </w:r>
      <w:r>
        <w:rPr>
          <w:rStyle w:val="NormalTok"/>
        </w:rPr>
        <w:t xml:space="preserve">                   </w:t>
      </w:r>
      <w:r>
        <w:rPr>
          <w:rStyle w:val="AttributeTok"/>
        </w:rPr>
        <w:t xml:space="preserve">by=</w:t>
      </w:r>
      <w:r>
        <w:rPr>
          <w:rStyle w:val="NormalTok"/>
        </w:rPr>
        <w:t xml:space="preserve">(</w:t>
      </w:r>
      <w:r>
        <w:rPr>
          <w:rStyle w:val="FunctionTok"/>
        </w:rPr>
        <w:t xml:space="preserve">max</w:t>
      </w:r>
      <w:r>
        <w:rPr>
          <w:rStyle w:val="NormalTok"/>
        </w:rPr>
        <w:t xml:space="preserve">(plot_data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unctionTok"/>
        </w:rPr>
        <w:t xml:space="preserve">round_any</w:t>
      </w:r>
      <w:r>
        <w:rPr>
          <w:rStyle w:val="NormalTok"/>
        </w:rPr>
        <w:t xml:space="preserve">(</w:t>
      </w:r>
      <w:r>
        <w:rPr>
          <w:rStyle w:val="FunctionTok"/>
        </w:rPr>
        <w:t xml:space="preserve">max</w:t>
      </w:r>
      <w:r>
        <w:rPr>
          <w:rStyle w:val="NormalTok"/>
        </w:rPr>
        <w:t xml:space="preserve">(plot_data</w:t>
      </w:r>
      <w:r>
        <w:rPr>
          <w:rStyle w:val="SpecialCharTok"/>
        </w:rPr>
        <w:t xml:space="preserve">$</w:t>
      </w:r>
      <w:r>
        <w:rPr>
          <w:rStyle w:val="NormalTok"/>
        </w:rPr>
        <w:t xml:space="preserve">relyear_dd), </w:t>
      </w:r>
      <w:r>
        <w:rPr>
          <w:rStyle w:val="DecValTok"/>
        </w:rPr>
        <w:t xml:space="preserve">5</w:t>
      </w:r>
      <w:r>
        <w:rPr>
          <w:rStyle w:val="NormalTok"/>
        </w:rPr>
        <w:t xml:space="preserve">, ceiling)))</w:t>
      </w:r>
      <w:r>
        <w:rPr>
          <w:rStyle w:val="SpecialCharTok"/>
        </w:rPr>
        <w:t xml:space="preserve">/</w:t>
      </w:r>
      <w:r>
        <w:rPr>
          <w:rStyle w:val="DecValTok"/>
        </w:rPr>
        <w:t xml:space="preserve">5</w:t>
      </w:r>
      <w:r>
        <w:rPr>
          <w:rStyle w:val="NormalTok"/>
        </w:rPr>
        <w:t xml:space="preserve">)</w:t>
      </w:r>
      <w:r>
        <w:br/>
      </w:r>
      <w:r>
        <w:rPr>
          <w:rStyle w:val="NormalTok"/>
        </w:rPr>
        <w:t xml:space="preserve">      </w:t>
      </w:r>
      <w:r>
        <w:br/>
      </w:r>
      <w:r>
        <w:rPr>
          <w:rStyle w:val="NormalTok"/>
        </w:rPr>
        <w:t xml:space="preserve">      KT.Stats[, season </w:t>
      </w:r>
      <w:r>
        <w:rPr>
          <w:rStyle w:val="SpecialCharTok"/>
        </w:rPr>
        <w:t xml:space="preserve">:</w:t>
      </w:r>
      <w:r>
        <w:rPr>
          <w:rStyle w:val="ErrorTok"/>
        </w:rPr>
        <w:t xml:space="preserve">=</w:t>
      </w:r>
      <w:r>
        <w:rPr>
          <w:rStyle w:val="NormalTok"/>
        </w:rPr>
        <w:t xml:space="preserve"> Season]</w:t>
      </w:r>
      <w:r>
        <w:br/>
      </w:r>
      <w:r>
        <w:rPr>
          <w:rStyle w:val="NormalTok"/>
        </w:rPr>
        <w:t xml:space="preserve">      KT.Stats[ManagedAreaName</w:t>
      </w:r>
      <w:r>
        <w:rPr>
          <w:rStyle w:val="SpecialCharTok"/>
        </w:rPr>
        <w:t xml:space="preserve">==</w:t>
      </w:r>
      <w:r>
        <w:rPr>
          <w:rStyle w:val="NormalTok"/>
        </w:rPr>
        <w:t xml:space="preserve">MA_Include[i] </w:t>
      </w:r>
      <w:r>
        <w:rPr>
          <w:rStyle w:val="SpecialCharTok"/>
        </w:rPr>
        <w:t xml:space="preserve">&amp;</w:t>
      </w:r>
      <w:r>
        <w:rPr>
          <w:rStyle w:val="NormalTok"/>
        </w:rPr>
        <w:t xml:space="preserve"> season </w:t>
      </w:r>
      <w:r>
        <w:rPr>
          <w:rStyle w:val="SpecialCharTok"/>
        </w:rPr>
        <w:t xml:space="preserve">!=</w:t>
      </w:r>
      <w:r>
        <w:rPr>
          <w:rStyle w:val="NormalTok"/>
        </w:rPr>
        <w:t xml:space="preserve"> </w:t>
      </w:r>
      <w:r>
        <w:rPr>
          <w:rStyle w:val="StringTok"/>
        </w:rPr>
        <w:t xml:space="preserve">"All"</w:t>
      </w:r>
      <w:r>
        <w:rPr>
          <w:rStyle w:val="NormalTok"/>
        </w:rPr>
        <w:t xml:space="preserv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N_Data=</w:t>
      </w:r>
      <w:r>
        <w:rPr>
          <w:rStyle w:val="FunctionTok"/>
        </w:rPr>
        <w:t xml:space="preserve">nrow</w:t>
      </w:r>
      <w:r>
        <w:rPr>
          <w:rStyle w:val="NormalTok"/>
        </w:rPr>
        <w:t xml:space="preserve">(plot_data[Season</w:t>
      </w:r>
      <w:r>
        <w:rPr>
          <w:rStyle w:val="SpecialCharTok"/>
        </w:rPr>
        <w:t xml:space="preserve">==</w:t>
      </w:r>
      <w:r>
        <w:rPr>
          <w:rStyle w:val="NormalTok"/>
        </w:rPr>
        <w:t xml:space="preserve">season </w:t>
      </w:r>
      <w:r>
        <w:rPr>
          <w:rStyle w:val="SpecialCharTok"/>
        </w:rPr>
        <w:t xml:space="preserve">&amp;</w:t>
      </w:r>
      <w:r>
        <w:br/>
      </w:r>
      <w:r>
        <w:rPr>
          <w:rStyle w:val="NormalTok"/>
        </w:rPr>
        <w:t xml:space="preserve">                                         ManagedAreaName</w:t>
      </w:r>
      <w:r>
        <w:rPr>
          <w:rStyle w:val="SpecialCharTok"/>
        </w:rPr>
        <w:t xml:space="preserve">==</w:t>
      </w:r>
      <w:r>
        <w:rPr>
          <w:rStyle w:val="NormalTok"/>
        </w:rPr>
        <w:t xml:space="preserve">MA_Include[i], ]),</w:t>
      </w:r>
      <w:r>
        <w:br/>
      </w:r>
      <w:r>
        <w:rPr>
          <w:rStyle w:val="NormalTok"/>
        </w:rPr>
        <w:t xml:space="preserve">                  </w:t>
      </w:r>
      <w:r>
        <w:rPr>
          <w:rStyle w:val="AttributeTok"/>
        </w:rPr>
        <w:t xml:space="preserve">relyear_dd_lower=</w:t>
      </w:r>
      <w:r>
        <w:rPr>
          <w:rStyle w:val="FunctionTok"/>
        </w:rPr>
        <w:t xml:space="preserve">min</w:t>
      </w:r>
      <w:r>
        <w:rPr>
          <w:rStyle w:val="NormalTok"/>
        </w:rPr>
        <w:t xml:space="preserve">(plot_data[Season</w:t>
      </w:r>
      <w:r>
        <w:rPr>
          <w:rStyle w:val="SpecialCharTok"/>
        </w:rPr>
        <w:t xml:space="preserve">==</w:t>
      </w:r>
      <w:r>
        <w:rPr>
          <w:rStyle w:val="NormalTok"/>
        </w:rPr>
        <w:t xml:space="preserve">season </w:t>
      </w:r>
      <w:r>
        <w:rPr>
          <w:rStyle w:val="SpecialCharTok"/>
        </w:rPr>
        <w:t xml:space="preserve">&amp;</w:t>
      </w:r>
      <w:r>
        <w:br/>
      </w:r>
      <w:r>
        <w:rPr>
          <w:rStyle w:val="NormalTok"/>
        </w:rPr>
        <w:t xml:space="preserve">                                                    ManagedAreaName</w:t>
      </w:r>
      <w:r>
        <w:rPr>
          <w:rStyle w:val="SpecialCharTok"/>
        </w:rPr>
        <w:t xml:space="preserve">==</w:t>
      </w:r>
      <w:r>
        <w:br/>
      </w:r>
      <w:r>
        <w:rPr>
          <w:rStyle w:val="NormalTok"/>
        </w:rPr>
        <w:t xml:space="preserve">                                                    MA_Include[i],</w:t>
      </w:r>
      <w:r>
        <w:br/>
      </w:r>
      <w:r>
        <w:rPr>
          <w:rStyle w:val="NormalTok"/>
        </w:rPr>
        <w:t xml:space="preserve">                                                 relyear_dd]),</w:t>
      </w:r>
      <w:r>
        <w:br/>
      </w:r>
      <w:r>
        <w:rPr>
          <w:rStyle w:val="NormalTok"/>
        </w:rPr>
        <w:t xml:space="preserve">                  </w:t>
      </w:r>
      <w:r>
        <w:rPr>
          <w:rStyle w:val="AttributeTok"/>
        </w:rPr>
        <w:t xml:space="preserve">relyear_dd_upper=</w:t>
      </w:r>
      <w:r>
        <w:rPr>
          <w:rStyle w:val="FunctionTok"/>
        </w:rPr>
        <w:t xml:space="preserve">max</w:t>
      </w:r>
      <w:r>
        <w:rPr>
          <w:rStyle w:val="NormalTok"/>
        </w:rPr>
        <w:t xml:space="preserve">(plot_data[Season</w:t>
      </w:r>
      <w:r>
        <w:rPr>
          <w:rStyle w:val="SpecialCharTok"/>
        </w:rPr>
        <w:t xml:space="preserve">==</w:t>
      </w:r>
      <w:r>
        <w:rPr>
          <w:rStyle w:val="NormalTok"/>
        </w:rPr>
        <w:t xml:space="preserve">season </w:t>
      </w:r>
      <w:r>
        <w:rPr>
          <w:rStyle w:val="SpecialCharTok"/>
        </w:rPr>
        <w:t xml:space="preserve">&amp;</w:t>
      </w:r>
      <w:r>
        <w:br/>
      </w:r>
      <w:r>
        <w:rPr>
          <w:rStyle w:val="NormalTok"/>
        </w:rPr>
        <w:t xml:space="preserve">                                                    ManagedAreaName</w:t>
      </w:r>
      <w:r>
        <w:rPr>
          <w:rStyle w:val="SpecialCharTok"/>
        </w:rPr>
        <w:t xml:space="preserve">==</w:t>
      </w:r>
      <w:r>
        <w:br/>
      </w:r>
      <w:r>
        <w:rPr>
          <w:rStyle w:val="NormalTok"/>
        </w:rPr>
        <w:t xml:space="preserve">                                                    MA_Include[i],</w:t>
      </w:r>
      <w:r>
        <w:br/>
      </w:r>
      <w:r>
        <w:rPr>
          <w:rStyle w:val="NormalTok"/>
        </w:rPr>
        <w:t xml:space="preserve">                                                 relyear_dd])), by</w:t>
      </w:r>
      <w:r>
        <w:rPr>
          <w:rStyle w:val="OtherTok"/>
        </w:rPr>
        <w:t xml:space="preserve">=</w:t>
      </w:r>
      <w:r>
        <w:rPr>
          <w:rStyle w:val="StringTok"/>
        </w:rPr>
        <w:t xml:space="preserve">"season"</w:t>
      </w:r>
      <w:r>
        <w:rPr>
          <w:rStyle w:val="NormalTok"/>
        </w:rPr>
        <w:t xml:space="preserve">]</w:t>
      </w:r>
      <w:r>
        <w:br/>
      </w:r>
      <w:r>
        <w:rPr>
          <w:rStyle w:val="NormalTok"/>
        </w:rPr>
        <w:t xml:space="preserve">      KT.Stats[ManagedAreaName</w:t>
      </w:r>
      <w:r>
        <w:rPr>
          <w:rStyle w:val="SpecialCharTok"/>
        </w:rPr>
        <w:t xml:space="preserve">==</w:t>
      </w:r>
      <w:r>
        <w:rPr>
          <w:rStyle w:val="NormalTok"/>
        </w:rPr>
        <w:t xml:space="preserve">MA_Include[i] </w:t>
      </w:r>
      <w:r>
        <w:rPr>
          <w:rStyle w:val="SpecialCharTok"/>
        </w:rPr>
        <w:t xml:space="preserve">&amp;</w:t>
      </w:r>
      <w:r>
        <w:rPr>
          <w:rStyle w:val="NormalTok"/>
        </w:rPr>
        <w:t xml:space="preserve"> season</w:t>
      </w:r>
      <w:r>
        <w:rPr>
          <w:rStyle w:val="SpecialCharTok"/>
        </w:rPr>
        <w:t xml:space="preserve">==</w:t>
      </w:r>
      <w:r>
        <w:rPr>
          <w:rStyle w:val="StringTok"/>
        </w:rPr>
        <w:t xml:space="preserve">"All"</w:t>
      </w:r>
      <w:r>
        <w:rPr>
          <w:rStyle w:val="NormalTok"/>
        </w:rPr>
        <w:t xml:space="preserv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relyear_dd_lower=</w:t>
      </w:r>
      <w:r>
        <w:rPr>
          <w:rStyle w:val="FunctionTok"/>
        </w:rPr>
        <w:t xml:space="preserve">min</w:t>
      </w:r>
      <w:r>
        <w:rPr>
          <w:rStyle w:val="NormalTok"/>
        </w:rPr>
        <w:t xml:space="preserve">(plot_data[ManagedAreaName</w:t>
      </w:r>
      <w:r>
        <w:rPr>
          <w:rStyle w:val="SpecialCharTok"/>
        </w:rPr>
        <w:t xml:space="preserve">==</w:t>
      </w:r>
      <w:r>
        <w:rPr>
          <w:rStyle w:val="NormalTok"/>
        </w:rPr>
        <w:t xml:space="preserve">MA_Include[i],</w:t>
      </w:r>
      <w:r>
        <w:br/>
      </w:r>
      <w:r>
        <w:rPr>
          <w:rStyle w:val="NormalTok"/>
        </w:rPr>
        <w:t xml:space="preserve">                                               relyear_dd]),</w:t>
      </w:r>
      <w:r>
        <w:br/>
      </w:r>
      <w:r>
        <w:rPr>
          <w:rStyle w:val="NormalTok"/>
        </w:rPr>
        <w:t xml:space="preserve">                  </w:t>
      </w:r>
      <w:r>
        <w:rPr>
          <w:rStyle w:val="AttributeTok"/>
        </w:rPr>
        <w:t xml:space="preserve">relyear_dd_upper=</w:t>
      </w:r>
      <w:r>
        <w:rPr>
          <w:rStyle w:val="FunctionTok"/>
        </w:rPr>
        <w:t xml:space="preserve">max</w:t>
      </w:r>
      <w:r>
        <w:rPr>
          <w:rStyle w:val="NormalTok"/>
        </w:rPr>
        <w:t xml:space="preserve">(plot_data[</w:t>
      </w:r>
      <w:r>
        <w:br/>
      </w:r>
      <w:r>
        <w:rPr>
          <w:rStyle w:val="NormalTok"/>
        </w:rPr>
        <w:t xml:space="preserve">                     ManagedAreaName</w:t>
      </w:r>
      <w:r>
        <w:rPr>
          <w:rStyle w:val="SpecialCharTok"/>
        </w:rPr>
        <w:t xml:space="preserve">==</w:t>
      </w:r>
      <w:r>
        <w:rPr>
          <w:rStyle w:val="NormalTok"/>
        </w:rPr>
        <w:t xml:space="preserve">MA_Include[i], relyear_dd])), by</w:t>
      </w:r>
      <w:r>
        <w:rPr>
          <w:rStyle w:val="OtherTok"/>
        </w:rPr>
        <w:t xml:space="preserve">=</w:t>
      </w:r>
      <w:r>
        <w:rPr>
          <w:rStyle w:val="StringTok"/>
        </w:rPr>
        <w:t xml:space="preserve">"season"</w:t>
      </w:r>
      <w:r>
        <w:rPr>
          <w:rStyle w:val="NormalTok"/>
        </w:rPr>
        <w:t xml:space="preserve">]</w:t>
      </w:r>
      <w:r>
        <w:br/>
      </w:r>
      <w:r>
        <w:rPr>
          <w:rStyle w:val="NormalTok"/>
        </w:rPr>
        <w:t xml:space="preserve">      KT.Stats[, season </w:t>
      </w:r>
      <w:r>
        <w:rPr>
          <w:rStyle w:val="SpecialCharTok"/>
        </w:rPr>
        <w:t xml:space="preserve">:</w:t>
      </w:r>
      <w:r>
        <w:rPr>
          <w:rStyle w:val="ErrorTok"/>
        </w:rPr>
        <w:t xml:space="preserve">=</w:t>
      </w:r>
      <w:r>
        <w:rPr>
          <w:rStyle w:val="NormalTok"/>
        </w:rPr>
        <w:t xml:space="preserve"> </w:t>
      </w:r>
      <w:r>
        <w:rPr>
          <w:rStyle w:val="ConstantTok"/>
        </w:rPr>
        <w:t xml:space="preserve">NULL</w:t>
      </w:r>
      <w:r>
        <w:rPr>
          <w:rStyle w:val="NormalTok"/>
        </w:rPr>
        <w:t xml:space="preserve">]</w:t>
      </w:r>
      <w:r>
        <w:br/>
      </w:r>
      <w:r>
        <w:rPr>
          <w:rStyle w:val="NormalTok"/>
        </w:rPr>
        <w:t xml:space="preserve">      </w:t>
      </w:r>
      <w:r>
        <w:br/>
      </w:r>
      <w:r>
        <w:rPr>
          <w:rStyle w:val="NormalTok"/>
        </w:rPr>
        <w:t xml:space="preserve">      </w:t>
      </w:r>
      <w:r>
        <w:rPr>
          <w:rStyle w:val="CommentTok"/>
        </w:rPr>
        <w:t xml:space="preserve"># plot_data[is.na(VQ_Plot), VQ_Plot := "None"]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relyear_dd,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CommentTok"/>
        </w:rPr>
        <w:t xml:space="preserve"># geom_abline(aes(slope=s_slope, intercept=s_int),</w:t>
      </w:r>
      <w:r>
        <w:br/>
      </w:r>
      <w:r>
        <w:rPr>
          <w:rStyle w:val="NormalTok"/>
        </w:rPr>
        <w:t xml:space="preserve">         </w:t>
      </w:r>
      <w:r>
        <w:rPr>
          <w:rStyle w:val="CommentTok"/>
        </w:rPr>
        <w:t xml:space="preserve">#             color="#000099", size=1.2, alpha=0.7) +</w:t>
      </w:r>
      <w:r>
        <w:br/>
      </w:r>
      <w:r>
        <w:rPr>
          <w:rStyle w:val="NormalTok"/>
        </w:rPr>
        <w:t xml:space="preserve">         </w:t>
      </w:r>
      <w:r>
        <w:rPr>
          <w:rStyle w:val="FunctionTok"/>
        </w:rPr>
        <w:t xml:space="preserve">geom_segment</w:t>
      </w:r>
      <w:r>
        <w:rPr>
          <w:rStyle w:val="NormalTok"/>
        </w:rPr>
        <w:t xml:space="preserve">(</w:t>
      </w:r>
      <w:r>
        <w:rPr>
          <w:rStyle w:val="AttributeTok"/>
        </w:rPr>
        <w:t xml:space="preserve">data=</w:t>
      </w:r>
      <w:r>
        <w:rPr>
          <w:rStyle w:val="NormalTok"/>
        </w:rPr>
        <w:t xml:space="preserve">KT.Stats[ManagedAreaName</w:t>
      </w:r>
      <w:r>
        <w:rPr>
          <w:rStyle w:val="SpecialCharTok"/>
        </w:rPr>
        <w:t xml:space="preserve">==</w:t>
      </w:r>
      <w:r>
        <w:rPr>
          <w:rStyle w:val="NormalTok"/>
        </w:rPr>
        <w:t xml:space="preserve">MA_Include[i] </w:t>
      </w:r>
      <w:r>
        <w:rPr>
          <w:rStyle w:val="SpecialCharTok"/>
        </w:rPr>
        <w:t xml:space="preserve">&amp;</w:t>
      </w:r>
      <w:r>
        <w:br/>
      </w:r>
      <w:r>
        <w:rPr>
          <w:rStyle w:val="NormalTok"/>
        </w:rPr>
        <w:t xml:space="preserve">                                       Season</w:t>
      </w:r>
      <w:r>
        <w:rPr>
          <w:rStyle w:val="SpecialCharTok"/>
        </w:rPr>
        <w:t xml:space="preserve">==</w:t>
      </w:r>
      <w:r>
        <w:rPr>
          <w:rStyle w:val="StringTok"/>
        </w:rPr>
        <w:t xml:space="preserve">"All"</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relyear_dd_lower, </w:t>
      </w:r>
      <w:r>
        <w:rPr>
          <w:rStyle w:val="AttributeTok"/>
        </w:rPr>
        <w:t xml:space="preserve">y=</w:t>
      </w:r>
      <w:r>
        <w:rPr>
          <w:rStyle w:val="NormalTok"/>
        </w:rPr>
        <w:t xml:space="preserve">relyear_dd_lower </w:t>
      </w:r>
      <w:r>
        <w:rPr>
          <w:rStyle w:val="SpecialCharTok"/>
        </w:rPr>
        <w:t xml:space="preserve">*</w:t>
      </w:r>
      <w:r>
        <w:rPr>
          <w:rStyle w:val="NormalTok"/>
        </w:rPr>
        <w:t xml:space="preserve"> SennSlope </w:t>
      </w:r>
      <w:r>
        <w:rPr>
          <w:rStyle w:val="SpecialCharTok"/>
        </w:rPr>
        <w:t xml:space="preserve">+</w:t>
      </w:r>
      <w:r>
        <w:br/>
      </w:r>
      <w:r>
        <w:rPr>
          <w:rStyle w:val="NormalTok"/>
        </w:rPr>
        <w:t xml:space="preserve">                             SennIntercept,</w:t>
      </w:r>
      <w:r>
        <w:br/>
      </w:r>
      <w:r>
        <w:rPr>
          <w:rStyle w:val="NormalTok"/>
        </w:rPr>
        <w:t xml:space="preserve">                          </w:t>
      </w:r>
      <w:r>
        <w:rPr>
          <w:rStyle w:val="AttributeTok"/>
        </w:rPr>
        <w:t xml:space="preserve">xend=</w:t>
      </w:r>
      <w:r>
        <w:rPr>
          <w:rStyle w:val="NormalTok"/>
        </w:rPr>
        <w:t xml:space="preserve">relyear_dd_upper,</w:t>
      </w:r>
      <w:r>
        <w:br/>
      </w:r>
      <w:r>
        <w:rPr>
          <w:rStyle w:val="NormalTok"/>
        </w:rPr>
        <w:t xml:space="preserve">                          </w:t>
      </w:r>
      <w:r>
        <w:rPr>
          <w:rStyle w:val="AttributeTok"/>
        </w:rPr>
        <w:t xml:space="preserve">yend=</w:t>
      </w:r>
      <w:r>
        <w:rPr>
          <w:rStyle w:val="NormalTok"/>
        </w:rPr>
        <w:t xml:space="preserve">relyear_dd_upper </w:t>
      </w:r>
      <w:r>
        <w:rPr>
          <w:rStyle w:val="SpecialCharTok"/>
        </w:rPr>
        <w:t xml:space="preserve">*</w:t>
      </w:r>
      <w:r>
        <w:rPr>
          <w:rStyle w:val="NormalTok"/>
        </w:rPr>
        <w:t xml:space="preserve"> SennSlope </w:t>
      </w:r>
      <w:r>
        <w:rPr>
          <w:rStyle w:val="SpecialCharTok"/>
        </w:rPr>
        <w:t xml:space="preserve">+</w:t>
      </w:r>
      <w:r>
        <w:rPr>
          <w:rStyle w:val="NormalTok"/>
        </w:rPr>
        <w:t xml:space="preserve"> SennIntercept),</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xbrks,</w:t>
      </w:r>
      <w:r>
        <w:br/>
      </w:r>
      <w:r>
        <w:rPr>
          <w:rStyle w:val="NormalTok"/>
        </w:rPr>
        <w:t xml:space="preserve">                            </w:t>
      </w:r>
      <w:r>
        <w:rPr>
          <w:rStyle w:val="AttributeTok"/>
        </w:rPr>
        <w:t xml:space="preserve">labels=</w:t>
      </w:r>
      <w:r>
        <w:rPr>
          <w:rStyle w:val="NormalTok"/>
        </w:rPr>
        <w:t xml:space="preserve">xlabs)</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relyear_dd,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CommentTok"/>
        </w:rPr>
        <w:t xml:space="preserve"># geom_abline(aes(slope=s_slope, intercept=s_int),</w:t>
      </w:r>
      <w:r>
        <w:br/>
      </w:r>
      <w:r>
        <w:rPr>
          <w:rStyle w:val="NormalTok"/>
        </w:rPr>
        <w:t xml:space="preserve">         </w:t>
      </w:r>
      <w:r>
        <w:rPr>
          <w:rStyle w:val="CommentTok"/>
        </w:rPr>
        <w:t xml:space="preserve">#             color="#000099", size=1.2, alpha=0.7) +</w:t>
      </w:r>
      <w:r>
        <w:br/>
      </w:r>
      <w:r>
        <w:rPr>
          <w:rStyle w:val="NormalTok"/>
        </w:rPr>
        <w:t xml:space="preserve">         </w:t>
      </w:r>
      <w:r>
        <w:rPr>
          <w:rStyle w:val="FunctionTok"/>
        </w:rPr>
        <w:t xml:space="preserve">geom_segment</w:t>
      </w:r>
      <w:r>
        <w:rPr>
          <w:rStyle w:val="NormalTok"/>
        </w:rPr>
        <w:t xml:space="preserve">(</w:t>
      </w:r>
      <w:r>
        <w:rPr>
          <w:rStyle w:val="AttributeTok"/>
        </w:rPr>
        <w:t xml:space="preserve">data=</w:t>
      </w:r>
      <w:r>
        <w:rPr>
          <w:rStyle w:val="NormalTok"/>
        </w:rPr>
        <w:t xml:space="preserve">KT.Stats[ManagedAreaName</w:t>
      </w:r>
      <w:r>
        <w:rPr>
          <w:rStyle w:val="SpecialCharTok"/>
        </w:rPr>
        <w:t xml:space="preserve">==</w:t>
      </w:r>
      <w:r>
        <w:rPr>
          <w:rStyle w:val="NormalTok"/>
        </w:rPr>
        <w:t xml:space="preserve">MA_Include[i] </w:t>
      </w:r>
      <w:r>
        <w:rPr>
          <w:rStyle w:val="SpecialCharTok"/>
        </w:rPr>
        <w:t xml:space="preserve">&amp;</w:t>
      </w:r>
      <w:r>
        <w:br/>
      </w:r>
      <w:r>
        <w:rPr>
          <w:rStyle w:val="NormalTok"/>
        </w:rPr>
        <w:t xml:space="preserve">                                       Season</w:t>
      </w:r>
      <w:r>
        <w:rPr>
          <w:rStyle w:val="SpecialCharTok"/>
        </w:rPr>
        <w:t xml:space="preserve">==</w:t>
      </w:r>
      <w:r>
        <w:rPr>
          <w:rStyle w:val="StringTok"/>
        </w:rPr>
        <w:t xml:space="preserve">"All"</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relyear_dd_lower, </w:t>
      </w:r>
      <w:r>
        <w:rPr>
          <w:rStyle w:val="AttributeTok"/>
        </w:rPr>
        <w:t xml:space="preserve">y=</w:t>
      </w:r>
      <w:r>
        <w:rPr>
          <w:rStyle w:val="NormalTok"/>
        </w:rPr>
        <w:t xml:space="preserve">relyear_dd_lower </w:t>
      </w:r>
      <w:r>
        <w:rPr>
          <w:rStyle w:val="SpecialCharTok"/>
        </w:rPr>
        <w:t xml:space="preserve">*</w:t>
      </w:r>
      <w:r>
        <w:rPr>
          <w:rStyle w:val="NormalTok"/>
        </w:rPr>
        <w:t xml:space="preserve"> SennSlope </w:t>
      </w:r>
      <w:r>
        <w:rPr>
          <w:rStyle w:val="SpecialCharTok"/>
        </w:rPr>
        <w:t xml:space="preserve">+</w:t>
      </w:r>
      <w:r>
        <w:br/>
      </w:r>
      <w:r>
        <w:rPr>
          <w:rStyle w:val="NormalTok"/>
        </w:rPr>
        <w:t xml:space="preserve">                             SennIntercept, </w:t>
      </w:r>
      <w:r>
        <w:rPr>
          <w:rStyle w:val="AttributeTok"/>
        </w:rPr>
        <w:t xml:space="preserve">xend=</w:t>
      </w:r>
      <w:r>
        <w:rPr>
          <w:rStyle w:val="NormalTok"/>
        </w:rPr>
        <w:t xml:space="preserve">relyear_dd_upper,</w:t>
      </w:r>
      <w:r>
        <w:br/>
      </w:r>
      <w:r>
        <w:rPr>
          <w:rStyle w:val="NormalTok"/>
        </w:rPr>
        <w:t xml:space="preserve">                          </w:t>
      </w:r>
      <w:r>
        <w:rPr>
          <w:rStyle w:val="AttributeTok"/>
        </w:rPr>
        <w:t xml:space="preserve">yend=</w:t>
      </w:r>
      <w:r>
        <w:rPr>
          <w:rStyle w:val="NormalTok"/>
        </w:rPr>
        <w:t xml:space="preserve">relyear_dd_upper </w:t>
      </w:r>
      <w:r>
        <w:rPr>
          <w:rStyle w:val="SpecialCharTok"/>
        </w:rPr>
        <w:t xml:space="preserve">*</w:t>
      </w:r>
      <w:r>
        <w:rPr>
          <w:rStyle w:val="NormalTok"/>
        </w:rPr>
        <w:t xml:space="preserve"> SennSlope </w:t>
      </w:r>
      <w:r>
        <w:rPr>
          <w:rStyle w:val="SpecialCharTok"/>
        </w:rPr>
        <w:t xml:space="preserve">+</w:t>
      </w:r>
      <w:r>
        <w:rPr>
          <w:rStyle w:val="NormalTok"/>
        </w:rPr>
        <w:t xml:space="preserve"> SennIntercept),</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xbrks,</w:t>
      </w:r>
      <w:r>
        <w:br/>
      </w:r>
      <w:r>
        <w:rPr>
          <w:rStyle w:val="NormalTok"/>
        </w:rPr>
        <w:t xml:space="preserve">                            </w:t>
      </w:r>
      <w:r>
        <w:rPr>
          <w:rStyle w:val="AttributeTok"/>
        </w:rPr>
        <w:t xml:space="preserve">labels=</w:t>
      </w:r>
      <w:r>
        <w:rPr>
          <w:rStyle w:val="NormalTok"/>
        </w:rPr>
        <w:t xml:space="preserve">xlabs)</w:t>
      </w:r>
      <w:r>
        <w:br/>
      </w:r>
      <w:r>
        <w:rPr>
          <w:rStyle w:val="NormalTok"/>
        </w:rPr>
        <w:t xml:space="preserve">      </w:t>
      </w:r>
      <w:r>
        <w:br/>
      </w:r>
      <w:r>
        <w:rPr>
          <w:rStyle w:val="NormalTok"/>
        </w:rPr>
        <w:t xml:space="preserve">      splot </w:t>
      </w:r>
      <w:r>
        <w:rPr>
          <w:rStyle w:val="OtherTok"/>
        </w:rPr>
        <w:t xml:space="preserve">&lt;-</w:t>
      </w:r>
      <w:r>
        <w:rPr>
          <w:rStyle w:val="NormalTok"/>
        </w:rPr>
        <w:t xml:space="preserve"> </w:t>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w:t>
      </w:r>
      <w:r>
        <w:rPr>
          <w:rStyle w:val="NormalTok"/>
        </w:rPr>
        <w:t xml:space="preserve">relyear_dd,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FloatTok"/>
        </w:rPr>
        <w:t xml:space="preserve">1.5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AttributeTok"/>
        </w:rPr>
        <w:t xml:space="preserve">data=</w:t>
      </w:r>
      <w:r>
        <w:rPr>
          <w:rStyle w:val="NormalTok"/>
        </w:rPr>
        <w:t xml:space="preserve">KT.Stats[ManagedAreaName</w:t>
      </w:r>
      <w:r>
        <w:rPr>
          <w:rStyle w:val="SpecialCharTok"/>
        </w:rPr>
        <w:t xml:space="preserve">==</w:t>
      </w:r>
      <w:r>
        <w:rPr>
          <w:rStyle w:val="NormalTok"/>
        </w:rPr>
        <w:t xml:space="preserve">MA_Include[i] </w:t>
      </w:r>
      <w:r>
        <w:rPr>
          <w:rStyle w:val="SpecialCharTok"/>
        </w:rPr>
        <w:t xml:space="preserve">&amp;</w:t>
      </w:r>
      <w:r>
        <w:br/>
      </w:r>
      <w:r>
        <w:rPr>
          <w:rStyle w:val="NormalTok"/>
        </w:rPr>
        <w:t xml:space="preserve">                                       Season </w:t>
      </w:r>
      <w:r>
        <w:rPr>
          <w:rStyle w:val="SpecialCharTok"/>
        </w:rPr>
        <w:t xml:space="preserve">!=</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relyear_dd_lower, </w:t>
      </w:r>
      <w:r>
        <w:rPr>
          <w:rStyle w:val="AttributeTok"/>
        </w:rPr>
        <w:t xml:space="preserve">y=</w:t>
      </w:r>
      <w:r>
        <w:rPr>
          <w:rStyle w:val="NormalTok"/>
        </w:rPr>
        <w:t xml:space="preserve">relyear_dd_lower </w:t>
      </w:r>
      <w:r>
        <w:rPr>
          <w:rStyle w:val="SpecialCharTok"/>
        </w:rPr>
        <w:t xml:space="preserve">*</w:t>
      </w:r>
      <w:r>
        <w:rPr>
          <w:rStyle w:val="NormalTok"/>
        </w:rPr>
        <w:t xml:space="preserve"> SennSlope </w:t>
      </w:r>
      <w:r>
        <w:rPr>
          <w:rStyle w:val="SpecialCharTok"/>
        </w:rPr>
        <w:t xml:space="preserve">+</w:t>
      </w:r>
      <w:r>
        <w:br/>
      </w:r>
      <w:r>
        <w:rPr>
          <w:rStyle w:val="NormalTok"/>
        </w:rPr>
        <w:t xml:space="preserve">                             SennIntercept, </w:t>
      </w:r>
      <w:r>
        <w:rPr>
          <w:rStyle w:val="AttributeTok"/>
        </w:rPr>
        <w:t xml:space="preserve">xend=</w:t>
      </w:r>
      <w:r>
        <w:rPr>
          <w:rStyle w:val="NormalTok"/>
        </w:rPr>
        <w:t xml:space="preserve">relyear_dd_upper,</w:t>
      </w:r>
      <w:r>
        <w:br/>
      </w:r>
      <w:r>
        <w:rPr>
          <w:rStyle w:val="NormalTok"/>
        </w:rPr>
        <w:t xml:space="preserve">                          </w:t>
      </w:r>
      <w:r>
        <w:rPr>
          <w:rStyle w:val="AttributeTok"/>
        </w:rPr>
        <w:t xml:space="preserve">yend=</w:t>
      </w:r>
      <w:r>
        <w:rPr>
          <w:rStyle w:val="NormalTok"/>
        </w:rPr>
        <w:t xml:space="preserve">relyear_dd_upper </w:t>
      </w:r>
      <w:r>
        <w:rPr>
          <w:rStyle w:val="SpecialCharTok"/>
        </w:rPr>
        <w:t xml:space="preserve">*</w:t>
      </w:r>
      <w:r>
        <w:rPr>
          <w:rStyle w:val="NormalTok"/>
        </w:rPr>
        <w:t xml:space="preserve"> SennSlope </w:t>
      </w:r>
      <w:r>
        <w:rPr>
          <w:rStyle w:val="SpecialCharTok"/>
        </w:rPr>
        <w:t xml:space="preserve">+</w:t>
      </w:r>
      <w:r>
        <w:rPr>
          <w:rStyle w:val="NormalTok"/>
        </w:rPr>
        <w:t xml:space="preserve"> SennIntercept),</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#ylim(min_RV-0.1*y_scale, y_scale)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xbrks,</w:t>
      </w:r>
      <w:r>
        <w:br/>
      </w:r>
      <w:r>
        <w:rPr>
          <w:rStyle w:val="NormalTok"/>
        </w:rPr>
        <w:t xml:space="preserve">                            </w:t>
      </w:r>
      <w:r>
        <w:rPr>
          <w:rStyle w:val="AttributeTok"/>
        </w:rPr>
        <w:t xml:space="preserve">labels=</w:t>
      </w:r>
      <w:r>
        <w:rPr>
          <w:rStyle w:val="NormalTok"/>
        </w:rPr>
        <w:t xml:space="preserve">xlabs)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subtitle=</w:t>
      </w:r>
      <w:r>
        <w:rPr>
          <w:rStyle w:val="StringTok"/>
        </w:rPr>
        <w:t xml:space="preserve">"Results for Individual Seasons"</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Season, </w:t>
      </w:r>
      <w:r>
        <w:rPr>
          <w:rStyle w:val="AttributeTok"/>
        </w:rPr>
        <w:t xml:space="preserve">ncol=</w:t>
      </w:r>
      <w:r>
        <w:rPr>
          <w:rStyle w:val="DecValTok"/>
        </w:rPr>
        <w:t xml:space="preserve">3</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      KTset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splot,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KT.Stats[ManagedAreaName</w:t>
      </w:r>
      <w:r>
        <w:rPr>
          <w:rStyle w:val="SpecialCharTok"/>
        </w:rPr>
        <w:t xml:space="preserve">==</w:t>
      </w:r>
      <w:r>
        <w:rPr>
          <w:rStyle w:val="NormalTok"/>
        </w:rPr>
        <w:t xml:space="preserve">MA_Include[i],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N=</w:t>
      </w:r>
      <w:r>
        <w:rPr>
          <w:rStyle w:val="NormalTok"/>
        </w:rPr>
        <w:t xml:space="preserve">N_Data,</w:t>
      </w:r>
      <w:r>
        <w:br/>
      </w:r>
      <w:r>
        <w:rPr>
          <w:rStyle w:val="NormalTok"/>
        </w:rPr>
        <w:t xml:space="preserve">                                                     </w:t>
      </w:r>
      <w:r>
        <w:rPr>
          <w:rStyle w:val="AttributeTok"/>
        </w:rPr>
        <w:t xml:space="preserve">Median=</w:t>
      </w:r>
      <w:r>
        <w:rPr>
          <w:rStyle w:val="FunctionTok"/>
        </w:rPr>
        <w:t xml:space="preserve">round</w:t>
      </w:r>
      <w:r>
        <w:rPr>
          <w:rStyle w:val="NormalTok"/>
        </w:rPr>
        <w:t xml:space="preserve">(Median, </w:t>
      </w:r>
      <w:r>
        <w:rPr>
          <w:rStyle w:val="DecValTok"/>
        </w:rPr>
        <w:t xml:space="preserve">2</w:t>
      </w:r>
      <w:r>
        <w:rPr>
          <w:rStyle w:val="NormalTok"/>
        </w:rPr>
        <w:t xml:space="preserve">),</w:t>
      </w:r>
      <w:r>
        <w:br/>
      </w:r>
      <w:r>
        <w:rPr>
          <w:rStyle w:val="NormalTok"/>
        </w:rPr>
        <w:t xml:space="preserve">                                                     </w:t>
      </w:r>
      <w:r>
        <w:rPr>
          <w:rStyle w:val="AttributeTok"/>
        </w:rPr>
        <w:t xml:space="preserve">Slope=</w:t>
      </w:r>
      <w:r>
        <w:rPr>
          <w:rStyle w:val="FunctionTok"/>
        </w:rPr>
        <w:t xml:space="preserve">round</w:t>
      </w:r>
      <w:r>
        <w:rPr>
          <w:rStyle w:val="NormalTok"/>
        </w:rPr>
        <w:t xml:space="preserve">(SennSlope, </w:t>
      </w:r>
      <w:r>
        <w:rPr>
          <w:rStyle w:val="DecValTok"/>
        </w:rPr>
        <w:t xml:space="preserve">4</w:t>
      </w:r>
      <w:r>
        <w:rPr>
          <w:rStyle w:val="NormalTok"/>
        </w:rPr>
        <w:t xml:space="preserve">),</w:t>
      </w:r>
      <w:r>
        <w:br/>
      </w:r>
      <w:r>
        <w:rPr>
          <w:rStyle w:val="NormalTok"/>
        </w:rPr>
        <w:t xml:space="preserve">                                                     </w:t>
      </w:r>
      <w:r>
        <w:rPr>
          <w:rStyle w:val="AttributeTok"/>
        </w:rPr>
        <w:t xml:space="preserve">Int.=</w:t>
      </w:r>
      <w:r>
        <w:rPr>
          <w:rStyle w:val="FunctionTok"/>
        </w:rPr>
        <w:t xml:space="preserve">round</w:t>
      </w:r>
      <w:r>
        <w:rPr>
          <w:rStyle w:val="NormalTok"/>
        </w:rPr>
        <w:t xml:space="preserve">(SennIntercept, </w:t>
      </w:r>
      <w:r>
        <w:rPr>
          <w:rStyle w:val="DecValTok"/>
        </w:rPr>
        <w:t xml:space="preserve">4</w:t>
      </w:r>
      <w:r>
        <w:rPr>
          <w:rStyle w:val="NormalTok"/>
        </w:rPr>
        <w:t xml:space="preserve">),</w:t>
      </w:r>
      <w:r>
        <w:br/>
      </w:r>
      <w:r>
        <w:rPr>
          <w:rStyle w:val="NormalTok"/>
        </w:rPr>
        <w:t xml:space="preserve">                                                     </w:t>
      </w:r>
      <w:r>
        <w:rPr>
          <w:rStyle w:val="AttributeTok"/>
        </w:rPr>
        <w:t xml:space="preserve">z=</w:t>
      </w:r>
      <w:r>
        <w:rPr>
          <w:rStyle w:val="FunctionTok"/>
        </w:rPr>
        <w:t xml:space="preserve">round</w:t>
      </w:r>
      <w:r>
        <w:rPr>
          <w:rStyle w:val="NormalTok"/>
        </w:rPr>
        <w:t xml:space="preserve">(z, </w:t>
      </w:r>
      <w:r>
        <w:rPr>
          <w:rStyle w:val="DecValTok"/>
        </w:rPr>
        <w:t xml:space="preserve">1</w:t>
      </w:r>
      <w:r>
        <w:rPr>
          <w:rStyle w:val="NormalTok"/>
        </w:rPr>
        <w:t xml:space="preserve">),</w:t>
      </w:r>
      <w:r>
        <w:br/>
      </w:r>
      <w:r>
        <w:rPr>
          <w:rStyle w:val="NormalTok"/>
        </w:rPr>
        <w:t xml:space="preserve">                                                     </w:t>
      </w:r>
      <w:r>
        <w:rPr>
          <w:rStyle w:val="AttributeTok"/>
        </w:rPr>
        <w:t xml:space="preserve">chi_sq=</w:t>
      </w:r>
      <w:r>
        <w:rPr>
          <w:rStyle w:val="FunctionTok"/>
        </w:rPr>
        <w:t xml:space="preserve">round</w:t>
      </w:r>
      <w:r>
        <w:rPr>
          <w:rStyle w:val="NormalTok"/>
        </w:rPr>
        <w:t xml:space="preserve">(chi_sq,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#print(ggarrange(p0, KTset, ncol=1, heights=c(0.1, 1.25)))</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(Season, N, Median, tau, Slope, Int., z, p_z, chi_sq, p_chi_sq,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FloatTok"/>
        </w:rPr>
        <w:t xml:space="preserve">11.5</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"p_z &lt; 0.00005 appear as 0 due to rounding"</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KTset,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0.015</w:t>
      </w:r>
      <w:r>
        <w:rPr>
          <w:rStyle w:val="NormalTok"/>
        </w:rPr>
        <w:t xml:space="preserve">, </w:t>
      </w:r>
      <w:r>
        <w:rPr>
          <w:rStyle w:val="FloatTok"/>
        </w:rPr>
        <w:t xml:space="preserve">0.645</w:t>
      </w:r>
      <w:r>
        <w:rPr>
          <w:rStyle w:val="NormalTok"/>
        </w:rPr>
        <w:t xml:space="preserve">, </w:t>
      </w:r>
      <w:r>
        <w:rPr>
          <w:rStyle w:val="FloatTok"/>
        </w:rPr>
        <w:t xml:space="preserve">0.34</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100"/>
    <w:bookmarkStart w:id="101" w:name="X4a068c1a99815d8144379271f7d384d24daacf0"/>
    <w:p>
      <w:pPr>
        <w:pStyle w:val="Heading1"/>
      </w:pPr>
      <w:r>
        <w:t xml:space="preserve">Appendix 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setdiff</w:t>
      </w:r>
      <w:r>
        <w:rPr>
          <w:rStyle w:val="NormalTok"/>
        </w:rPr>
        <w:t xml:space="preserve">(</w:t>
      </w:r>
      <w:r>
        <w:rPr>
          <w:rStyle w:val="FunctionTok"/>
        </w:rPr>
        <w:t xml:space="preserve">ls</w:t>
      </w:r>
      <w:r>
        <w:rPr>
          <w:rStyle w:val="NormalTok"/>
        </w:rPr>
        <w:t xml:space="preserve">(), </w:t>
      </w:r>
      <w:r>
        <w:rPr>
          <w:rStyle w:val="FunctionTok"/>
        </w:rPr>
        <w:t xml:space="preserve">c</w:t>
      </w:r>
      <w:r>
        <w:rPr>
          <w:rStyle w:val="NormalTok"/>
        </w:rPr>
        <w:t xml:space="preserve">(</w:t>
      </w:r>
      <w:r>
        <w:rPr>
          <w:rStyle w:val="StringTok"/>
        </w:rPr>
        <w:t xml:space="preserve">"all_params"</w:t>
      </w:r>
      <w:r>
        <w:rPr>
          <w:rStyle w:val="NormalTok"/>
        </w:rPr>
        <w:t xml:space="preserve">, </w:t>
      </w:r>
      <w:r>
        <w:rPr>
          <w:rStyle w:val="StringTok"/>
        </w:rPr>
        <w:t xml:space="preserve">"all_depths"</w:t>
      </w:r>
      <w:r>
        <w:rPr>
          <w:rStyle w:val="NormalTok"/>
        </w:rPr>
        <w:t xml:space="preserve">, </w:t>
      </w:r>
      <w:r>
        <w:rPr>
          <w:rStyle w:val="StringTok"/>
        </w:rPr>
        <w:t xml:space="preserve">"all_activity"</w:t>
      </w:r>
      <w:r>
        <w:rPr>
          <w:rStyle w:val="NormalTok"/>
        </w:rPr>
        <w:t xml:space="preserve">,</w:t>
      </w:r>
      <w:r>
        <w:br/>
      </w:r>
      <w:r>
        <w:rPr>
          <w:rStyle w:val="NormalTok"/>
        </w:rPr>
        <w:t xml:space="preserve">                        </w:t>
      </w:r>
      <w:r>
        <w:rPr>
          <w:rStyle w:val="StringTok"/>
        </w:rPr>
        <w:t xml:space="preserve">"param_name"</w:t>
      </w:r>
      <w:r>
        <w:rPr>
          <w:rStyle w:val="NormalTok"/>
        </w:rPr>
        <w:t xml:space="preserve">, </w:t>
      </w:r>
      <w:r>
        <w:rPr>
          <w:rStyle w:val="StringTok"/>
        </w:rPr>
        <w:t xml:space="preserve">"depth"</w:t>
      </w:r>
      <w:r>
        <w:rPr>
          <w:rStyle w:val="NormalTok"/>
        </w:rPr>
        <w:t xml:space="preserve">, </w:t>
      </w:r>
      <w:r>
        <w:rPr>
          <w:rStyle w:val="StringTok"/>
        </w:rPr>
        <w:t xml:space="preserve">"activity"</w:t>
      </w:r>
      <w:r>
        <w:rPr>
          <w:rStyle w:val="NormalTok"/>
        </w:rPr>
        <w:t xml:space="preserve">, </w:t>
      </w:r>
      <w:r>
        <w:rPr>
          <w:rStyle w:val="StringTok"/>
        </w:rPr>
        <w:t xml:space="preserve">"KT.Stats_all"</w:t>
      </w:r>
      <w:r>
        <w:rPr>
          <w:rStyle w:val="NormalTok"/>
        </w:rPr>
        <w:t xml:space="preserve">,</w:t>
      </w:r>
      <w:r>
        <w:br/>
      </w:r>
      <w:r>
        <w:rPr>
          <w:rStyle w:val="NormalTok"/>
        </w:rPr>
        <w:t xml:space="preserve">                        </w:t>
      </w:r>
      <w:r>
        <w:rPr>
          <w:rStyle w:val="StringTok"/>
        </w:rPr>
        <w:t xml:space="preserve">"MA_All"</w:t>
      </w:r>
      <w:r>
        <w:rPr>
          <w:rStyle w:val="NormalTok"/>
        </w:rPr>
        <w:t xml:space="preserve">, </w:t>
      </w:r>
      <w:r>
        <w:rPr>
          <w:rStyle w:val="StringTok"/>
        </w:rPr>
        <w:t xml:space="preserve">"APP_Plots"</w:t>
      </w:r>
      <w:r>
        <w:rPr>
          <w:rStyle w:val="NormalTok"/>
        </w:rPr>
        <w:t xml:space="preserve">, </w:t>
      </w:r>
      <w:r>
        <w:rPr>
          <w:rStyle w:val="StringTok"/>
        </w:rPr>
        <w:t xml:space="preserve">"out_dir"</w:t>
      </w:r>
      <w:r>
        <w:rPr>
          <w:rStyle w:val="NormalTok"/>
        </w:rPr>
        <w:t xml:space="preserve">, </w:t>
      </w:r>
      <w:r>
        <w:rPr>
          <w:rStyle w:val="StringTok"/>
        </w:rPr>
        <w:t xml:space="preserve">"file_in"</w:t>
      </w:r>
      <w:r>
        <w:rPr>
          <w:rStyle w:val="NormalTok"/>
        </w:rPr>
        <w:t xml:space="preserve">, </w:t>
      </w:r>
      <w:r>
        <w:rPr>
          <w:rStyle w:val="StringTok"/>
        </w:rPr>
        <w:t xml:space="preserve">"file_out"</w:t>
      </w:r>
      <w:r>
        <w:rPr>
          <w:rStyle w:val="NormalTok"/>
        </w:rPr>
        <w:t xml:space="preserve">)))</w:t>
      </w:r>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45" Target="media/rId45.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6" Target="https://github.com/FloridaSEACAR/SEACAR_Panzik/tree/main/output/WQ" TargetMode="External" /><Relationship Type="http://schemas.openxmlformats.org/officeDocument/2006/relationships/hyperlink" Id="rId29" Target="https://sarasota.wateratlas.usf.edu/water-quality-trends/#analysis-overview"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6" Target="https://github.com/FloridaSEACAR/SEACAR_Panzik/tree/main/output/WQ" TargetMode="External" /><Relationship Type="http://schemas.openxmlformats.org/officeDocument/2006/relationships/hyperlink" Id="rId29" Target="https://sarasota.wateratlas.usf.edu/water-quality-trends/#analysis-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Sample Bottom Colored dissolved organic matter, CDOM</dc:title>
  <dc:creator/>
  <cp:keywords/>
  <dcterms:created xsi:type="dcterms:W3CDTF">2022-06-28T23:22:47Z</dcterms:created>
  <dcterms:modified xsi:type="dcterms:W3CDTF">2022-06-28T23:22:47Z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28 June, 2022</vt:lpwstr>
  </property>
  <property fmtid="{D5CDD505-2E9C-101B-9397-08002B2CF9AE}" pid="3" name="output">
    <vt:lpwstr/>
  </property>
</Properties>
</file>