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2D2" w:rsidRDefault="007D7FC4">
      <w:pPr>
        <w:spacing w:after="131" w:line="259" w:lineRule="auto"/>
        <w:ind w:left="142" w:firstLine="0"/>
        <w:jc w:val="left"/>
      </w:pPr>
      <w:r>
        <w:rPr>
          <w:b/>
        </w:rPr>
        <w:t xml:space="preserve">TỰ LUẬN MÔN KINH TẾ CHÍNH TRỊ MÁC – LÊNIN NĂM HỌC 2021 – </w:t>
      </w:r>
    </w:p>
    <w:p w:rsidR="003C52D2" w:rsidRDefault="007D7FC4">
      <w:pPr>
        <w:spacing w:after="315" w:line="259" w:lineRule="auto"/>
        <w:ind w:left="0" w:right="3" w:firstLine="0"/>
        <w:jc w:val="center"/>
      </w:pPr>
      <w:r>
        <w:rPr>
          <w:b/>
        </w:rPr>
        <w:t xml:space="preserve">2022 (K62) </w:t>
      </w:r>
    </w:p>
    <w:p w:rsidR="003C52D2" w:rsidRDefault="007D7FC4">
      <w:pPr>
        <w:spacing w:after="236" w:line="356" w:lineRule="auto"/>
        <w:ind w:left="-5"/>
      </w:pPr>
      <w:r>
        <w:rPr>
          <w:b/>
          <w:u w:val="single" w:color="000000"/>
        </w:rPr>
        <w:t>Câu 1:</w:t>
      </w:r>
      <w:r>
        <w:t xml:space="preserve"> Phân tích lượng giá trị hàng hoá và các nhân tố ảnh hưởng đến lượng giá trị hàng hoá. </w:t>
      </w:r>
    </w:p>
    <w:p w:rsidR="003C52D2" w:rsidRDefault="007D7FC4">
      <w:pPr>
        <w:numPr>
          <w:ilvl w:val="0"/>
          <w:numId w:val="1"/>
        </w:numPr>
        <w:spacing w:after="111"/>
        <w:ind w:right="1204" w:firstLine="360"/>
      </w:pPr>
      <w:r>
        <w:t xml:space="preserve">Lượng giá trị của hàng hóa. </w:t>
      </w:r>
    </w:p>
    <w:p w:rsidR="00FF5564" w:rsidRDefault="00FF5564" w:rsidP="00FF5564">
      <w:pPr>
        <w:spacing w:after="111"/>
        <w:ind w:left="532" w:right="1204" w:firstLine="0"/>
      </w:pPr>
      <w:r>
        <w:t>Giá trị hàng hóa</w:t>
      </w:r>
    </w:p>
    <w:p w:rsidR="00FF5564" w:rsidRDefault="00FF5564">
      <w:pPr>
        <w:ind w:left="-5"/>
      </w:pPr>
      <w:r>
        <w:t>Chất: Hao phí lao động của người sản xuất kết tinh trong hàng hóa</w:t>
      </w:r>
    </w:p>
    <w:p w:rsidR="00FF5564" w:rsidRDefault="00FF5564">
      <w:pPr>
        <w:ind w:left="-5"/>
      </w:pPr>
      <w:r>
        <w:t>Lượng: thời gian lao động hao phí để sản xuất ra hàng hóa</w:t>
      </w:r>
    </w:p>
    <w:p w:rsidR="00FF5564" w:rsidRDefault="00FF5564" w:rsidP="00FF5564">
      <w:pPr>
        <w:ind w:left="-5" w:firstLine="725"/>
      </w:pPr>
      <w:r>
        <w:t>+lượng giá trị cá biệt: thời gian lao động cá biệt của từng người sản xuất</w:t>
      </w:r>
    </w:p>
    <w:p w:rsidR="00FF5564" w:rsidRDefault="00FF5564" w:rsidP="00FF5564">
      <w:pPr>
        <w:ind w:left="-5" w:firstLine="725"/>
      </w:pPr>
      <w:r>
        <w:t xml:space="preserve">+ Lượng giá trị xã hôi: thời gian lao động xã hội cần thiết  </w:t>
      </w:r>
    </w:p>
    <w:p w:rsidR="003C52D2" w:rsidRDefault="007D7FC4">
      <w:pPr>
        <w:ind w:left="-5"/>
      </w:pPr>
      <w:r>
        <w:t xml:space="preserve">Như vậy, thước đo lượng giá trị của hàng hóa được tính bằng thời gian lao động xã hội cần thiết. </w:t>
      </w:r>
    </w:p>
    <w:p w:rsidR="00FF5564" w:rsidRPr="00FF5564" w:rsidRDefault="007D7FC4">
      <w:pPr>
        <w:numPr>
          <w:ilvl w:val="1"/>
          <w:numId w:val="1"/>
        </w:numPr>
        <w:spacing w:after="0" w:line="329" w:lineRule="auto"/>
        <w:ind w:hanging="132"/>
      </w:pPr>
      <w:r>
        <w:t xml:space="preserve">TGLĐXHCT là thời gian cần thiết để sản xuất ra </w:t>
      </w:r>
      <w:r>
        <w:t>hàng hóa trong điều kiện</w:t>
      </w:r>
      <w:r w:rsidR="00FF5564">
        <w:t xml:space="preserve"> sản xuất</w:t>
      </w:r>
      <w:r>
        <w:t xml:space="preserve"> bình thường</w:t>
      </w:r>
      <w:r>
        <w:t xml:space="preserve"> của xã hội</w:t>
      </w:r>
      <w:r w:rsidR="00FF5564">
        <w:t>, tức là</w:t>
      </w:r>
      <w:r w:rsidR="00FF5564">
        <w:rPr>
          <w:color w:val="FF0000"/>
        </w:rPr>
        <w:t xml:space="preserve"> với trình độ kỹ thuật trung bình, trình độ khéo léo trung bình và cường độ lao động trung bình </w:t>
      </w:r>
    </w:p>
    <w:p w:rsidR="003C52D2" w:rsidRDefault="00FF5564">
      <w:pPr>
        <w:numPr>
          <w:ilvl w:val="1"/>
          <w:numId w:val="1"/>
        </w:numPr>
        <w:spacing w:after="0" w:line="329" w:lineRule="auto"/>
        <w:ind w:hanging="132"/>
      </w:pPr>
      <w:r>
        <w:t xml:space="preserve">Trong thực tế, TGLĐXHCT sẽ gần sát với thời gian lao động cá biệt của những người cung cấp đại bộ phận hang hóa trên thị trường </w:t>
      </w:r>
      <w:r w:rsidR="007D7FC4">
        <w:t xml:space="preserve"> </w:t>
      </w:r>
    </w:p>
    <w:p w:rsidR="00FF5564" w:rsidRDefault="007D7FC4">
      <w:pPr>
        <w:numPr>
          <w:ilvl w:val="0"/>
          <w:numId w:val="1"/>
        </w:numPr>
        <w:ind w:right="1204" w:firstLine="360"/>
      </w:pPr>
      <w:r>
        <w:t>Các nhân tố ảnh hưởng đến lượng giá trị hàng hóa</w:t>
      </w:r>
    </w:p>
    <w:p w:rsidR="003C52D2" w:rsidRDefault="007D7FC4" w:rsidP="00FF5564">
      <w:pPr>
        <w:ind w:left="532" w:right="1204" w:firstLine="0"/>
      </w:pPr>
      <w:r>
        <w:t xml:space="preserve"> Thứ nhất, năng suất lao động. </w:t>
      </w:r>
    </w:p>
    <w:p w:rsidR="003C52D2" w:rsidRDefault="007D7FC4">
      <w:pPr>
        <w:spacing w:after="159" w:line="253" w:lineRule="auto"/>
        <w:ind w:left="-5" w:right="8"/>
        <w:jc w:val="left"/>
      </w:pPr>
      <w:r>
        <w:t xml:space="preserve">Năng suất lao động là năng lực sản xuất của lao động, được tính bằng số lượng sản phấm sản xuất ra trong một đơn vị thời gian hoặc số lượng thời gian cần thiết đế sản xuất ra một đơn vị sản phẩm. </w:t>
      </w:r>
    </w:p>
    <w:p w:rsidR="003C52D2" w:rsidRDefault="00FF5564">
      <w:pPr>
        <w:spacing w:after="159" w:line="253" w:lineRule="auto"/>
        <w:ind w:left="-5" w:right="8"/>
        <w:jc w:val="left"/>
      </w:pPr>
      <w:r>
        <w:t>Các nhân tố ảnh hưởng đến NSLĐ: trình độ kĩ thuật, trình độ tay nghề của công nhân, trình độ tổ chức quản lý và ddkien tự nhiên.</w:t>
      </w:r>
    </w:p>
    <w:p w:rsidR="003C52D2" w:rsidRDefault="00FF5564">
      <w:pPr>
        <w:spacing w:after="12" w:line="253" w:lineRule="auto"/>
        <w:ind w:left="-5" w:right="8"/>
        <w:jc w:val="left"/>
      </w:pPr>
      <w:r>
        <w:t xml:space="preserve">Tác động: </w:t>
      </w:r>
      <w:r w:rsidR="007D7FC4">
        <w:t xml:space="preserve">Năng suất lao động </w:t>
      </w:r>
      <w:r w:rsidR="007D7FC4">
        <w:t xml:space="preserve">tăng, </w:t>
      </w:r>
      <w:r>
        <w:t>số sản phẩm sản xuất ra trong 1 đơn vị thời gian tăng</w:t>
      </w:r>
      <w:r w:rsidR="007D7FC4">
        <w:t xml:space="preserve"> và ngược lại</w:t>
      </w:r>
      <w:r>
        <w:t xml:space="preserve"> và hao phí lao động trên 1 đơn vị thời gian không đổi</w:t>
      </w:r>
      <w:r w:rsidR="007D7FC4">
        <w:t xml:space="preserve">. Như vậy, muốn giảm giá trị của mỗi đơn vị hàng hóa xuống, thì ta phải tăng năng suất lao động </w:t>
      </w:r>
    </w:p>
    <w:p w:rsidR="003C52D2" w:rsidRDefault="007D7FC4">
      <w:pPr>
        <w:spacing w:after="356" w:line="259" w:lineRule="auto"/>
        <w:ind w:left="0" w:firstLine="0"/>
        <w:jc w:val="left"/>
      </w:pPr>
      <w:r>
        <w:t xml:space="preserve"> </w:t>
      </w:r>
    </w:p>
    <w:p w:rsidR="003C52D2" w:rsidRDefault="007D7FC4">
      <w:pPr>
        <w:ind w:left="-5"/>
      </w:pPr>
      <w:r>
        <w:t xml:space="preserve">Thứ hai, </w:t>
      </w:r>
      <w:r w:rsidR="00FF5564">
        <w:t>cường độ</w:t>
      </w:r>
      <w:r>
        <w:t xml:space="preserve"> lao động. </w:t>
      </w:r>
    </w:p>
    <w:p w:rsidR="003C52D2" w:rsidRDefault="00406A1F">
      <w:pPr>
        <w:spacing w:after="54" w:line="259" w:lineRule="auto"/>
        <w:ind w:left="0" w:firstLine="0"/>
        <w:jc w:val="left"/>
      </w:pPr>
      <w:r>
        <w:t>Là mức độ khẩn trương, tích cực của hoạt động lao động trong sản xuất</w:t>
      </w:r>
    </w:p>
    <w:p w:rsidR="00406A1F" w:rsidRDefault="00406A1F">
      <w:pPr>
        <w:spacing w:after="54" w:line="259" w:lineRule="auto"/>
        <w:ind w:left="0" w:firstLine="0"/>
        <w:jc w:val="left"/>
      </w:pPr>
      <w:r>
        <w:t>Chỉ tiêu phản ánh: hao phí lao động trên 1 đơn vị thời gian</w:t>
      </w:r>
    </w:p>
    <w:p w:rsidR="00406A1F" w:rsidRDefault="00406A1F">
      <w:pPr>
        <w:spacing w:after="54" w:line="259" w:lineRule="auto"/>
        <w:ind w:left="0" w:firstLine="0"/>
        <w:jc w:val="left"/>
      </w:pPr>
      <w:r>
        <w:t xml:space="preserve">Các nhân tố ảnh hưởng: </w:t>
      </w:r>
    </w:p>
    <w:p w:rsidR="00406A1F" w:rsidRDefault="00406A1F">
      <w:pPr>
        <w:spacing w:after="54" w:line="259" w:lineRule="auto"/>
        <w:ind w:left="0" w:firstLine="0"/>
        <w:jc w:val="left"/>
      </w:pPr>
      <w:r>
        <w:tab/>
        <w:t>+ Sức khỏe, tinh thần, thể lực của người lao động</w:t>
      </w:r>
    </w:p>
    <w:p w:rsidR="00406A1F" w:rsidRDefault="00406A1F">
      <w:pPr>
        <w:spacing w:after="54" w:line="259" w:lineRule="auto"/>
        <w:ind w:left="0" w:firstLine="0"/>
        <w:jc w:val="left"/>
      </w:pPr>
      <w:r>
        <w:tab/>
        <w:t>+ Trình độ tay nghề của người lao động</w:t>
      </w:r>
    </w:p>
    <w:p w:rsidR="00406A1F" w:rsidRDefault="00406A1F">
      <w:pPr>
        <w:spacing w:after="54" w:line="259" w:lineRule="auto"/>
        <w:ind w:left="0" w:firstLine="0"/>
        <w:jc w:val="left"/>
      </w:pPr>
      <w:r>
        <w:tab/>
        <w:t xml:space="preserve">+ kỷ luật lao động </w:t>
      </w:r>
    </w:p>
    <w:p w:rsidR="00406A1F" w:rsidRDefault="00406A1F">
      <w:pPr>
        <w:spacing w:after="54" w:line="259" w:lineRule="auto"/>
        <w:ind w:left="0" w:firstLine="0"/>
        <w:jc w:val="left"/>
      </w:pPr>
      <w:r>
        <w:lastRenderedPageBreak/>
        <w:tab/>
        <w:t xml:space="preserve">+ Hiệu suất, quy mô tư liệu sản xuất </w:t>
      </w:r>
    </w:p>
    <w:p w:rsidR="00406A1F" w:rsidRDefault="00406A1F">
      <w:pPr>
        <w:spacing w:after="54" w:line="259" w:lineRule="auto"/>
        <w:ind w:left="0" w:firstLine="0"/>
        <w:jc w:val="left"/>
      </w:pPr>
      <w:r>
        <w:t>Tác động: Cường độ lao động tăng =&gt; số sản phẩm/ 1 đơn vị thời gian tăng và hao phí lao động/ 1 đơn vị thời gian tăng (với cùng tốc độ)</w:t>
      </w:r>
    </w:p>
    <w:p w:rsidR="003C52D2" w:rsidRDefault="00406A1F" w:rsidP="00406A1F">
      <w:pPr>
        <w:pStyle w:val="ListParagraph"/>
        <w:numPr>
          <w:ilvl w:val="0"/>
          <w:numId w:val="13"/>
        </w:numPr>
        <w:spacing w:after="54" w:line="259" w:lineRule="auto"/>
        <w:jc w:val="left"/>
      </w:pPr>
      <w:r>
        <w:t>Giá trị hàng hóa không đổi</w:t>
      </w:r>
    </w:p>
    <w:p w:rsidR="00406A1F" w:rsidRDefault="00406A1F" w:rsidP="00406A1F">
      <w:pPr>
        <w:pStyle w:val="ListParagraph"/>
        <w:spacing w:after="54" w:line="259" w:lineRule="auto"/>
        <w:ind w:left="430" w:firstLine="0"/>
        <w:jc w:val="left"/>
      </w:pPr>
      <w:r>
        <w:t>VẬY CƯỜNG ĐỘ LAO ĐỘNG KHÔNG ẢNH HƯỞNG TỚI LƯỢNG GIÁ TRỊ CỦA HÀNG HÓA</w:t>
      </w:r>
    </w:p>
    <w:p w:rsidR="00406A1F" w:rsidRDefault="00406A1F" w:rsidP="00406A1F">
      <w:pPr>
        <w:spacing w:after="54" w:line="259" w:lineRule="auto"/>
        <w:jc w:val="left"/>
      </w:pPr>
      <w:r>
        <w:t>Thứ ba, tính chất phức tạp của lao động</w:t>
      </w:r>
    </w:p>
    <w:p w:rsidR="00406A1F" w:rsidRDefault="00406A1F" w:rsidP="00406A1F">
      <w:pPr>
        <w:spacing w:after="54" w:line="259" w:lineRule="auto"/>
        <w:jc w:val="left"/>
      </w:pPr>
      <w:r>
        <w:tab/>
      </w:r>
      <w:r>
        <w:tab/>
        <w:t>+ Lao động giản đơn là lao động không cần trải qua đào tạo cũng có thể hực hiện được</w:t>
      </w:r>
    </w:p>
    <w:p w:rsidR="00406A1F" w:rsidRDefault="00406A1F" w:rsidP="00406A1F">
      <w:pPr>
        <w:spacing w:after="54" w:line="259" w:lineRule="auto"/>
        <w:jc w:val="left"/>
      </w:pPr>
      <w:r>
        <w:tab/>
      </w:r>
      <w:r>
        <w:tab/>
        <w:t xml:space="preserve">+ Lao động phức tạp là lao động phải được huấn luyện, đào tạo thành những nghề nghiệp chuyên môn nhất định </w:t>
      </w:r>
    </w:p>
    <w:p w:rsidR="00406A1F" w:rsidRDefault="00406A1F" w:rsidP="00406A1F">
      <w:pPr>
        <w:spacing w:after="54" w:line="259" w:lineRule="auto"/>
        <w:jc w:val="left"/>
      </w:pPr>
      <w:r>
        <w:t xml:space="preserve">   Trong cùng 1 đơn vị thời gian, lao động phức tạp tạo ra nhiều giá trị hơn so với lao động giản đơn</w:t>
      </w:r>
    </w:p>
    <w:p w:rsidR="00406A1F" w:rsidRDefault="00406A1F" w:rsidP="00406A1F">
      <w:pPr>
        <w:pStyle w:val="ListParagraph"/>
        <w:spacing w:after="54" w:line="259" w:lineRule="auto"/>
        <w:ind w:left="430" w:firstLine="0"/>
        <w:jc w:val="left"/>
      </w:pPr>
    </w:p>
    <w:p w:rsidR="003C52D2" w:rsidRDefault="007D7FC4">
      <w:pPr>
        <w:spacing w:after="219" w:line="259" w:lineRule="auto"/>
        <w:ind w:left="0" w:firstLine="0"/>
        <w:jc w:val="left"/>
      </w:pPr>
      <w:r>
        <w:rPr>
          <w:rFonts w:ascii="Tahoma" w:eastAsia="Tahoma" w:hAnsi="Tahoma" w:cs="Tahoma"/>
          <w:sz w:val="21"/>
        </w:rPr>
        <w:t xml:space="preserve"> </w:t>
      </w:r>
    </w:p>
    <w:p w:rsidR="003C52D2" w:rsidRDefault="007D7FC4">
      <w:pPr>
        <w:spacing w:after="339"/>
        <w:ind w:left="-5"/>
      </w:pPr>
      <w:r>
        <w:rPr>
          <w:b/>
          <w:u w:val="single" w:color="000000"/>
        </w:rPr>
        <w:t>Câu 2:</w:t>
      </w:r>
      <w:r>
        <w:t xml:space="preserve"> Trình bày bản chất và các chức năng của tiền. </w:t>
      </w:r>
    </w:p>
    <w:p w:rsidR="003C52D2" w:rsidRDefault="007D7FC4">
      <w:pPr>
        <w:numPr>
          <w:ilvl w:val="0"/>
          <w:numId w:val="2"/>
        </w:numPr>
        <w:spacing w:after="103"/>
      </w:pPr>
      <w:r>
        <w:t xml:space="preserve">Bản chất </w:t>
      </w:r>
    </w:p>
    <w:p w:rsidR="003C52D2" w:rsidRDefault="007D7FC4">
      <w:pPr>
        <w:numPr>
          <w:ilvl w:val="1"/>
          <w:numId w:val="2"/>
        </w:numPr>
        <w:spacing w:after="12" w:line="317" w:lineRule="auto"/>
        <w:ind w:hanging="499"/>
        <w:jc w:val="left"/>
      </w:pPr>
      <w:r>
        <w:t xml:space="preserve">Tiền </w:t>
      </w:r>
      <w:r w:rsidR="000F41D3">
        <w:t>là hàng hóa đặc biệt, là yếu tố ngang giá chung cho thế giới hàng hóa</w:t>
      </w:r>
      <w:r>
        <w:t xml:space="preserve"> </w:t>
      </w:r>
    </w:p>
    <w:p w:rsidR="003C52D2" w:rsidRDefault="000F41D3" w:rsidP="000F41D3">
      <w:pPr>
        <w:pStyle w:val="ListParagraph"/>
        <w:numPr>
          <w:ilvl w:val="1"/>
          <w:numId w:val="2"/>
        </w:numPr>
        <w:spacing w:after="42" w:line="327" w:lineRule="auto"/>
      </w:pPr>
      <w:r>
        <w:t>Tiền là hình thái biểu hiện giá trị của hàng hóa, phản ánh lao động xã hội và mối quan hệ giữa những người sản xuất và trao đổi hàng hóa</w:t>
      </w:r>
    </w:p>
    <w:p w:rsidR="003C52D2" w:rsidRDefault="007D7FC4">
      <w:pPr>
        <w:numPr>
          <w:ilvl w:val="0"/>
          <w:numId w:val="2"/>
        </w:numPr>
        <w:spacing w:after="76"/>
      </w:pPr>
      <w:r>
        <w:t>C</w:t>
      </w:r>
      <w:r>
        <w:t xml:space="preserve">hức năng:  </w:t>
      </w:r>
    </w:p>
    <w:p w:rsidR="003C52D2" w:rsidRDefault="007D7FC4" w:rsidP="00C924A8">
      <w:pPr>
        <w:spacing w:after="13" w:line="269" w:lineRule="auto"/>
        <w:ind w:left="1053" w:firstLine="0"/>
        <w:jc w:val="left"/>
      </w:pPr>
      <w:r>
        <w:rPr>
          <w:color w:val="222222"/>
        </w:rPr>
        <w:t xml:space="preserve">Tiền có nhiều chức năng và mỗi chức năng đều có vai trò đối với sự vận hành của thị trường. </w:t>
      </w:r>
    </w:p>
    <w:p w:rsidR="003C52D2" w:rsidRDefault="007D7FC4" w:rsidP="00C924A8">
      <w:pPr>
        <w:spacing w:after="24" w:line="259" w:lineRule="auto"/>
        <w:ind w:left="1053" w:firstLine="0"/>
        <w:jc w:val="left"/>
      </w:pPr>
      <w:r>
        <w:rPr>
          <w:b/>
          <w:color w:val="222222"/>
        </w:rPr>
        <w:t xml:space="preserve">Tiền là thước đo giá trị </w:t>
      </w:r>
    </w:p>
    <w:p w:rsidR="003C52D2" w:rsidRDefault="007D7FC4">
      <w:pPr>
        <w:spacing w:after="13" w:line="269" w:lineRule="auto"/>
        <w:ind w:left="715"/>
        <w:jc w:val="left"/>
      </w:pPr>
      <w:r>
        <w:rPr>
          <w:color w:val="222222"/>
        </w:rPr>
        <w:t>+</w:t>
      </w:r>
      <w:r>
        <w:rPr>
          <w:color w:val="222222"/>
        </w:rPr>
        <w:t xml:space="preserve"> Tiền </w:t>
      </w:r>
      <w:r>
        <w:rPr>
          <w:color w:val="222222"/>
        </w:rPr>
        <w:t>dùng</w:t>
      </w:r>
      <w:r w:rsidR="000F41D3">
        <w:rPr>
          <w:color w:val="222222"/>
        </w:rPr>
        <w:t xml:space="preserve"> để</w:t>
      </w:r>
      <w:r>
        <w:rPr>
          <w:color w:val="222222"/>
        </w:rPr>
        <w:t xml:space="preserve"> </w:t>
      </w:r>
      <w:r>
        <w:rPr>
          <w:color w:val="222222"/>
        </w:rPr>
        <w:t>đo lường</w:t>
      </w:r>
      <w:r w:rsidR="000F41D3">
        <w:rPr>
          <w:color w:val="222222"/>
        </w:rPr>
        <w:t xml:space="preserve"> và biểu hiện</w:t>
      </w:r>
      <w:r>
        <w:rPr>
          <w:color w:val="222222"/>
        </w:rPr>
        <w:t xml:space="preserve"> giá trị của hàng hoá. </w:t>
      </w:r>
    </w:p>
    <w:p w:rsidR="000F41D3" w:rsidRDefault="007D7FC4">
      <w:pPr>
        <w:spacing w:after="13" w:line="269" w:lineRule="auto"/>
        <w:ind w:left="715"/>
        <w:jc w:val="left"/>
        <w:rPr>
          <w:color w:val="222222"/>
        </w:rPr>
      </w:pPr>
      <w:r>
        <w:rPr>
          <w:color w:val="222222"/>
        </w:rPr>
        <w:t xml:space="preserve">+ </w:t>
      </w:r>
      <w:r w:rsidR="000F41D3">
        <w:rPr>
          <w:color w:val="222222"/>
        </w:rPr>
        <w:t xml:space="preserve">Làm chức năng này không nhât thiết phải có tiền mặt mà chỉ cần có 1 lượng tiền tưởng tượng </w:t>
      </w:r>
      <w:r>
        <w:rPr>
          <w:color w:val="222222"/>
        </w:rPr>
        <w:t xml:space="preserve"> </w:t>
      </w:r>
    </w:p>
    <w:p w:rsidR="003C52D2" w:rsidRDefault="007D7FC4" w:rsidP="000F41D3">
      <w:pPr>
        <w:spacing w:after="24" w:line="259" w:lineRule="auto"/>
        <w:ind w:left="1053" w:firstLine="0"/>
        <w:jc w:val="left"/>
      </w:pPr>
      <w:r>
        <w:rPr>
          <w:b/>
          <w:color w:val="222222"/>
        </w:rPr>
        <w:t xml:space="preserve">Tiền là phương tiện lưu thông </w:t>
      </w:r>
    </w:p>
    <w:p w:rsidR="003C52D2" w:rsidRDefault="007D7FC4">
      <w:pPr>
        <w:spacing w:after="13" w:line="269" w:lineRule="auto"/>
        <w:ind w:left="715"/>
        <w:jc w:val="left"/>
      </w:pPr>
      <w:r>
        <w:rPr>
          <w:color w:val="222222"/>
        </w:rPr>
        <w:t xml:space="preserve">+ </w:t>
      </w:r>
      <w:r w:rsidR="000F41D3">
        <w:rPr>
          <w:color w:val="222222"/>
        </w:rPr>
        <w:t xml:space="preserve">Làm phương tiện lưu thông, tiền làm môi giới trong lưu thông, trao đổi hàng hóa với công thức lưu thông giản đơn: H-T-H </w:t>
      </w:r>
      <w:r>
        <w:rPr>
          <w:color w:val="222222"/>
        </w:rPr>
        <w:t xml:space="preserve"> </w:t>
      </w:r>
    </w:p>
    <w:p w:rsidR="000F41D3" w:rsidRDefault="007D7FC4">
      <w:pPr>
        <w:spacing w:after="13" w:line="269" w:lineRule="auto"/>
        <w:ind w:left="569" w:right="533" w:firstLine="151"/>
        <w:jc w:val="left"/>
        <w:rPr>
          <w:color w:val="222222"/>
        </w:rPr>
      </w:pPr>
      <w:r>
        <w:rPr>
          <w:color w:val="222222"/>
        </w:rPr>
        <w:t xml:space="preserve">+ </w:t>
      </w:r>
      <w:r w:rsidR="000F41D3">
        <w:rPr>
          <w:color w:val="222222"/>
        </w:rPr>
        <w:t>Làm chức năng</w:t>
      </w:r>
      <w:r w:rsidR="000F41D3">
        <w:rPr>
          <w:color w:val="222222"/>
        </w:rPr>
        <w:t xml:space="preserve"> này, tiền phải là tiền mặt và là tiền thật</w:t>
      </w:r>
      <w:r>
        <w:rPr>
          <w:color w:val="222222"/>
        </w:rPr>
        <w:t xml:space="preserve"> </w:t>
      </w:r>
    </w:p>
    <w:p w:rsidR="000F41D3" w:rsidRDefault="000F41D3">
      <w:pPr>
        <w:spacing w:after="13" w:line="269" w:lineRule="auto"/>
        <w:ind w:left="569" w:right="533" w:firstLine="151"/>
        <w:jc w:val="left"/>
        <w:rPr>
          <w:color w:val="222222"/>
        </w:rPr>
      </w:pPr>
      <w:r>
        <w:rPr>
          <w:color w:val="222222"/>
        </w:rPr>
        <w:t>+ Các loại tiền làm phương tiện lưu thông: tiền, vàng, bạc, tiền đúc, tiền giấy, tiền điện tử…</w:t>
      </w:r>
    </w:p>
    <w:p w:rsidR="000F41D3" w:rsidRDefault="000F41D3">
      <w:pPr>
        <w:spacing w:after="13" w:line="269" w:lineRule="auto"/>
        <w:ind w:left="569" w:right="533" w:firstLine="151"/>
        <w:jc w:val="left"/>
        <w:rPr>
          <w:color w:val="222222"/>
        </w:rPr>
      </w:pPr>
      <w:r>
        <w:rPr>
          <w:color w:val="222222"/>
        </w:rPr>
        <w:t>+ Tiền giúp cho chức năng trao đổi, mua bán diễn ra 1 cách dễ dàng hơn</w:t>
      </w:r>
    </w:p>
    <w:p w:rsidR="003C52D2" w:rsidRDefault="007D7FC4" w:rsidP="000F41D3">
      <w:pPr>
        <w:spacing w:after="13" w:line="269" w:lineRule="auto"/>
        <w:ind w:left="720" w:right="533" w:firstLine="720"/>
        <w:jc w:val="left"/>
      </w:pPr>
      <w:r>
        <w:rPr>
          <w:b/>
          <w:color w:val="222222"/>
        </w:rPr>
        <w:t xml:space="preserve">Tiền là phương tiện cất trữ </w:t>
      </w:r>
    </w:p>
    <w:p w:rsidR="000F41D3" w:rsidRDefault="007D7FC4">
      <w:pPr>
        <w:spacing w:after="13" w:line="269" w:lineRule="auto"/>
        <w:ind w:left="715"/>
        <w:jc w:val="left"/>
        <w:rPr>
          <w:color w:val="222222"/>
        </w:rPr>
      </w:pPr>
      <w:r>
        <w:rPr>
          <w:color w:val="222222"/>
        </w:rPr>
        <w:t xml:space="preserve">+ </w:t>
      </w:r>
      <w:r w:rsidR="000F41D3">
        <w:rPr>
          <w:color w:val="222222"/>
        </w:rPr>
        <w:t>Làm chức năng này,</w:t>
      </w:r>
      <w:r>
        <w:rPr>
          <w:color w:val="222222"/>
        </w:rPr>
        <w:t xml:space="preserve"> tiền được rút khỏi lưu thông đi vào cất trữ.</w:t>
      </w:r>
    </w:p>
    <w:p w:rsidR="003C52D2" w:rsidRDefault="000F41D3">
      <w:pPr>
        <w:spacing w:after="13" w:line="269" w:lineRule="auto"/>
        <w:ind w:left="715"/>
        <w:jc w:val="left"/>
        <w:rPr>
          <w:color w:val="222222"/>
        </w:rPr>
      </w:pPr>
      <w:r>
        <w:rPr>
          <w:color w:val="222222"/>
        </w:rPr>
        <w:t>+ Làm phương tiện cất trữ, tiền phải là tiền vàng (tiền đủ giá trị)</w:t>
      </w:r>
      <w:r w:rsidR="007D7FC4">
        <w:rPr>
          <w:color w:val="222222"/>
        </w:rPr>
        <w:t xml:space="preserve">.  </w:t>
      </w:r>
    </w:p>
    <w:p w:rsidR="00155EA5" w:rsidRDefault="00155EA5">
      <w:pPr>
        <w:spacing w:after="13" w:line="269" w:lineRule="auto"/>
        <w:ind w:left="715"/>
        <w:jc w:val="left"/>
      </w:pPr>
      <w:r>
        <w:rPr>
          <w:color w:val="222222"/>
        </w:rPr>
        <w:t xml:space="preserve">+ Ưu điểm: Làm cho lượng tiền trong lưu thông thích ứng 1 cách tự phát với nhu cầu tiền cần thiết trong lưu thông </w:t>
      </w:r>
    </w:p>
    <w:p w:rsidR="003C52D2" w:rsidRDefault="007D7FC4" w:rsidP="00C924A8">
      <w:pPr>
        <w:spacing w:after="24" w:line="259" w:lineRule="auto"/>
        <w:ind w:left="1053" w:firstLine="0"/>
        <w:jc w:val="left"/>
      </w:pPr>
      <w:r>
        <w:rPr>
          <w:b/>
          <w:color w:val="222222"/>
        </w:rPr>
        <w:t xml:space="preserve">Tiền là phương tiện thanh toán </w:t>
      </w:r>
    </w:p>
    <w:p w:rsidR="00155EA5" w:rsidRDefault="007D7FC4">
      <w:pPr>
        <w:spacing w:after="13" w:line="269" w:lineRule="auto"/>
        <w:ind w:left="715"/>
        <w:jc w:val="left"/>
        <w:rPr>
          <w:color w:val="222222"/>
        </w:rPr>
      </w:pPr>
      <w:r>
        <w:rPr>
          <w:color w:val="222222"/>
        </w:rPr>
        <w:lastRenderedPageBreak/>
        <w:t xml:space="preserve">+ Tiền được dùng </w:t>
      </w:r>
      <w:r>
        <w:rPr>
          <w:color w:val="222222"/>
        </w:rPr>
        <w:t>để trả nợ, nộp thuế, trả tiền mua chịu hàng</w:t>
      </w:r>
    </w:p>
    <w:p w:rsidR="00155EA5" w:rsidRDefault="00155EA5">
      <w:pPr>
        <w:spacing w:after="13" w:line="269" w:lineRule="auto"/>
        <w:ind w:left="715"/>
        <w:jc w:val="left"/>
        <w:rPr>
          <w:color w:val="222222"/>
        </w:rPr>
      </w:pPr>
      <w:r>
        <w:rPr>
          <w:color w:val="222222"/>
        </w:rPr>
        <w:t>+ Ưu điểm: Đối với người bán: thực hiện được giá trị (bán đc hàng)</w:t>
      </w:r>
    </w:p>
    <w:p w:rsidR="003C52D2" w:rsidRDefault="00155EA5">
      <w:pPr>
        <w:spacing w:after="13" w:line="269" w:lineRule="auto"/>
        <w:ind w:left="715"/>
        <w:jc w:val="left"/>
        <w:rPr>
          <w:color w:val="222222"/>
        </w:rPr>
      </w:pPr>
      <w:r>
        <w:rPr>
          <w:color w:val="222222"/>
        </w:rPr>
        <w:tab/>
      </w:r>
      <w:r>
        <w:rPr>
          <w:color w:val="222222"/>
        </w:rPr>
        <w:tab/>
      </w:r>
      <w:r>
        <w:rPr>
          <w:color w:val="222222"/>
        </w:rPr>
        <w:tab/>
      </w:r>
      <w:r>
        <w:rPr>
          <w:color w:val="222222"/>
        </w:rPr>
        <w:tab/>
        <w:t xml:space="preserve">Đối với người mua: có được hàng hóa để tiêu dùng ngay khi chưa có tiền hoặc chưa có đủ tiền </w:t>
      </w:r>
      <w:r w:rsidR="007D7FC4">
        <w:rPr>
          <w:color w:val="222222"/>
        </w:rPr>
        <w:t xml:space="preserve"> </w:t>
      </w:r>
    </w:p>
    <w:p w:rsidR="00155EA5" w:rsidRDefault="00155EA5">
      <w:pPr>
        <w:spacing w:after="13" w:line="269" w:lineRule="auto"/>
        <w:ind w:left="715"/>
        <w:jc w:val="left"/>
      </w:pPr>
      <w:r>
        <w:rPr>
          <w:color w:val="222222"/>
        </w:rPr>
        <w:t xml:space="preserve">+ Nhược điểm: làm gia tăng sự phụ thuộc giữa các chủ thể kinh tế và tiềm ẩn những nguy cơ khủng hoảng kinh tế </w:t>
      </w:r>
    </w:p>
    <w:p w:rsidR="003C52D2" w:rsidRDefault="007D7FC4" w:rsidP="00C924A8">
      <w:pPr>
        <w:spacing w:after="24" w:line="259" w:lineRule="auto"/>
        <w:ind w:left="1053" w:firstLine="0"/>
        <w:jc w:val="left"/>
      </w:pPr>
      <w:r>
        <w:rPr>
          <w:b/>
          <w:color w:val="222222"/>
        </w:rPr>
        <w:t xml:space="preserve">Là tiền tệ thế giới </w:t>
      </w:r>
    </w:p>
    <w:p w:rsidR="003C52D2" w:rsidRDefault="007D7FC4">
      <w:pPr>
        <w:spacing w:after="13" w:line="269" w:lineRule="auto"/>
        <w:ind w:left="715"/>
        <w:jc w:val="left"/>
        <w:rPr>
          <w:color w:val="222222"/>
        </w:rPr>
      </w:pPr>
      <w:r>
        <w:rPr>
          <w:color w:val="222222"/>
        </w:rPr>
        <w:t xml:space="preserve">+ </w:t>
      </w:r>
      <w:r>
        <w:rPr>
          <w:color w:val="222222"/>
        </w:rPr>
        <w:t xml:space="preserve">tiền làm </w:t>
      </w:r>
      <w:r w:rsidR="00155EA5">
        <w:rPr>
          <w:color w:val="222222"/>
        </w:rPr>
        <w:t>phương tiện mua bán</w:t>
      </w:r>
      <w:r>
        <w:rPr>
          <w:color w:val="222222"/>
        </w:rPr>
        <w:t xml:space="preserve">, thanh toán </w:t>
      </w:r>
      <w:r>
        <w:rPr>
          <w:color w:val="222222"/>
        </w:rPr>
        <w:t xml:space="preserve">giữa các nước với nhau. </w:t>
      </w:r>
    </w:p>
    <w:p w:rsidR="00155EA5" w:rsidRDefault="00155EA5">
      <w:pPr>
        <w:spacing w:after="13" w:line="269" w:lineRule="auto"/>
        <w:ind w:left="715"/>
        <w:jc w:val="left"/>
      </w:pPr>
      <w:r>
        <w:rPr>
          <w:color w:val="222222"/>
        </w:rPr>
        <w:t>+ Tỷ giá hối đoái là giá của đồng tiền nước này so với giá của đồng tiền nước khác</w:t>
      </w:r>
    </w:p>
    <w:p w:rsidR="003C52D2" w:rsidRDefault="007D7FC4">
      <w:pPr>
        <w:spacing w:after="69" w:line="259" w:lineRule="auto"/>
        <w:ind w:left="720" w:firstLine="0"/>
        <w:jc w:val="left"/>
      </w:pPr>
      <w:r>
        <w:t xml:space="preserve"> </w:t>
      </w:r>
    </w:p>
    <w:p w:rsidR="003C52D2" w:rsidRDefault="007D7FC4">
      <w:pPr>
        <w:spacing w:after="304" w:line="259" w:lineRule="auto"/>
        <w:ind w:left="720" w:firstLine="0"/>
        <w:jc w:val="left"/>
      </w:pPr>
      <w:r>
        <w:t xml:space="preserve"> </w:t>
      </w:r>
    </w:p>
    <w:p w:rsidR="003C52D2" w:rsidRDefault="007D7FC4">
      <w:pPr>
        <w:spacing w:after="201"/>
        <w:ind w:left="-5"/>
      </w:pPr>
      <w:r>
        <w:rPr>
          <w:b/>
          <w:u w:val="single" w:color="000000"/>
        </w:rPr>
        <w:t>Câu 3:</w:t>
      </w:r>
      <w:r>
        <w:t xml:space="preserve"> Phân tích lý luận của </w:t>
      </w:r>
      <w:proofErr w:type="gramStart"/>
      <w:r>
        <w:t>C.Mác</w:t>
      </w:r>
      <w:proofErr w:type="gramEnd"/>
      <w:r>
        <w:t xml:space="preserve"> về </w:t>
      </w:r>
      <w:r>
        <w:t xml:space="preserve">hàng hoá sức lao động. </w:t>
      </w:r>
    </w:p>
    <w:p w:rsidR="003C52D2" w:rsidRDefault="007D7FC4">
      <w:pPr>
        <w:spacing w:after="0" w:line="259" w:lineRule="auto"/>
        <w:ind w:left="47" w:firstLine="0"/>
        <w:jc w:val="center"/>
      </w:pPr>
      <w:r>
        <w:rPr>
          <w:rFonts w:ascii="Arial" w:eastAsia="Arial" w:hAnsi="Arial" w:cs="Arial"/>
          <w:color w:val="0078D4"/>
          <w:sz w:val="18"/>
        </w:rPr>
        <w:t xml:space="preserve"> </w:t>
      </w:r>
    </w:p>
    <w:p w:rsidR="003C52D2" w:rsidRDefault="007D7FC4">
      <w:pPr>
        <w:spacing w:after="297" w:line="259" w:lineRule="auto"/>
        <w:ind w:left="47" w:firstLine="0"/>
        <w:jc w:val="center"/>
      </w:pPr>
      <w:r>
        <w:rPr>
          <w:rFonts w:ascii="Arial" w:eastAsia="Arial" w:hAnsi="Arial" w:cs="Arial"/>
          <w:sz w:val="18"/>
        </w:rPr>
        <w:t xml:space="preserve"> </w:t>
      </w:r>
    </w:p>
    <w:p w:rsidR="003C52D2" w:rsidRDefault="007D7FC4">
      <w:pPr>
        <w:spacing w:after="113" w:line="259" w:lineRule="auto"/>
        <w:ind w:left="0" w:firstLine="0"/>
        <w:jc w:val="left"/>
      </w:pPr>
      <w:r>
        <w:rPr>
          <w:rFonts w:ascii="Cambria" w:eastAsia="Cambria" w:hAnsi="Cambria" w:cs="Cambria"/>
          <w:sz w:val="24"/>
        </w:rPr>
        <w:t xml:space="preserve">  </w:t>
      </w:r>
    </w:p>
    <w:p w:rsidR="003C52D2" w:rsidRDefault="007D7FC4" w:rsidP="00155EA5">
      <w:pPr>
        <w:pStyle w:val="ListParagraph"/>
        <w:numPr>
          <w:ilvl w:val="1"/>
          <w:numId w:val="2"/>
        </w:numPr>
        <w:spacing w:after="48"/>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621792</wp:posOffset>
                </wp:positionH>
                <wp:positionV relativeFrom="page">
                  <wp:posOffset>3822826</wp:posOffset>
                </wp:positionV>
                <wp:extent cx="9144" cy="132588"/>
                <wp:effectExtent l="0" t="0" r="0" b="0"/>
                <wp:wrapTopAndBottom/>
                <wp:docPr id="25127" name="Group 25127"/>
                <wp:cNvGraphicFramePr/>
                <a:graphic xmlns:a="http://schemas.openxmlformats.org/drawingml/2006/main">
                  <a:graphicData uri="http://schemas.microsoft.com/office/word/2010/wordprocessingGroup">
                    <wpg:wgp>
                      <wpg:cNvGrpSpPr/>
                      <wpg:grpSpPr>
                        <a:xfrm>
                          <a:off x="0" y="0"/>
                          <a:ext cx="9144" cy="132588"/>
                          <a:chOff x="0" y="0"/>
                          <a:chExt cx="9144" cy="132588"/>
                        </a:xfrm>
                      </wpg:grpSpPr>
                      <wps:wsp>
                        <wps:cNvPr id="27890" name="Shape 27890"/>
                        <wps:cNvSpPr/>
                        <wps:spPr>
                          <a:xfrm>
                            <a:off x="0" y="0"/>
                            <a:ext cx="9144" cy="132588"/>
                          </a:xfrm>
                          <a:custGeom>
                            <a:avLst/>
                            <a:gdLst/>
                            <a:ahLst/>
                            <a:cxnLst/>
                            <a:rect l="0" t="0" r="0" b="0"/>
                            <a:pathLst>
                              <a:path w="9144" h="132588">
                                <a:moveTo>
                                  <a:pt x="0" y="0"/>
                                </a:moveTo>
                                <a:lnTo>
                                  <a:pt x="9144" y="0"/>
                                </a:lnTo>
                                <a:lnTo>
                                  <a:pt x="9144" y="132588"/>
                                </a:lnTo>
                                <a:lnTo>
                                  <a:pt x="0" y="1325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27" style="width:0.720001pt;height:10.44pt;position:absolute;mso-position-horizontal-relative:page;mso-position-horizontal:absolute;margin-left:48.96pt;mso-position-vertical-relative:page;margin-top:301.01pt;" coordsize="91,1325">
                <v:shape id="Shape 27891" style="position:absolute;width:91;height:1325;left:0;top:0;" coordsize="9144,132588" path="m0,0l9144,0l9144,132588l0,132588l0,0">
                  <v:stroke weight="0pt" endcap="flat" joinstyle="miter" miterlimit="10" on="false" color="#000000" opacity="0"/>
                  <v:fill on="true" color="#000000"/>
                </v:shape>
                <w10:wrap type="topAndBottom"/>
              </v:group>
            </w:pict>
          </mc:Fallback>
        </mc:AlternateContent>
      </w:r>
      <w:r w:rsidR="00155EA5">
        <w:t>khái niệm:</w:t>
      </w:r>
      <w:r>
        <w:t xml:space="preserve"> sức lao động</w:t>
      </w:r>
      <w:r w:rsidR="00155EA5">
        <w:t xml:space="preserve"> là toàn bộ thể lực và trí lực tồn tại</w:t>
      </w:r>
      <w:r>
        <w:t xml:space="preserve"> trong </w:t>
      </w:r>
      <w:r w:rsidR="00155EA5">
        <w:t xml:space="preserve">cơ thể con người đang sống và đc người đó vận dụng trong quá trình lao động, sản xuất </w:t>
      </w:r>
    </w:p>
    <w:p w:rsidR="00155EA5" w:rsidRDefault="007D7FC4" w:rsidP="00A014F9">
      <w:pPr>
        <w:pStyle w:val="ListParagraph"/>
        <w:numPr>
          <w:ilvl w:val="1"/>
          <w:numId w:val="2"/>
        </w:numPr>
        <w:spacing w:after="41"/>
      </w:pPr>
      <w:r>
        <w:t>Sức la</w:t>
      </w:r>
      <w:r>
        <w:t xml:space="preserve">o động chỉ có thể trở thành hàng hóa khi nó mang những điều kiện sau: </w:t>
      </w:r>
    </w:p>
    <w:p w:rsidR="00155EA5" w:rsidRDefault="00A014F9" w:rsidP="00C924A8">
      <w:pPr>
        <w:spacing w:after="41"/>
        <w:ind w:left="-5" w:firstLine="725"/>
      </w:pPr>
      <w:r>
        <w:t xml:space="preserve">+ </w:t>
      </w:r>
      <w:r w:rsidR="007D7FC4">
        <w:t>T</w:t>
      </w:r>
      <w:r w:rsidR="007D7FC4">
        <w:t>hứ nhất, người lao đ</w:t>
      </w:r>
      <w:r w:rsidR="00155EA5">
        <w:t>ộng phải được tự đo về thân thể: quyền sở hữu</w:t>
      </w:r>
      <w:r w:rsidR="007D7FC4">
        <w:t xml:space="preserve"> sức lao động </w:t>
      </w:r>
      <w:r>
        <w:t>và có quyền bán sức lao động.</w:t>
      </w:r>
    </w:p>
    <w:p w:rsidR="003C52D2" w:rsidRDefault="00A014F9" w:rsidP="00C924A8">
      <w:pPr>
        <w:spacing w:after="41"/>
        <w:ind w:left="-5" w:firstLine="725"/>
      </w:pPr>
      <w:r>
        <w:t>+ Thứ hai, người</w:t>
      </w:r>
      <w:r w:rsidR="007D7FC4">
        <w:t xml:space="preserve"> lao động </w:t>
      </w:r>
      <w:r>
        <w:t>không có tư liệu sản xuất hay của cải gì để duy trì sự sống =&gt; buộc phải bán sức lao động</w:t>
      </w:r>
    </w:p>
    <w:p w:rsidR="00A014F9" w:rsidRDefault="00A014F9" w:rsidP="00A014F9">
      <w:pPr>
        <w:pStyle w:val="ListParagraph"/>
        <w:numPr>
          <w:ilvl w:val="1"/>
          <w:numId w:val="2"/>
        </w:numPr>
        <w:spacing w:after="41"/>
      </w:pPr>
      <w:r>
        <w:t>Trong lịch sử, sức lao động trở thành hàng hóa khi chủ nghĩa tư bản hình thành và phát triển</w:t>
      </w:r>
    </w:p>
    <w:p w:rsidR="00A014F9" w:rsidRDefault="00A014F9" w:rsidP="00A014F9">
      <w:pPr>
        <w:pStyle w:val="ListParagraph"/>
        <w:numPr>
          <w:ilvl w:val="1"/>
          <w:numId w:val="2"/>
        </w:numPr>
        <w:spacing w:after="41"/>
      </w:pPr>
      <w:r>
        <w:t>2 thuộc tính của hàng hóa sức lao động:</w:t>
      </w:r>
    </w:p>
    <w:p w:rsidR="00A014F9" w:rsidRDefault="00C924A8" w:rsidP="00A014F9">
      <w:pPr>
        <w:pStyle w:val="ListParagraph"/>
        <w:spacing w:after="41"/>
        <w:ind w:left="1053" w:firstLine="0"/>
      </w:pPr>
      <w:r>
        <w:t xml:space="preserve">+ </w:t>
      </w:r>
      <w:r w:rsidR="00A014F9">
        <w:t>Giá trị của hàng hóa sức lao động:</w:t>
      </w:r>
    </w:p>
    <w:p w:rsidR="00A014F9" w:rsidRDefault="00A014F9" w:rsidP="00C924A8">
      <w:pPr>
        <w:spacing w:after="41"/>
        <w:ind w:left="720" w:firstLine="710"/>
      </w:pPr>
      <w:r>
        <w:t>Được đo bằng thời gian lao động xã hội cần thiết để sản xuất và tái sản xuất ra sức lao động</w:t>
      </w:r>
    </w:p>
    <w:p w:rsidR="00A014F9" w:rsidRDefault="00A014F9" w:rsidP="00A014F9">
      <w:pPr>
        <w:pStyle w:val="ListParagraph"/>
        <w:spacing w:after="41"/>
        <w:ind w:left="1053" w:firstLine="0"/>
      </w:pPr>
      <w:r>
        <w:t xml:space="preserve">     Được đo gián tiếp bằng khối lượng tư liệu sinh hoạt </w:t>
      </w:r>
      <w:r>
        <w:t>để sản xuất và tái sản xuất ra sức lao động</w:t>
      </w:r>
    </w:p>
    <w:p w:rsidR="00A014F9" w:rsidRDefault="00A014F9" w:rsidP="00A014F9">
      <w:pPr>
        <w:pStyle w:val="ListParagraph"/>
        <w:spacing w:after="41"/>
        <w:ind w:left="1053" w:firstLine="0"/>
      </w:pPr>
      <w:r>
        <w:t xml:space="preserve">     Bao gồm 3 bộ phận: giá trị tư liệu sinh hoạt cho bản thân người công nhân, </w:t>
      </w:r>
      <w:r>
        <w:t>giá trị tư liệu sinh hoạt cho</w:t>
      </w:r>
      <w:r>
        <w:t xml:space="preserve"> con cái người công nhân và chi phí đào tạo.</w:t>
      </w:r>
    </w:p>
    <w:p w:rsidR="00A014F9" w:rsidRDefault="00A014F9" w:rsidP="00A014F9">
      <w:pPr>
        <w:pStyle w:val="ListParagraph"/>
        <w:spacing w:after="41"/>
        <w:ind w:left="1053" w:firstLine="0"/>
      </w:pPr>
      <w:r>
        <w:t xml:space="preserve">     Đặc điểm giá trị hàng hóa sức lao động:</w:t>
      </w:r>
    </w:p>
    <w:p w:rsidR="00C924A8" w:rsidRDefault="00C924A8" w:rsidP="00A014F9">
      <w:pPr>
        <w:pStyle w:val="ListParagraph"/>
        <w:spacing w:after="41"/>
        <w:ind w:left="1053" w:firstLine="0"/>
      </w:pPr>
      <w:r>
        <w:tab/>
      </w:r>
      <w:r>
        <w:tab/>
        <w:t>Giá trị của hàng hóa sức lao dộng bao hàm cả yếu tố tinh thần và lịch sử</w:t>
      </w:r>
    </w:p>
    <w:p w:rsidR="00C924A8" w:rsidRDefault="00C924A8" w:rsidP="00A014F9">
      <w:pPr>
        <w:pStyle w:val="ListParagraph"/>
        <w:spacing w:after="41"/>
        <w:ind w:left="1053" w:firstLine="0"/>
      </w:pPr>
      <w:r>
        <w:tab/>
      </w:r>
      <w:r>
        <w:tab/>
        <w:t>Sức lao động chỉ được bán trong thời gian lao động</w:t>
      </w:r>
    </w:p>
    <w:p w:rsidR="00C924A8" w:rsidRDefault="00C924A8" w:rsidP="00A014F9">
      <w:pPr>
        <w:pStyle w:val="ListParagraph"/>
        <w:spacing w:after="41"/>
        <w:ind w:left="1053" w:firstLine="0"/>
      </w:pPr>
      <w:r>
        <w:tab/>
      </w:r>
      <w:r>
        <w:tab/>
        <w:t xml:space="preserve">Người bán sức lao động chỉ bán quyền sử dụng sức lao động </w:t>
      </w:r>
    </w:p>
    <w:p w:rsidR="00C924A8" w:rsidRDefault="00C924A8" w:rsidP="00A014F9">
      <w:pPr>
        <w:pStyle w:val="ListParagraph"/>
        <w:spacing w:after="41"/>
        <w:ind w:left="1053" w:firstLine="0"/>
      </w:pPr>
      <w:r>
        <w:t xml:space="preserve">+ Giá trị sử dụng của hàng hóa sức lao động </w:t>
      </w:r>
    </w:p>
    <w:p w:rsidR="00C924A8" w:rsidRDefault="00C924A8" w:rsidP="00A014F9">
      <w:pPr>
        <w:pStyle w:val="ListParagraph"/>
        <w:spacing w:after="41"/>
        <w:ind w:left="1053" w:firstLine="0"/>
      </w:pPr>
      <w:r>
        <w:tab/>
        <w:t xml:space="preserve">Khái niệm: là công dụng của sức lao động nhằm thỏa mãn nhu cầu của người mua đó là sản xuất và tạo ra sản phẩm </w:t>
      </w:r>
    </w:p>
    <w:p w:rsidR="00C924A8" w:rsidRDefault="00C924A8" w:rsidP="00A014F9">
      <w:pPr>
        <w:pStyle w:val="ListParagraph"/>
        <w:spacing w:after="41"/>
        <w:ind w:left="1053" w:firstLine="0"/>
      </w:pPr>
      <w:r>
        <w:lastRenderedPageBreak/>
        <w:tab/>
        <w:t xml:space="preserve">Đặc điểm: trong quá trình sản xuất, sức lao động tạo ra 1 lượng giá trị mới lớn hơn giá trị bản thân nó và phần lớn hơn đó là giá trị thặng dư </w:t>
      </w:r>
    </w:p>
    <w:p w:rsidR="00A014F9" w:rsidRDefault="00C924A8" w:rsidP="00A014F9">
      <w:pPr>
        <w:pStyle w:val="ListParagraph"/>
        <w:spacing w:after="41"/>
        <w:ind w:left="1053" w:firstLine="0"/>
      </w:pPr>
      <w:r>
        <w:tab/>
      </w:r>
    </w:p>
    <w:p w:rsidR="003C52D2" w:rsidRDefault="007D7FC4">
      <w:pPr>
        <w:spacing w:after="65" w:line="259" w:lineRule="auto"/>
        <w:ind w:left="0" w:firstLine="0"/>
        <w:jc w:val="left"/>
      </w:pPr>
      <w:r>
        <w:rPr>
          <w:i/>
        </w:rPr>
        <w:t xml:space="preserve"> </w:t>
      </w:r>
    </w:p>
    <w:p w:rsidR="003C52D2" w:rsidRDefault="007D7FC4" w:rsidP="00C924A8">
      <w:pPr>
        <w:spacing w:after="25"/>
        <w:ind w:left="720" w:firstLine="0"/>
      </w:pPr>
      <w:r>
        <w:rPr>
          <w:b/>
          <w:u w:val="single" w:color="000000"/>
        </w:rPr>
        <w:t>Câu 4:</w:t>
      </w:r>
      <w:r>
        <w:t xml:space="preserve"> Trình bày khái niệm giá trị thặng dư, các phương pháp sản xuất giá</w:t>
      </w:r>
      <w:r>
        <w:t xml:space="preserve"> trị thặng dư. Vì sao nói giá trị thặng dư siêu ngạch là hình thức biến tướng của giá trị thặng dư tương đối? </w:t>
      </w:r>
    </w:p>
    <w:p w:rsidR="003C52D2" w:rsidRDefault="007D7FC4">
      <w:pPr>
        <w:numPr>
          <w:ilvl w:val="0"/>
          <w:numId w:val="3"/>
        </w:numPr>
        <w:spacing w:after="122" w:line="324" w:lineRule="auto"/>
        <w:ind w:hanging="360"/>
      </w:pPr>
      <w:r>
        <w:t>K</w:t>
      </w:r>
      <w:r>
        <w:t>hái niệm giá trị thặng dư: Giá trị thặng dư là bộ phận giá trị mới dôi ra ngoài giá trị sức lao động do</w:t>
      </w:r>
      <w:r w:rsidR="00C924A8">
        <w:t xml:space="preserve"> người bán sức</w:t>
      </w:r>
      <w:r>
        <w:t xml:space="preserve"> lao động </w:t>
      </w:r>
      <w:r w:rsidR="009F12AA">
        <w:t>tạo ra và thuộc về nhà tư bản.</w:t>
      </w:r>
      <w:r>
        <w:t xml:space="preserve"> ký hiệu</w:t>
      </w:r>
      <w:r w:rsidR="009F12AA">
        <w:t>:</w:t>
      </w:r>
      <w:r>
        <w:t xml:space="preserve"> m. </w:t>
      </w:r>
    </w:p>
    <w:p w:rsidR="003C52D2" w:rsidRDefault="007D7FC4">
      <w:pPr>
        <w:spacing w:after="467" w:line="259" w:lineRule="auto"/>
        <w:ind w:left="0" w:firstLine="0"/>
        <w:jc w:val="left"/>
      </w:pPr>
      <w:r>
        <w:t xml:space="preserve"> </w:t>
      </w:r>
    </w:p>
    <w:p w:rsidR="003C52D2" w:rsidRDefault="007D7FC4">
      <w:pPr>
        <w:spacing w:after="391"/>
        <w:ind w:left="-5"/>
      </w:pPr>
      <w:r>
        <w:t xml:space="preserve">Hiện có 2 phương pháp chủ yếu để thu được giá trị thặng dư: </w:t>
      </w:r>
    </w:p>
    <w:p w:rsidR="003C52D2" w:rsidRDefault="007D7FC4">
      <w:pPr>
        <w:numPr>
          <w:ilvl w:val="1"/>
          <w:numId w:val="3"/>
        </w:numPr>
        <w:spacing w:after="257"/>
        <w:ind w:hanging="360"/>
      </w:pPr>
      <w:r>
        <w:t xml:space="preserve">Phương pháp sản xuất giá trị thặng dư tuyệt đối. </w:t>
      </w:r>
    </w:p>
    <w:p w:rsidR="003C52D2" w:rsidRDefault="007D7FC4">
      <w:pPr>
        <w:numPr>
          <w:ilvl w:val="1"/>
          <w:numId w:val="3"/>
        </w:numPr>
        <w:spacing w:after="311"/>
        <w:ind w:hanging="360"/>
      </w:pPr>
      <w:r>
        <w:t xml:space="preserve">Phương pháp sản xuất giá trị thặng dư tương đối. </w:t>
      </w:r>
    </w:p>
    <w:p w:rsidR="003C52D2" w:rsidRDefault="007D7FC4">
      <w:pPr>
        <w:spacing w:after="335"/>
        <w:ind w:left="-5"/>
        <w:rPr>
          <w:color w:val="FF0000"/>
        </w:rPr>
      </w:pPr>
      <w:r>
        <w:t xml:space="preserve">– </w:t>
      </w:r>
      <w:r>
        <w:rPr>
          <w:i/>
        </w:rPr>
        <w:t>Phương pháp sản xuất giá trị thặng dư tuyệt đối</w:t>
      </w:r>
      <w:r>
        <w:t xml:space="preserve">: Là phương pháp sản xuất giá trị thặng dư bằng cách kéo dài thời gian lao </w:t>
      </w:r>
      <w:r w:rsidR="009F12AA">
        <w:rPr>
          <w:color w:val="FF0000"/>
        </w:rPr>
        <w:t>động trong điều kiện thời gian lao động cần thiết không đổi.</w:t>
      </w:r>
    </w:p>
    <w:p w:rsidR="009F12AA" w:rsidRDefault="009F12AA" w:rsidP="009F12AA">
      <w:pPr>
        <w:spacing w:after="335"/>
        <w:ind w:left="-5"/>
        <w:rPr>
          <w:color w:val="FF0000"/>
        </w:rPr>
      </w:pPr>
      <w:r>
        <w:rPr>
          <w:color w:val="FF0000"/>
        </w:rPr>
        <w:t>Hạn chế: + thời gian ngày tự nhiên 24h</w:t>
      </w:r>
    </w:p>
    <w:p w:rsidR="009F12AA" w:rsidRDefault="009F12AA" w:rsidP="009F12AA">
      <w:pPr>
        <w:spacing w:after="335"/>
        <w:ind w:left="-5"/>
        <w:rPr>
          <w:color w:val="FF0000"/>
        </w:rPr>
      </w:pPr>
      <w:r>
        <w:rPr>
          <w:color w:val="FF0000"/>
        </w:rPr>
        <w:tab/>
      </w:r>
      <w:r>
        <w:rPr>
          <w:color w:val="FF0000"/>
        </w:rPr>
        <w:tab/>
      </w:r>
      <w:r>
        <w:rPr>
          <w:color w:val="FF0000"/>
        </w:rPr>
        <w:tab/>
        <w:t xml:space="preserve">+ thể chất và tinh thần của công nhân </w:t>
      </w:r>
    </w:p>
    <w:p w:rsidR="009F12AA" w:rsidRPr="009F12AA" w:rsidRDefault="009F12AA" w:rsidP="009F12AA">
      <w:pPr>
        <w:spacing w:after="335"/>
        <w:ind w:left="-5"/>
        <w:rPr>
          <w:color w:val="FF0000"/>
        </w:rPr>
      </w:pPr>
      <w:r>
        <w:rPr>
          <w:color w:val="FF0000"/>
        </w:rPr>
        <w:tab/>
      </w:r>
      <w:r>
        <w:rPr>
          <w:color w:val="FF0000"/>
        </w:rPr>
        <w:tab/>
      </w:r>
      <w:r>
        <w:rPr>
          <w:color w:val="FF0000"/>
        </w:rPr>
        <w:tab/>
        <w:t>+ cuộc đấu tranh của giai cấp công nhân</w:t>
      </w:r>
    </w:p>
    <w:p w:rsidR="003C52D2" w:rsidRDefault="007D7FC4">
      <w:pPr>
        <w:spacing w:after="337"/>
        <w:ind w:left="-5"/>
      </w:pPr>
      <w:r>
        <w:rPr>
          <w:i/>
        </w:rPr>
        <w:t>Phương pháp sản xuất giá trị thặng dư tương đối</w:t>
      </w:r>
      <w:r>
        <w:t xml:space="preserve">: Là </w:t>
      </w:r>
      <w:r>
        <w:t>giá trị thặng dư</w:t>
      </w:r>
      <w:r w:rsidR="009F12AA">
        <w:rPr>
          <w:color w:val="FF0000"/>
        </w:rPr>
        <w:t xml:space="preserve"> thu được</w:t>
      </w:r>
      <w:r w:rsidR="009F12AA">
        <w:t xml:space="preserve"> bằng cách</w:t>
      </w:r>
      <w:r>
        <w:t xml:space="preserve"> rút ngắn thời gian lao động </w:t>
      </w:r>
      <w:r w:rsidR="009F12AA">
        <w:t>cần thiết trong thời gian lao động ngày không đổi</w:t>
      </w:r>
      <w:r>
        <w:t xml:space="preserve"> </w:t>
      </w:r>
    </w:p>
    <w:p w:rsidR="009F12AA" w:rsidRDefault="009F12AA">
      <w:pPr>
        <w:spacing w:after="337"/>
        <w:ind w:left="-5"/>
      </w:pPr>
      <w:r>
        <w:rPr>
          <w:i/>
        </w:rPr>
        <w:t xml:space="preserve">  </w:t>
      </w:r>
      <w:r>
        <w:rPr>
          <w:i/>
        </w:rPr>
        <w:tab/>
        <w:t>Biện pháp</w:t>
      </w:r>
      <w:r w:rsidRPr="009F12AA">
        <w:t>:</w:t>
      </w:r>
      <w:r>
        <w:t xml:space="preserve"> tăng năng suất lao động xã hội</w:t>
      </w:r>
    </w:p>
    <w:p w:rsidR="00E94D8E" w:rsidRPr="00E94D8E" w:rsidRDefault="00E94D8E">
      <w:pPr>
        <w:spacing w:after="323"/>
        <w:ind w:left="-5"/>
        <w:rPr>
          <w:color w:val="202124"/>
          <w:shd w:val="clear" w:color="auto" w:fill="FFFFFF"/>
        </w:rPr>
      </w:pPr>
      <w:r>
        <w:rPr>
          <w:rFonts w:ascii="Arial" w:hAnsi="Arial" w:cs="Arial"/>
          <w:color w:val="202124"/>
          <w:shd w:val="clear" w:color="auto" w:fill="FFFFFF"/>
        </w:rPr>
        <w:t> </w:t>
      </w:r>
      <w:r w:rsidRPr="00E94D8E">
        <w:rPr>
          <w:color w:val="202124"/>
          <w:shd w:val="clear" w:color="auto" w:fill="FFFFFF"/>
        </w:rPr>
        <w:t>C. Mác gọi giá trị thặng dư siêu ngạch là hình thức biến tướng của giá trị thặng dư tương đối, vì: </w:t>
      </w:r>
      <w:r w:rsidRPr="00E94D8E">
        <w:rPr>
          <w:b/>
          <w:bCs/>
          <w:color w:val="202124"/>
          <w:shd w:val="clear" w:color="auto" w:fill="FFFFFF"/>
        </w:rPr>
        <w:t>Cả hai đều là giá trị thặng dư, đều là kết quả bóc lột lao động không công của công nhân làm thuê, đặc biệt chúng đều dựa trên cơ sở tăng năng suất lao động</w:t>
      </w:r>
      <w:r w:rsidRPr="00E94D8E">
        <w:rPr>
          <w:color w:val="202124"/>
          <w:shd w:val="clear" w:color="auto" w:fill="FFFFFF"/>
        </w:rPr>
        <w:t>.</w:t>
      </w:r>
    </w:p>
    <w:p w:rsidR="003C52D2" w:rsidRDefault="007D7FC4">
      <w:pPr>
        <w:spacing w:after="323"/>
        <w:ind w:left="-5"/>
      </w:pPr>
      <w:r>
        <w:rPr>
          <w:b/>
          <w:u w:val="single" w:color="000000"/>
        </w:rPr>
        <w:t>Câu 5:</w:t>
      </w:r>
      <w:r>
        <w:t xml:space="preserve"> Tuần hoàn, chu chuyển của tư bản</w:t>
      </w:r>
      <w:r w:rsidR="00E94D8E">
        <w:t>, các biện pháp làm tăng tốc độ chu chuyển</w:t>
      </w:r>
      <w:r>
        <w:t xml:space="preserve">? </w:t>
      </w:r>
    </w:p>
    <w:p w:rsidR="003C52D2" w:rsidRDefault="007D7FC4" w:rsidP="005553BB">
      <w:pPr>
        <w:pStyle w:val="ListParagraph"/>
        <w:numPr>
          <w:ilvl w:val="0"/>
          <w:numId w:val="15"/>
        </w:numPr>
        <w:spacing w:after="320"/>
      </w:pPr>
      <w:r>
        <w:t xml:space="preserve">Tuần hoàn của tư bản </w:t>
      </w:r>
    </w:p>
    <w:p w:rsidR="003C52D2" w:rsidRDefault="007D7FC4">
      <w:pPr>
        <w:spacing w:after="242"/>
        <w:ind w:left="-5"/>
      </w:pPr>
      <w:r>
        <w:t>S</w:t>
      </w:r>
      <w:r>
        <w:t xml:space="preserve">ự vận động của sản xuất và trao đổi hàng hóa Mác gọi là tuần hoàn của tư bản </w:t>
      </w:r>
    </w:p>
    <w:p w:rsidR="003C52D2" w:rsidRDefault="007D7FC4">
      <w:pPr>
        <w:spacing w:after="363" w:line="331" w:lineRule="auto"/>
        <w:ind w:left="-15" w:firstLine="720"/>
      </w:pPr>
      <w:r>
        <w:lastRenderedPageBreak/>
        <w:t>- Khái niệm tuần hoàn tư bản: là sự vận độn</w:t>
      </w:r>
      <w:r>
        <w:t xml:space="preserve">g của tư bản </w:t>
      </w:r>
      <w:r w:rsidR="0002194A">
        <w:t>lần lượt trải qua 3 giai đoạn v</w:t>
      </w:r>
      <w:r>
        <w:t xml:space="preserve">ới 3 hình thái kế tiếp nhau </w:t>
      </w:r>
      <w:r w:rsidR="0002194A">
        <w:t xml:space="preserve">thực hiện những </w:t>
      </w:r>
      <w:r>
        <w:t xml:space="preserve">chức năng </w:t>
      </w:r>
      <w:r w:rsidR="0002194A">
        <w:t>tương ứng</w:t>
      </w:r>
      <w:r>
        <w:t xml:space="preserve"> và quay về hình thái ban đầu cùng với giá trị thặng dư. </w:t>
      </w:r>
    </w:p>
    <w:p w:rsidR="005553BB" w:rsidRDefault="007D7FC4" w:rsidP="005553BB">
      <w:pPr>
        <w:tabs>
          <w:tab w:val="center" w:pos="4743"/>
          <w:tab w:val="center" w:pos="6457"/>
        </w:tabs>
        <w:spacing w:after="0" w:line="259" w:lineRule="auto"/>
        <w:ind w:left="0" w:firstLine="0"/>
        <w:jc w:val="left"/>
        <w:rPr>
          <w:sz w:val="30"/>
        </w:rPr>
      </w:pPr>
      <w:r>
        <w:rPr>
          <w:rFonts w:ascii="Calibri" w:eastAsia="Calibri" w:hAnsi="Calibri" w:cs="Calibri"/>
          <w:sz w:val="22"/>
        </w:rPr>
        <w:tab/>
      </w:r>
      <w:r w:rsidR="005553BB" w:rsidRPr="005C29BB">
        <w:rPr>
          <w:position w:val="-30"/>
        </w:rPr>
        <w:object w:dxaOrig="224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36pt" o:ole="">
            <v:imagedata r:id="rId6" o:title=""/>
          </v:shape>
          <o:OLEObject Type="Embed" ProgID="Equation.DSMT4" ShapeID="_x0000_i1025" DrawAspect="Content" ObjectID="_1732218490" r:id="rId7"/>
        </w:object>
      </w:r>
    </w:p>
    <w:p w:rsidR="003C52D2" w:rsidRDefault="007D7FC4" w:rsidP="005553BB">
      <w:pPr>
        <w:pStyle w:val="ListParagraph"/>
        <w:numPr>
          <w:ilvl w:val="0"/>
          <w:numId w:val="15"/>
        </w:numPr>
        <w:tabs>
          <w:tab w:val="center" w:pos="4743"/>
          <w:tab w:val="center" w:pos="6457"/>
        </w:tabs>
        <w:spacing w:after="0" w:line="259" w:lineRule="auto"/>
        <w:jc w:val="left"/>
      </w:pPr>
      <w:r>
        <w:t xml:space="preserve">Chu chuyển tư bản </w:t>
      </w:r>
    </w:p>
    <w:p w:rsidR="003C52D2" w:rsidRDefault="007D7FC4">
      <w:pPr>
        <w:numPr>
          <w:ilvl w:val="2"/>
          <w:numId w:val="5"/>
        </w:numPr>
        <w:spacing w:line="325" w:lineRule="auto"/>
        <w:ind w:hanging="202"/>
      </w:pPr>
      <w:r>
        <w:t>K</w:t>
      </w:r>
      <w:r>
        <w:t xml:space="preserve">hái niệm chu chuyển tư bản: là tuần hoàn được xét </w:t>
      </w:r>
      <w:r w:rsidR="005553BB">
        <w:t>là quá trình</w:t>
      </w:r>
      <w:r>
        <w:t xml:space="preserve"> định kỳ </w:t>
      </w:r>
      <w:r>
        <w:t xml:space="preserve">thường xuyên lặp đi, lặp lại và đổi mới theo thời gian </w:t>
      </w:r>
    </w:p>
    <w:p w:rsidR="005553BB" w:rsidRDefault="005553BB">
      <w:pPr>
        <w:numPr>
          <w:ilvl w:val="2"/>
          <w:numId w:val="5"/>
        </w:numPr>
        <w:spacing w:line="325" w:lineRule="auto"/>
        <w:ind w:hanging="202"/>
      </w:pPr>
      <w:r>
        <w:t>Nó phản ánh tốc độ vận động nhanh hay chậm của tư bản</w:t>
      </w:r>
    </w:p>
    <w:p w:rsidR="003C52D2" w:rsidRDefault="007D7FC4">
      <w:pPr>
        <w:numPr>
          <w:ilvl w:val="2"/>
          <w:numId w:val="5"/>
        </w:numPr>
        <w:spacing w:after="181" w:line="329" w:lineRule="auto"/>
        <w:ind w:hanging="202"/>
      </w:pPr>
      <w:r>
        <w:t xml:space="preserve">Thời gian chu chuyển tư bản </w:t>
      </w:r>
      <w:r w:rsidR="00A6174E">
        <w:t xml:space="preserve">là </w:t>
      </w:r>
      <w:r>
        <w:t>thời</w:t>
      </w:r>
      <w:r w:rsidR="00A6174E">
        <w:t xml:space="preserve"> gian</w:t>
      </w:r>
      <w:r>
        <w:t xml:space="preserve"> </w:t>
      </w:r>
      <w:r w:rsidR="00A6174E">
        <w:t>tính từ khi tư bản ứng ra dưới 1 hình thái nhất định cho đến khi thu về cũng dưới hình thái ấy có kèm theo giá trị thặng dư.</w:t>
      </w:r>
    </w:p>
    <w:p w:rsidR="00A6174E" w:rsidRDefault="00A6174E">
      <w:pPr>
        <w:numPr>
          <w:ilvl w:val="2"/>
          <w:numId w:val="5"/>
        </w:numPr>
        <w:spacing w:after="181" w:line="329" w:lineRule="auto"/>
        <w:ind w:hanging="202"/>
      </w:pPr>
      <w:r>
        <w:t xml:space="preserve">Thời gian chu chuyển = Thời gian sản xuất + Thời gian lưu thông </w:t>
      </w:r>
    </w:p>
    <w:p w:rsidR="00A6174E" w:rsidRDefault="00A6174E" w:rsidP="00A6174E">
      <w:pPr>
        <w:numPr>
          <w:ilvl w:val="2"/>
          <w:numId w:val="5"/>
        </w:numPr>
        <w:spacing w:after="181" w:line="329" w:lineRule="auto"/>
        <w:ind w:hanging="202"/>
      </w:pPr>
      <w:r>
        <w:t>Thời gian sản xuất</w:t>
      </w:r>
      <w:r>
        <w:t xml:space="preserve"> = Thời gian lao động + Thời gian gián đoạn lao động + Thời gian dự trữ sản xuất </w:t>
      </w:r>
    </w:p>
    <w:p w:rsidR="00A6174E" w:rsidRDefault="00A6174E" w:rsidP="00A6174E">
      <w:pPr>
        <w:numPr>
          <w:ilvl w:val="2"/>
          <w:numId w:val="5"/>
        </w:numPr>
        <w:spacing w:after="181" w:line="329" w:lineRule="auto"/>
        <w:ind w:hanging="202"/>
      </w:pPr>
      <w:r>
        <w:t xml:space="preserve">Thời gian lưu thông = Thời gian mua + Thời gian bán </w:t>
      </w:r>
    </w:p>
    <w:p w:rsidR="00A6174E" w:rsidRDefault="00A6174E" w:rsidP="00A6174E">
      <w:pPr>
        <w:numPr>
          <w:ilvl w:val="2"/>
          <w:numId w:val="5"/>
        </w:numPr>
        <w:spacing w:after="181" w:line="329" w:lineRule="auto"/>
        <w:ind w:hanging="202"/>
      </w:pPr>
      <w:r>
        <w:t>Tốc độ chu chuyển của tư bản là số vòng quay của tư bản trong khoảng thời gian nhất định (thường là 1 năm)</w:t>
      </w:r>
    </w:p>
    <w:p w:rsidR="00A6174E" w:rsidRDefault="00A6174E" w:rsidP="00A6174E">
      <w:pPr>
        <w:spacing w:after="181" w:line="329" w:lineRule="auto"/>
        <w:ind w:left="922" w:firstLine="0"/>
        <w:jc w:val="center"/>
      </w:pPr>
      <w:r w:rsidRPr="005C29BB">
        <w:rPr>
          <w:position w:val="-24"/>
        </w:rPr>
        <w:object w:dxaOrig="840" w:dyaOrig="620">
          <v:shape id="_x0000_i1026" type="#_x0000_t75" style="width:42pt;height:31pt" o:ole="">
            <v:imagedata r:id="rId8" o:title=""/>
          </v:shape>
          <o:OLEObject Type="Embed" ProgID="Equation.DSMT4" ShapeID="_x0000_i1026" DrawAspect="Content" ObjectID="_1732218491" r:id="rId9"/>
        </w:object>
      </w:r>
    </w:p>
    <w:p w:rsidR="00A6174E" w:rsidRDefault="00A6174E" w:rsidP="00A6174E">
      <w:pPr>
        <w:spacing w:after="181" w:line="329" w:lineRule="auto"/>
        <w:ind w:left="922" w:firstLine="0"/>
        <w:jc w:val="center"/>
      </w:pPr>
      <w:r>
        <w:t>n: số vòng chu chuyển</w:t>
      </w:r>
    </w:p>
    <w:p w:rsidR="00A6174E" w:rsidRDefault="00A6174E" w:rsidP="00A6174E">
      <w:pPr>
        <w:spacing w:after="181" w:line="329" w:lineRule="auto"/>
        <w:ind w:left="922" w:firstLine="0"/>
        <w:jc w:val="center"/>
      </w:pPr>
      <w:r>
        <w:t>ch: thời gian của 1 vòng chu chuyển</w:t>
      </w:r>
    </w:p>
    <w:p w:rsidR="00A6174E" w:rsidRDefault="00A6174E" w:rsidP="00A6174E">
      <w:pPr>
        <w:spacing w:after="181" w:line="329" w:lineRule="auto"/>
        <w:ind w:left="922" w:firstLine="0"/>
        <w:jc w:val="center"/>
      </w:pPr>
      <w:r>
        <w:t xml:space="preserve">CH: thời gian của 1 năm  </w:t>
      </w:r>
    </w:p>
    <w:p w:rsidR="00A6174E" w:rsidRDefault="00A6174E" w:rsidP="00A6174E">
      <w:pPr>
        <w:spacing w:after="181" w:line="329" w:lineRule="auto"/>
        <w:ind w:left="922" w:firstLine="0"/>
        <w:jc w:val="center"/>
      </w:pPr>
      <w:r>
        <w:t xml:space="preserve"> </w:t>
      </w:r>
    </w:p>
    <w:p w:rsidR="003C52D2" w:rsidRDefault="00A6174E" w:rsidP="00A6174E">
      <w:pPr>
        <w:pStyle w:val="ListParagraph"/>
        <w:numPr>
          <w:ilvl w:val="0"/>
          <w:numId w:val="15"/>
        </w:numPr>
        <w:spacing w:after="292" w:line="259" w:lineRule="auto"/>
        <w:jc w:val="left"/>
      </w:pPr>
      <w:r>
        <w:t xml:space="preserve">Các biện pháp làm tăng tốc độ chu chuyển của tư bản </w:t>
      </w:r>
    </w:p>
    <w:p w:rsidR="00A6174E" w:rsidRDefault="00A6174E" w:rsidP="00A6174E">
      <w:pPr>
        <w:pStyle w:val="ListParagraph"/>
        <w:numPr>
          <w:ilvl w:val="2"/>
          <w:numId w:val="5"/>
        </w:numPr>
        <w:spacing w:after="292" w:line="259" w:lineRule="auto"/>
        <w:jc w:val="left"/>
      </w:pPr>
      <w:r>
        <w:t>Tăng NSLĐ</w:t>
      </w:r>
    </w:p>
    <w:p w:rsidR="00A6174E" w:rsidRDefault="00A6174E" w:rsidP="00A6174E">
      <w:pPr>
        <w:pStyle w:val="ListParagraph"/>
        <w:numPr>
          <w:ilvl w:val="2"/>
          <w:numId w:val="5"/>
        </w:numPr>
        <w:spacing w:after="292" w:line="259" w:lineRule="auto"/>
        <w:jc w:val="left"/>
      </w:pPr>
      <w:r>
        <w:t>Tăng cường quảng cáo, khuyến mãi =&gt; giảm thời gian lưu thông</w:t>
      </w:r>
    </w:p>
    <w:p w:rsidR="00A6174E" w:rsidRDefault="00A6174E" w:rsidP="009E6CF3">
      <w:pPr>
        <w:pStyle w:val="ListParagraph"/>
        <w:spacing w:after="292" w:line="259" w:lineRule="auto"/>
        <w:ind w:left="922" w:firstLine="0"/>
        <w:jc w:val="left"/>
      </w:pPr>
    </w:p>
    <w:p w:rsidR="003C52D2" w:rsidRDefault="007D7FC4">
      <w:pPr>
        <w:spacing w:after="0" w:line="259" w:lineRule="auto"/>
        <w:ind w:left="0" w:firstLine="0"/>
        <w:jc w:val="left"/>
      </w:pPr>
      <w:r>
        <w:rPr>
          <w:b/>
        </w:rPr>
        <w:t xml:space="preserve"> </w:t>
      </w:r>
    </w:p>
    <w:p w:rsidR="003C52D2" w:rsidRDefault="007D7FC4">
      <w:pPr>
        <w:spacing w:after="297"/>
        <w:ind w:left="-5"/>
      </w:pPr>
      <w:r>
        <w:rPr>
          <w:b/>
          <w:u w:val="single" w:color="000000"/>
        </w:rPr>
        <w:t xml:space="preserve">Câu 6: </w:t>
      </w:r>
      <w:r>
        <w:t xml:space="preserve">Nêu thực chất của tích luỹ tư bản và một số hệ quả của tích lũy tư bản. </w:t>
      </w:r>
    </w:p>
    <w:p w:rsidR="003C52D2" w:rsidRDefault="007D7FC4">
      <w:pPr>
        <w:spacing w:after="7" w:line="253" w:lineRule="auto"/>
        <w:ind w:left="-5" w:right="8"/>
        <w:jc w:val="left"/>
      </w:pPr>
      <w:r>
        <w:lastRenderedPageBreak/>
        <w:t xml:space="preserve">Thực chất của tích lũy tư bản là </w:t>
      </w:r>
      <w:r w:rsidR="009E6CF3">
        <w:rPr>
          <w:color w:val="FF0000"/>
        </w:rPr>
        <w:t>quá trình tư bản</w:t>
      </w:r>
      <w:r w:rsidR="005733D7">
        <w:rPr>
          <w:color w:val="FF0000"/>
        </w:rPr>
        <w:t xml:space="preserve"> hóa giá trị thặng dư tức là biến 1 phần giá trị thặng dư thành tư bản phụ thêm để mở rộng quy mô sản xuất</w:t>
      </w:r>
      <w:r>
        <w:t xml:space="preserve"> </w:t>
      </w:r>
    </w:p>
    <w:p w:rsidR="005733D7" w:rsidRDefault="005733D7">
      <w:pPr>
        <w:spacing w:after="7" w:line="253" w:lineRule="auto"/>
        <w:ind w:left="-5" w:right="8"/>
        <w:jc w:val="left"/>
      </w:pPr>
      <w:r>
        <w:t>Ví dụ: 1 nhà tư bản có tổng tư bản ứng trước là 1000 usd =c+v</w:t>
      </w:r>
    </w:p>
    <w:p w:rsidR="005733D7" w:rsidRDefault="005733D7">
      <w:pPr>
        <w:spacing w:after="7" w:line="253" w:lineRule="auto"/>
        <w:ind w:left="-5" w:right="8"/>
        <w:jc w:val="left"/>
      </w:pPr>
      <w:r>
        <w:tab/>
      </w:r>
      <w:r>
        <w:tab/>
      </w:r>
      <w:r>
        <w:tab/>
        <w:t>Tỷ lệ tư bản bất biến và tư bản khả biến là 4/1=c/v</w:t>
      </w:r>
    </w:p>
    <w:p w:rsidR="005733D7" w:rsidRDefault="005733D7">
      <w:pPr>
        <w:spacing w:after="7" w:line="253" w:lineRule="auto"/>
        <w:ind w:left="-5" w:right="8"/>
        <w:jc w:val="left"/>
      </w:pPr>
      <w:r>
        <w:tab/>
      </w:r>
      <w:r>
        <w:tab/>
      </w:r>
      <w:r>
        <w:tab/>
        <w:t>Tỷ suất giá trị thặng dư m’=100%</w:t>
      </w:r>
    </w:p>
    <w:p w:rsidR="001C20B0" w:rsidRDefault="001C20B0">
      <w:pPr>
        <w:spacing w:after="7" w:line="253" w:lineRule="auto"/>
        <w:ind w:left="-5" w:right="8"/>
        <w:jc w:val="left"/>
      </w:pPr>
      <w:r>
        <w:t xml:space="preserve">Giải: Tổng giá trị hàng hóa sản xuất ra được là: Năm 1: 800c +200v+200m=1200 usd </w:t>
      </w:r>
    </w:p>
    <w:tbl>
      <w:tblPr>
        <w:tblStyle w:val="TableGrid"/>
        <w:tblW w:w="9385" w:type="dxa"/>
        <w:tblInd w:w="-14" w:type="dxa"/>
        <w:tblCellMar>
          <w:top w:w="0" w:type="dxa"/>
          <w:left w:w="0" w:type="dxa"/>
          <w:bottom w:w="0" w:type="dxa"/>
          <w:right w:w="0" w:type="dxa"/>
        </w:tblCellMar>
        <w:tblLook w:val="04A0" w:firstRow="1" w:lastRow="0" w:firstColumn="1" w:lastColumn="0" w:noHBand="0" w:noVBand="1"/>
      </w:tblPr>
      <w:tblGrid>
        <w:gridCol w:w="346"/>
        <w:gridCol w:w="9039"/>
      </w:tblGrid>
      <w:tr w:rsidR="003C52D2" w:rsidTr="005733D7">
        <w:trPr>
          <w:trHeight w:val="322"/>
        </w:trPr>
        <w:tc>
          <w:tcPr>
            <w:tcW w:w="346" w:type="dxa"/>
            <w:tcBorders>
              <w:top w:val="nil"/>
              <w:left w:val="nil"/>
              <w:bottom w:val="nil"/>
              <w:right w:val="nil"/>
            </w:tcBorders>
          </w:tcPr>
          <w:p w:rsidR="003C52D2" w:rsidRDefault="003C52D2">
            <w:pPr>
              <w:spacing w:after="160" w:line="259" w:lineRule="auto"/>
              <w:ind w:left="0" w:firstLine="0"/>
              <w:jc w:val="left"/>
            </w:pPr>
          </w:p>
        </w:tc>
        <w:tc>
          <w:tcPr>
            <w:tcW w:w="9039" w:type="dxa"/>
            <w:tcBorders>
              <w:top w:val="nil"/>
              <w:left w:val="nil"/>
              <w:bottom w:val="nil"/>
              <w:right w:val="nil"/>
            </w:tcBorders>
            <w:shd w:val="clear" w:color="auto" w:fill="FFFFFF"/>
          </w:tcPr>
          <w:p w:rsidR="003C52D2" w:rsidRDefault="007D7FC4">
            <w:pPr>
              <w:tabs>
                <w:tab w:val="center" w:pos="1281"/>
              </w:tabs>
              <w:spacing w:after="0" w:line="259" w:lineRule="auto"/>
              <w:ind w:left="0" w:firstLine="0"/>
              <w:jc w:val="left"/>
            </w:pPr>
            <w:r>
              <w:rPr>
                <w:rFonts w:ascii="Segoe UI Symbol" w:eastAsia="Segoe UI Symbol" w:hAnsi="Segoe UI Symbol" w:cs="Segoe UI Symbol"/>
                <w:color w:val="222222"/>
                <w:sz w:val="20"/>
              </w:rPr>
              <w:t>•</w:t>
            </w:r>
            <w:r>
              <w:rPr>
                <w:rFonts w:ascii="Arial" w:eastAsia="Arial" w:hAnsi="Arial" w:cs="Arial"/>
                <w:color w:val="222222"/>
                <w:sz w:val="20"/>
              </w:rPr>
              <w:t xml:space="preserve"> </w:t>
            </w:r>
            <w:r>
              <w:rPr>
                <w:rFonts w:ascii="Arial" w:eastAsia="Arial" w:hAnsi="Arial" w:cs="Arial"/>
                <w:color w:val="222222"/>
                <w:sz w:val="20"/>
              </w:rPr>
              <w:tab/>
            </w:r>
            <w:r>
              <w:rPr>
                <w:b/>
                <w:color w:val="333333"/>
              </w:rPr>
              <w:t xml:space="preserve">Một số hệ quả:  </w:t>
            </w:r>
          </w:p>
        </w:tc>
      </w:tr>
    </w:tbl>
    <w:p w:rsidR="003C52D2" w:rsidRDefault="007D7FC4" w:rsidP="001C20B0">
      <w:pPr>
        <w:spacing w:after="238" w:line="269" w:lineRule="auto"/>
        <w:ind w:left="0" w:firstLine="720"/>
        <w:jc w:val="left"/>
        <w:rPr>
          <w:color w:val="222222"/>
        </w:rPr>
      </w:pPr>
      <w:r>
        <w:rPr>
          <w:b/>
          <w:color w:val="222222"/>
        </w:rPr>
        <w:t>Tăng cấu tạo hữu cơ tư bản</w:t>
      </w:r>
      <w:r>
        <w:rPr>
          <w:color w:val="222222"/>
        </w:rPr>
        <w:t xml:space="preserve">.  </w:t>
      </w:r>
    </w:p>
    <w:p w:rsidR="001C20B0" w:rsidRDefault="001C20B0" w:rsidP="001C20B0">
      <w:pPr>
        <w:pStyle w:val="ListParagraph"/>
        <w:numPr>
          <w:ilvl w:val="2"/>
          <w:numId w:val="5"/>
        </w:numPr>
        <w:spacing w:after="238" w:line="269" w:lineRule="auto"/>
        <w:jc w:val="left"/>
      </w:pPr>
      <w:r>
        <w:t>Cấu tạo hữu cơ của tư bản là cấu tạo giá trị của tư bản do cấu tạo kỹ thuật của tư bản quyết định và phản ánh những thay đổi trong cấu tạo kỹ thuật đó.</w:t>
      </w:r>
    </w:p>
    <w:p w:rsidR="001C20B0" w:rsidRDefault="001C20B0" w:rsidP="001C20B0">
      <w:pPr>
        <w:pStyle w:val="ListParagraph"/>
        <w:numPr>
          <w:ilvl w:val="2"/>
          <w:numId w:val="5"/>
        </w:numPr>
        <w:spacing w:after="238" w:line="269" w:lineRule="auto"/>
        <w:jc w:val="left"/>
      </w:pPr>
      <w:r>
        <w:t>Cấu tạo hữu cơ của tư bản:</w:t>
      </w:r>
    </w:p>
    <w:p w:rsidR="001C20B0" w:rsidRDefault="001C20B0" w:rsidP="001C20B0">
      <w:pPr>
        <w:pStyle w:val="ListParagraph"/>
        <w:spacing w:after="238" w:line="269" w:lineRule="auto"/>
        <w:ind w:left="1440" w:firstLine="0"/>
        <w:jc w:val="left"/>
      </w:pPr>
      <w:r>
        <w:t>+ Về mặt hiện vật:</w:t>
      </w:r>
    </w:p>
    <w:p w:rsidR="001C20B0" w:rsidRDefault="001C20B0" w:rsidP="001C20B0">
      <w:pPr>
        <w:pStyle w:val="ListParagraph"/>
        <w:spacing w:after="238" w:line="269" w:lineRule="auto"/>
        <w:ind w:left="1440" w:firstLine="0"/>
        <w:jc w:val="left"/>
      </w:pPr>
      <w:r>
        <w:tab/>
        <w:t>Cấu tạo kỹ thuật của tư bản: tỷ lệ giữa số lượng TLSX và số lượng SLĐ cần để sử dụng TLSX đó.</w:t>
      </w:r>
    </w:p>
    <w:p w:rsidR="001C20B0" w:rsidRDefault="001C20B0" w:rsidP="001C20B0">
      <w:pPr>
        <w:pStyle w:val="ListParagraph"/>
        <w:spacing w:after="238" w:line="269" w:lineRule="auto"/>
        <w:ind w:left="1440" w:firstLine="0"/>
        <w:jc w:val="left"/>
      </w:pPr>
      <w:r>
        <w:tab/>
        <w:t>Do trình độ phát triển của khoa học kỹ thuật quy định</w:t>
      </w:r>
    </w:p>
    <w:p w:rsidR="001C20B0" w:rsidRDefault="001C20B0" w:rsidP="001C20B0">
      <w:pPr>
        <w:pStyle w:val="ListParagraph"/>
        <w:numPr>
          <w:ilvl w:val="0"/>
          <w:numId w:val="13"/>
        </w:numPr>
        <w:spacing w:after="238" w:line="269" w:lineRule="auto"/>
        <w:jc w:val="left"/>
      </w:pPr>
      <w:r>
        <w:t xml:space="preserve">CẤU TẠO KỸ THUẬT TƯ BẢN PHÁT TRIỂN </w:t>
      </w:r>
    </w:p>
    <w:p w:rsidR="004B0751" w:rsidRDefault="001C20B0" w:rsidP="004B0751">
      <w:pPr>
        <w:pStyle w:val="ListParagraph"/>
        <w:spacing w:after="238" w:line="269" w:lineRule="auto"/>
        <w:ind w:left="1440" w:firstLine="0"/>
        <w:jc w:val="left"/>
      </w:pPr>
      <w:r>
        <w:t>+ Về mặt giá trị: cấu tạo giá trị: tỷ lệ giữa tư bản bất biến và tư bản khả biến</w:t>
      </w:r>
    </w:p>
    <w:p w:rsidR="004B0751" w:rsidRDefault="007D7FC4">
      <w:pPr>
        <w:shd w:val="clear" w:color="auto" w:fill="EEEEEE"/>
        <w:spacing w:after="21" w:line="279" w:lineRule="auto"/>
        <w:ind w:left="0" w:right="604" w:firstLine="0"/>
        <w:jc w:val="left"/>
        <w:rPr>
          <w:color w:val="222222"/>
        </w:rPr>
      </w:pPr>
      <w:r>
        <w:rPr>
          <w:b/>
          <w:color w:val="222222"/>
        </w:rPr>
        <w:t>T</w:t>
      </w:r>
      <w:r>
        <w:rPr>
          <w:b/>
          <w:color w:val="222222"/>
        </w:rPr>
        <w:t>ăng tích tụ và tập trung tư bản</w:t>
      </w:r>
      <w:r>
        <w:rPr>
          <w:color w:val="222222"/>
        </w:rPr>
        <w:t>:</w:t>
      </w:r>
    </w:p>
    <w:p w:rsidR="004B0751" w:rsidRPr="004B0751" w:rsidRDefault="004B0751" w:rsidP="004B0751">
      <w:pPr>
        <w:pStyle w:val="ListParagraph"/>
        <w:numPr>
          <w:ilvl w:val="2"/>
          <w:numId w:val="5"/>
        </w:numPr>
        <w:shd w:val="clear" w:color="auto" w:fill="EEEEEE"/>
        <w:spacing w:after="21" w:line="279" w:lineRule="auto"/>
        <w:ind w:right="604"/>
        <w:jc w:val="left"/>
        <w:rPr>
          <w:color w:val="222222"/>
        </w:rPr>
      </w:pPr>
      <w:r>
        <w:rPr>
          <w:color w:val="FF0000"/>
        </w:rPr>
        <w:t>Tập trung tư bản là sự tăng thêm quy mô của tư bản cá biệt bằng cách hợp nhất những tư bản cá biệt có sẵn trong xã hội tạo thành 1 tư bản khác lớn hơn</w:t>
      </w:r>
    </w:p>
    <w:p w:rsidR="004B0751" w:rsidRPr="004B0751" w:rsidRDefault="004B0751" w:rsidP="004B0751">
      <w:pPr>
        <w:pStyle w:val="ListParagraph"/>
        <w:numPr>
          <w:ilvl w:val="2"/>
          <w:numId w:val="5"/>
        </w:numPr>
        <w:shd w:val="clear" w:color="auto" w:fill="EEEEEE"/>
        <w:spacing w:after="21" w:line="279" w:lineRule="auto"/>
        <w:ind w:right="604"/>
        <w:jc w:val="left"/>
        <w:rPr>
          <w:color w:val="222222"/>
        </w:rPr>
      </w:pPr>
      <w:r>
        <w:rPr>
          <w:color w:val="FF0000"/>
        </w:rPr>
        <w:t xml:space="preserve">Tích tụ tư bản là sự tăng thêm quy mô của tư bản cá biệt bằng cách tư bản hóa giá trị thặng dư là kết quả trực tiếp của tích lũy tư bản </w:t>
      </w:r>
    </w:p>
    <w:p w:rsidR="004B0751" w:rsidRPr="004B0751" w:rsidRDefault="004B0751" w:rsidP="004B0751">
      <w:pPr>
        <w:pStyle w:val="ListParagraph"/>
        <w:numPr>
          <w:ilvl w:val="2"/>
          <w:numId w:val="5"/>
        </w:numPr>
        <w:shd w:val="clear" w:color="auto" w:fill="EEEEEE"/>
        <w:spacing w:after="21" w:line="279" w:lineRule="auto"/>
        <w:ind w:right="604"/>
        <w:jc w:val="left"/>
        <w:rPr>
          <w:color w:val="222222"/>
        </w:rPr>
      </w:pPr>
      <w:r>
        <w:rPr>
          <w:color w:val="FF0000"/>
        </w:rPr>
        <w:t>Khi tích tụ cơ bản ngày càng tăng làm cho quy mô tư bản tăng, quy mô tư bản tăng dẫn đến cạnh tranh gay gắt</w:t>
      </w:r>
    </w:p>
    <w:p w:rsidR="004B0751" w:rsidRPr="004B0751" w:rsidRDefault="004B0751" w:rsidP="004B0751">
      <w:pPr>
        <w:pStyle w:val="ListParagraph"/>
        <w:numPr>
          <w:ilvl w:val="2"/>
          <w:numId w:val="5"/>
        </w:numPr>
        <w:shd w:val="clear" w:color="auto" w:fill="EEEEEE"/>
        <w:spacing w:after="21" w:line="279" w:lineRule="auto"/>
        <w:ind w:right="604"/>
        <w:jc w:val="left"/>
        <w:rPr>
          <w:color w:val="222222"/>
        </w:rPr>
      </w:pPr>
      <w:r>
        <w:rPr>
          <w:color w:val="FF0000"/>
        </w:rPr>
        <w:t>Tích lũy tư bản làm gia tăng chênh lệch giàu-nghèo trong xã hội</w:t>
      </w:r>
    </w:p>
    <w:p w:rsidR="004B0751" w:rsidRPr="004B0751" w:rsidRDefault="004B0751" w:rsidP="004B0751">
      <w:pPr>
        <w:pStyle w:val="ListParagraph"/>
        <w:numPr>
          <w:ilvl w:val="2"/>
          <w:numId w:val="5"/>
        </w:numPr>
        <w:shd w:val="clear" w:color="auto" w:fill="EEEEEE"/>
        <w:spacing w:after="21" w:line="279" w:lineRule="auto"/>
        <w:ind w:right="604"/>
        <w:jc w:val="left"/>
        <w:rPr>
          <w:color w:val="222222"/>
        </w:rPr>
      </w:pPr>
      <w:r>
        <w:rPr>
          <w:color w:val="FF0000"/>
        </w:rPr>
        <w:t>Tích lũy tư bản là tích lũy sự giàu có về giai cấp tư bản, tích lũy sự bần cùng về giai cấp công nhân.</w:t>
      </w:r>
    </w:p>
    <w:p w:rsidR="003C52D2" w:rsidRDefault="003C52D2">
      <w:pPr>
        <w:spacing w:after="292" w:line="259" w:lineRule="auto"/>
        <w:ind w:left="0" w:firstLine="0"/>
        <w:jc w:val="left"/>
      </w:pPr>
    </w:p>
    <w:p w:rsidR="003C52D2" w:rsidRDefault="007D7FC4">
      <w:pPr>
        <w:spacing w:after="292" w:line="259" w:lineRule="auto"/>
        <w:ind w:left="0" w:firstLine="0"/>
        <w:jc w:val="left"/>
      </w:pPr>
      <w:r>
        <w:rPr>
          <w:b/>
        </w:rPr>
        <w:t xml:space="preserve"> </w:t>
      </w:r>
    </w:p>
    <w:p w:rsidR="003C52D2" w:rsidRDefault="007D7FC4">
      <w:pPr>
        <w:spacing w:after="292" w:line="259" w:lineRule="auto"/>
        <w:ind w:left="0" w:firstLine="0"/>
        <w:jc w:val="left"/>
      </w:pPr>
      <w:r>
        <w:rPr>
          <w:b/>
        </w:rPr>
        <w:t xml:space="preserve"> </w:t>
      </w:r>
    </w:p>
    <w:p w:rsidR="003C52D2" w:rsidRDefault="007D7FC4">
      <w:pPr>
        <w:spacing w:after="292" w:line="259" w:lineRule="auto"/>
        <w:ind w:left="0" w:firstLine="0"/>
        <w:jc w:val="left"/>
      </w:pPr>
      <w:r>
        <w:rPr>
          <w:b/>
        </w:rPr>
        <w:t xml:space="preserve"> </w:t>
      </w:r>
    </w:p>
    <w:p w:rsidR="003C52D2" w:rsidRDefault="007D7FC4">
      <w:pPr>
        <w:spacing w:after="0" w:line="259" w:lineRule="auto"/>
        <w:ind w:left="0" w:firstLine="0"/>
        <w:jc w:val="left"/>
      </w:pPr>
      <w:r>
        <w:rPr>
          <w:b/>
        </w:rPr>
        <w:t xml:space="preserve"> </w:t>
      </w:r>
    </w:p>
    <w:p w:rsidR="00280C2D" w:rsidRDefault="007D7FC4" w:rsidP="00280C2D">
      <w:pPr>
        <w:spacing w:line="376" w:lineRule="auto"/>
        <w:ind w:left="-5"/>
      </w:pPr>
      <w:r>
        <w:rPr>
          <w:b/>
          <w:u w:val="single" w:color="000000"/>
        </w:rPr>
        <w:t xml:space="preserve">Câu 7: </w:t>
      </w:r>
      <w:r>
        <w:t>Thế nào là lợi nhuận, tỷ suất lợi nhuận? Phân biệt lợi nhuận với giá trị thặng dư và tỷ suất lợi nhuậ</w:t>
      </w:r>
      <w:r>
        <w:t xml:space="preserve">n với tỷ suất giá trị thặng dư. </w:t>
      </w:r>
    </w:p>
    <w:p w:rsidR="00280C2D" w:rsidRDefault="00280C2D" w:rsidP="00280C2D">
      <w:pPr>
        <w:pStyle w:val="ListParagraph"/>
        <w:numPr>
          <w:ilvl w:val="0"/>
          <w:numId w:val="16"/>
        </w:numPr>
        <w:spacing w:line="376" w:lineRule="auto"/>
      </w:pPr>
      <w:r>
        <w:t xml:space="preserve">Lợi nhuận </w:t>
      </w:r>
    </w:p>
    <w:p w:rsidR="00280C2D" w:rsidRPr="00280C2D" w:rsidRDefault="00280C2D" w:rsidP="00280C2D">
      <w:pPr>
        <w:pStyle w:val="ListParagraph"/>
        <w:numPr>
          <w:ilvl w:val="2"/>
          <w:numId w:val="5"/>
        </w:numPr>
        <w:spacing w:line="376" w:lineRule="auto"/>
      </w:pPr>
      <w:r>
        <w:rPr>
          <w:color w:val="FF0000"/>
        </w:rPr>
        <w:lastRenderedPageBreak/>
        <w:t xml:space="preserve">Khái niệm: Lợi nhuận là giá trị thặng dư khi được quan niệm là con đẻ của toàn bộ tư bản ứng trước </w:t>
      </w:r>
    </w:p>
    <w:p w:rsidR="00280C2D" w:rsidRDefault="00280C2D" w:rsidP="00280C2D">
      <w:pPr>
        <w:pStyle w:val="ListParagraph"/>
        <w:numPr>
          <w:ilvl w:val="2"/>
          <w:numId w:val="5"/>
        </w:numPr>
        <w:spacing w:line="376" w:lineRule="auto"/>
      </w:pPr>
      <w:r>
        <w:t xml:space="preserve">Bản chất của lượi nhuận: là hình thái chuyển hóa của giá trị thặng dư qua lưu thông </w:t>
      </w:r>
    </w:p>
    <w:p w:rsidR="00280C2D" w:rsidRDefault="00280C2D" w:rsidP="00280C2D">
      <w:pPr>
        <w:pStyle w:val="ListParagraph"/>
        <w:numPr>
          <w:ilvl w:val="2"/>
          <w:numId w:val="5"/>
        </w:numPr>
        <w:spacing w:line="376" w:lineRule="auto"/>
      </w:pPr>
      <w:r>
        <w:t xml:space="preserve">Vai trò: là mục tiêu, động cơ, động lực và hoạt động sản xuất kinh doanh </w:t>
      </w:r>
    </w:p>
    <w:p w:rsidR="00280C2D" w:rsidRDefault="00280C2D" w:rsidP="00280C2D">
      <w:pPr>
        <w:pStyle w:val="ListParagraph"/>
        <w:numPr>
          <w:ilvl w:val="2"/>
          <w:numId w:val="5"/>
        </w:numPr>
        <w:spacing w:line="376" w:lineRule="auto"/>
      </w:pPr>
      <w:r>
        <w:t>Ý nghĩa: phản ánh quy mô của hiệu quả kinh doanh</w:t>
      </w:r>
    </w:p>
    <w:p w:rsidR="00280C2D" w:rsidRDefault="00280C2D" w:rsidP="00280C2D">
      <w:pPr>
        <w:pStyle w:val="ListParagraph"/>
        <w:numPr>
          <w:ilvl w:val="0"/>
          <w:numId w:val="16"/>
        </w:numPr>
        <w:spacing w:line="376" w:lineRule="auto"/>
      </w:pPr>
      <w:r>
        <w:t>Tỷ suất lợi nhuận</w:t>
      </w:r>
    </w:p>
    <w:p w:rsidR="00280C2D" w:rsidRDefault="00280C2D" w:rsidP="00280C2D">
      <w:pPr>
        <w:pStyle w:val="ListParagraph"/>
        <w:numPr>
          <w:ilvl w:val="2"/>
          <w:numId w:val="5"/>
        </w:numPr>
        <w:spacing w:line="376" w:lineRule="auto"/>
      </w:pPr>
      <w:r>
        <w:t xml:space="preserve">Khái niệm: Tỷ suất lợi nhuận là tỷ lệ tính theo % giũa lợi nhuận và toàn bộ giá trị của tư bản ứng trước </w:t>
      </w:r>
    </w:p>
    <w:p w:rsidR="00280C2D" w:rsidRDefault="00280C2D" w:rsidP="00280C2D">
      <w:pPr>
        <w:pStyle w:val="ListParagraph"/>
        <w:numPr>
          <w:ilvl w:val="2"/>
          <w:numId w:val="5"/>
        </w:numPr>
        <w:spacing w:line="376" w:lineRule="auto"/>
      </w:pPr>
      <w:r>
        <w:t xml:space="preserve">Công thức: </w:t>
      </w:r>
      <w:r w:rsidRPr="005C29BB">
        <w:rPr>
          <w:position w:val="-24"/>
        </w:rPr>
        <w:object w:dxaOrig="2840" w:dyaOrig="620">
          <v:shape id="_x0000_i1027" type="#_x0000_t75" style="width:142pt;height:31pt" o:ole="">
            <v:imagedata r:id="rId10" o:title=""/>
          </v:shape>
          <o:OLEObject Type="Embed" ProgID="Equation.DSMT4" ShapeID="_x0000_i1027" DrawAspect="Content" ObjectID="_1732218492" r:id="rId11"/>
        </w:object>
      </w:r>
    </w:p>
    <w:p w:rsidR="00280C2D" w:rsidRDefault="00280C2D" w:rsidP="00280C2D">
      <w:pPr>
        <w:pStyle w:val="ListParagraph"/>
        <w:numPr>
          <w:ilvl w:val="2"/>
          <w:numId w:val="5"/>
        </w:numPr>
        <w:spacing w:line="376" w:lineRule="auto"/>
      </w:pPr>
      <w:r>
        <w:t xml:space="preserve">Ý nghĩa: Tỷ suất lợi nhuận phản ánh mức doanh lợi đầu tư của tư bản (mức độ hiệu quả đầu </w:t>
      </w:r>
      <w:proofErr w:type="gramStart"/>
      <w:r>
        <w:t>tư )</w:t>
      </w:r>
      <w:proofErr w:type="gramEnd"/>
    </w:p>
    <w:p w:rsidR="00280C2D" w:rsidRDefault="00280C2D" w:rsidP="00280C2D">
      <w:pPr>
        <w:pStyle w:val="ListParagraph"/>
        <w:numPr>
          <w:ilvl w:val="2"/>
          <w:numId w:val="5"/>
        </w:numPr>
        <w:spacing w:line="376" w:lineRule="auto"/>
      </w:pPr>
      <w:r>
        <w:t>Nhân tố ảnh hưởng đến tỷ suất lợi nhuận:</w:t>
      </w:r>
    </w:p>
    <w:p w:rsidR="00280C2D" w:rsidRDefault="005C5D69" w:rsidP="005C5D69">
      <w:pPr>
        <w:pStyle w:val="ListParagraph"/>
        <w:spacing w:line="376" w:lineRule="auto"/>
        <w:ind w:left="1440" w:firstLine="0"/>
      </w:pPr>
      <w:r>
        <w:t>+ Tỷ suất giá trị thặng dư (m’)</w:t>
      </w:r>
    </w:p>
    <w:p w:rsidR="005C5D69" w:rsidRDefault="005C5D69" w:rsidP="005C5D69">
      <w:pPr>
        <w:pStyle w:val="ListParagraph"/>
        <w:spacing w:line="376" w:lineRule="auto"/>
        <w:ind w:left="1440" w:firstLine="0"/>
      </w:pPr>
      <w:r>
        <w:t>+ cấu tạo hữu cơ của tư bản (c/v)</w:t>
      </w:r>
    </w:p>
    <w:p w:rsidR="005C5D69" w:rsidRDefault="005C5D69" w:rsidP="005C5D69">
      <w:pPr>
        <w:pStyle w:val="ListParagraph"/>
        <w:spacing w:line="376" w:lineRule="auto"/>
        <w:ind w:left="1440" w:firstLine="0"/>
      </w:pPr>
      <w:r>
        <w:t>+ tốc độ chu chuyển của tư bản</w:t>
      </w:r>
    </w:p>
    <w:p w:rsidR="005C5D69" w:rsidRDefault="005C5D69" w:rsidP="005C5D69">
      <w:pPr>
        <w:pStyle w:val="ListParagraph"/>
        <w:spacing w:line="376" w:lineRule="auto"/>
        <w:ind w:left="1440" w:firstLine="0"/>
      </w:pPr>
      <w:r>
        <w:t xml:space="preserve">+ tiết kiệm tư bản bất biến </w:t>
      </w:r>
    </w:p>
    <w:p w:rsidR="005C5D69" w:rsidRDefault="005C5D69" w:rsidP="005C5D69">
      <w:pPr>
        <w:pStyle w:val="ListParagraph"/>
        <w:numPr>
          <w:ilvl w:val="0"/>
          <w:numId w:val="16"/>
        </w:numPr>
        <w:spacing w:line="376" w:lineRule="auto"/>
      </w:pPr>
      <w:r>
        <w:t>Phân biệt lợi nhuận và giá trị thặng dư:</w:t>
      </w:r>
    </w:p>
    <w:tbl>
      <w:tblPr>
        <w:tblStyle w:val="TableGrid0"/>
        <w:tblW w:w="0" w:type="auto"/>
        <w:tblInd w:w="360" w:type="dxa"/>
        <w:tblLook w:val="04A0" w:firstRow="1" w:lastRow="0" w:firstColumn="1" w:lastColumn="0" w:noHBand="0" w:noVBand="1"/>
      </w:tblPr>
      <w:tblGrid>
        <w:gridCol w:w="1112"/>
        <w:gridCol w:w="4645"/>
        <w:gridCol w:w="4339"/>
      </w:tblGrid>
      <w:tr w:rsidR="005C5D69" w:rsidTr="005C5D69">
        <w:tc>
          <w:tcPr>
            <w:tcW w:w="0" w:type="auto"/>
            <w:vAlign w:val="center"/>
          </w:tcPr>
          <w:p w:rsidR="005C5D69" w:rsidRDefault="005C5D69" w:rsidP="005C5D69">
            <w:pPr>
              <w:pStyle w:val="ListParagraph"/>
              <w:spacing w:line="376" w:lineRule="auto"/>
              <w:ind w:left="0" w:firstLine="0"/>
              <w:jc w:val="center"/>
            </w:pPr>
          </w:p>
        </w:tc>
        <w:tc>
          <w:tcPr>
            <w:tcW w:w="0" w:type="auto"/>
            <w:vAlign w:val="center"/>
          </w:tcPr>
          <w:p w:rsidR="005C5D69" w:rsidRDefault="005C5D69" w:rsidP="005C5D69">
            <w:pPr>
              <w:pStyle w:val="ListParagraph"/>
              <w:spacing w:line="376" w:lineRule="auto"/>
              <w:ind w:left="0" w:firstLine="0"/>
              <w:jc w:val="center"/>
            </w:pPr>
            <w:r>
              <w:t>p</w:t>
            </w:r>
          </w:p>
        </w:tc>
        <w:tc>
          <w:tcPr>
            <w:tcW w:w="0" w:type="auto"/>
            <w:vAlign w:val="center"/>
          </w:tcPr>
          <w:p w:rsidR="005C5D69" w:rsidRDefault="005C5D69" w:rsidP="005C5D69">
            <w:pPr>
              <w:pStyle w:val="ListParagraph"/>
              <w:spacing w:line="376" w:lineRule="auto"/>
              <w:ind w:left="0" w:firstLine="0"/>
              <w:jc w:val="center"/>
            </w:pPr>
            <w:r>
              <w:t>M</w:t>
            </w:r>
          </w:p>
        </w:tc>
      </w:tr>
      <w:tr w:rsidR="005C5D69" w:rsidTr="005C5D69">
        <w:tc>
          <w:tcPr>
            <w:tcW w:w="0" w:type="auto"/>
            <w:vAlign w:val="center"/>
          </w:tcPr>
          <w:p w:rsidR="005C5D69" w:rsidRDefault="005C5D69" w:rsidP="005C5D69">
            <w:pPr>
              <w:pStyle w:val="ListParagraph"/>
              <w:spacing w:line="376" w:lineRule="auto"/>
              <w:ind w:left="0" w:firstLine="0"/>
              <w:jc w:val="center"/>
            </w:pPr>
            <w:r>
              <w:t>Về chất</w:t>
            </w:r>
          </w:p>
        </w:tc>
        <w:tc>
          <w:tcPr>
            <w:tcW w:w="0" w:type="auto"/>
            <w:vAlign w:val="center"/>
          </w:tcPr>
          <w:p w:rsidR="005C5D69" w:rsidRDefault="005C5D69" w:rsidP="005C5D69">
            <w:pPr>
              <w:pStyle w:val="ListParagraph"/>
              <w:spacing w:line="376" w:lineRule="auto"/>
              <w:ind w:left="0" w:firstLine="0"/>
              <w:jc w:val="center"/>
            </w:pPr>
            <w:r>
              <w:t>Phản ánh kết quả kinh doanh của tư bản ứng trước (c+v =&gt; p)</w:t>
            </w:r>
          </w:p>
        </w:tc>
        <w:tc>
          <w:tcPr>
            <w:tcW w:w="0" w:type="auto"/>
            <w:vAlign w:val="center"/>
          </w:tcPr>
          <w:p w:rsidR="005C5D69" w:rsidRDefault="005C5D69" w:rsidP="005C5D69">
            <w:pPr>
              <w:pStyle w:val="ListParagraph"/>
              <w:spacing w:line="376" w:lineRule="auto"/>
              <w:ind w:left="0" w:firstLine="0"/>
              <w:jc w:val="center"/>
            </w:pPr>
            <w:r>
              <w:t>Phản ánh kết quả bóc lột lao động của công nhân (v=&gt; m)</w:t>
            </w:r>
          </w:p>
        </w:tc>
      </w:tr>
      <w:tr w:rsidR="005C5D69" w:rsidTr="005C5D69">
        <w:tc>
          <w:tcPr>
            <w:tcW w:w="0" w:type="auto"/>
            <w:vAlign w:val="center"/>
          </w:tcPr>
          <w:p w:rsidR="005C5D69" w:rsidRDefault="005C5D69" w:rsidP="005C5D69">
            <w:pPr>
              <w:pStyle w:val="ListParagraph"/>
              <w:spacing w:line="376" w:lineRule="auto"/>
              <w:ind w:left="0" w:firstLine="0"/>
              <w:jc w:val="center"/>
            </w:pPr>
            <w:r>
              <w:t>Về lượng</w:t>
            </w:r>
          </w:p>
        </w:tc>
        <w:tc>
          <w:tcPr>
            <w:tcW w:w="0" w:type="auto"/>
            <w:gridSpan w:val="2"/>
            <w:vAlign w:val="center"/>
          </w:tcPr>
          <w:p w:rsidR="005C5D69" w:rsidRDefault="005C5D69" w:rsidP="005C5D69">
            <w:pPr>
              <w:pStyle w:val="ListParagraph"/>
              <w:spacing w:line="376" w:lineRule="auto"/>
              <w:ind w:left="0" w:firstLine="0"/>
              <w:jc w:val="center"/>
            </w:pPr>
            <w:r>
              <w:t>Giá cả &gt; giá trị: p&gt;M</w:t>
            </w:r>
          </w:p>
          <w:p w:rsidR="005C5D69" w:rsidRDefault="005C5D69" w:rsidP="005C5D69">
            <w:pPr>
              <w:pStyle w:val="ListParagraph"/>
              <w:spacing w:line="376" w:lineRule="auto"/>
              <w:ind w:left="0" w:firstLine="0"/>
              <w:jc w:val="center"/>
            </w:pPr>
            <w:r>
              <w:t>Giá cả &lt; giá trị: p&lt;M</w:t>
            </w:r>
          </w:p>
          <w:p w:rsidR="005C5D69" w:rsidRDefault="005C5D69" w:rsidP="005C5D69">
            <w:pPr>
              <w:pStyle w:val="ListParagraph"/>
              <w:spacing w:line="376" w:lineRule="auto"/>
              <w:ind w:left="0" w:firstLine="0"/>
              <w:jc w:val="center"/>
            </w:pPr>
            <w:r>
              <w:t>Giá cả = giá trị: p=M</w:t>
            </w:r>
          </w:p>
        </w:tc>
      </w:tr>
    </w:tbl>
    <w:p w:rsidR="005C5D69" w:rsidRDefault="005C5D69" w:rsidP="005C5D69">
      <w:pPr>
        <w:spacing w:line="376" w:lineRule="auto"/>
        <w:ind w:left="0" w:firstLine="0"/>
      </w:pPr>
    </w:p>
    <w:p w:rsidR="005C5D69" w:rsidRDefault="005C5D69" w:rsidP="005C5D69">
      <w:pPr>
        <w:spacing w:line="376" w:lineRule="auto"/>
      </w:pPr>
    </w:p>
    <w:p w:rsidR="005C5D69" w:rsidRDefault="005C5D69" w:rsidP="005C5D69">
      <w:pPr>
        <w:pStyle w:val="ListParagraph"/>
        <w:numPr>
          <w:ilvl w:val="0"/>
          <w:numId w:val="16"/>
        </w:numPr>
        <w:spacing w:line="376" w:lineRule="auto"/>
      </w:pPr>
      <w:r>
        <w:t xml:space="preserve">Phân biệt </w:t>
      </w:r>
      <w:r>
        <w:t xml:space="preserve">tỷ suất </w:t>
      </w:r>
      <w:r>
        <w:t xml:space="preserve">lợi nhuận và </w:t>
      </w:r>
      <w:r>
        <w:t xml:space="preserve">tỷ suất </w:t>
      </w:r>
      <w:r>
        <w:t>giá trị thặng dư:</w:t>
      </w:r>
    </w:p>
    <w:tbl>
      <w:tblPr>
        <w:tblStyle w:val="TableGrid0"/>
        <w:tblW w:w="0" w:type="auto"/>
        <w:tblInd w:w="360" w:type="dxa"/>
        <w:tblLook w:val="04A0" w:firstRow="1" w:lastRow="0" w:firstColumn="1" w:lastColumn="0" w:noHBand="0" w:noVBand="1"/>
      </w:tblPr>
      <w:tblGrid>
        <w:gridCol w:w="1105"/>
        <w:gridCol w:w="4342"/>
        <w:gridCol w:w="4649"/>
      </w:tblGrid>
      <w:tr w:rsidR="005C5D69" w:rsidTr="00F1193D">
        <w:tc>
          <w:tcPr>
            <w:tcW w:w="0" w:type="auto"/>
            <w:vAlign w:val="center"/>
          </w:tcPr>
          <w:p w:rsidR="005C5D69" w:rsidRDefault="005C5D69" w:rsidP="005C29BB">
            <w:pPr>
              <w:pStyle w:val="ListParagraph"/>
              <w:spacing w:line="376" w:lineRule="auto"/>
              <w:ind w:left="0" w:firstLine="0"/>
              <w:jc w:val="center"/>
            </w:pPr>
          </w:p>
        </w:tc>
        <w:tc>
          <w:tcPr>
            <w:tcW w:w="4342" w:type="dxa"/>
            <w:vAlign w:val="center"/>
          </w:tcPr>
          <w:p w:rsidR="005C5D69" w:rsidRDefault="005C5D69" w:rsidP="005C29BB">
            <w:pPr>
              <w:pStyle w:val="ListParagraph"/>
              <w:spacing w:line="376" w:lineRule="auto"/>
              <w:ind w:left="0" w:firstLine="0"/>
              <w:jc w:val="center"/>
            </w:pPr>
            <w:r>
              <w:t>p’</w:t>
            </w:r>
          </w:p>
        </w:tc>
        <w:tc>
          <w:tcPr>
            <w:tcW w:w="4649" w:type="dxa"/>
            <w:vAlign w:val="center"/>
          </w:tcPr>
          <w:p w:rsidR="005C5D69" w:rsidRDefault="00F1193D" w:rsidP="005C5D69">
            <w:pPr>
              <w:pStyle w:val="ListParagraph"/>
              <w:spacing w:line="376" w:lineRule="auto"/>
              <w:ind w:left="0" w:firstLine="0"/>
              <w:jc w:val="center"/>
            </w:pPr>
            <w:r>
              <w:t>m</w:t>
            </w:r>
            <w:r w:rsidR="005C5D69">
              <w:t>’</w:t>
            </w:r>
          </w:p>
        </w:tc>
      </w:tr>
      <w:tr w:rsidR="005C5D69" w:rsidTr="00F1193D">
        <w:tc>
          <w:tcPr>
            <w:tcW w:w="0" w:type="auto"/>
            <w:vAlign w:val="center"/>
          </w:tcPr>
          <w:p w:rsidR="005C5D69" w:rsidRDefault="005C5D69" w:rsidP="005C29BB">
            <w:pPr>
              <w:pStyle w:val="ListParagraph"/>
              <w:spacing w:line="376" w:lineRule="auto"/>
              <w:ind w:left="0" w:firstLine="0"/>
              <w:jc w:val="center"/>
            </w:pPr>
            <w:r>
              <w:t>Về chất</w:t>
            </w:r>
          </w:p>
        </w:tc>
        <w:tc>
          <w:tcPr>
            <w:tcW w:w="4342" w:type="dxa"/>
            <w:vAlign w:val="center"/>
          </w:tcPr>
          <w:p w:rsidR="005C5D69" w:rsidRDefault="005C5D69" w:rsidP="005C5D69">
            <w:pPr>
              <w:pStyle w:val="ListParagraph"/>
              <w:spacing w:line="376" w:lineRule="auto"/>
              <w:ind w:left="0" w:firstLine="0"/>
              <w:jc w:val="center"/>
            </w:pPr>
            <w:r>
              <w:t xml:space="preserve">Phản ánh </w:t>
            </w:r>
            <w:r>
              <w:t>mức doanh lợi của việc đầu tư tư bản</w:t>
            </w:r>
          </w:p>
        </w:tc>
        <w:tc>
          <w:tcPr>
            <w:tcW w:w="4649" w:type="dxa"/>
            <w:vAlign w:val="center"/>
          </w:tcPr>
          <w:p w:rsidR="005C5D69" w:rsidRDefault="005C5D69" w:rsidP="005C5D69">
            <w:pPr>
              <w:pStyle w:val="ListParagraph"/>
              <w:spacing w:line="376" w:lineRule="auto"/>
              <w:ind w:left="0" w:firstLine="0"/>
              <w:jc w:val="center"/>
            </w:pPr>
            <w:r>
              <w:t xml:space="preserve">Phản ánh </w:t>
            </w:r>
            <w:r>
              <w:t>trình độ</w:t>
            </w:r>
            <w:r>
              <w:t xml:space="preserve"> bóc lột lao động của </w:t>
            </w:r>
            <w:r>
              <w:t>nhà tư bản đối với lao động làm thuê</w:t>
            </w:r>
          </w:p>
        </w:tc>
      </w:tr>
      <w:tr w:rsidR="005C5D69" w:rsidTr="005C29BB">
        <w:tc>
          <w:tcPr>
            <w:tcW w:w="0" w:type="auto"/>
            <w:vAlign w:val="center"/>
          </w:tcPr>
          <w:p w:rsidR="005C5D69" w:rsidRDefault="005C5D69" w:rsidP="005C29BB">
            <w:pPr>
              <w:pStyle w:val="ListParagraph"/>
              <w:spacing w:line="376" w:lineRule="auto"/>
              <w:ind w:left="0" w:firstLine="0"/>
              <w:jc w:val="center"/>
            </w:pPr>
            <w:r>
              <w:t>Về lượng</w:t>
            </w:r>
          </w:p>
        </w:tc>
        <w:tc>
          <w:tcPr>
            <w:tcW w:w="0" w:type="auto"/>
            <w:gridSpan w:val="2"/>
            <w:vAlign w:val="center"/>
          </w:tcPr>
          <w:p w:rsidR="005C5D69" w:rsidRDefault="00F1193D" w:rsidP="005C29BB">
            <w:pPr>
              <w:pStyle w:val="ListParagraph"/>
              <w:spacing w:line="376" w:lineRule="auto"/>
              <w:ind w:left="0" w:firstLine="0"/>
              <w:jc w:val="center"/>
            </w:pPr>
            <w:r>
              <w:t>Tỷ suất lượi nhuận luôn nhỏ hơn tỷ suất giá trị thặng dư ( p’&lt;m’)</w:t>
            </w:r>
          </w:p>
        </w:tc>
      </w:tr>
    </w:tbl>
    <w:p w:rsidR="005C5D69" w:rsidRDefault="005C5D69" w:rsidP="00F1193D">
      <w:pPr>
        <w:pStyle w:val="ListParagraph"/>
        <w:spacing w:line="376" w:lineRule="auto"/>
        <w:ind w:left="360" w:firstLine="0"/>
      </w:pPr>
    </w:p>
    <w:p w:rsidR="005C5D69" w:rsidRPr="00280C2D" w:rsidRDefault="005C5D69" w:rsidP="005C5D69">
      <w:pPr>
        <w:spacing w:line="376" w:lineRule="auto"/>
      </w:pPr>
    </w:p>
    <w:p w:rsidR="003C52D2" w:rsidRDefault="007D7FC4">
      <w:pPr>
        <w:spacing w:line="309" w:lineRule="auto"/>
        <w:ind w:left="730"/>
      </w:pPr>
      <w:r>
        <w:rPr>
          <w:b/>
          <w:u w:val="single" w:color="000000"/>
        </w:rPr>
        <w:t>C</w:t>
      </w:r>
      <w:r>
        <w:rPr>
          <w:b/>
          <w:u w:val="single" w:color="000000"/>
        </w:rPr>
        <w:t>âu 8</w:t>
      </w:r>
      <w:r>
        <w:t xml:space="preserve">: Trình bày 3 đặc điểm kinh tế đầu tiên của độc quyền trong </w:t>
      </w:r>
      <w:proofErr w:type="gramStart"/>
      <w:r>
        <w:t>CNTB.(</w:t>
      </w:r>
      <w:proofErr w:type="gramEnd"/>
      <w:r>
        <w:t xml:space="preserve">giáo trình trang 42/43) </w:t>
      </w:r>
    </w:p>
    <w:p w:rsidR="003C52D2" w:rsidRDefault="007D7FC4" w:rsidP="00F1193D">
      <w:pPr>
        <w:pStyle w:val="ListParagraph"/>
        <w:numPr>
          <w:ilvl w:val="0"/>
          <w:numId w:val="16"/>
        </w:numPr>
        <w:spacing w:after="228"/>
      </w:pPr>
      <w:r>
        <w:t>Đặc điểm thứ nhất:</w:t>
      </w:r>
      <w:r w:rsidR="00F1193D">
        <w:t xml:space="preserve"> Các tổ chức độc quyền có quy mô tích tụ và tập trung tư bản lớn </w:t>
      </w:r>
      <w:r>
        <w:t xml:space="preserve"> </w:t>
      </w:r>
    </w:p>
    <w:p w:rsidR="00F1193D" w:rsidRDefault="005A682D" w:rsidP="00F1193D">
      <w:pPr>
        <w:pStyle w:val="ListParagraph"/>
        <w:spacing w:after="228"/>
        <w:ind w:left="360" w:firstLine="0"/>
      </w:pPr>
      <w:r>
        <w:t>Vào đầu thế kỷ 20, ở các nước tư bản chủ nghĩa có sự tích tụ và tập trung sản xuất cao dẫn tới sự hình thành của các tổ chức độc quyền</w:t>
      </w:r>
    </w:p>
    <w:p w:rsidR="005A682D" w:rsidRDefault="005A682D" w:rsidP="00F1193D">
      <w:pPr>
        <w:pStyle w:val="ListParagraph"/>
        <w:spacing w:after="228"/>
        <w:ind w:left="360" w:firstLine="0"/>
      </w:pPr>
      <w:r>
        <w:t>Các hình thức tổ chức độc quyền:</w:t>
      </w:r>
    </w:p>
    <w:p w:rsidR="005A682D" w:rsidRDefault="005A682D" w:rsidP="005A682D">
      <w:pPr>
        <w:pStyle w:val="ListParagraph"/>
        <w:numPr>
          <w:ilvl w:val="2"/>
          <w:numId w:val="5"/>
        </w:numPr>
        <w:spacing w:after="228"/>
      </w:pPr>
      <w:r>
        <w:t>Cartel là hình thức tổ chức độc quyền (TCĐQ) mà các xí nghiệp ký hiệp định thỏa thuận về giá cả, khối lượng hàng hóa, thị trường tiêu thu, kì hạn thanh toán nhưn vẫn giữ đc độc lập trong sản xuất và lưu thông. Đây là hình thức TCĐQ đầu tiên và dễ tan vỡ nhất</w:t>
      </w:r>
    </w:p>
    <w:p w:rsidR="005A682D" w:rsidRDefault="005A682D" w:rsidP="005A682D">
      <w:pPr>
        <w:pStyle w:val="ListParagraph"/>
        <w:numPr>
          <w:ilvl w:val="2"/>
          <w:numId w:val="5"/>
        </w:numPr>
        <w:spacing w:after="228"/>
      </w:pPr>
      <w:r>
        <w:t>Syndicate là hình thức TCĐQ mà việc mua bán do 1 ban quản trị chung đảm nhận nhưng các nhà tư bản độc lập trong sản xuất =&gt; ổn định hơn, bền vững hơn</w:t>
      </w:r>
    </w:p>
    <w:p w:rsidR="005A682D" w:rsidRDefault="005A682D" w:rsidP="005A682D">
      <w:pPr>
        <w:pStyle w:val="ListParagraph"/>
        <w:numPr>
          <w:ilvl w:val="2"/>
          <w:numId w:val="5"/>
        </w:numPr>
        <w:spacing w:after="228"/>
      </w:pPr>
      <w:r>
        <w:t>Trust là hình thức TCĐQ mà việc sản xuất và tiêu thụ do ban quản trị chung quản lý và các xí nghiệp tham gia trở thành cổ đông =&gt; Liên kết theo chiều ngang (liên kết cùng ngành)</w:t>
      </w:r>
    </w:p>
    <w:p w:rsidR="005A682D" w:rsidRDefault="005A682D" w:rsidP="005A682D">
      <w:pPr>
        <w:pStyle w:val="ListParagraph"/>
        <w:numPr>
          <w:ilvl w:val="2"/>
          <w:numId w:val="5"/>
        </w:numPr>
        <w:spacing w:after="228"/>
      </w:pPr>
      <w:r>
        <w:t xml:space="preserve">Consortium là hình thức liên kết dọc của các xí nghiệp độc quyền ở các ngành khác nhau, có sự liên quan về kinh tế - kỹ thuật. có quy mô lớn, ổn định và vững chắc. </w:t>
      </w:r>
    </w:p>
    <w:p w:rsidR="003C52D2" w:rsidRDefault="007D7FC4" w:rsidP="00F1193D">
      <w:pPr>
        <w:pStyle w:val="ListParagraph"/>
        <w:numPr>
          <w:ilvl w:val="0"/>
          <w:numId w:val="16"/>
        </w:numPr>
        <w:spacing w:line="314" w:lineRule="auto"/>
      </w:pPr>
      <w:r>
        <w:t xml:space="preserve">Đặc điểm thứ 2: </w:t>
      </w:r>
      <w:r w:rsidR="00F1193D">
        <w:t>sức mạnh của các tổ chức độc quyền do tư bản tài chính và hệ thống tài phiệt chi phối</w:t>
      </w:r>
      <w:r>
        <w:t xml:space="preserve"> </w:t>
      </w:r>
    </w:p>
    <w:p w:rsidR="005A682D" w:rsidRDefault="005A682D" w:rsidP="005A682D">
      <w:pPr>
        <w:pStyle w:val="ListParagraph"/>
        <w:numPr>
          <w:ilvl w:val="2"/>
          <w:numId w:val="5"/>
        </w:numPr>
        <w:spacing w:line="314" w:lineRule="auto"/>
      </w:pPr>
      <w:r>
        <w:t xml:space="preserve">Khái niệm tư bản tài chính: là sự hợp nhất giữa độc quyền công nghiệp </w:t>
      </w:r>
      <w:r w:rsidR="00C80CDB">
        <w:t xml:space="preserve">và độc quyền ngân hàng </w:t>
      </w:r>
    </w:p>
    <w:p w:rsidR="00C80CDB" w:rsidRDefault="00C80CDB" w:rsidP="005A682D">
      <w:pPr>
        <w:pStyle w:val="ListParagraph"/>
        <w:numPr>
          <w:ilvl w:val="2"/>
          <w:numId w:val="5"/>
        </w:numPr>
        <w:spacing w:line="314" w:lineRule="auto"/>
      </w:pPr>
      <w:r>
        <w:t>Khái niệm nhà tài phiệt (đầu sỏ tài chính): là 1 nhóm nhỏ những nhà tư bản kếch xù, chi phối toàn bộ đời sống kinh tế và chính trị của toàn xã hội</w:t>
      </w:r>
    </w:p>
    <w:p w:rsidR="00C80CDB" w:rsidRDefault="00C80CDB" w:rsidP="005A682D">
      <w:pPr>
        <w:pStyle w:val="ListParagraph"/>
        <w:numPr>
          <w:ilvl w:val="2"/>
          <w:numId w:val="5"/>
        </w:numPr>
        <w:spacing w:line="314" w:lineRule="auto"/>
      </w:pPr>
      <w:r>
        <w:t xml:space="preserve">Hoạt động của các nhà tài phiệt: </w:t>
      </w:r>
    </w:p>
    <w:p w:rsidR="00C80CDB" w:rsidRDefault="00C80CDB" w:rsidP="00C80CDB">
      <w:pPr>
        <w:pStyle w:val="ListParagraph"/>
        <w:spacing w:line="314" w:lineRule="auto"/>
        <w:ind w:left="1440" w:firstLine="0"/>
      </w:pPr>
      <w:r>
        <w:t>+ Về kinh tế: Chi phối các hoạt động kinh tế thông qua chế độ tham dự</w:t>
      </w:r>
    </w:p>
    <w:p w:rsidR="00C80CDB" w:rsidRDefault="00C80CDB" w:rsidP="00C80CDB">
      <w:pPr>
        <w:pStyle w:val="ListParagraph"/>
        <w:spacing w:line="314" w:lineRule="auto"/>
        <w:ind w:left="1440" w:firstLine="0"/>
      </w:pPr>
      <w:r>
        <w:t>+ về chính trị: chi phối hoạt động của các cơ quan nhà nước qua chế độ ủy quyền (biến nhà nước tư sản thành công cụ phục vụ lợi ích)</w:t>
      </w:r>
    </w:p>
    <w:p w:rsidR="003C52D2" w:rsidRDefault="007D7FC4" w:rsidP="00F1193D">
      <w:pPr>
        <w:pStyle w:val="ListParagraph"/>
        <w:numPr>
          <w:ilvl w:val="0"/>
          <w:numId w:val="16"/>
        </w:numPr>
        <w:spacing w:after="252"/>
      </w:pPr>
      <w:r>
        <w:t xml:space="preserve">Đặc điểm thứ ba: Xuất khẩu tư bản trở thành phổ biến </w:t>
      </w:r>
    </w:p>
    <w:p w:rsidR="00C80CDB" w:rsidRDefault="00C80CDB" w:rsidP="00C80CDB">
      <w:pPr>
        <w:pStyle w:val="ListParagraph"/>
        <w:numPr>
          <w:ilvl w:val="2"/>
          <w:numId w:val="5"/>
        </w:numPr>
        <w:spacing w:after="252"/>
      </w:pPr>
      <w:r>
        <w:lastRenderedPageBreak/>
        <w:t xml:space="preserve">Xuất khẩu tư bản là đầu tư tư bản ra nước ngoài nhằm mục đích chiếm đoạt giá trị thặng dư và các nguồn lợi khác của nước nhập khẩu tư bản </w:t>
      </w:r>
    </w:p>
    <w:p w:rsidR="00C80CDB" w:rsidRDefault="00C80CDB" w:rsidP="00C80CDB">
      <w:pPr>
        <w:pStyle w:val="ListParagraph"/>
        <w:numPr>
          <w:ilvl w:val="2"/>
          <w:numId w:val="5"/>
        </w:numPr>
        <w:spacing w:after="252"/>
      </w:pPr>
      <w:r>
        <w:t xml:space="preserve">Tính tất yếu khách quan của xuất khẩu tư bản </w:t>
      </w:r>
    </w:p>
    <w:p w:rsidR="00C80CDB" w:rsidRDefault="00C80CDB" w:rsidP="00C80CDB">
      <w:pPr>
        <w:pStyle w:val="ListParagraph"/>
        <w:spacing w:after="252"/>
        <w:ind w:left="1440" w:firstLine="0"/>
      </w:pPr>
      <w:r>
        <w:t>+ Ở các nước tư bản phát triển tích lũy tư bản ngày càng tăng nhưng lợi nhuận thấp =&gt; các nhà tư bản thừa tương đối</w:t>
      </w:r>
    </w:p>
    <w:p w:rsidR="00C80CDB" w:rsidRDefault="00C80CDB" w:rsidP="00C80CDB">
      <w:pPr>
        <w:pStyle w:val="ListParagraph"/>
        <w:spacing w:after="252"/>
        <w:ind w:left="1440" w:firstLine="0"/>
      </w:pPr>
      <w:r>
        <w:t>+ Ở các nước lạc hậu thì có lợi nhuận cao và nhiều nguồn lực chưa được khai thác như giá cả ruộng đất thấp, tiền lương thấp, nguyên liệu rẻ</w:t>
      </w:r>
    </w:p>
    <w:p w:rsidR="00C80CDB" w:rsidRDefault="00C80CDB" w:rsidP="00C80CDB">
      <w:pPr>
        <w:pStyle w:val="ListParagraph"/>
        <w:numPr>
          <w:ilvl w:val="2"/>
          <w:numId w:val="5"/>
        </w:numPr>
        <w:spacing w:after="252"/>
      </w:pPr>
      <w:r>
        <w:t>Hình thức xuất khẩu tư bản</w:t>
      </w:r>
    </w:p>
    <w:p w:rsidR="00C80CDB" w:rsidRDefault="00C80CDB" w:rsidP="00C80CDB">
      <w:pPr>
        <w:pStyle w:val="ListParagraph"/>
        <w:spacing w:after="252"/>
        <w:ind w:left="1440" w:firstLine="0"/>
      </w:pPr>
      <w:r>
        <w:t>+ Đầu tư trực tiếp</w:t>
      </w:r>
    </w:p>
    <w:p w:rsidR="00C80CDB" w:rsidRDefault="00C80CDB" w:rsidP="00C80CDB">
      <w:pPr>
        <w:pStyle w:val="ListParagraph"/>
        <w:spacing w:after="252"/>
        <w:ind w:left="1440" w:firstLine="0"/>
      </w:pPr>
      <w:r>
        <w:t xml:space="preserve">   Là hình thức xuất khẩu tư bản để xây dựng những xí nghiệp mới hoặc mua lại </w:t>
      </w:r>
      <w:r w:rsidR="00692E98">
        <w:t>những xí nghiệp đang hoạt động ở nước nhận đầu tư</w:t>
      </w:r>
    </w:p>
    <w:p w:rsidR="00692E98" w:rsidRDefault="00692E98" w:rsidP="00C80CDB">
      <w:pPr>
        <w:pStyle w:val="ListParagraph"/>
        <w:spacing w:after="252"/>
        <w:ind w:left="1440" w:firstLine="0"/>
      </w:pPr>
      <w:r>
        <w:t xml:space="preserve">   Liên doanh, 100% vốn nước ngoài, BT, BOT, BTO…</w:t>
      </w:r>
    </w:p>
    <w:p w:rsidR="00692E98" w:rsidRDefault="00692E98" w:rsidP="00C80CDB">
      <w:pPr>
        <w:pStyle w:val="ListParagraph"/>
        <w:spacing w:after="252"/>
        <w:ind w:left="1440" w:firstLine="0"/>
      </w:pPr>
      <w:r>
        <w:t>+ Đầu tư gián tiếp (FPI)</w:t>
      </w:r>
    </w:p>
    <w:p w:rsidR="00692E98" w:rsidRDefault="00692E98" w:rsidP="007D7FC4">
      <w:pPr>
        <w:pStyle w:val="ListParagraph"/>
        <w:spacing w:after="252"/>
        <w:ind w:left="1440" w:firstLine="0"/>
      </w:pPr>
      <w:r>
        <w:t xml:space="preserve">   </w:t>
      </w:r>
      <w:r w:rsidR="007D7FC4">
        <w:t>Là hình thức xuất khẩu tư bản</w:t>
      </w:r>
      <w:r w:rsidR="007D7FC4">
        <w:t xml:space="preserve"> thông qua việc cho </w:t>
      </w:r>
      <w:proofErr w:type="gramStart"/>
      <w:r w:rsidR="007D7FC4">
        <w:t>vay ,</w:t>
      </w:r>
      <w:proofErr w:type="gramEnd"/>
      <w:r w:rsidR="007D7FC4">
        <w:t xml:space="preserve"> thu lợi tức mà nhà đầu tư không trực tiếp tham gia quản lý hoạt động đầu tư</w:t>
      </w:r>
    </w:p>
    <w:p w:rsidR="007D7FC4" w:rsidRDefault="007D7FC4" w:rsidP="007D7FC4">
      <w:pPr>
        <w:pStyle w:val="ListParagraph"/>
        <w:numPr>
          <w:ilvl w:val="2"/>
          <w:numId w:val="5"/>
        </w:numPr>
        <w:spacing w:after="252"/>
      </w:pPr>
      <w:r>
        <w:t>Chủ thể xuất khẩu tư bản:</w:t>
      </w:r>
    </w:p>
    <w:p w:rsidR="007D7FC4" w:rsidRDefault="007D7FC4" w:rsidP="007D7FC4">
      <w:pPr>
        <w:pStyle w:val="ListParagraph"/>
        <w:spacing w:after="252"/>
        <w:ind w:left="1440" w:firstLine="0"/>
      </w:pPr>
      <w:r>
        <w:t xml:space="preserve">+ xuất khẩu tư bản tư nhân: </w:t>
      </w:r>
      <w:r>
        <w:t>Là hình thức xuất khẩu tư bản</w:t>
      </w:r>
      <w:r>
        <w:t xml:space="preserve"> do tư nhân thực hiện nhằm muc đích thu lợi nhuận độc quyền cao</w:t>
      </w:r>
    </w:p>
    <w:p w:rsidR="007D7FC4" w:rsidRDefault="007D7FC4" w:rsidP="007D7FC4">
      <w:pPr>
        <w:pStyle w:val="ListParagraph"/>
        <w:spacing w:after="252"/>
        <w:ind w:left="1440" w:firstLine="0"/>
      </w:pPr>
      <w:r>
        <w:t xml:space="preserve">   </w:t>
      </w:r>
      <w:bookmarkStart w:id="0" w:name="_GoBack"/>
      <w:bookmarkEnd w:id="0"/>
      <w:r>
        <w:t>đặc điểm: đầu tư vào ngành có vòng quay vốn ngắn, ít rủi ro</w:t>
      </w:r>
    </w:p>
    <w:p w:rsidR="007D7FC4" w:rsidRDefault="007D7FC4" w:rsidP="007D7FC4">
      <w:pPr>
        <w:pStyle w:val="ListParagraph"/>
        <w:spacing w:after="252"/>
        <w:ind w:left="1440" w:firstLine="0"/>
      </w:pPr>
      <w:r>
        <w:t>+ xuất khẩu tư bản nhà nước: là nhà nước dùng nguồn vốn ngân quỹ hoặc các tổ chức độc quyền để đầu tư</w:t>
      </w:r>
    </w:p>
    <w:p w:rsidR="007D7FC4" w:rsidRDefault="007D7FC4" w:rsidP="007D7FC4">
      <w:pPr>
        <w:pStyle w:val="ListParagraph"/>
        <w:spacing w:after="252"/>
        <w:ind w:left="1440" w:firstLine="0"/>
      </w:pPr>
      <w:r>
        <w:t xml:space="preserve">   Mục </w:t>
      </w:r>
      <w:proofErr w:type="gramStart"/>
      <w:r>
        <w:t>tiêu :</w:t>
      </w:r>
      <w:proofErr w:type="gramEnd"/>
      <w:r>
        <w:t xml:space="preserve"> về kinh tế, về chính trị, về quân sự</w:t>
      </w:r>
    </w:p>
    <w:p w:rsidR="003C52D2" w:rsidRDefault="003C52D2">
      <w:pPr>
        <w:spacing w:after="245" w:line="259" w:lineRule="auto"/>
        <w:ind w:left="720" w:firstLine="0"/>
        <w:jc w:val="left"/>
      </w:pPr>
    </w:p>
    <w:p w:rsidR="003C52D2" w:rsidRDefault="007D7FC4">
      <w:pPr>
        <w:spacing w:after="0" w:line="339" w:lineRule="auto"/>
        <w:ind w:left="0" w:right="11" w:firstLine="0"/>
      </w:pPr>
      <w:r>
        <w:rPr>
          <w:b/>
          <w:u w:val="single" w:color="000000"/>
        </w:rPr>
        <w:t>Câu 9:</w:t>
      </w:r>
      <w:r>
        <w:t xml:space="preserve"> Trình bày đặc trưng của mô hình KTTT định hướng XHCN ở</w:t>
      </w:r>
      <w:r>
        <w:t xml:space="preserve"> Việt Nam.  </w:t>
      </w:r>
      <w:r>
        <w:rPr>
          <w:b/>
          <w:i/>
        </w:rPr>
        <w:t>đặc trưng cơ bản của kinh tế thị trường định hướng xã hội chủ nghĩa ở Việt Nam</w:t>
      </w:r>
      <w:r>
        <w:t xml:space="preserve"> cụ thể là: </w:t>
      </w:r>
    </w:p>
    <w:p w:rsidR="003C52D2" w:rsidRDefault="007D7FC4">
      <w:pPr>
        <w:numPr>
          <w:ilvl w:val="0"/>
          <w:numId w:val="11"/>
        </w:numPr>
      </w:pPr>
      <w:r>
        <w:t xml:space="preserve">Thứ nhất là mục tiêu của kinh tế thị trường định hướng xã hội chủ nghĩa ở Việt Nam. </w:t>
      </w:r>
    </w:p>
    <w:p w:rsidR="003C52D2" w:rsidRDefault="007D7FC4">
      <w:pPr>
        <w:spacing w:after="10"/>
        <w:ind w:left="-5"/>
      </w:pPr>
      <w:r>
        <w:t xml:space="preserve">+ Để có thể phân biệt nền kinh tế thị trường của nước ta so với nền </w:t>
      </w:r>
      <w:r>
        <w:t xml:space="preserve">kinh tế thị trường khác phải nói đến mục đích chính trị mục tiêu kinh tế xã hội mà Đảng và nhân dân đã chọn. Mục tiêu của kinh tế thị trường định hướng xã hội chủ nghĩa ở Việt Nam là nhằm thực hiện dân giàu, nước mạnh, dân chủ, công bằng, văn minh. </w:t>
      </w:r>
    </w:p>
    <w:p w:rsidR="003C52D2" w:rsidRDefault="007D7FC4">
      <w:pPr>
        <w:spacing w:after="32"/>
        <w:ind w:left="-5"/>
      </w:pPr>
      <w:r>
        <w:t>+ Kinh</w:t>
      </w:r>
      <w:r>
        <w:t xml:space="preserve"> tế thị trường định hướng xã hội chủ nghĩa ở Việt Nam lấy lợi ích và phúc lợi toàn dân làm mục tiêu. Phát triển kinh tế thị trường để phát triển lực lượng sản xuất, giải phóng mạnh mẽ lực lượng sản xuất; xây dựng cơ sở vật chất cho chủ nghĩa xã hội nâng ca</w:t>
      </w:r>
      <w:r>
        <w:t>o đời sống nhân dân bằng việc đẩy mạnh xóa đói, giảm nghèo, khuyến khích mọi người vươn lên làm giàu chính đáng, giúp đỡ người khác thoát nghèo và từng bước khá giả hơn. Kinh tế thị trường bản thân nó là nội lực thúc đẩy tiến trình kinh tế – xã hội. Mục ti</w:t>
      </w:r>
      <w:r>
        <w:t xml:space="preserve">êu này thể hiện rõ mục đích phát triển kinh tế thị trường là vì con người, nâng cao đời sống nhân dân, mọi người điều được hưởng thụ thành quả của sự phát triển. </w:t>
      </w:r>
    </w:p>
    <w:p w:rsidR="003C52D2" w:rsidRDefault="007D7FC4">
      <w:pPr>
        <w:numPr>
          <w:ilvl w:val="0"/>
          <w:numId w:val="11"/>
        </w:numPr>
        <w:spacing w:after="0"/>
      </w:pPr>
      <w:r>
        <w:t>Thứ hai là vấn đề sở hữu trong nền kinh tế thị trường định hướng xã hội chủ nghĩa + Vấn đề sở</w:t>
      </w:r>
      <w:r>
        <w:t xml:space="preserve"> hữu trong nền kinh tế thị trường định hướng xã hội chủ nghĩa tồn tại nhiều hình thức sở hữu với nhiều thành phần kinh tế khác nhau. Theo quan điểm tại đại hội XII của Đảng cộng sản Việt Nam hiện nay có bốn thành phần kinh tế gồm: thành phần kinh tế nhà nư</w:t>
      </w:r>
      <w:r>
        <w:t xml:space="preserve">ớc, </w:t>
      </w:r>
      <w:r>
        <w:lastRenderedPageBreak/>
        <w:t xml:space="preserve">thành phần kinh tế tập thể, thành phần kinh tế tư nhân và thành phần kinh tế có vốn đầu tư nước ngoài. </w:t>
      </w:r>
    </w:p>
    <w:p w:rsidR="003C52D2" w:rsidRDefault="007D7FC4">
      <w:pPr>
        <w:spacing w:after="26"/>
        <w:ind w:left="-5"/>
      </w:pPr>
      <w:r>
        <w:t xml:space="preserve">+ Các thành phần kinh tế độc lập với nhau bình đẳng với nhau trước pháp luật. Nhà nước khuyến khích mọi thành phần kinh tế phát triển. </w:t>
      </w:r>
    </w:p>
    <w:p w:rsidR="003C52D2" w:rsidRDefault="007D7FC4">
      <w:pPr>
        <w:spacing w:after="0"/>
        <w:ind w:left="-5"/>
      </w:pPr>
      <w:r>
        <w:t>+ Ngoài ra m</w:t>
      </w:r>
      <w:r>
        <w:t xml:space="preserve">ỗi thành phần kinh tế chịu sự tác động của các quy luật kinh tế riêng bên cạnh tính thống nhất giữa các thành phần kinh tế cũng có sự khác nhau thậm chí có thể có mẫu thuẫn khiến cho nền kinh tế thị trường ở nước ta có khả năng phát triển theo những hướng </w:t>
      </w:r>
      <w:r>
        <w:t>khác nhau. Các thành phần kinh tế khác nhau dựa trên các quan hệ sở hữu khác nhau và thường đại diện cho những giai cấp, tầng lớp xã hội khác nhau. Do đó trong quá trình cùng phát triển chúng đan xen đấu tranh mâu thuẫn và phát triển theo những khuynh hướn</w:t>
      </w:r>
      <w:r>
        <w:t>g khác nhau. Vì vậy kinh tế nhà nước phải giữ vai trò chủ đạo là để giữ vững định hướng xả hội chủ nghĩa trong phát triển kinh tế – Thứ ba là hoạt động quản lý của Nhà nước pháp quyền xã hội chủ nghĩa: + Nhà nước pháp quyền xã hội chủ nghĩa đại diện cho đa</w:t>
      </w:r>
      <w:r>
        <w:t xml:space="preserve"> số nhân dân trong xã hội và phải bảo vệ quyền lợi, lợi ích của nhân dân. </w:t>
      </w:r>
    </w:p>
    <w:p w:rsidR="003C52D2" w:rsidRDefault="007D7FC4">
      <w:pPr>
        <w:spacing w:after="35"/>
        <w:ind w:left="-5"/>
      </w:pPr>
      <w:r>
        <w:t>+ Quản lý nền kinh tế bằng pháp luật, bằng chiến lược, kế hoạch, chính sách đồng thời sự dụng cơ chế thị trường, các hình thức kinh tế và phương pháp quản lý kinh tế thị trường để kích thích sản xuất, giải phóng sức sản xuất, phát huy tính tích cực và khắc</w:t>
      </w:r>
      <w:r>
        <w:t xml:space="preserve"> phục những tiêu cực, hạn chế do cơ chế thị trường mang lại, bảo vệ lợi ích của nhân dân và xã hội. </w:t>
      </w:r>
    </w:p>
    <w:p w:rsidR="003C52D2" w:rsidRDefault="007D7FC4">
      <w:pPr>
        <w:numPr>
          <w:ilvl w:val="0"/>
          <w:numId w:val="11"/>
        </w:numPr>
        <w:spacing w:after="26"/>
      </w:pPr>
      <w:r>
        <w:t xml:space="preserve">Thứ tư kinh tế thị trường định hướng xã hội chủ nghĩa thực hiện đa dạng hóa các hình thức phân phối. </w:t>
      </w:r>
    </w:p>
    <w:p w:rsidR="003C52D2" w:rsidRDefault="007D7FC4">
      <w:pPr>
        <w:spacing w:after="3"/>
        <w:ind w:left="-5"/>
      </w:pPr>
      <w:r>
        <w:t>+ Mỗi chế độ xã hội lại có hình thức phân phối đặc tr</w:t>
      </w:r>
      <w:r>
        <w:t xml:space="preserve">ưng. Các hình thức phân phối là một bộ phận của quan hệ sản xuất và do quan hệ sở hữu quyết định. Nhưng ngược lại quan hệ phân phối là hình thức thực hiện về mặt kinh tế của quan hệ sở hữu. </w:t>
      </w:r>
    </w:p>
    <w:p w:rsidR="003C52D2" w:rsidRDefault="007D7FC4">
      <w:pPr>
        <w:spacing w:after="0"/>
        <w:ind w:left="-5"/>
      </w:pPr>
      <w:r>
        <w:t xml:space="preserve">+ Tại Việt Nam hiện đang thực hiện chế độ phân phối chủ yếu theo </w:t>
      </w:r>
      <w:r>
        <w:t>kết quả lao động, hiệu quả kinh tế, đồng thời theo mức đóng góp vốn cùng các nguồn lực khác và thông qua phúc lợi xã hội. Cơ chế phân phối này tạo động lực để kích thích các chủ thể kinh tế nâng cao hiệu quả hoạt động, sản xuất, kinh doanh, đồng thời hạn c</w:t>
      </w:r>
      <w:r>
        <w:t xml:space="preserve">hế những bất công trong xã hội. </w:t>
      </w:r>
    </w:p>
    <w:p w:rsidR="003C52D2" w:rsidRDefault="007D7FC4">
      <w:pPr>
        <w:spacing w:after="35" w:line="253" w:lineRule="auto"/>
        <w:ind w:left="-5" w:right="8"/>
        <w:jc w:val="left"/>
      </w:pPr>
      <w:r>
        <w:t xml:space="preserve">+ Do trình độ của lực lượng sản xuất còn chưa đồng đều nên tồn tại nhiều hình thức sở hữu, nhiều thành phần kinh tế, do đó tất yếu cần có sự tồn tại đa dạng về quan hệ phân phối. </w:t>
      </w:r>
    </w:p>
    <w:p w:rsidR="003C52D2" w:rsidRDefault="007D7FC4">
      <w:pPr>
        <w:numPr>
          <w:ilvl w:val="0"/>
          <w:numId w:val="11"/>
        </w:numPr>
        <w:spacing w:after="26"/>
      </w:pPr>
      <w:r>
        <w:t>Thứ năm thúc đẩy tăng trưởng kinh tế đồng t</w:t>
      </w:r>
      <w:r>
        <w:t xml:space="preserve">hời với bảo đảm công bằng xã hội nền kinh tế thị trường định hướng xã hội chủ nghĩa. </w:t>
      </w:r>
    </w:p>
    <w:p w:rsidR="003C52D2" w:rsidRDefault="007D7FC4">
      <w:pPr>
        <w:spacing w:after="29"/>
        <w:ind w:left="-5"/>
      </w:pPr>
      <w:r>
        <w:t xml:space="preserve">+ Nền kinh tế luôn gắn tăng trưởng kinh tế với phát triển văn hóa, giáo dục, xây dựng con người và thực hiện tiến bộ, công bằng xã hội. </w:t>
      </w:r>
    </w:p>
    <w:p w:rsidR="003C52D2" w:rsidRDefault="007D7FC4">
      <w:pPr>
        <w:spacing w:after="0"/>
        <w:ind w:left="-5"/>
      </w:pPr>
      <w:r>
        <w:t>+ Nền kinh tế đó luôn có sự gắn k</w:t>
      </w:r>
      <w:r>
        <w:t>ết chặt chẽ chính sách kinh tế với chính sách xã hội, phát triển kinh tế với nâng cao chất lượng cuộc sống của nhân dân, mọi người đều có cơ hội và điều kiện phát triển toàn diện. Đây cũng là một trong những mục tiêu của nền kinh tế thị trường định hướng x</w:t>
      </w:r>
      <w:r>
        <w:t xml:space="preserve">ã hội chủ nghĩa, thể hiện sự khác biệt so với kinh tế thị trường tư bản chủ nghĩa về việc phân cực giàu nghèo, phân hóa xã hội. </w:t>
      </w:r>
    </w:p>
    <w:p w:rsidR="003C52D2" w:rsidRDefault="007D7FC4">
      <w:pPr>
        <w:spacing w:after="3"/>
        <w:ind w:left="-5"/>
      </w:pPr>
      <w:r>
        <w:t>Ngoài ra nền kinh tế thị trường định hướng xã hội chủ nghĩa là nền kinh tế độc lập, tự chủ đi đôi với chủ động hội nhập quốc tế</w:t>
      </w:r>
      <w:r>
        <w:t xml:space="preserve">, kết hợp nội lực với ngoại lực thành nguồn lực tổng hợp để phát triển đất nước. </w:t>
      </w:r>
    </w:p>
    <w:p w:rsidR="003C52D2" w:rsidRDefault="007D7FC4">
      <w:pPr>
        <w:spacing w:after="0" w:line="259" w:lineRule="auto"/>
        <w:ind w:left="0" w:firstLine="0"/>
        <w:jc w:val="left"/>
      </w:pPr>
      <w:r>
        <w:t xml:space="preserve"> </w:t>
      </w:r>
    </w:p>
    <w:p w:rsidR="003C52D2" w:rsidRDefault="007D7FC4">
      <w:pPr>
        <w:spacing w:after="0" w:line="259" w:lineRule="auto"/>
        <w:ind w:left="0" w:firstLine="0"/>
        <w:jc w:val="left"/>
      </w:pPr>
      <w:r>
        <w:t xml:space="preserve"> </w:t>
      </w:r>
    </w:p>
    <w:p w:rsidR="003C52D2" w:rsidRDefault="007D7FC4">
      <w:pPr>
        <w:spacing w:after="307" w:line="259" w:lineRule="auto"/>
        <w:ind w:left="0" w:firstLine="0"/>
        <w:jc w:val="left"/>
      </w:pPr>
      <w:r>
        <w:rPr>
          <w:b/>
        </w:rPr>
        <w:t xml:space="preserve"> </w:t>
      </w:r>
    </w:p>
    <w:p w:rsidR="003C52D2" w:rsidRDefault="007D7FC4">
      <w:pPr>
        <w:spacing w:after="318"/>
        <w:ind w:left="-5"/>
      </w:pPr>
      <w:r>
        <w:rPr>
          <w:b/>
          <w:u w:val="single" w:color="000000"/>
        </w:rPr>
        <w:lastRenderedPageBreak/>
        <w:t>Câu 10</w:t>
      </w:r>
      <w:r>
        <w:t xml:space="preserve">: Phân tích tính tất yếu khách quan của CNH, HĐH ở Việt Nam.  </w:t>
      </w:r>
    </w:p>
    <w:p w:rsidR="003C52D2" w:rsidRDefault="007D7FC4">
      <w:pPr>
        <w:spacing w:after="248" w:line="259" w:lineRule="auto"/>
        <w:ind w:left="0" w:firstLine="0"/>
        <w:jc w:val="left"/>
      </w:pPr>
      <w:r>
        <w:rPr>
          <w:i/>
        </w:rPr>
        <w:t xml:space="preserve">Tính tất yếu khách quan của CNH, HĐH ở Việt Nam </w:t>
      </w:r>
    </w:p>
    <w:p w:rsidR="003C52D2" w:rsidRDefault="007D7FC4">
      <w:pPr>
        <w:numPr>
          <w:ilvl w:val="0"/>
          <w:numId w:val="12"/>
        </w:numPr>
        <w:spacing w:after="132" w:line="371" w:lineRule="auto"/>
        <w:ind w:firstLine="720"/>
      </w:pPr>
      <w:r>
        <w:t>CNH, HĐH là quá trình chuyển đổi căn bản và toàn diện các hoạt động sản xuất kinh doanh, dịch vụ và quản lý kinh tế - xã hội, từ sử dụng sức lao động thủ công là chính sang sử dụng một cách phổ biến sức lao động với công nghệ, phương tiện, phương pháp tiên</w:t>
      </w:r>
      <w:r>
        <w:t xml:space="preserve"> tiến, hiện đại; dựa trên sự phát triển của công nghiệp và tiến bộ khoa học công nghệ, nhằm tạo ra năng suất lao động xã hội cao.  </w:t>
      </w:r>
    </w:p>
    <w:p w:rsidR="003C52D2" w:rsidRDefault="007D7FC4">
      <w:pPr>
        <w:numPr>
          <w:ilvl w:val="0"/>
          <w:numId w:val="12"/>
        </w:numPr>
        <w:spacing w:after="135" w:line="373" w:lineRule="auto"/>
        <w:ind w:firstLine="720"/>
      </w:pPr>
      <w:r>
        <w:t xml:space="preserve">Một là: CNH là qui luật phổ biến của sự phát triển LLSX xã hội mà mọi quốc gia đều phải trải qua  </w:t>
      </w:r>
    </w:p>
    <w:p w:rsidR="003C52D2" w:rsidRDefault="007D7FC4">
      <w:pPr>
        <w:spacing w:line="370" w:lineRule="auto"/>
        <w:ind w:left="-15" w:firstLine="720"/>
      </w:pPr>
      <w:r>
        <w:t>+ CNH là quá trình tạo độ</w:t>
      </w:r>
      <w:r>
        <w:t>ng lực mạnh mẽ cho nền kinh tế, là đòn bẩy quan trọng tạo sự phát triển đột biến trong các lính vực hoạt động của con người. Thông qua CNH các ngành được trang bị những tư liệu sản xuất, kỹ thuật công nghệ hiện đại, tăng NSLĐ, tạo ra nhiều của cải vật chất</w:t>
      </w:r>
      <w:r>
        <w:t xml:space="preserve">, đáp ứng nhu cầu của con người. </w:t>
      </w:r>
    </w:p>
    <w:p w:rsidR="003C52D2" w:rsidRDefault="007D7FC4">
      <w:pPr>
        <w:spacing w:after="159" w:line="373" w:lineRule="auto"/>
        <w:ind w:left="-15" w:right="8" w:firstLine="720"/>
        <w:jc w:val="left"/>
      </w:pPr>
      <w:r>
        <w:t>+ Mỗi phương thức sản xuất có một CSVCKT tương ứng. Cơ sở vật chất kỹ thuật là hệ thống các yếu tố vật chất của lực lượng sản xuất xã hội phù hợp trình độ kỹ thuật mà lực lượng lao động xã hội sử dụng để tiến hành quá trìn</w:t>
      </w:r>
      <w:r>
        <w:t xml:space="preserve">h lao động sản xuất. Vì vậy, xây dựng cơ sở vật chất kỹ thuật là một tất yếu khách quan, một quy luật kinh tế mang tính phổ biến và được thực hiện thông qua CNH, HĐH. </w:t>
      </w:r>
    </w:p>
    <w:p w:rsidR="003C52D2" w:rsidRDefault="007D7FC4">
      <w:pPr>
        <w:numPr>
          <w:ilvl w:val="0"/>
          <w:numId w:val="12"/>
        </w:numPr>
        <w:spacing w:line="380" w:lineRule="auto"/>
        <w:ind w:firstLine="720"/>
      </w:pPr>
      <w:r>
        <w:t xml:space="preserve">Hai là, đối với các nước có nền kinh tế kém phát triển như nước ta, xây dựng cơ sở </w:t>
      </w:r>
      <w:r>
        <w:t xml:space="preserve">vật chất kỹ thuật cho CNXH phải thực hiện từ đầu thông qua CNH, HĐH. Mỗi bước tiến của quá trình CNH, HĐH là một bước tăng cường CSVCKT cho CNXH, phát triển LLSX và góp phần hoàn thiện QHSX XHCN trên cơ sở đó nâng dần trình độ văn minh của xã hội.  </w:t>
      </w:r>
    </w:p>
    <w:p w:rsidR="003C52D2" w:rsidRDefault="007D7FC4">
      <w:pPr>
        <w:spacing w:line="371" w:lineRule="auto"/>
        <w:ind w:left="-5"/>
      </w:pPr>
      <w:r>
        <w:t>+ CNH,</w:t>
      </w:r>
      <w:r>
        <w:t xml:space="preserve"> HĐH thúc đẩy sự liên kết, hợp tác giữa các ngành, các vùng trong nước, mở rộng quan hệ kinh tế quốc tế, tham gia vào quá trình phân công lao động và hợp tác quốc tế ngày càng hiệu quả </w:t>
      </w:r>
    </w:p>
    <w:p w:rsidR="003C52D2" w:rsidRDefault="007D7FC4">
      <w:pPr>
        <w:spacing w:line="378" w:lineRule="auto"/>
        <w:ind w:left="-5"/>
      </w:pPr>
      <w:r>
        <w:t xml:space="preserve">+ CNH, HĐH làm cho khối liên minh công, nông, trí ngày càng được tăng </w:t>
      </w:r>
      <w:r>
        <w:t xml:space="preserve">cường, củng cố đồng thời nâng cao vai trò lãnh đạo của giai cấp công nhân. </w:t>
      </w:r>
    </w:p>
    <w:p w:rsidR="003C52D2" w:rsidRDefault="007D7FC4">
      <w:pPr>
        <w:spacing w:line="377" w:lineRule="auto"/>
        <w:ind w:left="-5"/>
      </w:pPr>
      <w:r>
        <w:lastRenderedPageBreak/>
        <w:t xml:space="preserve">+ Tăng cường tiềm lực, sức mạnh an ninh, quốc phòng, đồng thời tạo điều kiện vật chất và tinh thần để xây dựng nền văn hóa mới và con người mới XHCN. </w:t>
      </w:r>
    </w:p>
    <w:p w:rsidR="003C52D2" w:rsidRDefault="007D7FC4">
      <w:pPr>
        <w:spacing w:after="108" w:line="382" w:lineRule="auto"/>
        <w:ind w:left="-15" w:firstLine="720"/>
      </w:pPr>
      <w:r>
        <w:t xml:space="preserve">Như vậy, CNH, HĐH là nhan tố </w:t>
      </w:r>
      <w:r>
        <w:t xml:space="preserve">quyết định thắng lợi của con đường đi lên CNXH. Vì vậy, CNH, HĐH được Đảng và Nhà nước ta xác định là nhiệm vụ trung tâm trong suốt TKQĐ lên CNXH. </w:t>
      </w:r>
    </w:p>
    <w:p w:rsidR="003C52D2" w:rsidRDefault="007D7FC4">
      <w:pPr>
        <w:spacing w:after="239" w:line="259" w:lineRule="auto"/>
        <w:ind w:left="0" w:firstLine="0"/>
        <w:jc w:val="left"/>
      </w:pPr>
      <w:r>
        <w:t xml:space="preserve"> </w:t>
      </w:r>
    </w:p>
    <w:p w:rsidR="003C52D2" w:rsidRDefault="007D7FC4">
      <w:pPr>
        <w:spacing w:after="0" w:line="259" w:lineRule="auto"/>
        <w:ind w:left="0" w:firstLine="0"/>
        <w:jc w:val="left"/>
      </w:pPr>
      <w:r>
        <w:rPr>
          <w:rFonts w:ascii="Calibri" w:eastAsia="Calibri" w:hAnsi="Calibri" w:cs="Calibri"/>
          <w:sz w:val="22"/>
        </w:rPr>
        <w:t xml:space="preserve"> </w:t>
      </w:r>
    </w:p>
    <w:sectPr w:rsidR="003C52D2" w:rsidSect="00C924A8">
      <w:pgSz w:w="11906" w:h="16841"/>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5002E"/>
    <w:multiLevelType w:val="hybridMultilevel"/>
    <w:tmpl w:val="82AA4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AF1CBE"/>
    <w:multiLevelType w:val="hybridMultilevel"/>
    <w:tmpl w:val="D1427EDA"/>
    <w:lvl w:ilvl="0" w:tplc="FE5E08C4">
      <w:start w:val="1"/>
      <w:numFmt w:val="bullet"/>
      <w:lvlText w:val="-"/>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866965C">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E4A9CE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A0533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A70607C">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AA4A7D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8A25AC">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FC617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7E612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00650C6"/>
    <w:multiLevelType w:val="hybridMultilevel"/>
    <w:tmpl w:val="EAE01862"/>
    <w:lvl w:ilvl="0" w:tplc="B10EFC1A">
      <w:start w:val="1"/>
      <w:numFmt w:val="bullet"/>
      <w:lvlText w:val="-"/>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428404">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B8D8D2">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DA494A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6D8DAA8">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72740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A86B1A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2100BD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AC25A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2BD53AA"/>
    <w:multiLevelType w:val="hybridMultilevel"/>
    <w:tmpl w:val="B5C85302"/>
    <w:lvl w:ilvl="0" w:tplc="C764DF7C">
      <w:start w:val="1"/>
      <w:numFmt w:val="bullet"/>
      <w:lvlText w:val="•"/>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3B0F7D8">
      <w:start w:val="1"/>
      <w:numFmt w:val="bullet"/>
      <w:lvlText w:val="o"/>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4222706">
      <w:start w:val="1"/>
      <w:numFmt w:val="bullet"/>
      <w:lvlRestart w:val="0"/>
      <w:lvlText w:val="-"/>
      <w:lvlJc w:val="left"/>
      <w:pPr>
        <w:ind w:left="92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5C268098">
      <w:start w:val="1"/>
      <w:numFmt w:val="bullet"/>
      <w:lvlText w:val="•"/>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B4629AC">
      <w:start w:val="1"/>
      <w:numFmt w:val="bullet"/>
      <w:lvlText w:val="o"/>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2B23E02">
      <w:start w:val="1"/>
      <w:numFmt w:val="bullet"/>
      <w:lvlText w:val="▪"/>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32EAB38">
      <w:start w:val="1"/>
      <w:numFmt w:val="bullet"/>
      <w:lvlText w:val="•"/>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EC88DFC">
      <w:start w:val="1"/>
      <w:numFmt w:val="bullet"/>
      <w:lvlText w:val="o"/>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9203BA4">
      <w:start w:val="1"/>
      <w:numFmt w:val="bullet"/>
      <w:lvlText w:val="▪"/>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3AE7871"/>
    <w:multiLevelType w:val="hybridMultilevel"/>
    <w:tmpl w:val="A0C2DD16"/>
    <w:lvl w:ilvl="0" w:tplc="0E46F648">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A2CA48">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B8347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C44888">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D140260">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63A4E5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2A89642">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645E3A">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4B014E0">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3B14C1E"/>
    <w:multiLevelType w:val="hybridMultilevel"/>
    <w:tmpl w:val="DF4017AE"/>
    <w:lvl w:ilvl="0" w:tplc="EC38CC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FE9E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4C14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B08D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3606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A468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FCEC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0224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F2CA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F0B4AB7"/>
    <w:multiLevelType w:val="hybridMultilevel"/>
    <w:tmpl w:val="43A6C9A6"/>
    <w:lvl w:ilvl="0" w:tplc="95B4C6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D2D1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207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0EA5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7216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56AC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38B4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028C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B412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43B4A92"/>
    <w:multiLevelType w:val="hybridMultilevel"/>
    <w:tmpl w:val="EB36FE0A"/>
    <w:lvl w:ilvl="0" w:tplc="553C4BB6">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E8CEB3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EA1EC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72D0B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4A417B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DEAC1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6D25A0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C8090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BC39D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76B125F"/>
    <w:multiLevelType w:val="hybridMultilevel"/>
    <w:tmpl w:val="119295E4"/>
    <w:lvl w:ilvl="0" w:tplc="BFAC9BB8">
      <w:start w:val="1"/>
      <w:numFmt w:val="bullet"/>
      <w:lvlText w:val="-"/>
      <w:lvlJc w:val="left"/>
      <w:pPr>
        <w:ind w:left="720"/>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1" w:tplc="7578E46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1702F3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24C40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62608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464E9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B0FCF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D6E2D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F820E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9CD0A56"/>
    <w:multiLevelType w:val="hybridMultilevel"/>
    <w:tmpl w:val="488ECF34"/>
    <w:lvl w:ilvl="0" w:tplc="BD341090">
      <w:start w:val="1"/>
      <w:numFmt w:val="bullet"/>
      <w:lvlText w:val="-"/>
      <w:lvlJc w:val="left"/>
      <w:pPr>
        <w:ind w:left="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904FAF6">
      <w:start w:val="1"/>
      <w:numFmt w:val="bullet"/>
      <w:lvlText w:val="•"/>
      <w:lvlJc w:val="left"/>
      <w:pPr>
        <w:ind w:left="1305"/>
      </w:pPr>
      <w:rPr>
        <w:rFonts w:ascii="Arial" w:eastAsia="Arial" w:hAnsi="Arial" w:cs="Arial"/>
        <w:b w:val="0"/>
        <w:i w:val="0"/>
        <w:strike w:val="0"/>
        <w:dstrike w:val="0"/>
        <w:color w:val="6C727C"/>
        <w:sz w:val="20"/>
        <w:szCs w:val="20"/>
        <w:u w:val="none" w:color="000000"/>
        <w:bdr w:val="none" w:sz="0" w:space="0" w:color="auto"/>
        <w:shd w:val="clear" w:color="auto" w:fill="auto"/>
        <w:vertAlign w:val="baseline"/>
      </w:rPr>
    </w:lvl>
    <w:lvl w:ilvl="2" w:tplc="56A6B7A4">
      <w:start w:val="1"/>
      <w:numFmt w:val="bullet"/>
      <w:lvlText w:val="▪"/>
      <w:lvlJc w:val="left"/>
      <w:pPr>
        <w:ind w:left="2040"/>
      </w:pPr>
      <w:rPr>
        <w:rFonts w:ascii="Segoe UI Symbol" w:eastAsia="Segoe UI Symbol" w:hAnsi="Segoe UI Symbol" w:cs="Segoe UI Symbol"/>
        <w:b w:val="0"/>
        <w:i w:val="0"/>
        <w:strike w:val="0"/>
        <w:dstrike w:val="0"/>
        <w:color w:val="6C727C"/>
        <w:sz w:val="20"/>
        <w:szCs w:val="20"/>
        <w:u w:val="none" w:color="000000"/>
        <w:bdr w:val="none" w:sz="0" w:space="0" w:color="auto"/>
        <w:shd w:val="clear" w:color="auto" w:fill="auto"/>
        <w:vertAlign w:val="baseline"/>
      </w:rPr>
    </w:lvl>
    <w:lvl w:ilvl="3" w:tplc="C23AD01A">
      <w:start w:val="1"/>
      <w:numFmt w:val="bullet"/>
      <w:lvlText w:val="•"/>
      <w:lvlJc w:val="left"/>
      <w:pPr>
        <w:ind w:left="2760"/>
      </w:pPr>
      <w:rPr>
        <w:rFonts w:ascii="Arial" w:eastAsia="Arial" w:hAnsi="Arial" w:cs="Arial"/>
        <w:b w:val="0"/>
        <w:i w:val="0"/>
        <w:strike w:val="0"/>
        <w:dstrike w:val="0"/>
        <w:color w:val="6C727C"/>
        <w:sz w:val="20"/>
        <w:szCs w:val="20"/>
        <w:u w:val="none" w:color="000000"/>
        <w:bdr w:val="none" w:sz="0" w:space="0" w:color="auto"/>
        <w:shd w:val="clear" w:color="auto" w:fill="auto"/>
        <w:vertAlign w:val="baseline"/>
      </w:rPr>
    </w:lvl>
    <w:lvl w:ilvl="4" w:tplc="0B4469CC">
      <w:start w:val="1"/>
      <w:numFmt w:val="bullet"/>
      <w:lvlText w:val="o"/>
      <w:lvlJc w:val="left"/>
      <w:pPr>
        <w:ind w:left="3480"/>
      </w:pPr>
      <w:rPr>
        <w:rFonts w:ascii="Segoe UI Symbol" w:eastAsia="Segoe UI Symbol" w:hAnsi="Segoe UI Symbol" w:cs="Segoe UI Symbol"/>
        <w:b w:val="0"/>
        <w:i w:val="0"/>
        <w:strike w:val="0"/>
        <w:dstrike w:val="0"/>
        <w:color w:val="6C727C"/>
        <w:sz w:val="20"/>
        <w:szCs w:val="20"/>
        <w:u w:val="none" w:color="000000"/>
        <w:bdr w:val="none" w:sz="0" w:space="0" w:color="auto"/>
        <w:shd w:val="clear" w:color="auto" w:fill="auto"/>
        <w:vertAlign w:val="baseline"/>
      </w:rPr>
    </w:lvl>
    <w:lvl w:ilvl="5" w:tplc="4D5C55D4">
      <w:start w:val="1"/>
      <w:numFmt w:val="bullet"/>
      <w:lvlText w:val="▪"/>
      <w:lvlJc w:val="left"/>
      <w:pPr>
        <w:ind w:left="4200"/>
      </w:pPr>
      <w:rPr>
        <w:rFonts w:ascii="Segoe UI Symbol" w:eastAsia="Segoe UI Symbol" w:hAnsi="Segoe UI Symbol" w:cs="Segoe UI Symbol"/>
        <w:b w:val="0"/>
        <w:i w:val="0"/>
        <w:strike w:val="0"/>
        <w:dstrike w:val="0"/>
        <w:color w:val="6C727C"/>
        <w:sz w:val="20"/>
        <w:szCs w:val="20"/>
        <w:u w:val="none" w:color="000000"/>
        <w:bdr w:val="none" w:sz="0" w:space="0" w:color="auto"/>
        <w:shd w:val="clear" w:color="auto" w:fill="auto"/>
        <w:vertAlign w:val="baseline"/>
      </w:rPr>
    </w:lvl>
    <w:lvl w:ilvl="6" w:tplc="2DC8BE80">
      <w:start w:val="1"/>
      <w:numFmt w:val="bullet"/>
      <w:lvlText w:val="•"/>
      <w:lvlJc w:val="left"/>
      <w:pPr>
        <w:ind w:left="4920"/>
      </w:pPr>
      <w:rPr>
        <w:rFonts w:ascii="Arial" w:eastAsia="Arial" w:hAnsi="Arial" w:cs="Arial"/>
        <w:b w:val="0"/>
        <w:i w:val="0"/>
        <w:strike w:val="0"/>
        <w:dstrike w:val="0"/>
        <w:color w:val="6C727C"/>
        <w:sz w:val="20"/>
        <w:szCs w:val="20"/>
        <w:u w:val="none" w:color="000000"/>
        <w:bdr w:val="none" w:sz="0" w:space="0" w:color="auto"/>
        <w:shd w:val="clear" w:color="auto" w:fill="auto"/>
        <w:vertAlign w:val="baseline"/>
      </w:rPr>
    </w:lvl>
    <w:lvl w:ilvl="7" w:tplc="EB44590A">
      <w:start w:val="1"/>
      <w:numFmt w:val="bullet"/>
      <w:lvlText w:val="o"/>
      <w:lvlJc w:val="left"/>
      <w:pPr>
        <w:ind w:left="5640"/>
      </w:pPr>
      <w:rPr>
        <w:rFonts w:ascii="Segoe UI Symbol" w:eastAsia="Segoe UI Symbol" w:hAnsi="Segoe UI Symbol" w:cs="Segoe UI Symbol"/>
        <w:b w:val="0"/>
        <w:i w:val="0"/>
        <w:strike w:val="0"/>
        <w:dstrike w:val="0"/>
        <w:color w:val="6C727C"/>
        <w:sz w:val="20"/>
        <w:szCs w:val="20"/>
        <w:u w:val="none" w:color="000000"/>
        <w:bdr w:val="none" w:sz="0" w:space="0" w:color="auto"/>
        <w:shd w:val="clear" w:color="auto" w:fill="auto"/>
        <w:vertAlign w:val="baseline"/>
      </w:rPr>
    </w:lvl>
    <w:lvl w:ilvl="8" w:tplc="44F289C2">
      <w:start w:val="1"/>
      <w:numFmt w:val="bullet"/>
      <w:lvlText w:val="▪"/>
      <w:lvlJc w:val="left"/>
      <w:pPr>
        <w:ind w:left="6360"/>
      </w:pPr>
      <w:rPr>
        <w:rFonts w:ascii="Segoe UI Symbol" w:eastAsia="Segoe UI Symbol" w:hAnsi="Segoe UI Symbol" w:cs="Segoe UI Symbol"/>
        <w:b w:val="0"/>
        <w:i w:val="0"/>
        <w:strike w:val="0"/>
        <w:dstrike w:val="0"/>
        <w:color w:val="6C727C"/>
        <w:sz w:val="20"/>
        <w:szCs w:val="20"/>
        <w:u w:val="none" w:color="000000"/>
        <w:bdr w:val="none" w:sz="0" w:space="0" w:color="auto"/>
        <w:shd w:val="clear" w:color="auto" w:fill="auto"/>
        <w:vertAlign w:val="baseline"/>
      </w:rPr>
    </w:lvl>
  </w:abstractNum>
  <w:abstractNum w:abstractNumId="10" w15:restartNumberingAfterBreak="0">
    <w:nsid w:val="4BAC5151"/>
    <w:multiLevelType w:val="hybridMultilevel"/>
    <w:tmpl w:val="A6A2283A"/>
    <w:lvl w:ilvl="0" w:tplc="AF7CA1E2">
      <w:start w:val="1"/>
      <w:numFmt w:val="bullet"/>
      <w:lvlText w:val="-"/>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CECB330">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D3857B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4282E2">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1A4BA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F704A7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12C8E9C">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65AF4EA">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626940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4EB0691C"/>
    <w:multiLevelType w:val="multilevel"/>
    <w:tmpl w:val="04090021"/>
    <w:lvl w:ilvl="0">
      <w:start w:val="1"/>
      <w:numFmt w:val="bullet"/>
      <w:lvlText w:val=""/>
      <w:lvlJc w:val="left"/>
      <w:pPr>
        <w:ind w:left="360" w:hanging="360"/>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1">
      <w:start w:val="1"/>
      <w:numFmt w:val="bullet"/>
      <w:lvlText w:val=""/>
      <w:lvlJc w:val="left"/>
      <w:pPr>
        <w:ind w:left="720" w:hanging="360"/>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1080" w:hanging="360"/>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3">
      <w:start w:val="1"/>
      <w:numFmt w:val="bullet"/>
      <w:lvlText w:val=""/>
      <w:lvlJc w:val="left"/>
      <w:pPr>
        <w:ind w:left="144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4">
      <w:start w:val="1"/>
      <w:numFmt w:val="bullet"/>
      <w:lvlText w:val=""/>
      <w:lvlJc w:val="left"/>
      <w:pPr>
        <w:ind w:left="180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5">
      <w:start w:val="1"/>
      <w:numFmt w:val="bullet"/>
      <w:lvlText w:val=""/>
      <w:lvlJc w:val="left"/>
      <w:pPr>
        <w:ind w:left="2160" w:hanging="360"/>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6">
      <w:start w:val="1"/>
      <w:numFmt w:val="bullet"/>
      <w:lvlText w:val=""/>
      <w:lvlJc w:val="left"/>
      <w:pPr>
        <w:ind w:left="2520" w:hanging="360"/>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7">
      <w:start w:val="1"/>
      <w:numFmt w:val="bullet"/>
      <w:lvlText w:val=""/>
      <w:lvlJc w:val="left"/>
      <w:pPr>
        <w:ind w:left="288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8">
      <w:start w:val="1"/>
      <w:numFmt w:val="bullet"/>
      <w:lvlText w:val=""/>
      <w:lvlJc w:val="left"/>
      <w:pPr>
        <w:ind w:left="3240" w:hanging="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1CB2112"/>
    <w:multiLevelType w:val="hybridMultilevel"/>
    <w:tmpl w:val="CCF2F1E2"/>
    <w:lvl w:ilvl="0" w:tplc="1F241208">
      <w:start w:val="1"/>
      <w:numFmt w:val="bullet"/>
      <w:lvlText w:val="•"/>
      <w:lvlJc w:val="left"/>
      <w:pPr>
        <w:ind w:left="1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1DCA6CE">
      <w:start w:val="1"/>
      <w:numFmt w:val="bullet"/>
      <w:lvlText w:val="-"/>
      <w:lvlJc w:val="left"/>
      <w:pPr>
        <w:ind w:left="10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B59A4C26">
      <w:start w:val="1"/>
      <w:numFmt w:val="bullet"/>
      <w:lvlText w:val="▪"/>
      <w:lvlJc w:val="left"/>
      <w:pPr>
        <w:ind w:left="17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516361A">
      <w:start w:val="1"/>
      <w:numFmt w:val="bullet"/>
      <w:lvlText w:val="•"/>
      <w:lvlJc w:val="left"/>
      <w:pPr>
        <w:ind w:left="25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A426CC6">
      <w:start w:val="1"/>
      <w:numFmt w:val="bullet"/>
      <w:lvlText w:val="o"/>
      <w:lvlJc w:val="left"/>
      <w:pPr>
        <w:ind w:left="32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41D6281A">
      <w:start w:val="1"/>
      <w:numFmt w:val="bullet"/>
      <w:lvlText w:val="▪"/>
      <w:lvlJc w:val="left"/>
      <w:pPr>
        <w:ind w:left="39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5C4453A">
      <w:start w:val="1"/>
      <w:numFmt w:val="bullet"/>
      <w:lvlText w:val="•"/>
      <w:lvlJc w:val="left"/>
      <w:pPr>
        <w:ind w:left="46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2B0CCC4">
      <w:start w:val="1"/>
      <w:numFmt w:val="bullet"/>
      <w:lvlText w:val="o"/>
      <w:lvlJc w:val="left"/>
      <w:pPr>
        <w:ind w:left="53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DA00F8A">
      <w:start w:val="1"/>
      <w:numFmt w:val="bullet"/>
      <w:lvlText w:val="▪"/>
      <w:lvlJc w:val="left"/>
      <w:pPr>
        <w:ind w:left="61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017209A"/>
    <w:multiLevelType w:val="hybridMultilevel"/>
    <w:tmpl w:val="E16EE7F8"/>
    <w:lvl w:ilvl="0" w:tplc="04090001">
      <w:start w:val="1"/>
      <w:numFmt w:val="bullet"/>
      <w:lvlText w:val=""/>
      <w:lvlJc w:val="left"/>
      <w:pPr>
        <w:ind w:left="2120" w:hanging="360"/>
      </w:pPr>
      <w:rPr>
        <w:rFonts w:ascii="Symbol" w:hAnsi="Symbol" w:hint="default"/>
      </w:rPr>
    </w:lvl>
    <w:lvl w:ilvl="1" w:tplc="04090003" w:tentative="1">
      <w:start w:val="1"/>
      <w:numFmt w:val="bullet"/>
      <w:lvlText w:val="o"/>
      <w:lvlJc w:val="left"/>
      <w:pPr>
        <w:ind w:left="2840" w:hanging="360"/>
      </w:pPr>
      <w:rPr>
        <w:rFonts w:ascii="Courier New" w:hAnsi="Courier New" w:cs="Courier New" w:hint="default"/>
      </w:rPr>
    </w:lvl>
    <w:lvl w:ilvl="2" w:tplc="04090005" w:tentative="1">
      <w:start w:val="1"/>
      <w:numFmt w:val="bullet"/>
      <w:lvlText w:val=""/>
      <w:lvlJc w:val="left"/>
      <w:pPr>
        <w:ind w:left="3560" w:hanging="360"/>
      </w:pPr>
      <w:rPr>
        <w:rFonts w:ascii="Wingdings" w:hAnsi="Wingdings" w:hint="default"/>
      </w:rPr>
    </w:lvl>
    <w:lvl w:ilvl="3" w:tplc="04090001" w:tentative="1">
      <w:start w:val="1"/>
      <w:numFmt w:val="bullet"/>
      <w:lvlText w:val=""/>
      <w:lvlJc w:val="left"/>
      <w:pPr>
        <w:ind w:left="4280" w:hanging="360"/>
      </w:pPr>
      <w:rPr>
        <w:rFonts w:ascii="Symbol" w:hAnsi="Symbol" w:hint="default"/>
      </w:rPr>
    </w:lvl>
    <w:lvl w:ilvl="4" w:tplc="04090003" w:tentative="1">
      <w:start w:val="1"/>
      <w:numFmt w:val="bullet"/>
      <w:lvlText w:val="o"/>
      <w:lvlJc w:val="left"/>
      <w:pPr>
        <w:ind w:left="5000" w:hanging="360"/>
      </w:pPr>
      <w:rPr>
        <w:rFonts w:ascii="Courier New" w:hAnsi="Courier New" w:cs="Courier New" w:hint="default"/>
      </w:rPr>
    </w:lvl>
    <w:lvl w:ilvl="5" w:tplc="04090005" w:tentative="1">
      <w:start w:val="1"/>
      <w:numFmt w:val="bullet"/>
      <w:lvlText w:val=""/>
      <w:lvlJc w:val="left"/>
      <w:pPr>
        <w:ind w:left="5720" w:hanging="360"/>
      </w:pPr>
      <w:rPr>
        <w:rFonts w:ascii="Wingdings" w:hAnsi="Wingdings" w:hint="default"/>
      </w:rPr>
    </w:lvl>
    <w:lvl w:ilvl="6" w:tplc="04090001" w:tentative="1">
      <w:start w:val="1"/>
      <w:numFmt w:val="bullet"/>
      <w:lvlText w:val=""/>
      <w:lvlJc w:val="left"/>
      <w:pPr>
        <w:ind w:left="6440" w:hanging="360"/>
      </w:pPr>
      <w:rPr>
        <w:rFonts w:ascii="Symbol" w:hAnsi="Symbol" w:hint="default"/>
      </w:rPr>
    </w:lvl>
    <w:lvl w:ilvl="7" w:tplc="04090003" w:tentative="1">
      <w:start w:val="1"/>
      <w:numFmt w:val="bullet"/>
      <w:lvlText w:val="o"/>
      <w:lvlJc w:val="left"/>
      <w:pPr>
        <w:ind w:left="7160" w:hanging="360"/>
      </w:pPr>
      <w:rPr>
        <w:rFonts w:ascii="Courier New" w:hAnsi="Courier New" w:cs="Courier New" w:hint="default"/>
      </w:rPr>
    </w:lvl>
    <w:lvl w:ilvl="8" w:tplc="04090005" w:tentative="1">
      <w:start w:val="1"/>
      <w:numFmt w:val="bullet"/>
      <w:lvlText w:val=""/>
      <w:lvlJc w:val="left"/>
      <w:pPr>
        <w:ind w:left="7880" w:hanging="360"/>
      </w:pPr>
      <w:rPr>
        <w:rFonts w:ascii="Wingdings" w:hAnsi="Wingdings" w:hint="default"/>
      </w:rPr>
    </w:lvl>
  </w:abstractNum>
  <w:abstractNum w:abstractNumId="14" w15:restartNumberingAfterBreak="0">
    <w:nsid w:val="70732971"/>
    <w:multiLevelType w:val="hybridMultilevel"/>
    <w:tmpl w:val="EDB8501C"/>
    <w:lvl w:ilvl="0" w:tplc="79C4DCB6">
      <w:numFmt w:val="bullet"/>
      <w:lvlText w:val=""/>
      <w:lvlJc w:val="left"/>
      <w:pPr>
        <w:ind w:left="430" w:hanging="360"/>
      </w:pPr>
      <w:rPr>
        <w:rFonts w:ascii="Wingdings" w:eastAsia="Tahoma" w:hAnsi="Wingdings" w:cs="Tahoma" w:hint="default"/>
        <w:sz w:val="21"/>
      </w:rPr>
    </w:lvl>
    <w:lvl w:ilvl="1" w:tplc="04090003" w:tentative="1">
      <w:start w:val="1"/>
      <w:numFmt w:val="bullet"/>
      <w:lvlText w:val="o"/>
      <w:lvlJc w:val="left"/>
      <w:pPr>
        <w:ind w:left="1150" w:hanging="360"/>
      </w:pPr>
      <w:rPr>
        <w:rFonts w:ascii="Courier New" w:hAnsi="Courier New" w:cs="Courier New" w:hint="default"/>
      </w:rPr>
    </w:lvl>
    <w:lvl w:ilvl="2" w:tplc="04090005" w:tentative="1">
      <w:start w:val="1"/>
      <w:numFmt w:val="bullet"/>
      <w:lvlText w:val=""/>
      <w:lvlJc w:val="left"/>
      <w:pPr>
        <w:ind w:left="1870" w:hanging="360"/>
      </w:pPr>
      <w:rPr>
        <w:rFonts w:ascii="Wingdings" w:hAnsi="Wingdings" w:hint="default"/>
      </w:rPr>
    </w:lvl>
    <w:lvl w:ilvl="3" w:tplc="04090001" w:tentative="1">
      <w:start w:val="1"/>
      <w:numFmt w:val="bullet"/>
      <w:lvlText w:val=""/>
      <w:lvlJc w:val="left"/>
      <w:pPr>
        <w:ind w:left="2590" w:hanging="360"/>
      </w:pPr>
      <w:rPr>
        <w:rFonts w:ascii="Symbol" w:hAnsi="Symbol" w:hint="default"/>
      </w:rPr>
    </w:lvl>
    <w:lvl w:ilvl="4" w:tplc="04090003" w:tentative="1">
      <w:start w:val="1"/>
      <w:numFmt w:val="bullet"/>
      <w:lvlText w:val="o"/>
      <w:lvlJc w:val="left"/>
      <w:pPr>
        <w:ind w:left="3310" w:hanging="360"/>
      </w:pPr>
      <w:rPr>
        <w:rFonts w:ascii="Courier New" w:hAnsi="Courier New" w:cs="Courier New" w:hint="default"/>
      </w:rPr>
    </w:lvl>
    <w:lvl w:ilvl="5" w:tplc="04090005" w:tentative="1">
      <w:start w:val="1"/>
      <w:numFmt w:val="bullet"/>
      <w:lvlText w:val=""/>
      <w:lvlJc w:val="left"/>
      <w:pPr>
        <w:ind w:left="4030" w:hanging="360"/>
      </w:pPr>
      <w:rPr>
        <w:rFonts w:ascii="Wingdings" w:hAnsi="Wingdings" w:hint="default"/>
      </w:rPr>
    </w:lvl>
    <w:lvl w:ilvl="6" w:tplc="04090001" w:tentative="1">
      <w:start w:val="1"/>
      <w:numFmt w:val="bullet"/>
      <w:lvlText w:val=""/>
      <w:lvlJc w:val="left"/>
      <w:pPr>
        <w:ind w:left="4750" w:hanging="360"/>
      </w:pPr>
      <w:rPr>
        <w:rFonts w:ascii="Symbol" w:hAnsi="Symbol" w:hint="default"/>
      </w:rPr>
    </w:lvl>
    <w:lvl w:ilvl="7" w:tplc="04090003" w:tentative="1">
      <w:start w:val="1"/>
      <w:numFmt w:val="bullet"/>
      <w:lvlText w:val="o"/>
      <w:lvlJc w:val="left"/>
      <w:pPr>
        <w:ind w:left="5470" w:hanging="360"/>
      </w:pPr>
      <w:rPr>
        <w:rFonts w:ascii="Courier New" w:hAnsi="Courier New" w:cs="Courier New" w:hint="default"/>
      </w:rPr>
    </w:lvl>
    <w:lvl w:ilvl="8" w:tplc="04090005" w:tentative="1">
      <w:start w:val="1"/>
      <w:numFmt w:val="bullet"/>
      <w:lvlText w:val=""/>
      <w:lvlJc w:val="left"/>
      <w:pPr>
        <w:ind w:left="6190" w:hanging="360"/>
      </w:pPr>
      <w:rPr>
        <w:rFonts w:ascii="Wingdings" w:hAnsi="Wingdings" w:hint="default"/>
      </w:rPr>
    </w:lvl>
  </w:abstractNum>
  <w:abstractNum w:abstractNumId="15" w15:restartNumberingAfterBreak="0">
    <w:nsid w:val="769C041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2"/>
  </w:num>
  <w:num w:numId="2">
    <w:abstractNumId w:val="11"/>
  </w:num>
  <w:num w:numId="3">
    <w:abstractNumId w:val="8"/>
  </w:num>
  <w:num w:numId="4">
    <w:abstractNumId w:val="6"/>
  </w:num>
  <w:num w:numId="5">
    <w:abstractNumId w:val="3"/>
  </w:num>
  <w:num w:numId="6">
    <w:abstractNumId w:val="5"/>
  </w:num>
  <w:num w:numId="7">
    <w:abstractNumId w:val="9"/>
  </w:num>
  <w:num w:numId="8">
    <w:abstractNumId w:val="2"/>
  </w:num>
  <w:num w:numId="9">
    <w:abstractNumId w:val="1"/>
  </w:num>
  <w:num w:numId="10">
    <w:abstractNumId w:val="10"/>
  </w:num>
  <w:num w:numId="11">
    <w:abstractNumId w:val="7"/>
  </w:num>
  <w:num w:numId="12">
    <w:abstractNumId w:val="4"/>
  </w:num>
  <w:num w:numId="13">
    <w:abstractNumId w:val="14"/>
  </w:num>
  <w:num w:numId="14">
    <w:abstractNumId w:val="13"/>
  </w:num>
  <w:num w:numId="15">
    <w:abstractNumId w:val="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2D2"/>
    <w:rsid w:val="0002194A"/>
    <w:rsid w:val="000F41D3"/>
    <w:rsid w:val="00155EA5"/>
    <w:rsid w:val="001C20B0"/>
    <w:rsid w:val="00280C2D"/>
    <w:rsid w:val="003C52D2"/>
    <w:rsid w:val="00406A1F"/>
    <w:rsid w:val="004B0751"/>
    <w:rsid w:val="005553BB"/>
    <w:rsid w:val="005733D7"/>
    <w:rsid w:val="005A682D"/>
    <w:rsid w:val="005C5D69"/>
    <w:rsid w:val="00692E98"/>
    <w:rsid w:val="007D7FC4"/>
    <w:rsid w:val="009E6CF3"/>
    <w:rsid w:val="009F12AA"/>
    <w:rsid w:val="00A014F9"/>
    <w:rsid w:val="00A6174E"/>
    <w:rsid w:val="00C80CDB"/>
    <w:rsid w:val="00C924A8"/>
    <w:rsid w:val="00E94D8E"/>
    <w:rsid w:val="00F1193D"/>
    <w:rsid w:val="00FF5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0BE54"/>
  <w15:docId w15:val="{7C1748AE-CCB7-4A46-9DA0-528A9C6F0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8" w:line="255"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06A1F"/>
    <w:pPr>
      <w:ind w:left="720"/>
      <w:contextualSpacing/>
    </w:pPr>
  </w:style>
  <w:style w:type="character" w:styleId="PlaceholderText">
    <w:name w:val="Placeholder Text"/>
    <w:basedOn w:val="DefaultParagraphFont"/>
    <w:uiPriority w:val="99"/>
    <w:semiHidden/>
    <w:rsid w:val="005553BB"/>
    <w:rPr>
      <w:color w:val="808080"/>
    </w:rPr>
  </w:style>
  <w:style w:type="table" w:styleId="TableGrid0">
    <w:name w:val="Table Grid"/>
    <w:basedOn w:val="TableNormal"/>
    <w:uiPriority w:val="39"/>
    <w:rsid w:val="005C5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oleObject" Target="embeddings/oleObject1.bin"/><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oleObject" Target="embeddings/oleObject3.bin"/><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5554B-5ECD-423C-B81B-466EC8614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3218</Words>
  <Characters>18343</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Thị Vân</dc:creator>
  <cp:keywords/>
  <cp:lastModifiedBy>Windows User</cp:lastModifiedBy>
  <cp:revision>2</cp:revision>
  <dcterms:created xsi:type="dcterms:W3CDTF">2022-12-10T16:02:00Z</dcterms:created>
  <dcterms:modified xsi:type="dcterms:W3CDTF">2022-12-10T16:02:00Z</dcterms:modified>
</cp:coreProperties>
</file>