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Default="00CF0DE0"/>
        <w:p w14:paraId="2E179662" w14:textId="0FEF2621" w:rsidR="00CF0DE0" w:rsidRDefault="0047258F">
          <w:r>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9EE8C7" id="_x0000_t202" coordsize="21600,21600" o:spt="202" path="m,l,21600r21600,l21600,xe">
                    <v:stroke joinstyle="miter"/>
                    <v:path gradientshapeok="t" o:connecttype="rect"/>
                  </v:shapetype>
                  <v:shape id="Casella di testo 128" o:spid="_x0000_s1026" type="#_x0000_t202" style="position:absolute;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fugewIAAGQ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" filled="f" strokecolor="#ffc000 [3207]" strokeweight=".5pt">
                    <v:textbox inset="1in,0,86.4pt,0">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v:textbox>
                    <w10:wrap type="square"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utente</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Barlera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7" type="#_x0000_t202" style="position:absolute;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utente</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Barlera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v:textbox>
                    <w10:wrap type="square" anchorx="page" anchory="page"/>
                  </v:shape>
                </w:pict>
              </mc:Fallback>
            </mc:AlternateContent>
          </w:r>
          <w:r w:rsidR="00CF0DE0">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Default="00CF0DE0">
                                <w:r>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8" type="#_x0000_t202" style="position:absolute;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ART3Hz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Default="00CF0DE0">
                          <w:r>
                            <w:t>31/08/2026</w:t>
                          </w:r>
                        </w:p>
                      </w:txbxContent>
                    </v:textbox>
                  </v:shape>
                </w:pict>
              </mc:Fallback>
            </mc:AlternateContent>
          </w:r>
          <w:r w:rsidR="00CF0DE0">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29"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p9bw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">
                    <o:lock v:ext="edit" aspectratio="t"/>
                    <v:shape id="Figura a mano libera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v:textbox>
                    </v:shape>
                    <v:shape id="Figura a mano libera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br w:type="page"/>
          </w:r>
        </w:p>
      </w:sdtContent>
    </w:sdt>
    <w:p>
      <w:pPr>
        <w:rPr>
          <w:b/>
          <w:bCs/>
          <w:sz w:val="52"/>
          <w:szCs w:val="52"/>
        </w:rPr>
      </w:pPr>
      <w:r>
        <w:rPr>
          <w:b/>
          <w:bCs/>
          <w:sz w:val="52"/>
          <w:szCs w:val="52"/>
        </w:rPr>
        <w:t xml:space="preserve">Indice</w:t>
      </w:r>
    </w:p>
    <w:p>
      <w:pPr>
        <w:pStyle w:val="Paragrafoelenco"/>
        <w:numPr>
          <w:ilvl w:val="0"/>
          <w:numId w:val="7"/>
        </w:numPr>
        <w:jc w:val="both"/>
        <w:rPr>
          <w:sz w:val="28"/>
          <w:szCs w:val="28"/>
        </w:rPr>
      </w:pPr>
      <w:r>
        <w:rPr>
          <w:sz w:val="28"/>
          <w:szCs w:val="28"/>
        </w:rPr>
        <w:t xml:space="preserve">1. Introduzione</w:t>
      </w:r>
    </w:p>
    <w:p>
      <w:pPr>
        <w:pStyle w:val="Paragrafoelenco"/>
        <w:numPr>
          <w:ilvl w:val="0"/>
          <w:numId w:val="7"/>
        </w:numPr>
        <w:jc w:val="both"/>
        <w:rPr>
          <w:sz w:val="28"/>
          <w:szCs w:val="28"/>
        </w:rPr>
      </w:pPr>
      <w:r>
        <w:rPr>
          <w:sz w:val="28"/>
          <w:szCs w:val="28"/>
        </w:rPr>
        <w:t xml:space="preserve">2. Installazione</w:t>
      </w:r>
    </w:p>
    <w:p>
      <w:pPr>
        <w:pStyle w:val="Paragrafoelenco"/>
        <w:numPr>
          <w:ilvl w:val="0"/>
          <w:numId w:val="7"/>
        </w:numPr>
        <w:jc w:val="both"/>
        <w:rPr>
          <w:sz w:val="28"/>
          <w:szCs w:val="28"/>
        </w:rPr>
      </w:pPr>
      <w:r>
        <w:rPr>
          <w:sz w:val="28"/>
          <w:szCs w:val="28"/>
        </w:rPr>
        <w:t xml:space="preserve">2.1 Requisiti di sistema</w:t>
      </w:r>
    </w:p>
    <w:p>
      <w:pPr>
        <w:pStyle w:val="Paragrafoelenco"/>
        <w:numPr>
          <w:ilvl w:val="0"/>
          <w:numId w:val="7"/>
        </w:numPr>
        <w:jc w:val="both"/>
        <w:rPr>
          <w:sz w:val="28"/>
          <w:szCs w:val="28"/>
        </w:rPr>
      </w:pPr>
      <w:r>
        <w:rPr>
          <w:sz w:val="28"/>
          <w:szCs w:val="28"/>
        </w:rPr>
        <w:t xml:space="preserve">2.2 Setup dell'ambiente</w:t>
      </w:r>
    </w:p>
    <w:p>
      <w:pPr>
        <w:pStyle w:val="Paragrafoelenco"/>
        <w:numPr>
          <w:ilvl w:val="0"/>
          <w:numId w:val="7"/>
        </w:numPr>
        <w:jc w:val="both"/>
        <w:rPr>
          <w:sz w:val="28"/>
          <w:szCs w:val="28"/>
        </w:rPr>
      </w:pPr>
      <w:r>
        <w:rPr>
          <w:sz w:val="28"/>
          <w:szCs w:val="28"/>
        </w:rPr>
        <w:t xml:space="preserve">2.3 Installazione del programma</w:t>
      </w:r>
    </w:p>
    <w:p>
      <w:pPr>
        <w:pStyle w:val="Paragrafoelenco"/>
        <w:numPr>
          <w:ilvl w:val="0"/>
          <w:numId w:val="7"/>
        </w:numPr>
        <w:jc w:val="both"/>
        <w:rPr>
          <w:sz w:val="28"/>
          <w:szCs w:val="28"/>
        </w:rPr>
      </w:pPr>
      <w:r>
        <w:rPr>
          <w:sz w:val="28"/>
          <w:szCs w:val="28"/>
        </w:rPr>
        <w:t xml:space="preserve">3. Esecuzione e uso</w:t>
      </w:r>
    </w:p>
    <w:p>
      <w:pPr>
        <w:pStyle w:val="Paragrafoelenco"/>
        <w:numPr>
          <w:ilvl w:val="0"/>
          <w:numId w:val="7"/>
        </w:numPr>
        <w:jc w:val="both"/>
        <w:rPr>
          <w:sz w:val="28"/>
          <w:szCs w:val="28"/>
        </w:rPr>
      </w:pPr>
      <w:r>
        <w:rPr>
          <w:sz w:val="28"/>
          <w:szCs w:val="28"/>
        </w:rPr>
        <w:t xml:space="preserve">3.1 Setup e lancio del programma</w:t>
      </w:r>
    </w:p>
    <w:p>
      <w:pPr>
        <w:pStyle w:val="Paragrafoelenco"/>
        <w:numPr>
          <w:ilvl w:val="0"/>
          <w:numId w:val="7"/>
        </w:numPr>
        <w:jc w:val="both"/>
        <w:rPr>
          <w:sz w:val="28"/>
          <w:szCs w:val="28"/>
        </w:rPr>
      </w:pPr>
      <w:r>
        <w:rPr>
          <w:sz w:val="28"/>
          <w:szCs w:val="28"/>
        </w:rPr>
        <w:t xml:space="preserve">3.2 Uso delle funzionalità</w:t>
      </w:r>
    </w:p>
    <w:p>
      <w:pPr>
        <w:pStyle w:val="Paragrafoelenco"/>
        <w:numPr>
          <w:ilvl w:val="0"/>
          <w:numId w:val="7"/>
        </w:numPr>
        <w:jc w:val="both"/>
        <w:rPr>
          <w:sz w:val="28"/>
          <w:szCs w:val="28"/>
        </w:rPr>
      </w:pPr>
      <w:r>
        <w:rPr>
          <w:sz w:val="28"/>
          <w:szCs w:val="28"/>
        </w:rPr>
        <w:t xml:space="preserve">3.2.1 Ospite (senza registrazione)</w:t>
      </w:r>
    </w:p>
    <w:p>
      <w:pPr>
        <w:pStyle w:val="Paragrafoelenco"/>
        <w:numPr>
          <w:ilvl w:val="0"/>
          <w:numId w:val="7"/>
        </w:numPr>
        <w:jc w:val="both"/>
        <w:rPr>
          <w:sz w:val="28"/>
          <w:szCs w:val="28"/>
        </w:rPr>
      </w:pPr>
      <w:r>
        <w:rPr>
          <w:sz w:val="28"/>
          <w:szCs w:val="28"/>
        </w:rPr>
        <w:t xml:space="preserve">3.2.2 Cliente registrato</w:t>
      </w:r>
    </w:p>
    <w:p>
      <w:pPr>
        <w:pStyle w:val="Paragrafoelenco"/>
        <w:numPr>
          <w:ilvl w:val="0"/>
          <w:numId w:val="7"/>
        </w:numPr>
        <w:jc w:val="both"/>
        <w:rPr>
          <w:sz w:val="28"/>
          <w:szCs w:val="28"/>
        </w:rPr>
      </w:pPr>
      <w:r>
        <w:rPr>
          <w:sz w:val="28"/>
          <w:szCs w:val="28"/>
        </w:rPr>
        <w:t xml:space="preserve">3.2.3 Ristoratore registrato</w:t>
      </w:r>
    </w:p>
    <w:p>
      <w:pPr>
        <w:pStyle w:val="Paragrafoelenco"/>
        <w:numPr>
          <w:ilvl w:val="0"/>
          <w:numId w:val="7"/>
        </w:numPr>
        <w:jc w:val="both"/>
        <w:rPr>
          <w:sz w:val="28"/>
          <w:szCs w:val="28"/>
        </w:rPr>
      </w:pPr>
      <w:r>
        <w:rPr>
          <w:sz w:val="28"/>
          <w:szCs w:val="28"/>
        </w:rPr>
        <w:t xml:space="preserve">4. Data set di test</w:t>
      </w:r>
    </w:p>
    <w:p>
      <w:pPr>
        <w:pStyle w:val="Paragrafoelenco"/>
        <w:numPr>
          <w:ilvl w:val="0"/>
          <w:numId w:val="7"/>
        </w:numPr>
        <w:jc w:val="both"/>
        <w:rPr>
          <w:sz w:val="28"/>
          <w:szCs w:val="28"/>
        </w:rPr>
      </w:pPr>
      <w:r>
        <w:rPr>
          <w:sz w:val="28"/>
          <w:szCs w:val="28"/>
        </w:rPr>
        <w:t xml:space="preserve">5. Limiti della soluzione sviluppata</w:t>
      </w:r>
    </w:p>
    <w:p>
      <w:pPr>
        <w:pStyle w:val="Paragrafoelenco"/>
        <w:numPr>
          <w:ilvl w:val="0"/>
          <w:numId w:val="7"/>
        </w:numPr>
        <w:jc w:val="both"/>
        <w:rPr>
          <w:sz w:val="28"/>
          <w:szCs w:val="28"/>
        </w:rPr>
      </w:pPr>
      <w:r>
        <w:rPr>
          <w:sz w:val="28"/>
          <w:szCs w:val="28"/>
        </w:rPr>
        <w:t xml:space="preserve">6. Sitografia / Bibliografia</w:t>
      </w:r>
    </w:p>
    <w:p>
      <w:pPr>
        <w:rPr>
          <w:b/>
          <w:bCs/>
          <w:sz w:val="52"/>
          <w:szCs w:val="52"/>
        </w:rPr>
      </w:pPr>
      <w:r>
        <w:rPr>
          <w:b/>
          <w:bCs/>
          <w:sz w:val="52"/>
          <w:szCs w:val="52"/>
        </w:rPr>
        <w:t xml:space="preserve">1. Introduzione</w:t>
      </w:r>
    </w:p>
    <w:p>
      <w:pPr>
        <w:jc w:val="both"/>
        <w:rPr>
          <w:sz w:val="28"/>
          <w:szCs w:val="28"/>
        </w:rPr>
      </w:pPr>
      <w:r>
        <w:rPr>
          <w:sz w:val="28"/>
          <w:szCs w:val="28"/>
        </w:rPr>
        <w:t xml:space="preserve">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pPr>
        <w:jc w:val="both"/>
        <w:rPr>
          <w:sz w:val="28"/>
          <w:szCs w:val="28"/>
        </w:rPr>
      </w:pPr>
      <w:r>
        <w:rPr>
          <w:sz w:val="28"/>
          <w:szCs w:val="28"/>
        </w:rPr>
        <w:t xml:space="preserve">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p>
    <w:p>
      <w:pPr>
        <w:rPr>
          <w:b/>
          <w:bCs/>
          <w:sz w:val="52"/>
          <w:szCs w:val="52"/>
        </w:rPr>
      </w:pPr>
      <w:r>
        <w:rPr>
          <w:b/>
          <w:bCs/>
          <w:sz w:val="52"/>
          <w:szCs w:val="52"/>
        </w:rPr>
        <w:t xml:space="preserve">2. Installazione</w:t>
      </w:r>
    </w:p>
    <w:p>
      <w:pPr>
        <w:rPr>
          <w:b/>
          <w:bCs/>
          <w:sz w:val="40"/>
          <w:szCs w:val="40"/>
        </w:rPr>
      </w:pPr>
      <w:r>
        <w:rPr>
          <w:b/>
          <w:bCs/>
          <w:sz w:val="40"/>
          <w:szCs w:val="40"/>
        </w:rPr>
        <w:t xml:space="preserve">2.1 Requisiti di sistema</w:t>
      </w:r>
    </w:p>
    <w:p>
      <w:pPr>
        <w:jc w:val="both"/>
        <w:rPr>
          <w:sz w:val="28"/>
          <w:szCs w:val="28"/>
        </w:rPr>
      </w:pPr>
      <w:r>
        <w:rPr>
          <w:sz w:val="28"/>
          <w:szCs w:val="28"/>
        </w:rPr>
        <w:t xml:space="preserve">Per installare ed eseguire The Knife sono necessari:</w:t>
      </w:r>
    </w:p>
    <w:p>
      <w:pPr>
        <w:pStyle w:val="Paragrafoelenco"/>
        <w:numPr>
          <w:ilvl w:val="0"/>
          <w:numId w:val="7"/>
        </w:numPr>
        <w:jc w:val="both"/>
        <w:rPr>
          <w:sz w:val="28"/>
          <w:szCs w:val="28"/>
        </w:rPr>
      </w:pPr>
      <w:r>
        <w:rPr>
          <w:sz w:val="28"/>
          <w:szCs w:val="28"/>
        </w:rPr>
        <w:t xml:space="preserve">un computer con sistema operativo Windows 10/11 oppure macOS;</w:t>
      </w:r>
    </w:p>
    <w:p>
      <w:pPr>
        <w:pStyle w:val="Paragrafoelenco"/>
        <w:numPr>
          <w:ilvl w:val="0"/>
          <w:numId w:val="7"/>
        </w:numPr>
        <w:jc w:val="both"/>
        <w:rPr>
          <w:sz w:val="28"/>
          <w:szCs w:val="28"/>
        </w:rPr>
      </w:pPr>
      <w:r>
        <w:rPr>
          <w:sz w:val="28"/>
          <w:szCs w:val="28"/>
        </w:rPr>
        <w:t xml:space="preserve">il Java Development Kit (JDK) versione 21 (es. Temurin);</w:t>
      </w:r>
    </w:p>
    <w:p>
      <w:pPr>
        <w:pStyle w:val="Paragrafoelenco"/>
        <w:numPr>
          <w:ilvl w:val="0"/>
          <w:numId w:val="7"/>
        </w:numPr>
        <w:jc w:val="both"/>
        <w:rPr>
          <w:sz w:val="28"/>
          <w:szCs w:val="28"/>
        </w:rPr>
      </w:pPr>
      <w:r>
        <w:rPr>
          <w:sz w:val="28"/>
          <w:szCs w:val="28"/>
        </w:rPr>
        <w:t xml:space="preserve">Apache Maven, lo strumento che compila il programma (richiede anche JavaFX per l'interfaccia);</w:t>
      </w:r>
    </w:p>
    <w:p>
      <w:pPr>
        <w:pStyle w:val="Paragrafoelenco"/>
        <w:numPr>
          <w:ilvl w:val="0"/>
          <w:numId w:val="7"/>
        </w:numPr>
        <w:jc w:val="both"/>
        <w:rPr>
          <w:sz w:val="28"/>
          <w:szCs w:val="28"/>
        </w:rPr>
      </w:pPr>
      <w:r>
        <w:rPr>
          <w:sz w:val="28"/>
          <w:szCs w:val="28"/>
        </w:rPr>
        <w:t xml:space="preserve">PostgreSQL, il database in cui vengono conservati i dati, in esecuzione sulla macchina del server.</w:t>
      </w:r>
    </w:p>
    <w:p>
      <w:pPr>
        <w:rPr>
          <w:b/>
          <w:bCs/>
          <w:sz w:val="40"/>
          <w:szCs w:val="40"/>
        </w:rPr>
      </w:pPr>
      <w:r>
        <w:rPr>
          <w:b/>
          <w:bCs/>
          <w:sz w:val="40"/>
          <w:szCs w:val="40"/>
        </w:rPr>
        <w:t xml:space="preserve">2.2 Setup dell'ambiente</w:t>
      </w:r>
    </w:p>
    <w:p>
      <w:pPr>
        <w:jc w:val="both"/>
        <w:rPr>
          <w:sz w:val="28"/>
          <w:szCs w:val="28"/>
        </w:rPr>
      </w:pPr>
      <w:r>
        <w:rPr>
          <w:sz w:val="28"/>
          <w:szCs w:val="28"/>
        </w:rPr>
        <w:t xml:space="preserve">Innanzitutto installare sul computer un JDK 21 e Apache Maven. Scaricare poi il codice sorgente del progetto dal repository GitHub del team e aprire la cartella del progetto.</w:t>
      </w:r>
    </w:p>
    <w:p>
      <w:pPr>
        <w:jc w:val="both"/>
        <w:rPr>
          <w:sz w:val="28"/>
          <w:szCs w:val="28"/>
        </w:rPr>
      </w:pPr>
      <w:r>
        <w:rPr>
          <w:sz w:val="28"/>
          <w:szCs w:val="28"/>
        </w:rPr>
        <w:t xml:space="preserve">Il programma conserva i dati in una base di dati PostgreSQL chiamata dbTK. Il database va creato eseguendo, nell'ordine, tre script SQL che si trovano nella cartella Progettazione/1_Doc. Conclusi/Database/:</w:t>
      </w:r>
    </w:p>
    <w:p>
      <w:pPr>
        <w:pStyle w:val="Paragrafoelenco"/>
        <w:numPr>
          <w:ilvl w:val="0"/>
          <w:numId w:val="7"/>
        </w:numPr>
        <w:jc w:val="both"/>
        <w:rPr>
          <w:sz w:val="28"/>
          <w:szCs w:val="28"/>
        </w:rPr>
      </w:pPr>
      <w:r>
        <w:rPr>
          <w:sz w:val="28"/>
          <w:szCs w:val="28"/>
        </w:rPr>
        <w:t xml:space="preserve">Role.sql — crea il database e l'utente applicativo;</w:t>
      </w:r>
    </w:p>
    <w:p>
      <w:pPr>
        <w:pStyle w:val="Paragrafoelenco"/>
        <w:numPr>
          <w:ilvl w:val="0"/>
          <w:numId w:val="7"/>
        </w:numPr>
        <w:jc w:val="both"/>
        <w:rPr>
          <w:sz w:val="28"/>
          <w:szCs w:val="28"/>
        </w:rPr>
      </w:pPr>
      <w:r>
        <w:rPr>
          <w:sz w:val="28"/>
          <w:szCs w:val="28"/>
        </w:rPr>
        <w:t xml:space="preserve">Schema.sql — crea le tabelle (ristoranti, utenti, recensioni, preferiti, servizi);</w:t>
      </w:r>
    </w:p>
    <w:p>
      <w:pPr>
        <w:pStyle w:val="Paragrafoelenco"/>
        <w:numPr>
          <w:ilvl w:val="0"/>
          <w:numId w:val="7"/>
        </w:numPr>
        <w:jc w:val="both"/>
        <w:rPr>
          <w:sz w:val="28"/>
          <w:szCs w:val="28"/>
        </w:rPr>
      </w:pPr>
      <w:r>
        <w:rPr>
          <w:sz w:val="28"/>
          <w:szCs w:val="28"/>
        </w:rPr>
        <w:t xml:space="preserve">Data.sql — carica i ristoranti del data set di prova.</w:t>
      </w:r>
    </w:p>
    <w:p>
      <w:pPr>
        <w:rPr>
          <w:b/>
          <w:bCs/>
          <w:sz w:val="40"/>
          <w:szCs w:val="40"/>
        </w:rPr>
      </w:pPr>
      <w:r>
        <w:rPr>
          <w:b/>
          <w:bCs/>
          <w:sz w:val="40"/>
          <w:szCs w:val="40"/>
        </w:rPr>
        <w:t xml:space="preserve">2.3 Installazione del programma</w:t>
      </w:r>
    </w:p>
    <w:p>
      <w:pPr>
        <w:jc w:val="both"/>
        <w:rPr>
          <w:sz w:val="28"/>
          <w:szCs w:val="28"/>
        </w:rPr>
      </w:pPr>
      <w:r>
        <w:rPr>
          <w:sz w:val="28"/>
          <w:szCs w:val="28"/>
        </w:rPr>
        <w:t xml:space="preserve">Dalla cartella del progetto, compilare l'applicazione con il comando:</w:t>
      </w:r>
    </w:p>
    <w:p>
      <w:pPr>
        <w:jc w:val="both"/>
        <w:rPr>
          <w:i/>
          <w:iCs/>
          <w:sz w:val="28"/>
          <w:szCs w:val="28"/>
        </w:rPr>
      </w:pPr>
      <w:r>
        <w:rPr>
          <w:i/>
          <w:iCs/>
          <w:sz w:val="28"/>
          <w:szCs w:val="28"/>
        </w:rPr>
        <w:t xml:space="preserve">mvn clean package</w:t>
      </w:r>
    </w:p>
    <w:p>
      <w:pPr>
        <w:jc w:val="both"/>
        <w:rPr>
          <w:sz w:val="28"/>
          <w:szCs w:val="28"/>
        </w:rPr>
      </w:pPr>
      <w:r>
        <w:rPr>
          <w:sz w:val="28"/>
          <w:szCs w:val="28"/>
        </w:rPr>
        <w:t xml:space="preserve">Il comando produce due programmi eseguibili pronti all'uso: il server (theknife-server/target/serverTK.jar) e il client con interfaccia grafica (theknife-client/target/clientTK.jar).</w:t>
      </w:r>
    </w:p>
    <w:p>
      <w:pPr>
        <w:rPr>
          <w:b/>
          <w:bCs/>
          <w:sz w:val="52"/>
          <w:szCs w:val="52"/>
        </w:rPr>
      </w:pPr>
      <w:r>
        <w:rPr>
          <w:b/>
          <w:bCs/>
          <w:sz w:val="52"/>
          <w:szCs w:val="52"/>
        </w:rPr>
        <w:t xml:space="preserve">3. Esecuzione e uso</w:t>
      </w:r>
    </w:p>
    <w:p>
      <w:pPr>
        <w:rPr>
          <w:b/>
          <w:bCs/>
          <w:sz w:val="40"/>
          <w:szCs w:val="40"/>
        </w:rPr>
      </w:pPr>
      <w:r>
        <w:rPr>
          <w:b/>
          <w:bCs/>
          <w:sz w:val="40"/>
          <w:szCs w:val="40"/>
        </w:rPr>
        <w:t xml:space="preserve">3.1 Setup e lancio del programma</w:t>
      </w:r>
    </w:p>
    <w:p>
      <w:pPr>
        <w:jc w:val="both"/>
        <w:rPr>
          <w:sz w:val="28"/>
          <w:szCs w:val="28"/>
        </w:rPr>
      </w:pPr>
      <w:r>
        <w:rPr>
          <w:sz w:val="28"/>
          <w:szCs w:val="28"/>
        </w:rPr>
        <w:t xml:space="preserve">1) Avviare il server. Aprire un terminale nella cartella del progetto ed eseguire:</w:t>
      </w:r>
    </w:p>
    <w:p>
      <w:pPr>
        <w:jc w:val="both"/>
        <w:rPr>
          <w:i/>
          <w:iCs/>
          <w:sz w:val="28"/>
          <w:szCs w:val="28"/>
        </w:rPr>
      </w:pPr>
      <w:r>
        <w:rPr>
          <w:i/>
          <w:iCs/>
          <w:sz w:val="28"/>
          <w:szCs w:val="28"/>
        </w:rPr>
        <w:t xml:space="preserve">java -jar theknife-server/target/serverTK.jar</w:t>
      </w:r>
    </w:p>
    <w:p>
      <w:pPr>
        <w:jc w:val="both"/>
        <w:rPr>
          <w:sz w:val="28"/>
          <w:szCs w:val="28"/>
        </w:rPr>
      </w:pPr>
      <w:r>
        <w:rPr>
          <w:sz w:val="28"/>
          <w:szCs w:val="28"/>
        </w:rPr>
        <w:t xml:space="preserve">Il server chiede all'avvio host, utente e password del database: inserire quelli usati in fase di creazione del database. La porta di ascolto predefinita è 9999 e può essere cambiata passando un argomento (es. java -jar serverTK.jar 9000).</w:t>
      </w:r>
    </w:p>
    <w:p>
      <w:pPr>
        <w:jc w:val="both"/>
        <w:rPr>
          <w:sz w:val="28"/>
          <w:szCs w:val="28"/>
        </w:rPr>
      </w:pPr>
      <w:r>
        <w:rPr>
          <w:sz w:val="28"/>
          <w:szCs w:val="28"/>
        </w:rPr>
        <w:t xml:space="preserve">2) Avviare uno o più client, anche da macchine diverse sulla stessa rete:</w:t>
      </w:r>
    </w:p>
    <w:p>
      <w:pPr>
        <w:jc w:val="both"/>
        <w:rPr>
          <w:i/>
          <w:iCs/>
          <w:sz w:val="28"/>
          <w:szCs w:val="28"/>
        </w:rPr>
      </w:pPr>
      <w:r>
        <w:rPr>
          <w:i/>
          <w:iCs/>
          <w:sz w:val="28"/>
          <w:szCs w:val="28"/>
        </w:rPr>
        <w:t xml:space="preserve">java -jar theknife-client/target/clientTK.jar</w:t>
      </w:r>
    </w:p>
    <w:p>
      <w:pPr>
        <w:jc w:val="both"/>
        <w:rPr>
          <w:sz w:val="28"/>
          <w:szCs w:val="28"/>
        </w:rPr>
      </w:pPr>
      <w:r>
        <w:rPr>
          <w:sz w:val="28"/>
          <w:szCs w:val="28"/>
        </w:rPr>
        <w:t xml:space="preserve">Se il server è su un'altra macchina, indicarne host e porta: java -jar clientTK.jar indirizzo-del-server porta. Senza argomenti il client prova a collegarsi a localhost:9999.</w:t>
      </w:r>
    </w:p>
    <w:p>
      <w:pPr>
        <w:jc w:val="both"/>
        <w:rPr>
          <w:sz w:val="28"/>
          <w:szCs w:val="28"/>
        </w:rPr>
      </w:pPr>
      <w:r>
        <w:rPr>
          <w:sz w:val="28"/>
          <w:szCs w:val="28"/>
        </w:rPr>
        <w:t xml:space="preserve">All'avvio compare la schermata iniziale del programma (Splash).</w:t>
      </w:r>
    </w:p>
    <w:p>
      <w:pPr>
        <w:jc w:val="both"/>
        <w:rPr>
          <w:sz w:val="28"/>
          <w:szCs w:val="28"/>
        </w:rPr>
      </w:pPr>
      <w:r>
        <w:rPr>
          <w:sz w:val="28"/>
          <w:szCs w:val="28"/>
        </w:rPr>
        <w:t xml:space="preserve">[Screenshot: schermata di avvio/splash]</w:t>
      </w:r>
    </w:p>
    <w:p>
      <w:pPr>
        <w:rPr>
          <w:b/>
          <w:bCs/>
          <w:sz w:val="40"/>
          <w:szCs w:val="40"/>
        </w:rPr>
      </w:pPr>
      <w:r>
        <w:rPr>
          <w:b/>
          <w:bCs/>
          <w:sz w:val="40"/>
          <w:szCs w:val="40"/>
        </w:rPr>
        <w:t xml:space="preserve">3.2 Uso delle funzionalità</w:t>
      </w:r>
    </w:p>
    <w:p>
      <w:pPr>
        <w:rPr>
          <w:b/>
          <w:bCs/>
          <w:sz w:val="40"/>
          <w:szCs w:val="40"/>
        </w:rPr>
      </w:pPr>
      <w:r>
        <w:rPr>
          <w:b/>
          <w:bCs/>
          <w:sz w:val="40"/>
          <w:szCs w:val="40"/>
        </w:rPr>
        <w:t xml:space="preserve">3.2.1 Ospite (senza registrazione)</w:t>
      </w:r>
    </w:p>
    <w:p>
      <w:pPr>
        <w:jc w:val="both"/>
        <w:rPr>
          <w:sz w:val="28"/>
          <w:szCs w:val="28"/>
        </w:rPr>
      </w:pPr>
      <w:r>
        <w:rPr>
          <w:sz w:val="28"/>
          <w:szCs w:val="28"/>
        </w:rPr>
        <w:t xml:space="preserve">Dalla schermata di accesso è possibile scegliere “Continua come ospite”. Si accede alle funzioni che non richiedono un account: cercare ristoranti e leggerne le recensioni.</w:t>
      </w:r>
    </w:p>
    <w:p>
      <w:pPr>
        <w:jc w:val="both"/>
        <w:rPr>
          <w:sz w:val="28"/>
          <w:szCs w:val="28"/>
        </w:rPr>
      </w:pPr>
      <w:r>
        <w:rPr>
          <w:sz w:val="28"/>
          <w:szCs w:val="28"/>
        </w:rPr>
        <w:t xml:space="preserve">Nella schermata Home, l'ospite indica il nome della propria località e può cercare ristoranti per nome, città, tipo di cucina, fascia di prezzo, disponibilità di prenotazione online e di consegna a domicilio, oppure usare il pulsante “Vicino a me” per vedere i ristoranti più vicini al luogo indicato. Aprendo la scheda di un ristorante è possibile consultarne dettagli, valutazione e recensioni.</w:t>
      </w:r>
    </w:p>
    <w:p>
      <w:pPr>
        <w:jc w:val="both"/>
        <w:rPr>
          <w:sz w:val="28"/>
          <w:szCs w:val="28"/>
        </w:rPr>
      </w:pPr>
      <w:r>
        <w:rPr>
          <w:sz w:val="28"/>
          <w:szCs w:val="28"/>
        </w:rPr>
        <w:t xml:space="preserve">[Screenshot: Home, Risultati, Dettaglio]</w:t>
      </w:r>
    </w:p>
    <w:p>
      <w:pPr>
        <w:rPr>
          <w:b/>
          <w:bCs/>
          <w:sz w:val="40"/>
          <w:szCs w:val="40"/>
        </w:rPr>
      </w:pPr>
      <w:r>
        <w:rPr>
          <w:b/>
          <w:bCs/>
          <w:sz w:val="40"/>
          <w:szCs w:val="40"/>
        </w:rPr>
        <w:t xml:space="preserve">3.2.2 Cliente registrato</w:t>
      </w:r>
    </w:p>
    <w:p>
      <w:pPr>
        <w:jc w:val="both"/>
        <w:rPr>
          <w:sz w:val="28"/>
          <w:szCs w:val="28"/>
        </w:rPr>
      </w:pPr>
      <w:r>
        <w:rPr>
          <w:sz w:val="28"/>
          <w:szCs w:val="28"/>
        </w:rPr>
        <w:t xml:space="preserve">Dal menu di avvio scegliere “Accedi” e inserire username e password, oppure “Non hai un account? Registrati” per crearne uno. Per registrarsi è necessario indicare nome, cognome, username, email, domicilio, una password (con relativa conferma) e il ruolo “Cliente”.</w:t>
      </w:r>
    </w:p>
    <w:p>
      <w:pPr>
        <w:jc w:val="both"/>
        <w:rPr>
          <w:sz w:val="28"/>
          <w:szCs w:val="28"/>
        </w:rPr>
      </w:pPr>
      <w:r>
        <w:rPr>
          <w:sz w:val="28"/>
          <w:szCs w:val="28"/>
        </w:rPr>
        <w:t xml:space="preserve">Con un account Cliente, oltre alle funzioni dell'ospite, si può:</w:t>
      </w:r>
    </w:p>
    <w:p>
      <w:pPr>
        <w:pStyle w:val="Paragrafoelenco"/>
        <w:numPr>
          <w:ilvl w:val="0"/>
          <w:numId w:val="7"/>
        </w:numPr>
        <w:jc w:val="both"/>
        <w:rPr>
          <w:sz w:val="28"/>
          <w:szCs w:val="28"/>
        </w:rPr>
      </w:pPr>
      <w:r>
        <w:rPr>
          <w:sz w:val="28"/>
          <w:szCs w:val="28"/>
        </w:rPr>
        <w:t xml:space="preserve">aggiungere un ristorante alla propria lista dei preferiti e rimuoverlo dalla schermata Preferiti;</w:t>
      </w:r>
    </w:p>
    <w:p>
      <w:pPr>
        <w:pStyle w:val="Paragrafoelenco"/>
        <w:numPr>
          <w:ilvl w:val="0"/>
          <w:numId w:val="7"/>
        </w:numPr>
        <w:jc w:val="both"/>
        <w:rPr>
          <w:sz w:val="28"/>
          <w:szCs w:val="28"/>
        </w:rPr>
      </w:pPr>
      <w:r>
        <w:rPr>
          <w:sz w:val="28"/>
          <w:szCs w:val="28"/>
        </w:rPr>
        <w:t xml:space="preserve">scrivere una recensione (da 1 a 5 stelle e un testo) per un ristorante dal pulsante Scrivi recensione;</w:t>
      </w:r>
    </w:p>
    <w:p>
      <w:pPr>
        <w:pStyle w:val="Paragrafoelenco"/>
        <w:numPr>
          <w:ilvl w:val="0"/>
          <w:numId w:val="7"/>
        </w:numPr>
        <w:jc w:val="both"/>
        <w:rPr>
          <w:sz w:val="28"/>
          <w:szCs w:val="28"/>
        </w:rPr>
      </w:pPr>
      <w:r>
        <w:rPr>
          <w:sz w:val="28"/>
          <w:szCs w:val="28"/>
        </w:rPr>
        <w:t xml:space="preserve">modificare ed eliminare le proprie recensioni dalla schermata che elenca i ristoranti per cui si è recensito.</w:t>
      </w:r>
    </w:p>
    <w:p>
      <w:pPr>
        <w:jc w:val="both"/>
        <w:rPr>
          <w:sz w:val="28"/>
          <w:szCs w:val="28"/>
        </w:rPr>
      </w:pPr>
      <w:r>
        <w:rPr>
          <w:sz w:val="28"/>
          <w:szCs w:val="28"/>
        </w:rPr>
        <w:t xml:space="preserve">[Screenshot: Login, Registrazione, Preferiti, Scrivi recensione]</w:t>
      </w:r>
    </w:p>
    <w:p>
      <w:pPr>
        <w:rPr>
          <w:b/>
          <w:bCs/>
          <w:sz w:val="40"/>
          <w:szCs w:val="40"/>
        </w:rPr>
      </w:pPr>
      <w:r>
        <w:rPr>
          <w:b/>
          <w:bCs/>
          <w:sz w:val="40"/>
          <w:szCs w:val="40"/>
        </w:rPr>
        <w:t xml:space="preserve">3.2.3 Ristoratore registrato</w:t>
      </w:r>
    </w:p>
    <w:p>
      <w:pPr>
        <w:jc w:val="both"/>
        <w:rPr>
          <w:sz w:val="28"/>
          <w:szCs w:val="28"/>
        </w:rPr>
      </w:pPr>
      <w:r>
        <w:rPr>
          <w:sz w:val="28"/>
          <w:szCs w:val="28"/>
        </w:rPr>
        <w:t xml:space="preserve">La registrazione come “Ristoratore” abilita le funzioni di gestione dei ristoranti. Nella Dashboard il ristoratore può:</w:t>
      </w:r>
    </w:p>
    <w:p>
      <w:pPr>
        <w:pStyle w:val="Paragrafoelenco"/>
        <w:numPr>
          <w:ilvl w:val="0"/>
          <w:numId w:val="7"/>
        </w:numPr>
        <w:jc w:val="both"/>
        <w:rPr>
          <w:sz w:val="28"/>
          <w:szCs w:val="28"/>
        </w:rPr>
      </w:pPr>
      <w:r>
        <w:rPr>
          <w:sz w:val="28"/>
          <w:szCs w:val="28"/>
        </w:rPr>
        <w:t xml:space="preserve">aggiungere un nuovo ristorante, indicando nome, indirizzo completo (con provincia), città, nazione, fascia di prezzo, servizi, telefono e sito web;</w:t>
      </w:r>
    </w:p>
    <w:p>
      <w:pPr>
        <w:pStyle w:val="Paragrafoelenco"/>
        <w:numPr>
          <w:ilvl w:val="0"/>
          <w:numId w:val="7"/>
        </w:numPr>
        <w:jc w:val="both"/>
        <w:rPr>
          <w:sz w:val="28"/>
          <w:szCs w:val="28"/>
        </w:rPr>
      </w:pPr>
      <w:r>
        <w:rPr>
          <w:sz w:val="28"/>
          <w:szCs w:val="28"/>
        </w:rPr>
        <w:t xml:space="preserve">visualizzare i ristoranti gestiti e la loro valutazione media (media delle stelle e numero di recensioni ricevute);</w:t>
      </w:r>
    </w:p>
    <w:p>
      <w:pPr>
        <w:pStyle w:val="Paragrafoelenco"/>
        <w:numPr>
          <w:ilvl w:val="0"/>
          <w:numId w:val="7"/>
        </w:numPr>
        <w:jc w:val="both"/>
        <w:rPr>
          <w:sz w:val="28"/>
          <w:szCs w:val="28"/>
        </w:rPr>
      </w:pPr>
      <w:r>
        <w:rPr>
          <w:sz w:val="28"/>
          <w:szCs w:val="28"/>
        </w:rPr>
        <w:t xml:space="preserve">leggere le recensioni ricevute dai propri ristoranti e rispondere a ciascuna di esse (al massimo una risposta per recensione).</w:t>
      </w:r>
    </w:p>
    <w:p>
      <w:pPr>
        <w:jc w:val="both"/>
        <w:rPr>
          <w:sz w:val="28"/>
          <w:szCs w:val="28"/>
        </w:rPr>
      </w:pPr>
      <w:r>
        <w:rPr>
          <w:sz w:val="28"/>
          <w:szCs w:val="28"/>
        </w:rPr>
        <w:t xml:space="preserve">[Screenshot: Dashboard, Aggiungi ristorante, Associa ristorante]</w:t>
      </w:r>
    </w:p>
    <w:p>
      <w:pPr>
        <w:rPr>
          <w:b/>
          <w:bCs/>
          <w:sz w:val="52"/>
          <w:szCs w:val="52"/>
        </w:rPr>
      </w:pPr>
      <w:r>
        <w:rPr>
          <w:b/>
          <w:bCs/>
          <w:sz w:val="52"/>
          <w:szCs w:val="52"/>
        </w:rPr>
        <w:t xml:space="preserve">4. Data set di test</w:t>
      </w:r>
    </w:p>
    <w:p>
      <w:pPr>
        <w:jc w:val="both"/>
        <w:rPr>
          <w:sz w:val="28"/>
          <w:szCs w:val="28"/>
        </w:rPr>
      </w:pPr>
      <w:r>
        <w:rPr>
          <w:sz w:val="28"/>
          <w:szCs w:val="28"/>
        </w:rPr>
        <w:t xml:space="preserve">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Progettazione/Scolaro/Database/DataUtentiTest.sql.</w:t>
      </w:r>
    </w:p>
    <w:p>
      <w:pPr>
        <w:rPr>
          <w:b/>
          <w:bCs/>
          <w:sz w:val="52"/>
          <w:szCs w:val="52"/>
        </w:rPr>
      </w:pPr>
      <w:r>
        <w:rPr>
          <w:b/>
          <w:bCs/>
          <w:sz w:val="52"/>
          <w:szCs w:val="52"/>
        </w:rPr>
        <w:t xml:space="preserve">5. Limiti della soluzione sviluppata</w:t>
      </w:r>
    </w:p>
    <w:p>
      <w:pPr>
        <w:pStyle w:val="Paragrafoelenco"/>
        <w:numPr>
          <w:ilvl w:val="0"/>
          <w:numId w:val="7"/>
        </w:numPr>
        <w:jc w:val="both"/>
        <w:rPr>
          <w:sz w:val="28"/>
          <w:szCs w:val="28"/>
        </w:rPr>
      </w:pPr>
      <w:r>
        <w:rPr>
          <w:sz w:val="28"/>
          <w:szCs w:val="28"/>
        </w:rPr>
        <w:t xml:space="preserve">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pPr>
        <w:pStyle w:val="Paragrafoelenco"/>
        <w:numPr>
          <w:ilvl w:val="0"/>
          <w:numId w:val="7"/>
        </w:numPr>
        <w:jc w:val="both"/>
        <w:rPr>
          <w:sz w:val="28"/>
          <w:szCs w:val="28"/>
        </w:rPr>
      </w:pPr>
      <w:r>
        <w:rPr>
          <w:sz w:val="28"/>
          <w:szCs w:val="28"/>
        </w:rPr>
        <w:t xml:space="preserve">Su reti locali o private (es. localhost, LAN, connessioni CGNAT) l'IP non è geolocalizzabile: il suggerimento automatico della località può non comparire, e in tal caso è sempre possibile indicarla manualmente.</w:t>
      </w:r>
    </w:p>
    <w:p>
      <w:pPr>
        <w:pStyle w:val="Paragrafoelenco"/>
        <w:numPr>
          <w:ilvl w:val="0"/>
          <w:numId w:val="7"/>
        </w:numPr>
        <w:jc w:val="both"/>
        <w:rPr>
          <w:sz w:val="28"/>
          <w:szCs w:val="28"/>
        </w:rPr>
      </w:pPr>
      <w:r>
        <w:rPr>
          <w:sz w:val="28"/>
          <w:szCs w:val="28"/>
        </w:rPr>
        <w:t xml:space="preserve">La ricerca “Vicino a me” copre i ristoranti entro un raggio massimo di alcuni chilometri dal luogo indicato.</w:t>
      </w:r>
    </w:p>
    <w:p>
      <w:pPr>
        <w:pStyle w:val="Paragrafoelenco"/>
        <w:numPr>
          <w:ilvl w:val="0"/>
          <w:numId w:val="7"/>
        </w:numPr>
        <w:jc w:val="both"/>
        <w:rPr>
          <w:sz w:val="28"/>
          <w:szCs w:val="28"/>
        </w:rPr>
      </w:pPr>
      <w:r>
        <w:rPr>
          <w:sz w:val="28"/>
          <w:szCs w:val="28"/>
        </w:rPr>
        <w:t xml:space="preserve">Le password non sono salvate in chiaro: in caso di smarrimento non è possibile recuperarle, serve creare un nuovo account.</w:t>
      </w:r>
    </w:p>
    <w:p>
      <w:pPr>
        <w:rPr>
          <w:b/>
          <w:bCs/>
          <w:sz w:val="52"/>
          <w:szCs w:val="52"/>
        </w:rPr>
      </w:pPr>
      <w:r>
        <w:rPr>
          <w:b/>
          <w:bCs/>
          <w:sz w:val="52"/>
          <w:szCs w:val="52"/>
        </w:rPr>
        <w:t xml:space="preserve">6. Sitografia / Bibliografia</w:t>
      </w:r>
    </w:p>
    <w:p>
      <w:pPr>
        <w:pStyle w:val="Paragrafoelenco"/>
        <w:numPr>
          <w:ilvl w:val="0"/>
          <w:numId w:val="7"/>
        </w:numPr>
        <w:jc w:val="both"/>
        <w:rPr>
          <w:sz w:val="28"/>
          <w:szCs w:val="28"/>
        </w:rPr>
      </w:pPr>
      <w:r>
        <w:rPr>
          <w:sz w:val="28"/>
          <w:szCs w:val="28"/>
        </w:rPr>
        <w:t xml:space="preserve">PostgreSQL, Online: https://www.postgresql.org/</w:t>
      </w:r>
    </w:p>
    <w:p>
      <w:pPr>
        <w:pStyle w:val="Paragrafoelenco"/>
        <w:numPr>
          <w:ilvl w:val="0"/>
          <w:numId w:val="7"/>
        </w:numPr>
        <w:jc w:val="both"/>
        <w:rPr>
          <w:sz w:val="28"/>
          <w:szCs w:val="28"/>
        </w:rPr>
      </w:pPr>
      <w:r>
        <w:rPr>
          <w:sz w:val="28"/>
          <w:szCs w:val="28"/>
        </w:rPr>
        <w:t xml:space="preserve">Oracle Java SDK/JDK, Online: https://www.oracle.com/java/</w:t>
      </w:r>
    </w:p>
    <w:p>
      <w:pPr>
        <w:pStyle w:val="Paragrafoelenco"/>
        <w:numPr>
          <w:ilvl w:val="0"/>
          <w:numId w:val="7"/>
        </w:numPr>
        <w:jc w:val="both"/>
        <w:rPr>
          <w:sz w:val="28"/>
          <w:szCs w:val="28"/>
        </w:rPr>
      </w:pPr>
      <w:r>
        <w:rPr>
          <w:sz w:val="28"/>
          <w:szCs w:val="28"/>
        </w:rPr>
        <w:t xml:space="preserve">Apache Maven, Online: https://maven.apache.org/</w:t>
      </w:r>
    </w:p>
    <w:p>
      <w:pPr>
        <w:pStyle w:val="Paragrafoelenco"/>
        <w:numPr>
          <w:ilvl w:val="0"/>
          <w:numId w:val="7"/>
        </w:numPr>
        <w:jc w:val="both"/>
        <w:rPr>
          <w:sz w:val="28"/>
          <w:szCs w:val="28"/>
        </w:rPr>
      </w:pPr>
      <w:r>
        <w:rPr>
          <w:sz w:val="28"/>
          <w:szCs w:val="28"/>
        </w:rPr>
        <w:t xml:space="preserve">JavaFX, Online: https://openjfx.io/</w:t>
      </w:r>
    </w:p>
    <w:p>
      <w:pPr>
        <w:pStyle w:val="Paragrafoelenco"/>
        <w:numPr>
          <w:ilvl w:val="0"/>
          <w:numId w:val="7"/>
        </w:numPr>
        <w:jc w:val="both"/>
        <w:rPr>
          <w:sz w:val="28"/>
          <w:szCs w:val="28"/>
        </w:rPr>
      </w:pPr>
      <w:r>
        <w:rPr>
          <w:sz w:val="28"/>
          <w:szCs w:val="28"/>
        </w:rPr>
        <w:t xml:space="preserve">Nominatim / OpenStreetMap, Online: https://nominatim.openstreetmap.org/</w:t>
      </w:r>
    </w:p>
    <w:p>
      <w:pPr>
        <w:pStyle w:val="Paragrafoelenco"/>
        <w:numPr>
          <w:ilvl w:val="0"/>
          <w:numId w:val="7"/>
        </w:numPr>
        <w:jc w:val="both"/>
        <w:rPr>
          <w:sz w:val="28"/>
          <w:szCs w:val="28"/>
        </w:rPr>
      </w:pPr>
      <w:r>
        <w:rPr>
          <w:sz w:val="28"/>
          <w:szCs w:val="28"/>
        </w:rPr>
        <w:t xml:space="preserve">IP-API, Online: https://ip-api.com/</w:t>
      </w:r>
    </w:p>
    <w:p>
      <w:pPr>
        <w:pStyle w:val="Paragrafoelenco"/>
        <w:numPr>
          <w:ilvl w:val="0"/>
          <w:numId w:val="7"/>
        </w:numPr>
        <w:jc w:val="both"/>
        <w:rPr>
          <w:sz w:val="28"/>
          <w:szCs w:val="28"/>
        </w:rPr>
      </w:pPr>
      <w:r>
        <w:rPr>
          <w:sz w:val="28"/>
          <w:szCs w:val="28"/>
        </w:rPr>
        <w:t xml:space="preserve">BCrypt, Online: https://github.com/patrickfav/bcrypt</w:t>
      </w:r>
    </w:p>
    <w:p>
      <w:pPr>
        <w:pStyle w:val="Paragrafoelenco"/>
        <w:numPr>
          <w:ilvl w:val="0"/>
          <w:numId w:val="7"/>
        </w:numPr>
        <w:jc w:val="both"/>
        <w:rPr>
          <w:sz w:val="28"/>
          <w:szCs w:val="28"/>
        </w:rPr>
      </w:pPr>
      <w:r>
        <w:rPr>
          <w:sz w:val="28"/>
          <w:szCs w:val="28"/>
        </w:rPr>
        <w:t xml:space="preserve">TheFork — la piattaforma di riferimento, Online: https://www.thefork.it/</w:t>
      </w:r>
    </w:p>
    <w:p>
      <w:pPr>
        <w:pStyle w:val="Paragrafoelenco"/>
        <w:numPr>
          <w:ilvl w:val="0"/>
          <w:numId w:val="7"/>
        </w:numPr>
        <w:jc w:val="both"/>
        <w:rPr>
          <w:sz w:val="28"/>
          <w:szCs w:val="28"/>
        </w:rPr>
      </w:pPr>
      <w:r>
        <w:rPr>
          <w:sz w:val="28"/>
          <w:szCs w:val="28"/>
        </w:rPr>
        <w:t xml:space="preserve">Guida Michelin — data set dei ristoranti, Online: https://www.kaggle.com/datasets/ngshiheng/michelin-guide-restaurants-2021</w:t>
      </w:r>
    </w:p>
    <w:sectPr w:rsidR="00376D1D" w:rsidRPr="00C36F2B"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9060960">
    <w:abstractNumId w:val="0"/>
  </w:num>
  <w:num w:numId="2" w16cid:durableId="177161130">
    <w:abstractNumId w:val="2"/>
  </w:num>
  <w:num w:numId="3" w16cid:durableId="1151098499">
    <w:abstractNumId w:val="6"/>
  </w:num>
  <w:num w:numId="4" w16cid:durableId="1321084714">
    <w:abstractNumId w:val="3"/>
  </w:num>
  <w:num w:numId="5" w16cid:durableId="558054461">
    <w:abstractNumId w:val="5"/>
  </w:num>
  <w:num w:numId="6" w16cid:durableId="1128627636">
    <w:abstractNumId w:val="1"/>
  </w:num>
  <w:num w:numId="7" w16cid:durableId="2371292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7DFF"/>
    <w:rsid w:val="00152DA8"/>
    <w:rsid w:val="001F6741"/>
    <w:rsid w:val="002D3AF2"/>
    <w:rsid w:val="00302DBF"/>
    <w:rsid w:val="00376D1D"/>
    <w:rsid w:val="0047258F"/>
    <w:rsid w:val="00531C4F"/>
    <w:rsid w:val="005E5A11"/>
    <w:rsid w:val="005F43CF"/>
    <w:rsid w:val="006151CD"/>
    <w:rsid w:val="00640684"/>
    <w:rsid w:val="006562F5"/>
    <w:rsid w:val="00706694"/>
    <w:rsid w:val="0085315F"/>
    <w:rsid w:val="00863231"/>
    <w:rsid w:val="009467AE"/>
    <w:rsid w:val="009A631D"/>
    <w:rsid w:val="009D5A4E"/>
    <w:rsid w:val="00C36F2B"/>
    <w:rsid w:val="00CF0DE0"/>
    <w:rsid w:val="00D23A1F"/>
    <w:rsid w:val="00D609B4"/>
    <w:rsid w:val="00E10201"/>
    <w:rsid w:val="00EC0767"/>
    <w:rsid w:val="00EC1588"/>
    <w:rsid w:val="00F01C1F"/>
    <w:rsid w:val="00FA0976"/>
    <w:rsid w:val="00FC501B"/>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8</Pages>
  <Words>777</Words>
  <Characters>4432</Characters>
  <Application>Microsoft Office Word</Application>
  <DocSecurity>0</DocSecurity>
  <Lines>36</Lines>
  <Paragraphs>10</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7</cp:revision>
  <dcterms:created xsi:type="dcterms:W3CDTF">2026-08-11T08:25:00Z</dcterms:created>
  <dcterms:modified xsi:type="dcterms:W3CDTF">2026-08-14T10:31:00Z</dcterms:modified>
</cp:coreProperties>
</file>