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86B4" w14:textId="77777777" w:rsidR="00A27311" w:rsidRDefault="0072516E">
      <w:pPr>
        <w:rPr>
          <w:rFonts w:hint="eastAsia"/>
          <w:b/>
          <w:bCs/>
          <w:sz w:val="40"/>
          <w:szCs w:val="40"/>
        </w:rPr>
      </w:pPr>
      <w:r>
        <w:rPr>
          <w:b/>
          <w:bCs/>
          <w:sz w:val="40"/>
          <w:szCs w:val="40"/>
        </w:rPr>
        <w:t>Python - Programmentwurf</w:t>
      </w:r>
    </w:p>
    <w:p w14:paraId="124777CB" w14:textId="77777777" w:rsidR="00A27311" w:rsidRDefault="00A27311">
      <w:pPr>
        <w:rPr>
          <w:rFonts w:hint="eastAsia"/>
        </w:rPr>
      </w:pPr>
    </w:p>
    <w:p w14:paraId="45BE74F9" w14:textId="5BDB2746" w:rsidR="00A27311" w:rsidRDefault="0072516E">
      <w:pPr>
        <w:rPr>
          <w:rFonts w:hint="eastAsia"/>
          <w:b/>
          <w:bCs/>
        </w:rPr>
      </w:pPr>
      <w:r>
        <w:rPr>
          <w:b/>
          <w:bCs/>
        </w:rPr>
        <w:t>Team Mitglieder:</w:t>
      </w:r>
    </w:p>
    <w:tbl>
      <w:tblPr>
        <w:tblStyle w:val="Tabellenraster"/>
        <w:tblW w:w="0" w:type="auto"/>
        <w:tblLook w:val="04A0" w:firstRow="1" w:lastRow="0" w:firstColumn="1" w:lastColumn="0" w:noHBand="0" w:noVBand="1"/>
      </w:tblPr>
      <w:tblGrid>
        <w:gridCol w:w="4889"/>
        <w:gridCol w:w="4889"/>
      </w:tblGrid>
      <w:tr w:rsidR="00A758CE" w14:paraId="1D053C30" w14:textId="77777777" w:rsidTr="00A758CE">
        <w:tc>
          <w:tcPr>
            <w:tcW w:w="4889" w:type="dxa"/>
          </w:tcPr>
          <w:p w14:paraId="55A3ECAF" w14:textId="706CC41D" w:rsidR="00A758CE" w:rsidRDefault="00A758CE">
            <w:pPr>
              <w:rPr>
                <w:rFonts w:hint="eastAsia"/>
                <w:b/>
                <w:bCs/>
              </w:rPr>
            </w:pPr>
            <w:r>
              <w:rPr>
                <w:b/>
                <w:bCs/>
              </w:rPr>
              <w:t>Name</w:t>
            </w:r>
          </w:p>
        </w:tc>
        <w:tc>
          <w:tcPr>
            <w:tcW w:w="4889" w:type="dxa"/>
          </w:tcPr>
          <w:p w14:paraId="0CBBD5C9" w14:textId="614978E6" w:rsidR="00A758CE" w:rsidRDefault="00A758CE">
            <w:pPr>
              <w:rPr>
                <w:rFonts w:hint="eastAsia"/>
                <w:b/>
                <w:bCs/>
              </w:rPr>
            </w:pPr>
            <w:proofErr w:type="spellStart"/>
            <w:r>
              <w:rPr>
                <w:b/>
                <w:bCs/>
              </w:rPr>
              <w:t>e-Mail</w:t>
            </w:r>
            <w:proofErr w:type="spellEnd"/>
            <w:r>
              <w:rPr>
                <w:b/>
                <w:bCs/>
              </w:rPr>
              <w:t xml:space="preserve"> (DHBW)</w:t>
            </w:r>
          </w:p>
        </w:tc>
      </w:tr>
      <w:tr w:rsidR="00A758CE" w14:paraId="5BC3CCAD" w14:textId="77777777" w:rsidTr="00A758CE">
        <w:tc>
          <w:tcPr>
            <w:tcW w:w="4889" w:type="dxa"/>
          </w:tcPr>
          <w:p w14:paraId="6CE2D1CE" w14:textId="59E609B1" w:rsidR="00A758CE" w:rsidRPr="00A758CE" w:rsidRDefault="00C6633B">
            <w:pPr>
              <w:rPr>
                <w:rFonts w:hint="eastAsia"/>
              </w:rPr>
            </w:pPr>
            <w:r>
              <w:t xml:space="preserve">Florian </w:t>
            </w:r>
            <w:proofErr w:type="spellStart"/>
            <w:r>
              <w:t>Herkommer</w:t>
            </w:r>
            <w:proofErr w:type="spellEnd"/>
          </w:p>
        </w:tc>
        <w:tc>
          <w:tcPr>
            <w:tcW w:w="4889" w:type="dxa"/>
          </w:tcPr>
          <w:p w14:paraId="5497B9E8" w14:textId="549DAD2D" w:rsidR="00A758CE" w:rsidRPr="00A758CE" w:rsidRDefault="00C6633B">
            <w:pPr>
              <w:rPr>
                <w:rFonts w:hint="eastAsia"/>
              </w:rPr>
            </w:pPr>
            <w:r>
              <w:t>herkommer.flor@dhbw-ravensburg.de</w:t>
            </w:r>
          </w:p>
        </w:tc>
      </w:tr>
      <w:tr w:rsidR="00A758CE" w14:paraId="78DAA1C4" w14:textId="77777777" w:rsidTr="00A758CE">
        <w:tc>
          <w:tcPr>
            <w:tcW w:w="4889" w:type="dxa"/>
          </w:tcPr>
          <w:p w14:paraId="018FE90F" w14:textId="60147C8E" w:rsidR="00A758CE" w:rsidRPr="00A758CE" w:rsidRDefault="00C6633B">
            <w:pPr>
              <w:rPr>
                <w:rFonts w:hint="eastAsia"/>
              </w:rPr>
            </w:pPr>
            <w:r>
              <w:t>Florian Glaser</w:t>
            </w:r>
          </w:p>
        </w:tc>
        <w:tc>
          <w:tcPr>
            <w:tcW w:w="4889" w:type="dxa"/>
          </w:tcPr>
          <w:p w14:paraId="08ECA09F" w14:textId="1D7ED70F" w:rsidR="00A758CE" w:rsidRPr="00A758CE" w:rsidRDefault="00C6633B">
            <w:pPr>
              <w:rPr>
                <w:rFonts w:hint="eastAsia"/>
              </w:rPr>
            </w:pPr>
            <w:r w:rsidRPr="00C6633B">
              <w:rPr>
                <w:rFonts w:hint="eastAsia"/>
              </w:rPr>
              <w:t>glaser.florian-it20@it.dhbw-ravensburg.de</w:t>
            </w:r>
          </w:p>
        </w:tc>
      </w:tr>
      <w:tr w:rsidR="00A758CE" w14:paraId="66DB1716" w14:textId="77777777" w:rsidTr="00A758CE">
        <w:tc>
          <w:tcPr>
            <w:tcW w:w="4889" w:type="dxa"/>
          </w:tcPr>
          <w:p w14:paraId="767CD5C5" w14:textId="037FDC8C" w:rsidR="00A758CE" w:rsidRPr="00A758CE" w:rsidRDefault="00C6633B">
            <w:pPr>
              <w:rPr>
                <w:rFonts w:hint="eastAsia"/>
              </w:rPr>
            </w:pPr>
            <w:r>
              <w:t>Martin Heimpel</w:t>
            </w:r>
          </w:p>
        </w:tc>
        <w:tc>
          <w:tcPr>
            <w:tcW w:w="4889" w:type="dxa"/>
          </w:tcPr>
          <w:p w14:paraId="2E21EF03" w14:textId="2202CF66" w:rsidR="00A758CE" w:rsidRPr="00A758CE" w:rsidRDefault="00C6633B">
            <w:pPr>
              <w:rPr>
                <w:rFonts w:hint="eastAsia"/>
              </w:rPr>
            </w:pPr>
            <w:r w:rsidRPr="00C6633B">
              <w:rPr>
                <w:rFonts w:hint="eastAsia"/>
              </w:rPr>
              <w:t>heimpel.martin-it20@it.dhbw-ravensburg.de</w:t>
            </w:r>
          </w:p>
        </w:tc>
      </w:tr>
      <w:tr w:rsidR="00A758CE" w14:paraId="7D63D365" w14:textId="77777777" w:rsidTr="00A758CE">
        <w:tc>
          <w:tcPr>
            <w:tcW w:w="4889" w:type="dxa"/>
          </w:tcPr>
          <w:p w14:paraId="7E118E64" w14:textId="77777777" w:rsidR="00A758CE" w:rsidRPr="00A758CE" w:rsidRDefault="00A758CE">
            <w:pPr>
              <w:rPr>
                <w:rFonts w:hint="eastAsia"/>
              </w:rPr>
            </w:pPr>
          </w:p>
        </w:tc>
        <w:tc>
          <w:tcPr>
            <w:tcW w:w="4889" w:type="dxa"/>
          </w:tcPr>
          <w:p w14:paraId="029085A6" w14:textId="77777777" w:rsidR="00A758CE" w:rsidRPr="00A758CE" w:rsidRDefault="00A758CE">
            <w:pPr>
              <w:rPr>
                <w:rFonts w:hint="eastAsia"/>
              </w:rPr>
            </w:pPr>
          </w:p>
        </w:tc>
      </w:tr>
    </w:tbl>
    <w:p w14:paraId="017E869E" w14:textId="77777777" w:rsidR="00A758CE" w:rsidRDefault="00A758CE">
      <w:pPr>
        <w:rPr>
          <w:rFonts w:hint="eastAsia"/>
          <w:b/>
          <w:bCs/>
        </w:rPr>
      </w:pPr>
    </w:p>
    <w:p w14:paraId="7B3AFE69" w14:textId="109365B7" w:rsidR="00A27311" w:rsidRDefault="0072516E">
      <w:pPr>
        <w:rPr>
          <w:rFonts w:hint="eastAsia"/>
        </w:rPr>
      </w:pPr>
      <w:r>
        <w:rPr>
          <w:b/>
          <w:bCs/>
        </w:rPr>
        <w:t>Verwendete Python Version:</w:t>
      </w:r>
      <w:r w:rsidR="00C6633B">
        <w:rPr>
          <w:b/>
          <w:bCs/>
        </w:rPr>
        <w:t xml:space="preserve"> 3.9</w:t>
      </w:r>
    </w:p>
    <w:p w14:paraId="213F038C" w14:textId="5EF1E0AF" w:rsidR="00A27311" w:rsidRDefault="0072516E">
      <w:pPr>
        <w:rPr>
          <w:rFonts w:hint="eastAsia"/>
          <w:b/>
          <w:bCs/>
        </w:rPr>
      </w:pPr>
      <w:r>
        <w:rPr>
          <w:b/>
          <w:bCs/>
        </w:rPr>
        <w:t xml:space="preserve">Verwendete </w:t>
      </w:r>
      <w:proofErr w:type="spellStart"/>
      <w:r>
        <w:rPr>
          <w:b/>
          <w:bCs/>
        </w:rPr>
        <w:t>Pylint</w:t>
      </w:r>
      <w:proofErr w:type="spellEnd"/>
      <w:r>
        <w:rPr>
          <w:b/>
          <w:bCs/>
        </w:rPr>
        <w:t xml:space="preserve"> Version:</w:t>
      </w:r>
      <w:r w:rsidR="00C6633B">
        <w:rPr>
          <w:b/>
          <w:bCs/>
        </w:rPr>
        <w:t xml:space="preserve"> </w:t>
      </w:r>
      <w:r w:rsidR="00C6633B" w:rsidRPr="00C6633B">
        <w:rPr>
          <w:rFonts w:hint="eastAsia"/>
          <w:b/>
          <w:bCs/>
        </w:rPr>
        <w:t>2.7.0</w:t>
      </w:r>
    </w:p>
    <w:p w14:paraId="523C07B6" w14:textId="2176DD96" w:rsidR="00574596" w:rsidRDefault="00574596">
      <w:pPr>
        <w:rPr>
          <w:rFonts w:hint="eastAsia"/>
        </w:rPr>
      </w:pPr>
      <w:r>
        <w:rPr>
          <w:b/>
          <w:bCs/>
        </w:rPr>
        <w:t>Verwendete nachinstallierte Bibliotheken:</w:t>
      </w:r>
      <w:r w:rsidR="00C6633B">
        <w:rPr>
          <w:b/>
          <w:bCs/>
        </w:rPr>
        <w:t xml:space="preserve"> </w:t>
      </w:r>
      <w:proofErr w:type="spellStart"/>
      <w:r w:rsidR="00C6633B" w:rsidRPr="00C6633B">
        <w:rPr>
          <w:rFonts w:hint="eastAsia"/>
          <w:b/>
          <w:bCs/>
        </w:rPr>
        <w:t>keyboard</w:t>
      </w:r>
      <w:proofErr w:type="spellEnd"/>
    </w:p>
    <w:p w14:paraId="0977E003" w14:textId="77777777" w:rsidR="00A27311" w:rsidRDefault="00A27311">
      <w:pPr>
        <w:rPr>
          <w:rFonts w:hint="eastAsia"/>
        </w:rPr>
      </w:pPr>
    </w:p>
    <w:p w14:paraId="0580DC0D" w14:textId="285AC663" w:rsidR="00C6633B" w:rsidRDefault="0072516E">
      <w:pPr>
        <w:rPr>
          <w:rFonts w:hint="eastAsia"/>
          <w:b/>
          <w:bCs/>
        </w:rPr>
      </w:pPr>
      <w:r>
        <w:rPr>
          <w:b/>
          <w:bCs/>
        </w:rPr>
        <w:t>Beschreibung des Dateiformats zum Speichern des Spiels</w:t>
      </w:r>
      <w:r w:rsidR="00C6633B">
        <w:rPr>
          <w:b/>
          <w:bCs/>
        </w:rPr>
        <w:t>:</w:t>
      </w:r>
    </w:p>
    <w:p w14:paraId="4848BCAE" w14:textId="5A607AF3" w:rsidR="00C6633B" w:rsidRDefault="00C6633B" w:rsidP="00C6633B">
      <w:pPr>
        <w:pStyle w:val="Listenabsatz"/>
        <w:numPr>
          <w:ilvl w:val="0"/>
          <w:numId w:val="13"/>
        </w:numPr>
      </w:pPr>
      <w:r>
        <w:t>JSON-Format siehe Beispieldatei im Anhang</w:t>
      </w:r>
    </w:p>
    <w:p w14:paraId="07E85393" w14:textId="77777777" w:rsidR="00C6633B" w:rsidRDefault="00C6633B">
      <w:pPr>
        <w:rPr>
          <w:rFonts w:hint="eastAsia"/>
        </w:rPr>
      </w:pPr>
    </w:p>
    <w:p w14:paraId="3AD1D851" w14:textId="77777777" w:rsidR="00A27311" w:rsidRDefault="0072516E">
      <w:pPr>
        <w:rPr>
          <w:rFonts w:hint="eastAsia"/>
          <w:b/>
          <w:bCs/>
        </w:rPr>
      </w:pPr>
      <w:r>
        <w:rPr>
          <w:b/>
          <w:bCs/>
        </w:rPr>
        <w:t>Beschreibung des Benutzerinterfaces:</w:t>
      </w:r>
    </w:p>
    <w:p w14:paraId="1F6464A2" w14:textId="059FA3A3" w:rsidR="00A27311" w:rsidRDefault="00C6633B">
      <w:pPr>
        <w:numPr>
          <w:ilvl w:val="0"/>
          <w:numId w:val="8"/>
        </w:numPr>
      </w:pPr>
      <w:r>
        <w:t>Eingabe / GUI erfolgt über die Konsole</w:t>
      </w:r>
    </w:p>
    <w:p w14:paraId="58554ABA" w14:textId="203D1655" w:rsidR="00C6633B" w:rsidRDefault="00C6633B">
      <w:pPr>
        <w:numPr>
          <w:ilvl w:val="0"/>
          <w:numId w:val="8"/>
        </w:numPr>
      </w:pPr>
      <w:r>
        <w:t>Jeder Spieler sieht ein „Spickzettel“ wo die bereits getätigten Schüsse markiert werden. Darunter sieht der jeweilige Spieler sein eigenes Spielfeld und kann dort entnehmen welches Schiffteil bereits vom Gegner zerstört worden ist.</w:t>
      </w:r>
    </w:p>
    <w:p w14:paraId="628E72EC" w14:textId="3AC19C15" w:rsidR="00C6633B" w:rsidRDefault="00B07D52">
      <w:pPr>
        <w:numPr>
          <w:ilvl w:val="0"/>
          <w:numId w:val="8"/>
        </w:numPr>
      </w:pPr>
      <w:r>
        <w:t>Folgende Zeichen werden verwendet:</w:t>
      </w:r>
    </w:p>
    <w:p w14:paraId="308D9AE9" w14:textId="6F443C65" w:rsidR="00B07D52" w:rsidRDefault="00B07D52" w:rsidP="00B07D52">
      <w:pPr>
        <w:numPr>
          <w:ilvl w:val="1"/>
          <w:numId w:val="8"/>
        </w:numPr>
      </w:pPr>
      <w:r>
        <w:t xml:space="preserve">Schiff </w:t>
      </w:r>
      <w:r>
        <w:tab/>
      </w:r>
      <w:r>
        <w:tab/>
        <w:t>-&gt; #</w:t>
      </w:r>
    </w:p>
    <w:p w14:paraId="14A945A5" w14:textId="27CDEF92" w:rsidR="00B07D52" w:rsidRDefault="00B07D52" w:rsidP="00B07D52">
      <w:pPr>
        <w:numPr>
          <w:ilvl w:val="1"/>
          <w:numId w:val="8"/>
        </w:numPr>
      </w:pPr>
      <w:r>
        <w:t xml:space="preserve">Zerstörtes Schiff </w:t>
      </w:r>
      <w:r>
        <w:tab/>
        <w:t>-&gt; X</w:t>
      </w:r>
    </w:p>
    <w:p w14:paraId="5808DF73" w14:textId="3638E8B1" w:rsidR="00B07D52" w:rsidRDefault="00B07D52" w:rsidP="00B07D52">
      <w:pPr>
        <w:numPr>
          <w:ilvl w:val="1"/>
          <w:numId w:val="8"/>
        </w:numPr>
      </w:pPr>
      <w:r>
        <w:t xml:space="preserve">Wassertreffer </w:t>
      </w:r>
      <w:r>
        <w:tab/>
        <w:t>-&gt; O</w:t>
      </w:r>
    </w:p>
    <w:p w14:paraId="40439FE6" w14:textId="6198982B" w:rsidR="00B07D52" w:rsidRDefault="00B07D52" w:rsidP="00B07D52">
      <w:pPr>
        <w:numPr>
          <w:ilvl w:val="0"/>
          <w:numId w:val="8"/>
        </w:numPr>
      </w:pPr>
      <w:r>
        <w:t>Nach dem wechseln des Spielzuges bleiben 5 Sekunden bis das Spielfeld des jeweils anderen angezeigt wird</w:t>
      </w:r>
    </w:p>
    <w:p w14:paraId="36128DE0" w14:textId="441BF644" w:rsidR="00B07D52" w:rsidRDefault="00B07D52" w:rsidP="00B07D52">
      <w:pPr>
        <w:numPr>
          <w:ilvl w:val="0"/>
          <w:numId w:val="8"/>
        </w:numPr>
        <w:rPr>
          <w:rFonts w:hint="eastAsia"/>
        </w:rPr>
      </w:pPr>
      <w:r>
        <w:t>Beispiel eins ausgegebenen Spielfelde</w:t>
      </w:r>
      <w:r>
        <w:rPr>
          <w:rFonts w:hint="eastAsia"/>
        </w:rPr>
        <w:t>s</w:t>
      </w:r>
      <w:r>
        <w:t xml:space="preserve"> ist im Anhang</w:t>
      </w:r>
    </w:p>
    <w:p w14:paraId="69756015" w14:textId="77777777" w:rsidR="00A27311" w:rsidRDefault="00A27311">
      <w:pPr>
        <w:rPr>
          <w:rFonts w:hint="eastAsia"/>
        </w:rPr>
      </w:pPr>
    </w:p>
    <w:p w14:paraId="56F3FF89" w14:textId="77777777" w:rsidR="00A27311" w:rsidRDefault="00A27311">
      <w:pPr>
        <w:rPr>
          <w:rFonts w:hint="eastAsia"/>
        </w:rPr>
      </w:pPr>
    </w:p>
    <w:p w14:paraId="699F18E9" w14:textId="77777777" w:rsidR="00A27311" w:rsidRDefault="0072516E">
      <w:pPr>
        <w:rPr>
          <w:rFonts w:hint="eastAsia"/>
          <w:b/>
          <w:bCs/>
        </w:rPr>
      </w:pPr>
      <w:r>
        <w:rPr>
          <w:b/>
          <w:bCs/>
        </w:rPr>
        <w:t>Beschreibung der Architektur:</w:t>
      </w:r>
    </w:p>
    <w:p w14:paraId="63046FBA" w14:textId="5074935B" w:rsidR="00A27311" w:rsidRDefault="00B07D52">
      <w:pPr>
        <w:numPr>
          <w:ilvl w:val="0"/>
          <w:numId w:val="9"/>
        </w:numPr>
      </w:pPr>
      <w:r>
        <w:t>Die Master-Klasse ist das Herzstück und steuert den ganzen Spielablauf</w:t>
      </w:r>
    </w:p>
    <w:p w14:paraId="2345D849" w14:textId="4A627FD0" w:rsidR="00B07D52" w:rsidRDefault="00B07D52">
      <w:pPr>
        <w:numPr>
          <w:ilvl w:val="0"/>
          <w:numId w:val="9"/>
        </w:numPr>
        <w:rPr>
          <w:rFonts w:hint="eastAsia"/>
        </w:rPr>
      </w:pPr>
      <w:r>
        <w:t>Weitere und Detaillierte Informationen können dem UML-Klassendiagramm entnommen werden</w:t>
      </w:r>
    </w:p>
    <w:p w14:paraId="3C3F1999" w14:textId="77777777" w:rsidR="00A27311" w:rsidRDefault="00A27311">
      <w:pPr>
        <w:rPr>
          <w:rFonts w:hint="eastAsia"/>
        </w:rPr>
      </w:pPr>
    </w:p>
    <w:p w14:paraId="5BC5D30E" w14:textId="77777777" w:rsidR="00A27311" w:rsidRDefault="00A27311">
      <w:pPr>
        <w:rPr>
          <w:rFonts w:hint="eastAsia"/>
        </w:rPr>
      </w:pPr>
    </w:p>
    <w:p w14:paraId="4F3E9D12" w14:textId="77777777" w:rsidR="00A27311" w:rsidRPr="00B07D52" w:rsidRDefault="0072516E">
      <w:pPr>
        <w:rPr>
          <w:rFonts w:hint="eastAsia"/>
          <w:b/>
          <w:bCs/>
          <w:strike/>
        </w:rPr>
      </w:pPr>
      <w:r w:rsidRPr="00B07D52">
        <w:rPr>
          <w:b/>
          <w:bCs/>
          <w:strike/>
        </w:rPr>
        <w:t>Beschreibung des Computergegners (4er Gruppen):</w:t>
      </w:r>
    </w:p>
    <w:p w14:paraId="301CA557" w14:textId="77777777" w:rsidR="00A27311" w:rsidRPr="00B07D52" w:rsidRDefault="0072516E">
      <w:pPr>
        <w:numPr>
          <w:ilvl w:val="0"/>
          <w:numId w:val="10"/>
        </w:numPr>
        <w:rPr>
          <w:rFonts w:hint="eastAsia"/>
          <w:strike/>
        </w:rPr>
      </w:pPr>
      <w:r w:rsidRPr="00B07D52">
        <w:rPr>
          <w:strike/>
        </w:rPr>
        <w:t>Welcher Ansatz wird verfolgt</w:t>
      </w:r>
    </w:p>
    <w:p w14:paraId="55FFC05D" w14:textId="77777777" w:rsidR="00A27311" w:rsidRDefault="0072516E">
      <w:pPr>
        <w:rPr>
          <w:rFonts w:hint="eastAsia"/>
        </w:rPr>
      </w:pPr>
      <w:r>
        <w:br/>
      </w:r>
    </w:p>
    <w:p w14:paraId="4F838DBF" w14:textId="10017575" w:rsidR="00A27311" w:rsidRDefault="0072516E">
      <w:pPr>
        <w:rPr>
          <w:rFonts w:hint="eastAsia"/>
          <w:b/>
          <w:bCs/>
        </w:rPr>
      </w:pPr>
      <w:r>
        <w:rPr>
          <w:b/>
          <w:bCs/>
        </w:rPr>
        <w:t>Dokumentation von einem kompletten Spielablauf:</w:t>
      </w:r>
    </w:p>
    <w:p w14:paraId="04E1A9B0" w14:textId="35476640" w:rsidR="00A27311" w:rsidRDefault="0072516E">
      <w:pPr>
        <w:numPr>
          <w:ilvl w:val="0"/>
          <w:numId w:val="6"/>
        </w:numPr>
        <w:rPr>
          <w:rFonts w:hint="eastAsia"/>
        </w:rPr>
      </w:pPr>
      <w:r>
        <w:t>Kopie der kompletten Ausgabe auf der Konsole. Evtl. eigene Datei</w:t>
      </w:r>
    </w:p>
    <w:p w14:paraId="60377B7C" w14:textId="77777777" w:rsidR="00A27311" w:rsidRDefault="00A27311">
      <w:pPr>
        <w:rPr>
          <w:rFonts w:hint="eastAsia"/>
        </w:rPr>
      </w:pPr>
    </w:p>
    <w:p w14:paraId="4B8926E0" w14:textId="77777777" w:rsidR="00A27311" w:rsidRDefault="00A27311">
      <w:pPr>
        <w:rPr>
          <w:rFonts w:hint="eastAsia"/>
        </w:rPr>
      </w:pPr>
    </w:p>
    <w:p w14:paraId="67A54F9E" w14:textId="0F2A6BD6" w:rsidR="00A27311" w:rsidRDefault="0072516E">
      <w:pPr>
        <w:rPr>
          <w:rFonts w:hint="eastAsia"/>
          <w:b/>
          <w:bCs/>
        </w:rPr>
      </w:pPr>
      <w:r>
        <w:rPr>
          <w:b/>
          <w:bCs/>
        </w:rPr>
        <w:t>Log von den Tests:</w:t>
      </w:r>
    </w:p>
    <w:p w14:paraId="6977A843" w14:textId="075F06AD" w:rsidR="0072516E" w:rsidRPr="0072516E" w:rsidRDefault="0072516E" w:rsidP="0072516E">
      <w:pPr>
        <w:pStyle w:val="Listenabsatz"/>
        <w:numPr>
          <w:ilvl w:val="0"/>
          <w:numId w:val="12"/>
        </w:numPr>
        <w:rPr>
          <w:rFonts w:hint="eastAsia"/>
        </w:rPr>
      </w:pPr>
      <w:r w:rsidRPr="0072516E">
        <w:t>Alle Tests</w:t>
      </w:r>
      <w:r w:rsidR="006F571B">
        <w:t xml:space="preserve"> über Konsole</w:t>
      </w:r>
      <w:r>
        <w:t xml:space="preserve"> ausführen und Ausgabe hier einfügen</w:t>
      </w:r>
      <w:r w:rsidR="00067E7A">
        <w:t xml:space="preserve"> (oder extra Datei)</w:t>
      </w:r>
    </w:p>
    <w:p w14:paraId="4BEC3DFC" w14:textId="77777777" w:rsidR="00A27311" w:rsidRDefault="00A27311">
      <w:pPr>
        <w:rPr>
          <w:rFonts w:hint="eastAsia"/>
        </w:rPr>
      </w:pPr>
    </w:p>
    <w:p w14:paraId="4112C15E" w14:textId="77777777" w:rsidR="00A27311" w:rsidRDefault="00A27311">
      <w:pPr>
        <w:rPr>
          <w:rFonts w:hint="eastAsia"/>
        </w:rPr>
      </w:pPr>
    </w:p>
    <w:p w14:paraId="0790FE4E" w14:textId="77777777" w:rsidR="00A27311" w:rsidRDefault="0072516E">
      <w:pPr>
        <w:rPr>
          <w:rFonts w:hint="eastAsia"/>
          <w:b/>
          <w:bCs/>
        </w:rPr>
      </w:pPr>
      <w:r>
        <w:rPr>
          <w:b/>
          <w:bCs/>
        </w:rPr>
        <w:t>Bewertung der Testergebnisse:</w:t>
      </w:r>
    </w:p>
    <w:p w14:paraId="6078B0EE" w14:textId="68C259F3" w:rsidR="00A27311" w:rsidRDefault="00B07D52">
      <w:pPr>
        <w:numPr>
          <w:ilvl w:val="0"/>
          <w:numId w:val="5"/>
        </w:numPr>
      </w:pPr>
      <w:r>
        <w:t>Alle Tests werden erfolgreich abgeschlossen</w:t>
      </w:r>
    </w:p>
    <w:p w14:paraId="0301A290" w14:textId="602FACCB" w:rsidR="00B07D52" w:rsidRDefault="00B07D52">
      <w:pPr>
        <w:numPr>
          <w:ilvl w:val="0"/>
          <w:numId w:val="5"/>
        </w:numPr>
        <w:rPr>
          <w:rFonts w:hint="eastAsia"/>
        </w:rPr>
      </w:pPr>
      <w:r>
        <w:lastRenderedPageBreak/>
        <w:t>Die Tests sind unserer Meinung nach Sinnvoll, da bei absichtlichen Einfügen von Logikfehler die entsprechenden Tests fehlschlagen und bei reine Optimierungen des Codes mit gleichem Ergebnis die Tests weiterhin erfolgreich bestanden werden.</w:t>
      </w:r>
    </w:p>
    <w:p w14:paraId="112875F4" w14:textId="77777777" w:rsidR="00A27311" w:rsidRDefault="00A27311">
      <w:pPr>
        <w:rPr>
          <w:rFonts w:hint="eastAsia"/>
        </w:rPr>
      </w:pPr>
    </w:p>
    <w:p w14:paraId="5841BCCC" w14:textId="77777777" w:rsidR="00A27311" w:rsidRDefault="00A27311">
      <w:pPr>
        <w:rPr>
          <w:rFonts w:hint="eastAsia"/>
        </w:rPr>
      </w:pPr>
    </w:p>
    <w:p w14:paraId="6CF4CFEC" w14:textId="40DB20E0" w:rsidR="00A27311" w:rsidRDefault="0072516E">
      <w:pPr>
        <w:rPr>
          <w:rFonts w:hint="eastAsia"/>
          <w:b/>
          <w:bCs/>
        </w:rPr>
      </w:pPr>
      <w:r>
        <w:rPr>
          <w:b/>
          <w:bCs/>
        </w:rPr>
        <w:t>Code-Coverage Ausgabe:</w:t>
      </w:r>
    </w:p>
    <w:p w14:paraId="3188FB68" w14:textId="37A0FA18" w:rsidR="0072516E" w:rsidRPr="0072516E" w:rsidRDefault="0072516E" w:rsidP="0072516E">
      <w:pPr>
        <w:pStyle w:val="Listenabsatz"/>
        <w:numPr>
          <w:ilvl w:val="0"/>
          <w:numId w:val="12"/>
        </w:numPr>
        <w:rPr>
          <w:rFonts w:hint="eastAsia"/>
          <w:b/>
          <w:bCs/>
        </w:rPr>
      </w:pPr>
      <w:r>
        <w:t>Tests mit Coverage ausführen und Ausgabe hier einfügen</w:t>
      </w:r>
    </w:p>
    <w:p w14:paraId="06D98D92" w14:textId="77777777" w:rsidR="00A27311" w:rsidRDefault="00A27311">
      <w:pPr>
        <w:rPr>
          <w:rFonts w:hint="eastAsia"/>
        </w:rPr>
      </w:pPr>
    </w:p>
    <w:p w14:paraId="6318BED4" w14:textId="77777777" w:rsidR="00A27311" w:rsidRDefault="00A27311">
      <w:pPr>
        <w:rPr>
          <w:rFonts w:hint="eastAsia"/>
        </w:rPr>
      </w:pPr>
    </w:p>
    <w:p w14:paraId="50C520C4" w14:textId="0DEEB220" w:rsidR="00772C17" w:rsidRPr="00772C17" w:rsidRDefault="0072516E" w:rsidP="00772C17">
      <w:pPr>
        <w:rPr>
          <w:rFonts w:hint="eastAsia"/>
          <w:b/>
          <w:bCs/>
        </w:rPr>
      </w:pPr>
      <w:r>
        <w:rPr>
          <w:b/>
          <w:bCs/>
        </w:rPr>
        <w:t>Bewertung der Coverage und Sinnvollheit der Tests:</w:t>
      </w:r>
    </w:p>
    <w:p w14:paraId="6F9B4AF1" w14:textId="77777777" w:rsidR="00A27311" w:rsidRDefault="0072516E">
      <w:pPr>
        <w:numPr>
          <w:ilvl w:val="0"/>
          <w:numId w:val="3"/>
        </w:numPr>
        <w:rPr>
          <w:rFonts w:hint="eastAsia"/>
        </w:rPr>
      </w:pPr>
      <w:r>
        <w:t>Gewünscht ist eine Coverage von min 75%</w:t>
      </w:r>
    </w:p>
    <w:p w14:paraId="3396F770" w14:textId="77777777" w:rsidR="00A27311" w:rsidRDefault="0072516E">
      <w:pPr>
        <w:numPr>
          <w:ilvl w:val="1"/>
          <w:numId w:val="3"/>
        </w:numPr>
        <w:rPr>
          <w:rFonts w:hint="eastAsia"/>
        </w:rPr>
      </w:pPr>
      <w:r>
        <w:t>Wurde dies erreicht? Wenn nein, warum nicht?</w:t>
      </w:r>
    </w:p>
    <w:p w14:paraId="419F4F24" w14:textId="77777777" w:rsidR="00A27311" w:rsidRDefault="0072516E">
      <w:pPr>
        <w:numPr>
          <w:ilvl w:val="0"/>
          <w:numId w:val="3"/>
        </w:numPr>
        <w:rPr>
          <w:rFonts w:hint="eastAsia"/>
        </w:rPr>
      </w:pPr>
      <w:r>
        <w:t>Begründet warum ihr euch sicher seid alles mit Tests abgedeckt zu haben</w:t>
      </w:r>
    </w:p>
    <w:p w14:paraId="17ABEE8C" w14:textId="19342D26" w:rsidR="00A27311" w:rsidRDefault="0072516E">
      <w:pPr>
        <w:numPr>
          <w:ilvl w:val="0"/>
          <w:numId w:val="3"/>
        </w:numPr>
      </w:pPr>
      <w:r>
        <w:t>Fehlerfälle in den Tests überprüft?</w:t>
      </w:r>
    </w:p>
    <w:p w14:paraId="01B4D523" w14:textId="33C24F35" w:rsidR="00772C17" w:rsidRDefault="00772C17">
      <w:pPr>
        <w:numPr>
          <w:ilvl w:val="0"/>
          <w:numId w:val="3"/>
        </w:numPr>
      </w:pPr>
      <w:r>
        <w:t>Wir haben eine insgesamte Coverage von 93%</w:t>
      </w:r>
    </w:p>
    <w:p w14:paraId="406562E5" w14:textId="6AD8DC4C" w:rsidR="00772C17" w:rsidRDefault="00772C17" w:rsidP="00772C17">
      <w:pPr>
        <w:numPr>
          <w:ilvl w:val="1"/>
          <w:numId w:val="3"/>
        </w:numPr>
      </w:pPr>
      <w:r>
        <w:t xml:space="preserve">Bestimmte Methoden konnten wir nicht Testen, da wir mehrere Eingaben hintereinander </w:t>
      </w:r>
      <w:r w:rsidR="002F2ECB">
        <w:t>simulieren</w:t>
      </w:r>
      <w:r>
        <w:t xml:space="preserve"> müssen. Wir wissen jedoch nur, wie man ein Input() versorgt und nicht weiter folgende</w:t>
      </w:r>
    </w:p>
    <w:p w14:paraId="1C8846BF" w14:textId="65512230" w:rsidR="00854F69" w:rsidRDefault="00854F69" w:rsidP="00772C17">
      <w:pPr>
        <w:numPr>
          <w:ilvl w:val="1"/>
          <w:numId w:val="3"/>
        </w:numPr>
        <w:rPr>
          <w:rFonts w:hint="eastAsia"/>
        </w:rPr>
      </w:pPr>
      <w:r>
        <w:t>Einzelne Methoden die in so einer oben erwähnten Methode aufgerufen werden, werden einzeln getestet</w:t>
      </w:r>
    </w:p>
    <w:p w14:paraId="39EB3BDD" w14:textId="77777777" w:rsidR="00A27311" w:rsidRDefault="00A27311">
      <w:pPr>
        <w:rPr>
          <w:rFonts w:hint="eastAsia"/>
        </w:rPr>
      </w:pPr>
    </w:p>
    <w:p w14:paraId="1064604F" w14:textId="77777777" w:rsidR="00A27311" w:rsidRDefault="00A27311">
      <w:pPr>
        <w:rPr>
          <w:rFonts w:hint="eastAsia"/>
        </w:rPr>
      </w:pPr>
    </w:p>
    <w:p w14:paraId="75CF7410" w14:textId="77777777" w:rsidR="00A27311" w:rsidRDefault="0072516E">
      <w:pPr>
        <w:rPr>
          <w:rFonts w:hint="eastAsia"/>
          <w:b/>
          <w:bCs/>
        </w:rPr>
      </w:pPr>
      <w:r>
        <w:rPr>
          <w:b/>
          <w:bCs/>
        </w:rPr>
        <w:t>Bewertung der Fehlersicherheit:</w:t>
      </w:r>
    </w:p>
    <w:p w14:paraId="32A480F3" w14:textId="77777777" w:rsidR="00A27311" w:rsidRDefault="0072516E">
      <w:pPr>
        <w:numPr>
          <w:ilvl w:val="0"/>
          <w:numId w:val="4"/>
        </w:numPr>
        <w:rPr>
          <w:rFonts w:hint="eastAsia"/>
        </w:rPr>
      </w:pPr>
      <w:r>
        <w:t>Werden Fehleingaben korrekt abgefangen?</w:t>
      </w:r>
    </w:p>
    <w:p w14:paraId="6BF3BCEC" w14:textId="36B16910" w:rsidR="00A27311" w:rsidRDefault="0072516E">
      <w:pPr>
        <w:numPr>
          <w:ilvl w:val="1"/>
          <w:numId w:val="4"/>
        </w:numPr>
      </w:pPr>
      <w:r>
        <w:t>Nenne 2 Beispiele wo ein Fehler abgefangen wird</w:t>
      </w:r>
    </w:p>
    <w:p w14:paraId="4F186C85" w14:textId="5E5286EE" w:rsidR="00772C17" w:rsidRDefault="00772C17" w:rsidP="00772C17">
      <w:pPr>
        <w:numPr>
          <w:ilvl w:val="0"/>
          <w:numId w:val="4"/>
        </w:numPr>
      </w:pPr>
      <w:r>
        <w:t xml:space="preserve">Fehleingaben vom User </w:t>
      </w:r>
      <w:r w:rsidR="008F14DE">
        <w:t>(ungültige Koordinate, platziere</w:t>
      </w:r>
      <w:r w:rsidR="008F14DE">
        <w:rPr>
          <w:rFonts w:hint="eastAsia"/>
        </w:rPr>
        <w:t>n</w:t>
      </w:r>
      <w:r w:rsidR="008F14DE">
        <w:t xml:space="preserve"> oder Richtung) werden abgefangen und fordern den User anschließend zur erneuten Eingabe</w:t>
      </w:r>
    </w:p>
    <w:p w14:paraId="1F0F3D9E" w14:textId="7498B961" w:rsidR="008F14DE" w:rsidRDefault="008F14DE" w:rsidP="00772C17">
      <w:pPr>
        <w:numPr>
          <w:ilvl w:val="0"/>
          <w:numId w:val="4"/>
        </w:numPr>
        <w:rPr>
          <w:rFonts w:hint="eastAsia"/>
        </w:rPr>
      </w:pPr>
      <w:r>
        <w:t xml:space="preserve">Beim speichern und laden von Spielständen werden </w:t>
      </w:r>
      <w:proofErr w:type="spellStart"/>
      <w:r>
        <w:t>Exceptions</w:t>
      </w:r>
      <w:proofErr w:type="spellEnd"/>
      <w:r>
        <w:t xml:space="preserve"> abgefangen und dem User in verständlicher Schreibweise gezeigt</w:t>
      </w:r>
    </w:p>
    <w:p w14:paraId="00A390FD" w14:textId="77777777" w:rsidR="00A27311" w:rsidRDefault="00A27311">
      <w:pPr>
        <w:rPr>
          <w:rFonts w:hint="eastAsia"/>
        </w:rPr>
      </w:pPr>
    </w:p>
    <w:p w14:paraId="1DFDF914" w14:textId="77777777" w:rsidR="00A27311" w:rsidRDefault="00A27311">
      <w:pPr>
        <w:rPr>
          <w:rFonts w:hint="eastAsia"/>
        </w:rPr>
      </w:pPr>
    </w:p>
    <w:p w14:paraId="33492C77" w14:textId="35A73FEA" w:rsidR="00A27311" w:rsidRDefault="0072516E">
      <w:pPr>
        <w:rPr>
          <w:rFonts w:hint="eastAsia"/>
          <w:b/>
          <w:bCs/>
        </w:rPr>
      </w:pPr>
      <w:proofErr w:type="spellStart"/>
      <w:r>
        <w:rPr>
          <w:b/>
          <w:bCs/>
        </w:rPr>
        <w:t>Pylint</w:t>
      </w:r>
      <w:proofErr w:type="spellEnd"/>
      <w:r>
        <w:rPr>
          <w:b/>
          <w:bCs/>
        </w:rPr>
        <w:t xml:space="preserve"> Ausgabe:</w:t>
      </w:r>
    </w:p>
    <w:p w14:paraId="6C4BBBA3" w14:textId="0B71342C" w:rsidR="0072516E" w:rsidRPr="0072516E" w:rsidRDefault="0072516E" w:rsidP="0072516E">
      <w:pPr>
        <w:pStyle w:val="Listenabsatz"/>
        <w:numPr>
          <w:ilvl w:val="0"/>
          <w:numId w:val="12"/>
        </w:numPr>
        <w:rPr>
          <w:rFonts w:hint="eastAsia"/>
        </w:rPr>
      </w:pPr>
      <w:proofErr w:type="spellStart"/>
      <w:r>
        <w:t>Pylint</w:t>
      </w:r>
      <w:proofErr w:type="spellEnd"/>
      <w:r>
        <w:t xml:space="preserve"> auf der Konsole Ausführen und Ergebnis einfügen</w:t>
      </w:r>
    </w:p>
    <w:p w14:paraId="193B990D" w14:textId="77777777" w:rsidR="00A27311" w:rsidRDefault="00A27311">
      <w:pPr>
        <w:rPr>
          <w:rFonts w:hint="eastAsia"/>
        </w:rPr>
      </w:pPr>
    </w:p>
    <w:p w14:paraId="1E6B5251" w14:textId="77777777" w:rsidR="00A27311" w:rsidRDefault="00A27311">
      <w:pPr>
        <w:rPr>
          <w:rFonts w:hint="eastAsia"/>
        </w:rPr>
      </w:pPr>
    </w:p>
    <w:p w14:paraId="1641AD4E" w14:textId="77777777" w:rsidR="00A27311" w:rsidRDefault="0072516E">
      <w:pPr>
        <w:rPr>
          <w:rFonts w:hint="eastAsia"/>
          <w:b/>
          <w:bCs/>
        </w:rPr>
      </w:pPr>
      <w:r>
        <w:rPr>
          <w:b/>
          <w:bCs/>
        </w:rPr>
        <w:t>Bewertung der Code-Qualität/Lesbarkeit:</w:t>
      </w:r>
    </w:p>
    <w:p w14:paraId="70A24A2F" w14:textId="77777777" w:rsidR="00A27311" w:rsidRDefault="0072516E">
      <w:pPr>
        <w:numPr>
          <w:ilvl w:val="0"/>
          <w:numId w:val="1"/>
        </w:numPr>
        <w:rPr>
          <w:rFonts w:hint="eastAsia"/>
        </w:rPr>
      </w:pPr>
      <w:r>
        <w:t xml:space="preserve">Begründet noch vorhandene </w:t>
      </w:r>
      <w:proofErr w:type="spellStart"/>
      <w:r>
        <w:t>Pylint</w:t>
      </w:r>
      <w:proofErr w:type="spellEnd"/>
      <w:r>
        <w:t xml:space="preserve"> Warnungen</w:t>
      </w:r>
    </w:p>
    <w:p w14:paraId="1D04E227" w14:textId="220CA9D6" w:rsidR="00A27311" w:rsidRDefault="0072516E">
      <w:pPr>
        <w:numPr>
          <w:ilvl w:val="0"/>
          <w:numId w:val="1"/>
        </w:numPr>
      </w:pPr>
      <w:r>
        <w:t>Begründet warum euer Code gut lesbar ist</w:t>
      </w:r>
    </w:p>
    <w:p w14:paraId="5ADC4A49" w14:textId="0FB6E7E1" w:rsidR="008F14DE" w:rsidRDefault="00331AF7">
      <w:pPr>
        <w:numPr>
          <w:ilvl w:val="0"/>
          <w:numId w:val="1"/>
        </w:numPr>
      </w:pPr>
      <w:r w:rsidRPr="00331AF7">
        <w:t>Die Warnung „</w:t>
      </w:r>
      <w:proofErr w:type="spellStart"/>
      <w:r w:rsidRPr="00331AF7">
        <w:rPr>
          <w:rFonts w:hint="eastAsia"/>
        </w:rPr>
        <w:t>Too</w:t>
      </w:r>
      <w:proofErr w:type="spellEnd"/>
      <w:r w:rsidRPr="00331AF7">
        <w:rPr>
          <w:rFonts w:hint="eastAsia"/>
        </w:rPr>
        <w:t xml:space="preserve"> </w:t>
      </w:r>
      <w:proofErr w:type="spellStart"/>
      <w:r w:rsidRPr="00331AF7">
        <w:rPr>
          <w:rFonts w:hint="eastAsia"/>
        </w:rPr>
        <w:t>many</w:t>
      </w:r>
      <w:proofErr w:type="spellEnd"/>
      <w:r w:rsidRPr="00331AF7">
        <w:rPr>
          <w:rFonts w:hint="eastAsia"/>
        </w:rPr>
        <w:t xml:space="preserve"> </w:t>
      </w:r>
      <w:proofErr w:type="spellStart"/>
      <w:r w:rsidRPr="00331AF7">
        <w:rPr>
          <w:rFonts w:hint="eastAsia"/>
        </w:rPr>
        <w:t>instance</w:t>
      </w:r>
      <w:proofErr w:type="spellEnd"/>
      <w:r w:rsidRPr="00331AF7">
        <w:rPr>
          <w:rFonts w:hint="eastAsia"/>
        </w:rPr>
        <w:t xml:space="preserve"> </w:t>
      </w:r>
      <w:proofErr w:type="spellStart"/>
      <w:r w:rsidRPr="00331AF7">
        <w:rPr>
          <w:rFonts w:hint="eastAsia"/>
        </w:rPr>
        <w:t>attributes</w:t>
      </w:r>
      <w:proofErr w:type="spellEnd"/>
      <w:r w:rsidRPr="00331AF7">
        <w:rPr>
          <w:rFonts w:hint="eastAsia"/>
        </w:rPr>
        <w:t xml:space="preserve"> (10/7)</w:t>
      </w:r>
      <w:r w:rsidRPr="00331AF7">
        <w:t>” haben wir in Kenntnis genomm</w:t>
      </w:r>
      <w:r>
        <w:t>en, haben jedoch nur 6 Attribute in unserer __</w:t>
      </w:r>
      <w:proofErr w:type="spellStart"/>
      <w:r>
        <w:t>init</w:t>
      </w:r>
      <w:proofErr w:type="spellEnd"/>
      <w:r>
        <w:t>__ vordefiniert und haben in der Master Klasse auch keine weiteren Attribut</w:t>
      </w:r>
      <w:r>
        <w:rPr>
          <w:rFonts w:hint="eastAsia"/>
        </w:rPr>
        <w:t>e</w:t>
      </w:r>
      <w:r>
        <w:t xml:space="preserve"> gefunden als diese 6. </w:t>
      </w:r>
      <w:r>
        <w:rPr>
          <w:rFonts w:hint="eastAsia"/>
        </w:rPr>
        <w:t>D</w:t>
      </w:r>
      <w:r>
        <w:t xml:space="preserve">aher gehen wir davon aus, dass es sich hierbei um eine Falschmeldung handelt </w:t>
      </w:r>
    </w:p>
    <w:p w14:paraId="76EA58FC" w14:textId="552A18BC" w:rsidR="00331AF7" w:rsidRPr="00331AF7" w:rsidRDefault="00331AF7">
      <w:pPr>
        <w:numPr>
          <w:ilvl w:val="0"/>
          <w:numId w:val="1"/>
        </w:numPr>
        <w:rPr>
          <w:rFonts w:hint="eastAsia"/>
        </w:rPr>
      </w:pPr>
      <w:r>
        <w:t xml:space="preserve">Durch das strukturieren und gruppieren von </w:t>
      </w:r>
      <w:r>
        <w:t xml:space="preserve">zusammenhängenden </w:t>
      </w:r>
      <w:r>
        <w:t>Methoden und den zwar längeren aber dafür eindeutigen Variablennamen, kann man unseren Code ohne Vorkenntnisse über Abkürzunge</w:t>
      </w:r>
      <w:r>
        <w:rPr>
          <w:rFonts w:hint="eastAsia"/>
        </w:rPr>
        <w:t>n</w:t>
      </w:r>
      <w:r>
        <w:t xml:space="preserve"> gut lesen.</w:t>
      </w:r>
    </w:p>
    <w:p w14:paraId="5F64B1C8" w14:textId="77777777" w:rsidR="00A27311" w:rsidRPr="00331AF7" w:rsidRDefault="00A27311">
      <w:pPr>
        <w:rPr>
          <w:rFonts w:hint="eastAsia"/>
        </w:rPr>
      </w:pPr>
    </w:p>
    <w:p w14:paraId="350527AA" w14:textId="77777777" w:rsidR="00A27311" w:rsidRPr="00331AF7" w:rsidRDefault="00A27311">
      <w:pPr>
        <w:rPr>
          <w:rFonts w:hint="eastAsia"/>
        </w:rPr>
      </w:pPr>
    </w:p>
    <w:p w14:paraId="21CF6EB7" w14:textId="77777777" w:rsidR="00A27311" w:rsidRDefault="0072516E">
      <w:pPr>
        <w:rPr>
          <w:rFonts w:hint="eastAsia"/>
          <w:b/>
          <w:bCs/>
        </w:rPr>
      </w:pPr>
      <w:r>
        <w:rPr>
          <w:b/>
          <w:bCs/>
        </w:rPr>
        <w:t>Bewertungstabelle:</w:t>
      </w:r>
    </w:p>
    <w:p w14:paraId="2DD720AC" w14:textId="77777777" w:rsidR="00A27311" w:rsidRDefault="0072516E">
      <w:pPr>
        <w:numPr>
          <w:ilvl w:val="0"/>
          <w:numId w:val="2"/>
        </w:numPr>
        <w:rPr>
          <w:rFonts w:hint="eastAsia"/>
        </w:rPr>
      </w:pPr>
      <w:r>
        <w:t>Ausgefüllte Bewertungstabelle</w:t>
      </w:r>
    </w:p>
    <w:p w14:paraId="310D372F" w14:textId="77777777" w:rsidR="00A27311" w:rsidRDefault="00A27311">
      <w:pPr>
        <w:rPr>
          <w:rFonts w:hint="eastAsia"/>
        </w:rPr>
      </w:pPr>
    </w:p>
    <w:sectPr w:rsidR="00A2731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9CA"/>
    <w:multiLevelType w:val="multilevel"/>
    <w:tmpl w:val="841A6C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C27D92"/>
    <w:multiLevelType w:val="multilevel"/>
    <w:tmpl w:val="583688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523B13"/>
    <w:multiLevelType w:val="multilevel"/>
    <w:tmpl w:val="16AE84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742725"/>
    <w:multiLevelType w:val="multilevel"/>
    <w:tmpl w:val="F9A860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BA47E9B"/>
    <w:multiLevelType w:val="multilevel"/>
    <w:tmpl w:val="B2BA2C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D5842C4"/>
    <w:multiLevelType w:val="multilevel"/>
    <w:tmpl w:val="2E0A87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E7E59A3"/>
    <w:multiLevelType w:val="hybridMultilevel"/>
    <w:tmpl w:val="6B0C2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E36A31"/>
    <w:multiLevelType w:val="multilevel"/>
    <w:tmpl w:val="39FCD5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2590267"/>
    <w:multiLevelType w:val="hybridMultilevel"/>
    <w:tmpl w:val="CE9CB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130358"/>
    <w:multiLevelType w:val="multilevel"/>
    <w:tmpl w:val="F5D815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2C1665"/>
    <w:multiLevelType w:val="multilevel"/>
    <w:tmpl w:val="ACF842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CB66D3E"/>
    <w:multiLevelType w:val="multilevel"/>
    <w:tmpl w:val="75500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7464065"/>
    <w:multiLevelType w:val="multilevel"/>
    <w:tmpl w:val="259637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0"/>
  </w:num>
  <w:num w:numId="3">
    <w:abstractNumId w:val="2"/>
  </w:num>
  <w:num w:numId="4">
    <w:abstractNumId w:val="1"/>
  </w:num>
  <w:num w:numId="5">
    <w:abstractNumId w:val="11"/>
  </w:num>
  <w:num w:numId="6">
    <w:abstractNumId w:val="12"/>
  </w:num>
  <w:num w:numId="7">
    <w:abstractNumId w:val="5"/>
  </w:num>
  <w:num w:numId="8">
    <w:abstractNumId w:val="4"/>
  </w:num>
  <w:num w:numId="9">
    <w:abstractNumId w:val="7"/>
  </w:num>
  <w:num w:numId="10">
    <w:abstractNumId w:val="10"/>
  </w:num>
  <w:num w:numId="11">
    <w:abstractNumId w:val="3"/>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27311"/>
    <w:rsid w:val="00067E7A"/>
    <w:rsid w:val="00155C3E"/>
    <w:rsid w:val="002F2ECB"/>
    <w:rsid w:val="00331AF7"/>
    <w:rsid w:val="00574596"/>
    <w:rsid w:val="006F571B"/>
    <w:rsid w:val="0072516E"/>
    <w:rsid w:val="00772C17"/>
    <w:rsid w:val="00854F69"/>
    <w:rsid w:val="008F14DE"/>
    <w:rsid w:val="00A02135"/>
    <w:rsid w:val="00A27311"/>
    <w:rsid w:val="00A758CE"/>
    <w:rsid w:val="00B07D52"/>
    <w:rsid w:val="00C663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DE62"/>
  <w15:docId w15:val="{B521F29C-4477-47E4-8F32-802F0255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Listenabsatz">
    <w:name w:val="List Paragraph"/>
    <w:basedOn w:val="Standard"/>
    <w:uiPriority w:val="34"/>
    <w:qFormat/>
    <w:rsid w:val="0072516E"/>
    <w:pPr>
      <w:ind w:left="720"/>
      <w:contextualSpacing/>
    </w:pPr>
    <w:rPr>
      <w:rFonts w:cs="Mangal"/>
      <w:szCs w:val="21"/>
    </w:rPr>
  </w:style>
  <w:style w:type="table" w:styleId="Tabellenraster">
    <w:name w:val="Table Grid"/>
    <w:basedOn w:val="NormaleTabelle"/>
    <w:uiPriority w:val="39"/>
    <w:rsid w:val="00A75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22947">
      <w:bodyDiv w:val="1"/>
      <w:marLeft w:val="0"/>
      <w:marRight w:val="0"/>
      <w:marTop w:val="0"/>
      <w:marBottom w:val="0"/>
      <w:divBdr>
        <w:top w:val="none" w:sz="0" w:space="0" w:color="auto"/>
        <w:left w:val="none" w:sz="0" w:space="0" w:color="auto"/>
        <w:bottom w:val="none" w:sz="0" w:space="0" w:color="auto"/>
        <w:right w:val="none" w:sz="0" w:space="0" w:color="auto"/>
      </w:divBdr>
      <w:divsChild>
        <w:div w:id="942416111">
          <w:marLeft w:val="0"/>
          <w:marRight w:val="0"/>
          <w:marTop w:val="0"/>
          <w:marBottom w:val="0"/>
          <w:divBdr>
            <w:top w:val="none" w:sz="0" w:space="0" w:color="auto"/>
            <w:left w:val="none" w:sz="0" w:space="0" w:color="auto"/>
            <w:bottom w:val="none" w:sz="0" w:space="0" w:color="auto"/>
            <w:right w:val="none" w:sz="0" w:space="0" w:color="auto"/>
          </w:divBdr>
          <w:divsChild>
            <w:div w:id="5737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Florian Glaser</cp:lastModifiedBy>
  <cp:revision>18</cp:revision>
  <dcterms:created xsi:type="dcterms:W3CDTF">2020-03-01T13:58:00Z</dcterms:created>
  <dcterms:modified xsi:type="dcterms:W3CDTF">2021-04-21T18:55:00Z</dcterms:modified>
  <dc:language>de-DE</dc:language>
</cp:coreProperties>
</file>