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jc w:val="left"/>
        <w:rPr/>
      </w:pPr>
      <w:r>
        <w:rPr>
          <w:rFonts w:ascii="Arial" w:hAnsi="Arial"/>
          <w:b/>
          <w:i w:val="false"/>
          <w:color w:val="1F4788"/>
          <w:sz w:val="32"/>
        </w:rPr>
        <w:t>Luisella AVVINTI</w:t>
      </w:r>
    </w:p>
    <w:p>
      <w:pPr>
        <w:pStyle w:val="Normal"/>
        <w:spacing w:lineRule="auto" w:line="240" w:before="0" w:after="80"/>
        <w:jc w:val="left"/>
        <w:rPr/>
      </w:pPr>
      <w:r>
        <w:rPr>
          <w:rFonts w:ascii="Arial" w:hAnsi="Arial"/>
          <w:b w:val="false"/>
          <w:i w:val="false"/>
          <w:sz w:val="20"/>
        </w:rPr>
        <w:t>15 rue Ramey, 75018 Paris</w:t>
      </w:r>
    </w:p>
    <w:p>
      <w:pPr>
        <w:pStyle w:val="Normal"/>
        <w:spacing w:lineRule="auto" w:line="240" w:before="0" w:after="80"/>
        <w:jc w:val="left"/>
        <w:rPr/>
      </w:pPr>
      <w:r>
        <w:rPr>
          <w:rFonts w:ascii="Arial" w:hAnsi="Arial"/>
          <w:b w:val="false"/>
          <w:i w:val="false"/>
          <w:sz w:val="20"/>
        </w:rPr>
        <w:t>avvintilu@gmail.com • 06 61 95 15 21</w:t>
      </w:r>
    </w:p>
    <w:p>
      <w:pPr>
        <w:pStyle w:val="Normal"/>
        <w:spacing w:lineRule="auto" w:line="240" w:before="0" w:after="200"/>
        <w:jc w:val="left"/>
        <w:rPr/>
      </w:pPr>
      <w:r>
        <w:rPr>
          <w:rFonts w:ascii="Arial" w:hAnsi="Arial"/>
          <w:b w:val="false"/>
          <w:i/>
          <w:sz w:val="20"/>
        </w:rPr>
        <w:t>Langues : Italien (langue maternelle) • Français (bilingue)</w:t>
      </w:r>
    </w:p>
    <w:p>
      <w:pPr>
        <w:pStyle w:val="Normal"/>
        <w:spacing w:lineRule="auto" w:line="240" w:before="200" w:after="120"/>
        <w:rPr>
          <w:rFonts w:ascii="Arial" w:hAnsi="Arial"/>
          <w:b/>
          <w:b/>
          <w:i w:val="false"/>
          <w:i w:val="false"/>
          <w:color w:val="1F4788"/>
          <w:sz w:val="28"/>
        </w:rPr>
      </w:pPr>
      <w:r>
        <w:rPr/>
      </w:r>
    </w:p>
    <w:p>
      <w:pPr>
        <w:pStyle w:val="Normal"/>
        <w:spacing w:lineRule="auto" w:line="240" w:before="200" w:after="120"/>
        <w:rPr>
          <w:rFonts w:ascii="Arial" w:hAnsi="Arial"/>
          <w:b/>
          <w:b/>
          <w:i w:val="false"/>
          <w:i w:val="false"/>
          <w:color w:val="1F4788"/>
          <w:sz w:val="28"/>
        </w:rPr>
      </w:pPr>
      <w:r>
        <w:rPr/>
      </w:r>
    </w:p>
    <w:p>
      <w:pPr>
        <w:pStyle w:val="Normal"/>
        <w:spacing w:lineRule="auto" w:line="240" w:before="200" w:after="120"/>
        <w:rPr/>
      </w:pPr>
      <w:r>
        <w:rPr>
          <w:rFonts w:ascii="Arial" w:hAnsi="Arial"/>
          <w:b/>
          <w:i w:val="false"/>
          <w:color w:val="1F4788"/>
          <w:sz w:val="28"/>
        </w:rPr>
        <w:t>EXPÉRIENCE PROFESSIONNELLE</w:t>
      </w:r>
    </w:p>
    <w:p>
      <w:pPr>
        <w:pStyle w:val="Normal"/>
        <w:spacing w:lineRule="auto" w:line="240" w:before="160" w:after="80"/>
        <w:rPr/>
      </w:pPr>
      <w:r>
        <w:rPr>
          <w:rFonts w:ascii="Arial" w:hAnsi="Arial"/>
          <w:b/>
          <w:i w:val="false"/>
          <w:color w:val="2B5F9E"/>
          <w:sz w:val="24"/>
        </w:rPr>
        <w:t>Artiste chorégraphique</w:t>
      </w:r>
    </w:p>
    <w:p>
      <w:pPr>
        <w:pStyle w:val="Normal"/>
        <w:spacing w:lineRule="auto" w:line="240" w:before="0" w:after="80"/>
        <w:rPr/>
      </w:pPr>
      <w:r>
        <w:rPr>
          <w:rFonts w:ascii="Arial" w:hAnsi="Arial"/>
          <w:b/>
          <w:i w:val="false"/>
          <w:sz w:val="22"/>
        </w:rPr>
        <w:t xml:space="preserve">En cours : </w:t>
      </w:r>
      <w:r>
        <w:rPr>
          <w:rFonts w:ascii="Arial" w:hAnsi="Arial"/>
          <w:b w:val="false"/>
          <w:i w:val="false"/>
          <w:sz w:val="22"/>
        </w:rPr>
        <w:t xml:space="preserve">Artiste-interprète pour </w:t>
      </w:r>
      <w:r>
        <w:rPr>
          <w:rFonts w:ascii="Arial" w:hAnsi="Arial"/>
          <w:b w:val="false"/>
          <w:i/>
          <w:sz w:val="22"/>
        </w:rPr>
        <w:t>« corps étrangers »</w:t>
      </w:r>
      <w:r>
        <w:rPr>
          <w:rFonts w:ascii="Arial" w:hAnsi="Arial"/>
          <w:b w:val="false"/>
          <w:i w:val="false"/>
          <w:sz w:val="22"/>
        </w:rPr>
        <w:t>, Compagnie d'Artsolvo</w:t>
      </w:r>
    </w:p>
    <w:p>
      <w:pPr>
        <w:pStyle w:val="Normal"/>
        <w:spacing w:lineRule="auto" w:line="240" w:before="0" w:after="80"/>
        <w:rPr/>
      </w:pPr>
      <w:r>
        <w:rPr>
          <w:rFonts w:ascii="Arial" w:hAnsi="Arial"/>
          <w:b/>
          <w:i w:val="false"/>
          <w:sz w:val="22"/>
        </w:rPr>
        <w:t xml:space="preserve">2019 : </w:t>
      </w:r>
      <w:r>
        <w:rPr>
          <w:rFonts w:ascii="Arial" w:hAnsi="Arial"/>
          <w:b w:val="false"/>
          <w:i w:val="false"/>
          <w:sz w:val="22"/>
        </w:rPr>
        <w:t xml:space="preserve">Artiste-interprète pour </w:t>
      </w:r>
      <w:r>
        <w:rPr>
          <w:rFonts w:ascii="Arial" w:hAnsi="Arial"/>
          <w:b w:val="false"/>
          <w:i/>
          <w:sz w:val="22"/>
        </w:rPr>
        <w:t>« le bal des philosophe »</w:t>
      </w:r>
      <w:r>
        <w:rPr>
          <w:rFonts w:ascii="Arial" w:hAnsi="Arial"/>
          <w:b w:val="false"/>
          <w:i w:val="false"/>
          <w:sz w:val="22"/>
        </w:rPr>
        <w:t>, de L. Cherlonneix, ateliers de médiation au Lycée du Parc de Vilgenis, Massy</w:t>
      </w:r>
    </w:p>
    <w:p>
      <w:pPr>
        <w:pStyle w:val="Normal"/>
        <w:spacing w:lineRule="auto" w:line="240" w:before="0" w:after="60"/>
        <w:rPr/>
      </w:pPr>
      <w:r>
        <w:rPr>
          <w:rFonts w:ascii="Arial" w:hAnsi="Arial"/>
          <w:b/>
          <w:i w:val="false"/>
          <w:sz w:val="22"/>
        </w:rPr>
        <w:t xml:space="preserve">2000-2009 : </w:t>
      </w:r>
      <w:r>
        <w:rPr>
          <w:rFonts w:ascii="Arial" w:hAnsi="Arial"/>
          <w:b w:val="false"/>
          <w:i w:val="false"/>
          <w:sz w:val="22"/>
        </w:rPr>
        <w:t>Danseuse créatrice pour la Compagnie Invivo (sous la direction de Nike Swennen)</w:t>
      </w:r>
    </w:p>
    <w:p>
      <w:pPr>
        <w:pStyle w:val="ListBullet"/>
        <w:numPr>
          <w:ilvl w:val="0"/>
          <w:numId w:val="1"/>
        </w:numPr>
        <w:spacing w:lineRule="auto" w:line="240" w:before="0" w:after="40"/>
        <w:ind w:left="283" w:hanging="360"/>
        <w:contextualSpacing/>
        <w:rPr/>
      </w:pPr>
      <w:r>
        <w:rPr>
          <w:rFonts w:ascii="Arial" w:hAnsi="Arial"/>
          <w:b w:val="false"/>
          <w:i w:val="false"/>
          <w:sz w:val="22"/>
        </w:rPr>
        <w:t>Collabore avec Nike Swennen sur des ateliers de recherche et de cocréation avec les patients de l'hôpital Esquirol de Limoges où la compagnie Invivo était établie, ainsi qu'avec des populations en situation de grande fragilité pour différents projets participatifs</w:t>
      </w:r>
    </w:p>
    <w:p>
      <w:pPr>
        <w:pStyle w:val="ListBullet"/>
        <w:numPr>
          <w:ilvl w:val="0"/>
          <w:numId w:val="1"/>
        </w:numPr>
        <w:spacing w:lineRule="auto" w:line="240" w:before="0" w:after="40"/>
        <w:ind w:left="283" w:hanging="360"/>
        <w:contextualSpacing/>
        <w:rPr/>
      </w:pPr>
      <w:r>
        <w:rPr>
          <w:rFonts w:ascii="Arial" w:hAnsi="Arial"/>
          <w:b w:val="false"/>
          <w:i w:val="false"/>
          <w:sz w:val="22"/>
        </w:rPr>
        <w:t xml:space="preserve">Danse dans de nombreuses pièces chorégraphiques issues de ce type de recherche </w:t>
      </w:r>
      <w:r>
        <w:rPr>
          <w:rFonts w:ascii="Arial" w:hAnsi="Arial"/>
          <w:b w:val="false"/>
          <w:i/>
          <w:sz w:val="22"/>
        </w:rPr>
        <w:t>« présence de moi », « les interdites singulière », « Regard du corps », « La chambre d'ange »</w:t>
      </w:r>
      <w:r>
        <w:rPr>
          <w:rFonts w:ascii="Arial" w:hAnsi="Arial"/>
          <w:b w:val="false"/>
          <w:i w:val="false"/>
          <w:sz w:val="22"/>
        </w:rPr>
        <w:t>, présentées sur de nombreuses scènes et festivals (Festival Danse-Émoi, Théâtre des Feuillants à Dijon, Théâtre d'Angoulême, etc.)</w:t>
      </w:r>
    </w:p>
    <w:p>
      <w:pPr>
        <w:pStyle w:val="ListBullet"/>
        <w:numPr>
          <w:ilvl w:val="0"/>
          <w:numId w:val="1"/>
        </w:numPr>
        <w:spacing w:lineRule="auto" w:line="240" w:before="0" w:after="80"/>
        <w:ind w:left="283" w:hanging="360"/>
        <w:contextualSpacing/>
        <w:rPr/>
      </w:pPr>
      <w:r>
        <w:rPr>
          <w:rFonts w:ascii="Arial" w:hAnsi="Arial"/>
          <w:b w:val="false"/>
          <w:i w:val="false"/>
          <w:sz w:val="22"/>
        </w:rPr>
        <w:t xml:space="preserve">Dans le cadre de l'opéra-chorégraphique </w:t>
      </w:r>
      <w:r>
        <w:rPr>
          <w:rFonts w:ascii="Arial" w:hAnsi="Arial"/>
          <w:b w:val="false"/>
          <w:i/>
          <w:sz w:val="22"/>
        </w:rPr>
        <w:t>« La chambre d'ange »</w:t>
      </w:r>
      <w:r>
        <w:rPr>
          <w:rFonts w:ascii="Arial" w:hAnsi="Arial"/>
          <w:b w:val="false"/>
          <w:i w:val="false"/>
          <w:sz w:val="22"/>
        </w:rPr>
        <w:t xml:space="preserve"> : collabore avec les danseurs de l'Opéra du Rhin et de l'Opéra de Limoges à la recherche de matière chorégraphique avec les patients de plusieurs établissements hospitaliers (La Chartreuse Dijon, EPSM Lille, Clinique Solisana Gubwiller...) et danse pour la tournée de cette création (Opéra de Limoges, La Filature Mulhouse...)</w:t>
      </w:r>
    </w:p>
    <w:p>
      <w:pPr>
        <w:pStyle w:val="Normal"/>
        <w:spacing w:lineRule="auto" w:line="240" w:before="0" w:after="100"/>
        <w:rPr/>
      </w:pPr>
      <w:r>
        <w:rPr>
          <w:rFonts w:ascii="Arial" w:hAnsi="Arial"/>
          <w:b/>
          <w:i w:val="false"/>
          <w:sz w:val="22"/>
        </w:rPr>
        <w:t xml:space="preserve">2005 : </w:t>
      </w:r>
      <w:r>
        <w:rPr>
          <w:rFonts w:ascii="Arial" w:hAnsi="Arial"/>
          <w:b w:val="false"/>
          <w:i w:val="false"/>
          <w:sz w:val="22"/>
        </w:rPr>
        <w:t xml:space="preserve">Artiste-interprète pour </w:t>
      </w:r>
      <w:r>
        <w:rPr>
          <w:rFonts w:ascii="Arial" w:hAnsi="Arial"/>
          <w:b w:val="false"/>
          <w:i/>
          <w:sz w:val="22"/>
        </w:rPr>
        <w:t>« hautes fréquences »</w:t>
      </w:r>
      <w:r>
        <w:rPr>
          <w:rFonts w:ascii="Arial" w:hAnsi="Arial"/>
          <w:b w:val="false"/>
          <w:i w:val="false"/>
          <w:sz w:val="22"/>
        </w:rPr>
        <w:t>, Compagnie Ground Zéro (Théâtre L'étoile du nord)</w:t>
      </w:r>
    </w:p>
    <w:p>
      <w:pPr>
        <w:pStyle w:val="Normal"/>
        <w:spacing w:lineRule="auto" w:line="240" w:before="160" w:after="80"/>
        <w:rPr/>
      </w:pPr>
      <w:r>
        <w:rPr>
          <w:rFonts w:ascii="Arial" w:hAnsi="Arial"/>
          <w:b/>
          <w:i w:val="false"/>
          <w:color w:val="2B5F9E"/>
          <w:sz w:val="24"/>
        </w:rPr>
        <w:t>Chorégraphe</w:t>
      </w:r>
    </w:p>
    <w:p>
      <w:pPr>
        <w:pStyle w:val="Normal"/>
        <w:spacing w:lineRule="auto" w:line="240" w:before="0" w:after="80"/>
        <w:rPr/>
      </w:pPr>
      <w:r>
        <w:rPr>
          <w:rFonts w:ascii="Arial" w:hAnsi="Arial"/>
          <w:b/>
          <w:i w:val="false"/>
          <w:sz w:val="22"/>
        </w:rPr>
        <w:t xml:space="preserve">En cours : </w:t>
      </w:r>
      <w:r>
        <w:rPr>
          <w:rFonts w:ascii="Arial" w:hAnsi="Arial"/>
          <w:b w:val="false"/>
          <w:i w:val="false"/>
          <w:sz w:val="22"/>
        </w:rPr>
        <w:t xml:space="preserve">Projet participatif en Ehpad </w:t>
      </w:r>
      <w:r>
        <w:rPr>
          <w:rFonts w:ascii="Arial" w:hAnsi="Arial"/>
          <w:b w:val="false"/>
          <w:i/>
          <w:sz w:val="22"/>
        </w:rPr>
        <w:t>« Le temps d'une chanson »</w:t>
      </w:r>
      <w:r>
        <w:rPr>
          <w:rFonts w:ascii="Arial" w:hAnsi="Arial"/>
          <w:b w:val="false"/>
          <w:i w:val="false"/>
          <w:sz w:val="22"/>
        </w:rPr>
        <w:t xml:space="preserve"> en collaboration avec Julie Brami, Compagnie Semaphore</w:t>
      </w:r>
    </w:p>
    <w:p>
      <w:pPr>
        <w:pStyle w:val="Normal"/>
        <w:spacing w:lineRule="auto" w:line="240" w:before="0" w:after="80"/>
        <w:rPr/>
      </w:pPr>
      <w:r>
        <w:rPr>
          <w:rFonts w:ascii="Arial" w:hAnsi="Arial"/>
          <w:b/>
          <w:i w:val="false"/>
          <w:sz w:val="22"/>
        </w:rPr>
        <w:t xml:space="preserve">2019 : </w:t>
      </w:r>
      <w:r>
        <w:rPr>
          <w:rFonts w:ascii="Arial" w:hAnsi="Arial"/>
          <w:b w:val="false"/>
          <w:i w:val="false"/>
          <w:sz w:val="22"/>
        </w:rPr>
        <w:t xml:space="preserve">Chorégraphe du spectacle </w:t>
      </w:r>
      <w:r>
        <w:rPr>
          <w:rFonts w:ascii="Arial" w:hAnsi="Arial"/>
          <w:b w:val="false"/>
          <w:i/>
          <w:sz w:val="22"/>
        </w:rPr>
        <w:t>« je me souviens »</w:t>
      </w:r>
      <w:r>
        <w:rPr>
          <w:rFonts w:ascii="Arial" w:hAnsi="Arial"/>
          <w:b w:val="false"/>
          <w:i w:val="false"/>
          <w:sz w:val="22"/>
        </w:rPr>
        <w:t>, cocréation avec P. Bertin et les résidents de l'Ehpad La Pirandelle, Paris</w:t>
      </w:r>
    </w:p>
    <w:p>
      <w:pPr>
        <w:pStyle w:val="Normal"/>
        <w:spacing w:lineRule="auto" w:line="240" w:before="0" w:after="80"/>
        <w:rPr/>
      </w:pPr>
      <w:r>
        <w:rPr>
          <w:rFonts w:ascii="Arial" w:hAnsi="Arial"/>
          <w:b/>
          <w:i w:val="false"/>
          <w:sz w:val="22"/>
        </w:rPr>
        <w:t xml:space="preserve">2016 : </w:t>
      </w:r>
      <w:r>
        <w:rPr>
          <w:rFonts w:ascii="Arial" w:hAnsi="Arial"/>
          <w:b w:val="false"/>
          <w:i w:val="false"/>
          <w:sz w:val="22"/>
        </w:rPr>
        <w:t xml:space="preserve">Chorégraphe et interprète pour </w:t>
      </w:r>
      <w:r>
        <w:rPr>
          <w:rFonts w:ascii="Arial" w:hAnsi="Arial"/>
          <w:b w:val="false"/>
          <w:i/>
          <w:sz w:val="22"/>
        </w:rPr>
        <w:t>« le cœur à barbe »</w:t>
      </w:r>
      <w:r>
        <w:rPr>
          <w:rFonts w:ascii="Arial" w:hAnsi="Arial"/>
          <w:b w:val="false"/>
          <w:i w:val="false"/>
          <w:sz w:val="22"/>
        </w:rPr>
        <w:t xml:space="preserve"> de Philippe Bertin - Théâtre Pixel, Paris</w:t>
      </w:r>
    </w:p>
    <w:p>
      <w:pPr>
        <w:pStyle w:val="Normal"/>
        <w:spacing w:lineRule="auto" w:line="240" w:before="0" w:after="100"/>
        <w:rPr/>
      </w:pPr>
      <w:r>
        <w:rPr>
          <w:rFonts w:ascii="Arial" w:hAnsi="Arial"/>
          <w:b/>
          <w:i w:val="false"/>
          <w:sz w:val="22"/>
        </w:rPr>
        <w:t xml:space="preserve">2014 : </w:t>
      </w:r>
      <w:r>
        <w:rPr>
          <w:rFonts w:ascii="Arial" w:hAnsi="Arial"/>
          <w:b w:val="false"/>
          <w:i w:val="false"/>
          <w:sz w:val="22"/>
        </w:rPr>
        <w:t xml:space="preserve">Chorégraphe et interprète du solo </w:t>
      </w:r>
      <w:r>
        <w:rPr>
          <w:rFonts w:ascii="Arial" w:hAnsi="Arial"/>
          <w:b w:val="false"/>
          <w:i/>
          <w:sz w:val="22"/>
        </w:rPr>
        <w:t>« À force d'attendre »</w:t>
      </w:r>
      <w:r>
        <w:rPr>
          <w:rFonts w:ascii="Arial" w:hAnsi="Arial"/>
          <w:b w:val="false"/>
          <w:i w:val="false"/>
          <w:sz w:val="22"/>
        </w:rPr>
        <w:t xml:space="preserve"> (Centre Chorégraphique Mouvement et Danse, Beauvais)</w:t>
      </w:r>
    </w:p>
    <w:p>
      <w:pPr>
        <w:pStyle w:val="Normal"/>
        <w:spacing w:lineRule="auto" w:line="240" w:before="160" w:after="80"/>
        <w:rPr/>
      </w:pPr>
      <w:r>
        <w:rPr>
          <w:rFonts w:ascii="Arial" w:hAnsi="Arial"/>
          <w:b/>
          <w:i w:val="false"/>
          <w:color w:val="2B5F9E"/>
          <w:sz w:val="24"/>
        </w:rPr>
        <w:t>Artiste intervenante en milieu hospitalier, scolaire et associatif</w:t>
      </w:r>
    </w:p>
    <w:p>
      <w:pPr>
        <w:pStyle w:val="Normal"/>
        <w:spacing w:lineRule="auto" w:line="240" w:before="0" w:after="60"/>
        <w:rPr/>
      </w:pPr>
      <w:r>
        <w:rPr>
          <w:rFonts w:ascii="Arial" w:hAnsi="Arial"/>
          <w:b/>
          <w:i w:val="false"/>
          <w:sz w:val="22"/>
        </w:rPr>
        <w:t xml:space="preserve">Depuis 2000 : </w:t>
      </w:r>
      <w:r>
        <w:rPr>
          <w:rFonts w:ascii="Arial" w:hAnsi="Arial"/>
          <w:b w:val="false"/>
          <w:i w:val="false"/>
          <w:sz w:val="22"/>
        </w:rPr>
        <w:t>Conçoit et anime des ateliers d'éveil corporel, de danse et pluridisciplinaire (arts plastiques)</w:t>
      </w:r>
    </w:p>
    <w:p>
      <w:pPr>
        <w:pStyle w:val="ListBullet"/>
        <w:numPr>
          <w:ilvl w:val="0"/>
          <w:numId w:val="1"/>
        </w:numPr>
        <w:spacing w:lineRule="auto" w:line="240" w:before="0" w:after="40"/>
        <w:ind w:left="283" w:hanging="360"/>
        <w:contextualSpacing/>
        <w:rPr/>
      </w:pPr>
      <w:r>
        <w:rPr>
          <w:rFonts w:ascii="Arial" w:hAnsi="Arial"/>
          <w:b w:val="false"/>
          <w:i w:val="false"/>
          <w:sz w:val="22"/>
        </w:rPr>
        <w:t>Adapte les contenus aux publics (enfants, adolescents, publics hospitalisés, personnes âgées)</w:t>
      </w:r>
    </w:p>
    <w:p>
      <w:pPr>
        <w:pStyle w:val="ListBullet"/>
        <w:numPr>
          <w:ilvl w:val="0"/>
          <w:numId w:val="1"/>
        </w:numPr>
        <w:spacing w:lineRule="auto" w:line="240" w:before="0" w:after="40"/>
        <w:ind w:left="283" w:hanging="360"/>
        <w:contextualSpacing/>
        <w:rPr/>
      </w:pPr>
      <w:r>
        <w:rPr>
          <w:rFonts w:ascii="Arial" w:hAnsi="Arial"/>
          <w:b w:val="false"/>
          <w:i w:val="false"/>
          <w:sz w:val="22"/>
        </w:rPr>
        <w:t>Inscrit les interventions dans des projets de médiation artistique sur le temps court ou long</w:t>
      </w:r>
    </w:p>
    <w:p>
      <w:pPr>
        <w:pStyle w:val="ListBullet"/>
        <w:numPr>
          <w:ilvl w:val="0"/>
          <w:numId w:val="1"/>
        </w:numPr>
        <w:spacing w:lineRule="auto" w:line="240" w:before="0" w:after="40"/>
        <w:ind w:left="283" w:hanging="360"/>
        <w:contextualSpacing/>
        <w:rPr/>
      </w:pPr>
      <w:r>
        <w:rPr>
          <w:rFonts w:ascii="Arial" w:hAnsi="Arial"/>
          <w:b w:val="false"/>
          <w:i w:val="false"/>
          <w:sz w:val="22"/>
        </w:rPr>
        <w:t>Travaille en collaboration avec les équipes soignantes, pédagogiques et associatives</w:t>
      </w:r>
    </w:p>
    <w:p>
      <w:pPr>
        <w:pStyle w:val="ListBullet"/>
        <w:numPr>
          <w:ilvl w:val="0"/>
          <w:numId w:val="1"/>
        </w:numPr>
        <w:spacing w:lineRule="auto" w:line="240" w:before="0" w:after="80"/>
        <w:ind w:left="283" w:hanging="360"/>
        <w:contextualSpacing/>
        <w:rPr/>
      </w:pPr>
      <w:r>
        <w:rPr>
          <w:rFonts w:ascii="Arial" w:hAnsi="Arial"/>
          <w:b w:val="false"/>
          <w:i w:val="false"/>
          <w:sz w:val="22"/>
        </w:rPr>
        <w:t>Développe une démarche de transmission et d'inclusion culturelle sur des projets longs ou de façon hebdomadaire</w:t>
      </w:r>
    </w:p>
    <w:p>
      <w:pPr>
        <w:pStyle w:val="Normal"/>
        <w:spacing w:lineRule="auto" w:line="240" w:before="0" w:after="100"/>
        <w:rPr/>
      </w:pPr>
      <w:r>
        <w:rPr>
          <w:rFonts w:ascii="Arial" w:hAnsi="Arial"/>
          <w:b/>
          <w:i w:val="false"/>
          <w:sz w:val="20"/>
        </w:rPr>
        <w:t xml:space="preserve">Structures et partenaires : </w:t>
      </w:r>
      <w:r>
        <w:rPr>
          <w:rFonts w:ascii="Arial" w:hAnsi="Arial"/>
          <w:b w:val="false"/>
          <w:i w:val="false"/>
          <w:sz w:val="20"/>
        </w:rPr>
        <w:t>Hôpital la Maison Blanche, Espace Ados, Paris (depuis 2019) - Association d'Artsolvo, Issy-les-Moulineaux (depuis 2023) - Association Tipi, Saint-Ouen (depuis 2023) - Association Mom'artre, Paris (2024-2025) - École de musique 'La Momo', Saint-Ouen (2018-2022) - Hôpital Bretonneau, Paris, Association Grandangle (2017) - Association Capsort, Paris (2014) - Hôpital de jour, Tours (2001) - Association pour enfants handicapés 'La Maison d'Aza', Saint-Germain-en-Laye (2010) - Différentes écoles primaires à Paris et collèges à Beauvais (2010) - Association Sirius (2007) - Association Volumes Urbains, Paris (2000-2002) - « Atelier bleus » - Ville de Paris (2000-2002) - Hôpital Sainte-Anne, Paris, stage : atelier de danse-thérapie (2000)</w:t>
      </w:r>
    </w:p>
    <w:p>
      <w:pPr>
        <w:pStyle w:val="Normal"/>
        <w:spacing w:lineRule="auto" w:line="240" w:before="160" w:after="80"/>
        <w:rPr/>
      </w:pPr>
      <w:r>
        <w:rPr>
          <w:rFonts w:ascii="Arial" w:hAnsi="Arial"/>
          <w:b/>
          <w:i w:val="false"/>
          <w:color w:val="2B5F9E"/>
          <w:sz w:val="24"/>
        </w:rPr>
        <w:t>Assistante du scénographe Carlo Sala</w:t>
      </w:r>
    </w:p>
    <w:p>
      <w:pPr>
        <w:pStyle w:val="Normal"/>
        <w:spacing w:lineRule="auto" w:line="240" w:before="0" w:after="60"/>
        <w:rPr/>
      </w:pPr>
      <w:r>
        <w:rPr>
          <w:rFonts w:ascii="Arial" w:hAnsi="Arial"/>
          <w:b/>
          <w:i w:val="false"/>
          <w:sz w:val="22"/>
        </w:rPr>
        <w:t xml:space="preserve">1998 : </w:t>
      </w:r>
      <w:r>
        <w:rPr>
          <w:rFonts w:ascii="Arial" w:hAnsi="Arial"/>
          <w:b w:val="false"/>
          <w:i w:val="false"/>
          <w:sz w:val="22"/>
        </w:rPr>
        <w:t>Collabore à la conception, réalisation et montage sur scène</w:t>
      </w:r>
    </w:p>
    <w:p>
      <w:pPr>
        <w:pStyle w:val="ListBullet"/>
        <w:numPr>
          <w:ilvl w:val="0"/>
          <w:numId w:val="1"/>
        </w:numPr>
        <w:spacing w:lineRule="auto" w:line="240" w:before="0" w:after="40"/>
        <w:ind w:left="283" w:hanging="360"/>
        <w:contextualSpacing/>
        <w:rPr/>
      </w:pPr>
      <w:r>
        <w:rPr>
          <w:rFonts w:ascii="Arial" w:hAnsi="Arial"/>
          <w:b w:val="false"/>
          <w:i w:val="false"/>
          <w:sz w:val="22"/>
        </w:rPr>
        <w:t xml:space="preserve">Des décors et costumes pour les créations chorégraphiques de Luciano Cannito </w:t>
      </w:r>
      <w:r>
        <w:rPr>
          <w:rFonts w:ascii="Arial" w:hAnsi="Arial"/>
          <w:b w:val="false"/>
          <w:i/>
          <w:sz w:val="22"/>
        </w:rPr>
        <w:t>« valium », « marco polo », « un american à paris »</w:t>
      </w:r>
      <w:r>
        <w:rPr>
          <w:rFonts w:ascii="Arial" w:hAnsi="Arial"/>
          <w:b w:val="false"/>
          <w:i w:val="false"/>
          <w:sz w:val="22"/>
        </w:rPr>
        <w:t xml:space="preserve"> (présentés notamment à la Scala de Milan, au théâtre Petruzelli de Bari, San Carlo à Naples) ainsi que pour la chorégraphe Laura Balis </w:t>
      </w:r>
      <w:r>
        <w:rPr>
          <w:rFonts w:ascii="Arial" w:hAnsi="Arial"/>
          <w:b w:val="false"/>
          <w:i/>
          <w:sz w:val="22"/>
        </w:rPr>
        <w:t>« les gardiens de crocodile »</w:t>
      </w:r>
      <w:r>
        <w:rPr>
          <w:rFonts w:ascii="Arial" w:hAnsi="Arial"/>
          <w:b w:val="false"/>
          <w:i w:val="false"/>
          <w:sz w:val="22"/>
        </w:rPr>
        <w:t xml:space="preserve"> (festival Montpellier Danse)</w:t>
      </w:r>
    </w:p>
    <w:p>
      <w:pPr>
        <w:pStyle w:val="ListBullet"/>
        <w:numPr>
          <w:ilvl w:val="0"/>
          <w:numId w:val="1"/>
        </w:numPr>
        <w:spacing w:lineRule="auto" w:line="240" w:before="0" w:after="100"/>
        <w:ind w:left="283" w:hanging="360"/>
        <w:contextualSpacing/>
        <w:rPr/>
      </w:pPr>
      <w:r>
        <w:rPr>
          <w:rFonts w:ascii="Arial" w:hAnsi="Arial"/>
          <w:b w:val="false"/>
          <w:i w:val="false"/>
          <w:sz w:val="22"/>
        </w:rPr>
        <w:t xml:space="preserve">Des scénographies pour de nombreuses pièces théâtrales d'Elio De Capitani présentées au Teatro dell'Elfo à Milan et Teatriditalia, et pour le film </w:t>
      </w:r>
      <w:r>
        <w:rPr>
          <w:rFonts w:ascii="Arial" w:hAnsi="Arial"/>
          <w:b w:val="false"/>
          <w:i/>
          <w:sz w:val="22"/>
        </w:rPr>
        <w:t>« Veleno »</w:t>
      </w:r>
      <w:r>
        <w:rPr>
          <w:rFonts w:ascii="Arial" w:hAnsi="Arial"/>
          <w:b w:val="false"/>
          <w:i w:val="false"/>
          <w:sz w:val="22"/>
        </w:rPr>
        <w:t xml:space="preserve"> de Bruno Bigoni</w:t>
      </w:r>
    </w:p>
    <w:p>
      <w:pPr>
        <w:pStyle w:val="Normal"/>
        <w:spacing w:lineRule="auto" w:line="240" w:before="0" w:after="80"/>
        <w:rPr/>
      </w:pPr>
      <w:r>
        <w:rPr>
          <w:rFonts w:ascii="Arial" w:hAnsi="Arial"/>
          <w:b/>
          <w:i w:val="false"/>
          <w:color w:val="2B5F9E"/>
          <w:sz w:val="24"/>
        </w:rPr>
        <w:t>Autres expériences</w:t>
      </w:r>
    </w:p>
    <w:p>
      <w:pPr>
        <w:pStyle w:val="Normal"/>
        <w:spacing w:lineRule="auto" w:line="240" w:before="0" w:after="60"/>
        <w:rPr/>
      </w:pPr>
      <w:r>
        <w:rPr>
          <w:rFonts w:ascii="Arial" w:hAnsi="Arial"/>
          <w:b/>
          <w:i w:val="false"/>
          <w:sz w:val="22"/>
        </w:rPr>
        <w:t xml:space="preserve">Depuis 2025 : </w:t>
      </w:r>
      <w:r>
        <w:rPr>
          <w:rFonts w:ascii="Arial" w:hAnsi="Arial"/>
          <w:b w:val="false"/>
          <w:i w:val="false"/>
          <w:sz w:val="22"/>
        </w:rPr>
        <w:t>Bénévole pour le Secours Catholique, Paris 18</w:t>
      </w:r>
      <w:r>
        <w:rPr>
          <w:rFonts w:ascii="Arial" w:hAnsi="Arial"/>
          <w:b w:val="false"/>
          <w:i w:val="false"/>
          <w:sz w:val="16"/>
        </w:rPr>
        <w:t>ème</w:t>
      </w:r>
    </w:p>
    <w:p>
      <w:pPr>
        <w:pStyle w:val="Normal"/>
        <w:spacing w:lineRule="auto" w:line="240" w:before="0" w:after="60"/>
        <w:rPr/>
      </w:pPr>
      <w:r>
        <w:rPr>
          <w:rFonts w:ascii="Arial" w:hAnsi="Arial"/>
          <w:b/>
          <w:i w:val="false"/>
          <w:sz w:val="22"/>
        </w:rPr>
        <w:t xml:space="preserve">2012 : </w:t>
      </w:r>
      <w:r>
        <w:rPr>
          <w:rFonts w:ascii="Arial" w:hAnsi="Arial"/>
          <w:b w:val="false"/>
          <w:i w:val="false"/>
          <w:sz w:val="22"/>
        </w:rPr>
        <w:t>Animatrice bénévole d'ateliers danse pour des enfants d'un orphelinat au Caire (Égypte)</w:t>
      </w:r>
    </w:p>
    <w:p>
      <w:pPr>
        <w:pStyle w:val="Normal"/>
        <w:spacing w:lineRule="auto" w:line="240" w:before="0" w:after="140"/>
        <w:rPr/>
      </w:pPr>
      <w:r>
        <w:rPr>
          <w:rFonts w:ascii="Arial" w:hAnsi="Arial"/>
          <w:b/>
          <w:i w:val="false"/>
          <w:sz w:val="22"/>
        </w:rPr>
        <w:t xml:space="preserve">2010 : </w:t>
      </w:r>
      <w:r>
        <w:rPr>
          <w:rFonts w:ascii="Arial" w:hAnsi="Arial"/>
          <w:b w:val="false"/>
          <w:i w:val="false"/>
          <w:sz w:val="22"/>
        </w:rPr>
        <w:t xml:space="preserve">Silhouette pour le film </w:t>
      </w:r>
      <w:r>
        <w:rPr>
          <w:rFonts w:ascii="Arial" w:hAnsi="Arial"/>
          <w:b w:val="false"/>
          <w:i/>
          <w:sz w:val="22"/>
        </w:rPr>
        <w:t>« Pauline et François »</w:t>
      </w:r>
      <w:r>
        <w:rPr>
          <w:rFonts w:ascii="Arial" w:hAnsi="Arial"/>
          <w:b w:val="false"/>
          <w:i w:val="false"/>
          <w:sz w:val="22"/>
        </w:rPr>
        <w:t xml:space="preserve"> de Renaud Fely</w:t>
      </w:r>
    </w:p>
    <w:p>
      <w:pPr>
        <w:pStyle w:val="Normal"/>
        <w:spacing w:lineRule="auto" w:line="240" w:before="200" w:after="120"/>
        <w:rPr>
          <w:rFonts w:ascii="Arial" w:hAnsi="Arial"/>
          <w:b/>
          <w:b/>
          <w:i w:val="false"/>
          <w:i w:val="false"/>
          <w:color w:val="1F4788"/>
          <w:sz w:val="28"/>
        </w:rPr>
      </w:pPr>
      <w:r>
        <w:rPr/>
      </w:r>
    </w:p>
    <w:p>
      <w:pPr>
        <w:pStyle w:val="Normal"/>
        <w:spacing w:lineRule="auto" w:line="240" w:before="200" w:after="120"/>
        <w:rPr>
          <w:rFonts w:ascii="Arial" w:hAnsi="Arial"/>
          <w:b/>
          <w:b/>
          <w:i w:val="false"/>
          <w:i w:val="false"/>
          <w:color w:val="1F4788"/>
          <w:sz w:val="28"/>
        </w:rPr>
      </w:pPr>
      <w:r>
        <w:rPr/>
      </w:r>
    </w:p>
    <w:p>
      <w:pPr>
        <w:pStyle w:val="Normal"/>
        <w:spacing w:lineRule="auto" w:line="240" w:before="200" w:after="120"/>
        <w:rPr/>
      </w:pPr>
      <w:r>
        <w:rPr>
          <w:rFonts w:ascii="Arial" w:hAnsi="Arial"/>
          <w:b/>
          <w:i w:val="false"/>
          <w:color w:val="1F4788"/>
          <w:sz w:val="28"/>
        </w:rPr>
        <w:t>FORMATION</w:t>
      </w:r>
    </w:p>
    <w:p>
      <w:pPr>
        <w:pStyle w:val="Normal"/>
        <w:spacing w:lineRule="auto" w:line="240" w:before="160" w:after="80"/>
        <w:rPr/>
      </w:pPr>
      <w:r>
        <w:rPr>
          <w:rFonts w:ascii="Arial" w:hAnsi="Arial"/>
          <w:b/>
          <w:i w:val="false"/>
          <w:color w:val="2B5F9E"/>
          <w:sz w:val="24"/>
        </w:rPr>
        <w:t>Danse et pratiques somatiques</w:t>
      </w:r>
    </w:p>
    <w:p>
      <w:pPr>
        <w:pStyle w:val="Normal"/>
        <w:spacing w:lineRule="auto" w:line="240" w:before="0" w:after="60"/>
        <w:rPr/>
      </w:pPr>
      <w:r>
        <w:rPr>
          <w:rFonts w:ascii="Arial" w:hAnsi="Arial"/>
          <w:b/>
          <w:i w:val="false"/>
          <w:sz w:val="22"/>
        </w:rPr>
        <w:t xml:space="preserve">2023-2024 : </w:t>
      </w:r>
      <w:r>
        <w:rPr>
          <w:rFonts w:ascii="Arial" w:hAnsi="Arial"/>
          <w:b w:val="false"/>
          <w:i w:val="false"/>
          <w:sz w:val="22"/>
        </w:rPr>
        <w:t xml:space="preserve">« Recherche et création chorégraphique » et « Financer son projet » - </w:t>
      </w:r>
      <w:r>
        <w:rPr>
          <w:rFonts w:ascii="Arial" w:hAnsi="Arial"/>
          <w:b w:val="false"/>
          <w:i/>
          <w:sz w:val="22"/>
        </w:rPr>
        <w:t>Fabrique de la danse</w:t>
      </w:r>
    </w:p>
    <w:p>
      <w:pPr>
        <w:pStyle w:val="Normal"/>
        <w:spacing w:lineRule="auto" w:line="240" w:before="0" w:after="60"/>
        <w:rPr/>
      </w:pPr>
      <w:r>
        <w:rPr>
          <w:rFonts w:ascii="Arial" w:hAnsi="Arial"/>
          <w:b/>
          <w:i w:val="false"/>
          <w:sz w:val="22"/>
        </w:rPr>
        <w:t xml:space="preserve">2021-2022 : </w:t>
      </w:r>
      <w:r>
        <w:rPr>
          <w:rFonts w:ascii="Arial" w:hAnsi="Arial"/>
          <w:b w:val="false"/>
          <w:i w:val="false"/>
          <w:sz w:val="22"/>
        </w:rPr>
        <w:t xml:space="preserve">Formation à la médiation - </w:t>
      </w:r>
      <w:r>
        <w:rPr>
          <w:rFonts w:ascii="Arial" w:hAnsi="Arial"/>
          <w:b w:val="false"/>
          <w:i/>
          <w:sz w:val="22"/>
        </w:rPr>
        <w:t>CN D Pantin</w:t>
      </w:r>
    </w:p>
    <w:p>
      <w:pPr>
        <w:pStyle w:val="Normal"/>
        <w:spacing w:lineRule="auto" w:line="240" w:before="0" w:after="60"/>
        <w:rPr/>
      </w:pPr>
      <w:r>
        <w:rPr>
          <w:rFonts w:ascii="Arial" w:hAnsi="Arial"/>
          <w:b/>
          <w:i w:val="false"/>
          <w:sz w:val="22"/>
        </w:rPr>
        <w:t xml:space="preserve">2010-2018 : </w:t>
      </w:r>
      <w:r>
        <w:rPr>
          <w:rFonts w:ascii="Arial" w:hAnsi="Arial"/>
          <w:b w:val="false"/>
          <w:i w:val="false"/>
          <w:sz w:val="22"/>
        </w:rPr>
        <w:t xml:space="preserve">Stages et masterclasses : « Analyse fonctionnelle du mouvement dansé », « Ateliers de pratique et de culture chorégraphiques en milieu scolaire » avec Dominique Dupuy, Simone Fortin, Trisha Bauman, Blandine Calais-Germain - </w:t>
      </w:r>
      <w:r>
        <w:rPr>
          <w:rFonts w:ascii="Arial" w:hAnsi="Arial"/>
          <w:b w:val="false"/>
          <w:i/>
          <w:sz w:val="22"/>
        </w:rPr>
        <w:t>CN D Pantin</w:t>
      </w:r>
    </w:p>
    <w:p>
      <w:pPr>
        <w:pStyle w:val="Normal"/>
        <w:spacing w:lineRule="auto" w:line="240" w:before="0" w:after="60"/>
        <w:rPr/>
      </w:pPr>
      <w:r>
        <w:rPr>
          <w:rFonts w:ascii="Arial" w:hAnsi="Arial"/>
          <w:b/>
          <w:i w:val="false"/>
          <w:sz w:val="22"/>
        </w:rPr>
        <w:t xml:space="preserve">2008 : </w:t>
      </w:r>
      <w:r>
        <w:rPr>
          <w:rFonts w:ascii="Arial" w:hAnsi="Arial"/>
          <w:b w:val="false"/>
          <w:i w:val="false"/>
          <w:sz w:val="22"/>
        </w:rPr>
        <w:t xml:space="preserve">Ateliers de compositions chorégraphiques (Thierry Bazin) - </w:t>
      </w:r>
      <w:r>
        <w:rPr>
          <w:rFonts w:ascii="Arial" w:hAnsi="Arial"/>
          <w:b w:val="false"/>
          <w:i/>
          <w:sz w:val="22"/>
        </w:rPr>
        <w:t>Studio Peter Goos, Paris</w:t>
      </w:r>
    </w:p>
    <w:p>
      <w:pPr>
        <w:pStyle w:val="Normal"/>
        <w:spacing w:lineRule="auto" w:line="240" w:before="0" w:after="60"/>
        <w:rPr/>
      </w:pPr>
      <w:r>
        <w:rPr>
          <w:rFonts w:ascii="Arial" w:hAnsi="Arial"/>
          <w:b/>
          <w:i w:val="false"/>
          <w:sz w:val="22"/>
        </w:rPr>
        <w:t xml:space="preserve">2002-2008 : </w:t>
      </w:r>
      <w:r>
        <w:rPr>
          <w:rFonts w:ascii="Arial" w:hAnsi="Arial"/>
          <w:b w:val="false"/>
          <w:i w:val="false"/>
          <w:sz w:val="22"/>
        </w:rPr>
        <w:t xml:space="preserve">Ateliers d'improvisation (Jean-François Lefort) - </w:t>
      </w:r>
      <w:r>
        <w:rPr>
          <w:rFonts w:ascii="Arial" w:hAnsi="Arial"/>
          <w:b w:val="false"/>
          <w:i/>
          <w:sz w:val="22"/>
        </w:rPr>
        <w:t>Studio Chandon, Paris</w:t>
      </w:r>
    </w:p>
    <w:p>
      <w:pPr>
        <w:pStyle w:val="Normal"/>
        <w:spacing w:lineRule="auto" w:line="240" w:before="0" w:after="60"/>
        <w:rPr/>
      </w:pPr>
      <w:r>
        <w:rPr>
          <w:rFonts w:ascii="Arial" w:hAnsi="Arial"/>
          <w:b/>
          <w:i w:val="false"/>
          <w:sz w:val="22"/>
        </w:rPr>
        <w:t xml:space="preserve">2000-2002 : </w:t>
      </w:r>
      <w:r>
        <w:rPr>
          <w:rFonts w:ascii="Arial" w:hAnsi="Arial"/>
          <w:b w:val="false"/>
          <w:i w:val="false"/>
          <w:sz w:val="22"/>
        </w:rPr>
        <w:t xml:space="preserve">Formation Danse Thérapie, première année - </w:t>
      </w:r>
      <w:r>
        <w:rPr>
          <w:rFonts w:ascii="Arial" w:hAnsi="Arial"/>
          <w:b w:val="false"/>
          <w:i/>
          <w:sz w:val="22"/>
        </w:rPr>
        <w:t>INECAT, Paris</w:t>
      </w:r>
    </w:p>
    <w:p>
      <w:pPr>
        <w:pStyle w:val="Normal"/>
        <w:spacing w:lineRule="auto" w:line="240" w:before="0" w:after="60"/>
        <w:rPr/>
      </w:pPr>
      <w:r>
        <w:rPr>
          <w:rFonts w:ascii="Arial" w:hAnsi="Arial"/>
          <w:b/>
          <w:i w:val="false"/>
          <w:sz w:val="22"/>
        </w:rPr>
        <w:t xml:space="preserve">1988-1990 : </w:t>
      </w:r>
      <w:r>
        <w:rPr>
          <w:rFonts w:ascii="Arial" w:hAnsi="Arial"/>
          <w:b w:val="false"/>
          <w:i w:val="false"/>
          <w:sz w:val="22"/>
        </w:rPr>
        <w:t>Danse contemporaine avec Stefania Trivellin, Varese (Italie)</w:t>
      </w:r>
    </w:p>
    <w:p>
      <w:pPr>
        <w:pStyle w:val="Normal"/>
        <w:spacing w:lineRule="auto" w:line="240" w:before="0" w:after="100"/>
        <w:rPr/>
      </w:pPr>
      <w:r>
        <w:rPr>
          <w:rFonts w:ascii="Arial" w:hAnsi="Arial"/>
          <w:b/>
          <w:i w:val="false"/>
          <w:sz w:val="22"/>
        </w:rPr>
        <w:t xml:space="preserve">1978-1982 : </w:t>
      </w:r>
      <w:r>
        <w:rPr>
          <w:rFonts w:ascii="Arial" w:hAnsi="Arial"/>
          <w:b w:val="false"/>
          <w:i w:val="false"/>
          <w:sz w:val="22"/>
        </w:rPr>
        <w:t>Danse classique et contemporaine à l'école Lucky Borgazzi, Varese (Italie)</w:t>
      </w:r>
    </w:p>
    <w:p>
      <w:pPr>
        <w:pStyle w:val="Normal"/>
        <w:spacing w:lineRule="auto" w:line="240" w:before="100" w:after="60"/>
        <w:rPr/>
      </w:pPr>
      <w:r>
        <w:rPr>
          <w:rFonts w:ascii="Arial" w:hAnsi="Arial"/>
          <w:b/>
          <w:i/>
          <w:sz w:val="22"/>
        </w:rPr>
        <w:t>Autres pratiques</w:t>
      </w:r>
    </w:p>
    <w:p>
      <w:pPr>
        <w:pStyle w:val="Normal"/>
        <w:spacing w:lineRule="auto" w:line="240" w:before="0" w:after="120"/>
        <w:rPr/>
      </w:pPr>
      <w:r>
        <w:rPr>
          <w:rFonts w:ascii="Arial" w:hAnsi="Arial"/>
          <w:b w:val="false"/>
          <w:i w:val="false"/>
          <w:sz w:val="22"/>
        </w:rPr>
        <w:t>Yoga, Feldenkrais, Pilates, ateliers Dapopa</w:t>
      </w:r>
    </w:p>
    <w:p>
      <w:pPr>
        <w:pStyle w:val="Normal"/>
        <w:spacing w:lineRule="auto" w:line="240" w:before="160" w:after="80"/>
        <w:rPr/>
      </w:pPr>
      <w:r>
        <w:rPr>
          <w:rFonts w:ascii="Arial" w:hAnsi="Arial"/>
          <w:b/>
          <w:i w:val="false"/>
          <w:color w:val="2B5F9E"/>
          <w:sz w:val="24"/>
        </w:rPr>
        <w:t>Arts plastiques</w:t>
      </w:r>
    </w:p>
    <w:p>
      <w:pPr>
        <w:pStyle w:val="Normal"/>
        <w:spacing w:lineRule="auto" w:line="240" w:before="0" w:after="0"/>
        <w:rPr/>
      </w:pPr>
      <w:r>
        <w:rPr>
          <w:rFonts w:ascii="Arial" w:hAnsi="Arial"/>
          <w:b/>
          <w:i w:val="false"/>
          <w:sz w:val="22"/>
        </w:rPr>
        <w:t xml:space="preserve">1990 : </w:t>
      </w:r>
      <w:r>
        <w:rPr>
          <w:rFonts w:ascii="Arial" w:hAnsi="Arial"/>
          <w:b w:val="false"/>
          <w:i w:val="false"/>
          <w:sz w:val="22"/>
        </w:rPr>
        <w:t xml:space="preserve">Diplôme des Beaux-Arts : Scénographie - </w:t>
      </w:r>
      <w:r>
        <w:rPr>
          <w:rFonts w:ascii="Arial" w:hAnsi="Arial"/>
          <w:b w:val="false"/>
          <w:i/>
          <w:sz w:val="22"/>
        </w:rPr>
        <w:t>Académie de Brera, Milan (Italie)</w:t>
      </w:r>
    </w:p>
    <w:sectPr>
      <w:type w:val="nextPage"/>
      <w:pgSz w:w="11906" w:h="16838"/>
      <w:pgMar w:left="1134" w:right="1134"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itre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itre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itre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itre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itre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itre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itre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Accentuation">
    <w:name w:val="Accentuation"/>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Corpsdetexte"/>
    <w:qFormat/>
    <w:pPr>
      <w:keepNext w:val="true"/>
      <w:spacing w:before="240" w:after="120"/>
    </w:pPr>
    <w:rPr>
      <w:rFonts w:ascii="Liberation Sans" w:hAnsi="Liberation Sans" w:eastAsia="Noto Sans CJK SC" w:cs="Noto Sans Devanagari"/>
      <w:sz w:val="28"/>
      <w:szCs w:val="28"/>
    </w:rPr>
  </w:style>
  <w:style w:type="paragraph" w:styleId="Corpsdetexte">
    <w:name w:val="Body Text"/>
    <w:basedOn w:val="Normal"/>
    <w:link w:val="BodyTextChar"/>
    <w:uiPriority w:val="99"/>
    <w:unhideWhenUsed/>
    <w:rsid w:val="00aa1d8d"/>
    <w:pPr>
      <w:spacing w:before="0" w:after="120"/>
    </w:pPr>
    <w:rPr/>
  </w:style>
  <w:style w:type="paragraph" w:styleId="Liste">
    <w:name w:val="List"/>
    <w:basedOn w:val="Normal"/>
    <w:uiPriority w:val="99"/>
    <w:unhideWhenUsed/>
    <w:rsid w:val="00aa1d8d"/>
    <w:pPr>
      <w:spacing w:before="0" w:after="200"/>
      <w:ind w:left="360" w:hanging="360"/>
      <w:contextualSpacing/>
    </w:pPr>
    <w:rPr/>
  </w:style>
  <w:style w:type="paragraph" w:styleId="Lgende">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Entt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depag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princip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e2">
    <w:name w:val="List Bullet 3"/>
    <w:basedOn w:val="Normal"/>
    <w:uiPriority w:val="99"/>
    <w:unhideWhenUsed/>
    <w:rsid w:val="00326f90"/>
    <w:pPr>
      <w:spacing w:before="0" w:after="200"/>
      <w:ind w:left="720" w:hanging="360"/>
      <w:contextualSpacing/>
    </w:pPr>
    <w:rPr/>
  </w:style>
  <w:style w:type="paragraph" w:styleId="Liste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lexicaltitre">
    <w:name w:val="Index Heading"/>
    <w:basedOn w:val="Titre"/>
    <w:pPr/>
    <w:rPr/>
  </w:style>
  <w:style w:type="paragraph" w:styleId="Titredetabledesmatires">
    <w:name w:val="TOC Heading"/>
    <w:basedOn w:val="Titre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2</Pages>
  <Words>796</Words>
  <Characters>4439</Characters>
  <CharactersWithSpaces>5179</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2026-01-28T16:38:37Z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