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B3" w:rsidRDefault="00255695">
      <w:r>
        <w:t>Bir seneyi daha geride bırakırken, 2015 yılı içinde n</w:t>
      </w:r>
      <w:r w:rsidR="00092A10">
        <w:t xml:space="preserve">e gibi yeniliklere imza atıldı hatırlayalım; </w:t>
      </w:r>
      <w:r>
        <w:t xml:space="preserve">sizler için </w:t>
      </w:r>
      <w:r w:rsidR="00BF64F8">
        <w:t>dört</w:t>
      </w:r>
      <w:r>
        <w:t xml:space="preserve"> alanlardaki çalışm</w:t>
      </w:r>
      <w:r w:rsidR="00BF64F8">
        <w:t>a</w:t>
      </w:r>
      <w:r>
        <w:t xml:space="preserve">ları derledim. </w:t>
      </w:r>
    </w:p>
    <w:p w:rsidR="00255695" w:rsidRDefault="00255695"/>
    <w:p w:rsidR="00255695" w:rsidRDefault="00255695" w:rsidP="00BF64F8">
      <w:pPr>
        <w:pStyle w:val="ListParagraph"/>
        <w:numPr>
          <w:ilvl w:val="0"/>
          <w:numId w:val="1"/>
        </w:numPr>
      </w:pPr>
      <w:r>
        <w:t xml:space="preserve">Yenilenebilir enerji ve düşük karbon ayak izi için </w:t>
      </w:r>
      <w:r w:rsidR="00524D15">
        <w:t>yapılan çalışmalar</w:t>
      </w:r>
    </w:p>
    <w:p w:rsidR="00620EFE" w:rsidRDefault="00620EFE" w:rsidP="00620EFE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rPr>
          <w:rFonts w:ascii="Roboto Slab" w:hAnsi="Roboto Slab"/>
          <w:color w:val="333333"/>
        </w:rPr>
      </w:pPr>
      <w:bookmarkStart w:id="0" w:name="_GoBack"/>
      <w:bookmarkEnd w:id="0"/>
      <w:r>
        <w:rPr>
          <w:rStyle w:val="Emphasis"/>
          <w:rFonts w:ascii="Roboto Slab" w:hAnsi="Roboto Slab"/>
          <w:color w:val="000000"/>
          <w:bdr w:val="none" w:sz="0" w:space="0" w:color="auto" w:frame="1"/>
        </w:rPr>
        <w:t>“Güneş ışınlarından daha verimli nasıl faydalanır?”</w:t>
      </w:r>
      <w:r>
        <w:rPr>
          <w:rStyle w:val="apple-converted-space"/>
          <w:rFonts w:ascii="Roboto Slab" w:hAnsi="Roboto Slab"/>
          <w:color w:val="000000"/>
          <w:bdr w:val="none" w:sz="0" w:space="0" w:color="auto" w:frame="1"/>
        </w:rPr>
        <w:t> </w:t>
      </w:r>
      <w:r>
        <w:rPr>
          <w:rFonts w:ascii="Roboto Slab" w:hAnsi="Roboto Slab"/>
          <w:color w:val="000000"/>
          <w:bdr w:val="none" w:sz="0" w:space="0" w:color="auto" w:frame="1"/>
        </w:rPr>
        <w:t>sorusu zihinleri kurcalarken</w:t>
      </w:r>
      <w:hyperlink r:id="rId6" w:tgtFrame="_blank" w:history="1">
        <w:r>
          <w:rPr>
            <w:rStyle w:val="Hyperlink"/>
            <w:rFonts w:ascii="Roboto Slab" w:hAnsi="Roboto Slab"/>
            <w:b/>
            <w:bCs/>
            <w:color w:val="000080"/>
            <w:bdr w:val="none" w:sz="0" w:space="0" w:color="auto" w:frame="1"/>
          </w:rPr>
          <w:t>pembe anten teknolojisi</w:t>
        </w:r>
      </w:hyperlink>
      <w:r>
        <w:rPr>
          <w:rStyle w:val="Strong"/>
          <w:rFonts w:ascii="Roboto Slab" w:hAnsi="Roboto Slab"/>
          <w:color w:val="002BBF"/>
          <w:bdr w:val="none" w:sz="0" w:space="0" w:color="auto" w:frame="1"/>
        </w:rPr>
        <w:t> </w:t>
      </w:r>
      <w:r>
        <w:rPr>
          <w:rFonts w:ascii="Roboto Slab" w:hAnsi="Roboto Slab"/>
          <w:color w:val="000000"/>
          <w:bdr w:val="none" w:sz="0" w:space="0" w:color="auto" w:frame="1"/>
        </w:rPr>
        <w:t>gibi yeni fikirler bu konuda umut veriyor. Stanford Üniversitesi’nden üç mühendis</w:t>
      </w:r>
      <w:r>
        <w:rPr>
          <w:rStyle w:val="apple-converted-space"/>
          <w:rFonts w:ascii="Roboto Slab" w:hAnsi="Roboto Slab"/>
          <w:color w:val="000000"/>
          <w:bdr w:val="none" w:sz="0" w:space="0" w:color="auto" w:frame="1"/>
        </w:rPr>
        <w:t> </w:t>
      </w:r>
      <w:r>
        <w:rPr>
          <w:rStyle w:val="Strong"/>
          <w:rFonts w:ascii="Roboto Slab" w:hAnsi="Roboto Slab"/>
          <w:color w:val="000080"/>
          <w:bdr w:val="none" w:sz="0" w:space="0" w:color="auto" w:frame="1"/>
        </w:rPr>
        <w:t>güneş panellerinin performansını arttıran</w:t>
      </w:r>
      <w:r>
        <w:rPr>
          <w:rStyle w:val="apple-converted-space"/>
          <w:rFonts w:ascii="Roboto Slab" w:hAnsi="Roboto Slab"/>
          <w:color w:val="000000"/>
          <w:bdr w:val="none" w:sz="0" w:space="0" w:color="auto" w:frame="1"/>
        </w:rPr>
        <w:t> </w:t>
      </w:r>
      <w:r>
        <w:rPr>
          <w:rFonts w:ascii="Roboto Slab" w:hAnsi="Roboto Slab"/>
          <w:color w:val="000000"/>
          <w:bdr w:val="none" w:sz="0" w:space="0" w:color="auto" w:frame="1"/>
        </w:rPr>
        <w:t>yeni bir teknoloji geliştirdi. Bu buluş güneş altında, güneş hücresi tarafından üretilen ısıyı uzaklaştırıyor ve soğutuyor; böylece hücrelerin daha fazla fotonu elektriğe çevirmesine izin veriyor.</w:t>
      </w:r>
    </w:p>
    <w:p w:rsidR="00255695" w:rsidRDefault="00255695"/>
    <w:p w:rsidR="00255695" w:rsidRDefault="00255695" w:rsidP="00BF64F8">
      <w:pPr>
        <w:pStyle w:val="ListParagraph"/>
        <w:numPr>
          <w:ilvl w:val="0"/>
          <w:numId w:val="1"/>
        </w:numPr>
      </w:pPr>
      <w:r>
        <w:t xml:space="preserve">Çipler </w:t>
      </w:r>
      <w:r w:rsidR="00BF64F8">
        <w:t xml:space="preserve">ve </w:t>
      </w:r>
      <w:r>
        <w:t>Bilgisayarlar</w:t>
      </w:r>
    </w:p>
    <w:p w:rsidR="00255695" w:rsidRDefault="00255695"/>
    <w:p w:rsidR="00255695" w:rsidRDefault="00255695" w:rsidP="00BF64F8">
      <w:pPr>
        <w:pStyle w:val="ListParagraph"/>
        <w:numPr>
          <w:ilvl w:val="0"/>
          <w:numId w:val="1"/>
        </w:numPr>
      </w:pPr>
      <w:r>
        <w:t>3B Yazıcılar</w:t>
      </w:r>
      <w:r w:rsidR="00524D15">
        <w:t xml:space="preserve"> ve kullanım alanları</w:t>
      </w:r>
    </w:p>
    <w:p w:rsidR="00620EFE" w:rsidRDefault="00620EFE" w:rsidP="00620EFE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rPr>
          <w:rFonts w:ascii="Roboto Slab" w:hAnsi="Roboto Slab"/>
          <w:color w:val="333333"/>
        </w:rPr>
      </w:pPr>
      <w:r>
        <w:rPr>
          <w:rFonts w:ascii="Roboto Slab" w:hAnsi="Roboto Slab"/>
          <w:color w:val="000000"/>
          <w:bdr w:val="none" w:sz="0" w:space="0" w:color="auto" w:frame="1"/>
        </w:rPr>
        <w:t>Günümüzde kalp nakli için binlerce insan sıra beklerken, birçok başarıya imza atan Carnegie Mellon Üniversitesi (CMU) güzel bir haberle umut kaynağı oldu. Yapılan yeni çalışmayla, CMU önümüzdeki yıllarda</w:t>
      </w:r>
      <w:r>
        <w:rPr>
          <w:rStyle w:val="apple-converted-space"/>
          <w:rFonts w:ascii="Roboto Slab" w:hAnsi="Roboto Slab"/>
          <w:color w:val="000000"/>
          <w:bdr w:val="none" w:sz="0" w:space="0" w:color="auto" w:frame="1"/>
        </w:rPr>
        <w:t> </w:t>
      </w:r>
      <w:r>
        <w:rPr>
          <w:rStyle w:val="Strong"/>
          <w:rFonts w:ascii="Roboto Slab" w:hAnsi="Roboto Slab"/>
          <w:color w:val="000080"/>
          <w:bdr w:val="none" w:sz="0" w:space="0" w:color="auto" w:frame="1"/>
        </w:rPr>
        <w:t>hasarlı organlar için gereken organ nakli ihtiyacını ortadan kaldırabilecek</w:t>
      </w:r>
      <w:r>
        <w:rPr>
          <w:rStyle w:val="apple-converted-space"/>
          <w:rFonts w:ascii="Roboto Slab" w:hAnsi="Roboto Slab"/>
          <w:color w:val="000000"/>
          <w:bdr w:val="none" w:sz="0" w:space="0" w:color="auto" w:frame="1"/>
        </w:rPr>
        <w:t> </w:t>
      </w:r>
      <w:r>
        <w:rPr>
          <w:rFonts w:ascii="Roboto Slab" w:hAnsi="Roboto Slab"/>
          <w:color w:val="000000"/>
          <w:bdr w:val="none" w:sz="0" w:space="0" w:color="auto" w:frame="1"/>
        </w:rPr>
        <w:t>bir işe imza attı. Science Advances bilimsel dergisinin 23 Ekim sayısında yayınlanan çalışmaya göre,</w:t>
      </w:r>
      <w:r>
        <w:rPr>
          <w:rStyle w:val="apple-converted-space"/>
          <w:rFonts w:ascii="Roboto Slab" w:hAnsi="Roboto Slab"/>
          <w:b/>
          <w:bCs/>
          <w:color w:val="000080"/>
          <w:bdr w:val="none" w:sz="0" w:space="0" w:color="auto" w:frame="1"/>
        </w:rPr>
        <w:t> </w:t>
      </w:r>
      <w:r>
        <w:rPr>
          <w:rStyle w:val="Strong"/>
          <w:rFonts w:ascii="Roboto Slab" w:hAnsi="Roboto Slab"/>
          <w:color w:val="000080"/>
          <w:bdr w:val="none" w:sz="0" w:space="0" w:color="auto" w:frame="1"/>
        </w:rPr>
        <w:t>yakında 3 boyutlu (3B) yazıcılar; çalışabilen kalp, beyin, atar damar ve kemik</w:t>
      </w:r>
      <w:r>
        <w:rPr>
          <w:rStyle w:val="apple-converted-space"/>
          <w:rFonts w:ascii="Roboto Slab" w:hAnsi="Roboto Slab"/>
          <w:color w:val="000000"/>
          <w:bdr w:val="none" w:sz="0" w:space="0" w:color="auto" w:frame="1"/>
        </w:rPr>
        <w:t> </w:t>
      </w:r>
      <w:r>
        <w:rPr>
          <w:rFonts w:ascii="Roboto Slab" w:hAnsi="Roboto Slab"/>
          <w:color w:val="000000"/>
          <w:bdr w:val="none" w:sz="0" w:space="0" w:color="auto" w:frame="1"/>
        </w:rPr>
        <w:t>üretebilecekler.</w:t>
      </w:r>
    </w:p>
    <w:p w:rsidR="00255695" w:rsidRDefault="00255695"/>
    <w:p w:rsidR="00255695" w:rsidRDefault="00255695" w:rsidP="00BF64F8">
      <w:pPr>
        <w:pStyle w:val="ListParagraph"/>
        <w:numPr>
          <w:ilvl w:val="0"/>
          <w:numId w:val="1"/>
        </w:numPr>
      </w:pPr>
      <w:r>
        <w:t>Uzay</w:t>
      </w:r>
      <w:r w:rsidR="00524D15">
        <w:t xml:space="preserve"> çalışmaları</w:t>
      </w:r>
    </w:p>
    <w:p w:rsidR="00255695" w:rsidRDefault="00255695"/>
    <w:p w:rsidR="00620EFE" w:rsidRDefault="005C01EE">
      <w:r>
        <w:t>B</w:t>
      </w:r>
      <w:r w:rsidR="00D7194A">
        <w:t xml:space="preserve">u çalışmaların detaylarına </w:t>
      </w:r>
      <w:hyperlink r:id="rId7" w:history="1">
        <w:r w:rsidR="00D7194A" w:rsidRPr="001B4479">
          <w:rPr>
            <w:rStyle w:val="Hyperlink"/>
          </w:rPr>
          <w:t>www.gaia.com.tr</w:t>
        </w:r>
      </w:hyperlink>
      <w:r w:rsidR="00D7194A">
        <w:t xml:space="preserve"> Bilim Teknik köşesinden ulaşabilirsiniz. </w:t>
      </w:r>
      <w:r w:rsidR="00AB0D76">
        <w:t xml:space="preserve">Tüm bunların yanı sıra </w:t>
      </w:r>
      <w:r w:rsidR="000755B7">
        <w:t xml:space="preserve">    alanlarında </w:t>
      </w:r>
      <w:r w:rsidR="00AB0D76">
        <w:t xml:space="preserve">xxxxxx yapıldı. </w:t>
      </w:r>
    </w:p>
    <w:p w:rsidR="00AB0D76" w:rsidRDefault="00AB0D76">
      <w:r>
        <w:t>Ayrıca Türkiyeye gurur yaşatan Nobel haberi ve Fizik alanında buluş.</w:t>
      </w:r>
      <w:r w:rsidR="000755B7">
        <w:t>Bilim insanlarımıza gönülden şükranlarımızı iletiyoruz.</w:t>
      </w:r>
    </w:p>
    <w:sectPr w:rsidR="00AB0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5A6B"/>
    <w:multiLevelType w:val="hybridMultilevel"/>
    <w:tmpl w:val="649E84AA"/>
    <w:lvl w:ilvl="0" w:tplc="CEEE0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B3"/>
    <w:rsid w:val="000755B7"/>
    <w:rsid w:val="00092A10"/>
    <w:rsid w:val="00255695"/>
    <w:rsid w:val="00524D15"/>
    <w:rsid w:val="005C01EE"/>
    <w:rsid w:val="00620EFE"/>
    <w:rsid w:val="00AB0D76"/>
    <w:rsid w:val="00BF64F8"/>
    <w:rsid w:val="00D148F9"/>
    <w:rsid w:val="00D7194A"/>
    <w:rsid w:val="00F5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9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620EFE"/>
  </w:style>
  <w:style w:type="character" w:styleId="Strong">
    <w:name w:val="Strong"/>
    <w:basedOn w:val="DefaultParagraphFont"/>
    <w:uiPriority w:val="22"/>
    <w:qFormat/>
    <w:rsid w:val="00620EFE"/>
    <w:rPr>
      <w:b/>
      <w:bCs/>
    </w:rPr>
  </w:style>
  <w:style w:type="character" w:styleId="Emphasis">
    <w:name w:val="Emphasis"/>
    <w:basedOn w:val="DefaultParagraphFont"/>
    <w:uiPriority w:val="20"/>
    <w:qFormat/>
    <w:rsid w:val="00620E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9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0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620EFE"/>
  </w:style>
  <w:style w:type="character" w:styleId="Strong">
    <w:name w:val="Strong"/>
    <w:basedOn w:val="DefaultParagraphFont"/>
    <w:uiPriority w:val="22"/>
    <w:qFormat/>
    <w:rsid w:val="00620EFE"/>
    <w:rPr>
      <w:b/>
      <w:bCs/>
    </w:rPr>
  </w:style>
  <w:style w:type="character" w:styleId="Emphasis">
    <w:name w:val="Emphasis"/>
    <w:basedOn w:val="DefaultParagraphFont"/>
    <w:uiPriority w:val="20"/>
    <w:qFormat/>
    <w:rsid w:val="00620E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aia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iadergi.com/pembe-anten-teknolojisi-gunes-enerjisinin-verimliligini-iki-katina-cikariy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1391</Characters>
  <Application>Microsoft Office Word</Application>
  <DocSecurity>0</DocSecurity>
  <Lines>11</Lines>
  <Paragraphs>3</Paragraphs>
  <ScaleCrop>false</ScaleCrop>
  <Company>Toshiba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RZilan</dc:creator>
  <cp:lastModifiedBy>RZilan</cp:lastModifiedBy>
  <cp:revision>10</cp:revision>
  <dcterms:created xsi:type="dcterms:W3CDTF">2015-10-30T20:10:00Z</dcterms:created>
  <dcterms:modified xsi:type="dcterms:W3CDTF">2015-11-03T10:10:00Z</dcterms:modified>
</cp:coreProperties>
</file>