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ADFB79" w14:textId="17C1CAE0" w:rsidR="002B251E" w:rsidRDefault="002B251E" w:rsidP="008224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79646" w:themeFill="accent6"/>
        <w:spacing w:after="340" w:line="336" w:lineRule="atLeast"/>
        <w:jc w:val="center"/>
        <w:rPr>
          <w:b/>
          <w:bCs/>
          <w:sz w:val="24"/>
          <w:szCs w:val="24"/>
        </w:rPr>
      </w:pPr>
      <w:r w:rsidRPr="002B251E">
        <w:rPr>
          <w:b/>
          <w:bCs/>
          <w:sz w:val="24"/>
          <w:szCs w:val="24"/>
        </w:rPr>
        <w:t>Rappels et approfondissements : un peu de précision et de vocabulaire juridique !</w:t>
      </w:r>
    </w:p>
    <w:p w14:paraId="1BA1DD00" w14:textId="77777777" w:rsidR="00D870D7" w:rsidRPr="00D870D7" w:rsidRDefault="00D870D7" w:rsidP="008224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79646" w:themeFill="accent6"/>
        <w:spacing w:before="240" w:after="0" w:line="336" w:lineRule="atLeast"/>
        <w:ind w:left="720" w:hanging="360"/>
        <w:jc w:val="center"/>
        <w:rPr>
          <w:b/>
          <w:bCs/>
          <w:sz w:val="24"/>
          <w:szCs w:val="24"/>
        </w:rPr>
      </w:pPr>
      <w:r w:rsidRPr="00D870D7">
        <w:rPr>
          <w:b/>
          <w:bCs/>
          <w:sz w:val="24"/>
          <w:szCs w:val="24"/>
        </w:rPr>
        <w:t>Tour d’horizon en 25 questions…</w:t>
      </w:r>
    </w:p>
    <w:p w14:paraId="1FF1D5C0" w14:textId="77777777" w:rsidR="00D870D7" w:rsidRPr="002B251E" w:rsidRDefault="00D870D7" w:rsidP="00D870D7">
      <w:pPr>
        <w:shd w:val="clear" w:color="auto" w:fill="FFFFFF"/>
        <w:spacing w:after="340" w:line="336" w:lineRule="atLeast"/>
        <w:jc w:val="center"/>
        <w:rPr>
          <w:b/>
          <w:bCs/>
          <w:sz w:val="24"/>
          <w:szCs w:val="24"/>
        </w:rPr>
      </w:pPr>
    </w:p>
    <w:p w14:paraId="2FCF54FE" w14:textId="0C431EA6" w:rsidR="00F540B5" w:rsidRPr="00455A65" w:rsidRDefault="00D870D7" w:rsidP="00D870D7">
      <w:pPr>
        <w:shd w:val="clear" w:color="auto" w:fill="FFFFFF"/>
        <w:spacing w:before="120" w:after="480" w:line="336" w:lineRule="atLeast"/>
        <w:ind w:left="720" w:hanging="360"/>
        <w:jc w:val="both"/>
        <w:rPr>
          <w:b/>
          <w:bCs/>
          <w:i/>
          <w:iCs/>
          <w:color w:val="000000" w:themeColor="text1"/>
        </w:rPr>
      </w:pPr>
      <w:r w:rsidRPr="00455A65">
        <w:rPr>
          <w:b/>
          <w:bCs/>
          <w:i/>
          <w:iCs/>
          <w:color w:val="000000" w:themeColor="text1"/>
          <w:highlight w:val="yellow"/>
        </w:rPr>
        <w:t>R</w:t>
      </w:r>
      <w:r w:rsidR="00B24715" w:rsidRPr="00455A65">
        <w:rPr>
          <w:b/>
          <w:bCs/>
          <w:i/>
          <w:iCs/>
          <w:color w:val="000000" w:themeColor="text1"/>
          <w:highlight w:val="yellow"/>
        </w:rPr>
        <w:t xml:space="preserve">épondez aux questions ou </w:t>
      </w:r>
      <w:proofErr w:type="gramStart"/>
      <w:r w:rsidR="00B24715" w:rsidRPr="00455A65">
        <w:rPr>
          <w:b/>
          <w:bCs/>
          <w:i/>
          <w:iCs/>
          <w:color w:val="000000" w:themeColor="text1"/>
          <w:highlight w:val="yellow"/>
        </w:rPr>
        <w:t>cochez la</w:t>
      </w:r>
      <w:proofErr w:type="gramEnd"/>
      <w:r w:rsidR="00B24715" w:rsidRPr="00455A65">
        <w:rPr>
          <w:b/>
          <w:bCs/>
          <w:i/>
          <w:iCs/>
          <w:color w:val="000000" w:themeColor="text1"/>
          <w:highlight w:val="yellow"/>
        </w:rPr>
        <w:t xml:space="preserve"> ou les bonne(s) proposition(s)</w:t>
      </w:r>
      <w:r w:rsidR="00455A65" w:rsidRPr="00455A65">
        <w:rPr>
          <w:b/>
          <w:bCs/>
          <w:i/>
          <w:iCs/>
          <w:color w:val="000000" w:themeColor="text1"/>
          <w:highlight w:val="yellow"/>
        </w:rPr>
        <w:t> :</w:t>
      </w:r>
    </w:p>
    <w:p w14:paraId="7008C992" w14:textId="087DF15E" w:rsidR="00A82B26" w:rsidRDefault="007F3059" w:rsidP="00A82B26">
      <w:pPr>
        <w:pStyle w:val="Paragraphedeliste"/>
        <w:numPr>
          <w:ilvl w:val="0"/>
          <w:numId w:val="25"/>
        </w:numPr>
        <w:shd w:val="clear" w:color="auto" w:fill="FFFFFF"/>
        <w:spacing w:after="0" w:line="336" w:lineRule="atLeast"/>
        <w:jc w:val="both"/>
        <w:rPr>
          <w:b/>
          <w:bCs/>
        </w:rPr>
      </w:pPr>
      <w:r w:rsidRPr="002B251E">
        <w:rPr>
          <w:b/>
          <w:bCs/>
        </w:rPr>
        <w:t>Définir le contrat</w:t>
      </w:r>
      <w:r w:rsidR="00A82B26">
        <w:rPr>
          <w:b/>
          <w:bCs/>
        </w:rPr>
        <w:t>.</w:t>
      </w:r>
    </w:p>
    <w:p w14:paraId="1374F23E" w14:textId="77CEC897" w:rsidR="00A82B26" w:rsidRPr="00880787" w:rsidRDefault="008873E6" w:rsidP="00880787">
      <w:pPr>
        <w:shd w:val="clear" w:color="auto" w:fill="FFFFFF"/>
        <w:spacing w:after="0" w:line="336" w:lineRule="atLeast"/>
        <w:jc w:val="both"/>
        <w:rPr>
          <w:b/>
          <w:bCs/>
          <w:color w:val="4F81BD" w:themeColor="accent1"/>
        </w:rPr>
      </w:pPr>
      <w:r w:rsidRPr="00880787">
        <w:rPr>
          <w:b/>
          <w:bCs/>
          <w:color w:val="4F81BD" w:themeColor="accent1"/>
        </w:rPr>
        <w:t xml:space="preserve">Accord de volonté entre une ou plusieurs personnes, </w:t>
      </w:r>
      <w:r w:rsidR="00942D66" w:rsidRPr="00880787">
        <w:rPr>
          <w:b/>
          <w:bCs/>
          <w:color w:val="4F81BD" w:themeColor="accent1"/>
        </w:rPr>
        <w:t>créant des obligations à l’égard des parties au contrat</w:t>
      </w:r>
      <w:r w:rsidR="00C036A9" w:rsidRPr="00880787">
        <w:rPr>
          <w:b/>
          <w:bCs/>
          <w:color w:val="4F81BD" w:themeColor="accent1"/>
        </w:rPr>
        <w:t xml:space="preserve"> et à l’exclusion des tiers.</w:t>
      </w:r>
      <w:r w:rsidR="00EB705F" w:rsidRPr="00880787">
        <w:rPr>
          <w:b/>
          <w:bCs/>
          <w:color w:val="4F81BD" w:themeColor="accent1"/>
        </w:rPr>
        <w:t xml:space="preserve"> (</w:t>
      </w:r>
      <w:proofErr w:type="gramStart"/>
      <w:r w:rsidR="00EB705F" w:rsidRPr="00880787">
        <w:rPr>
          <w:b/>
          <w:bCs/>
          <w:color w:val="4F81BD" w:themeColor="accent1"/>
        </w:rPr>
        <w:t>ceux</w:t>
      </w:r>
      <w:proofErr w:type="gramEnd"/>
      <w:r w:rsidR="00EB705F" w:rsidRPr="00880787">
        <w:rPr>
          <w:b/>
          <w:bCs/>
          <w:color w:val="4F81BD" w:themeColor="accent1"/>
        </w:rPr>
        <w:t xml:space="preserve"> qui ne sont pas concernés par le contrat)</w:t>
      </w:r>
    </w:p>
    <w:p w14:paraId="3225ECF2" w14:textId="23099E1D" w:rsidR="00A82B26" w:rsidRDefault="007F3059" w:rsidP="00A82B26">
      <w:pPr>
        <w:pStyle w:val="Paragraphedeliste"/>
        <w:numPr>
          <w:ilvl w:val="0"/>
          <w:numId w:val="25"/>
        </w:numPr>
        <w:shd w:val="clear" w:color="auto" w:fill="FFFFFF"/>
        <w:spacing w:after="0" w:line="336" w:lineRule="atLeast"/>
        <w:jc w:val="both"/>
        <w:rPr>
          <w:b/>
          <w:bCs/>
        </w:rPr>
      </w:pPr>
      <w:r w:rsidRPr="002B251E">
        <w:rPr>
          <w:b/>
          <w:bCs/>
        </w:rPr>
        <w:t>Définir le contrat synallagmatique</w:t>
      </w:r>
      <w:r w:rsidR="00A82B26">
        <w:rPr>
          <w:b/>
          <w:bCs/>
        </w:rPr>
        <w:t>.</w:t>
      </w:r>
    </w:p>
    <w:p w14:paraId="5C240552" w14:textId="3E79F5E3" w:rsidR="00A82B26" w:rsidRPr="00C75252" w:rsidRDefault="00C75252" w:rsidP="00880787">
      <w:pPr>
        <w:shd w:val="clear" w:color="auto" w:fill="FFFFFF"/>
        <w:spacing w:after="0" w:line="336" w:lineRule="atLeast"/>
        <w:jc w:val="both"/>
        <w:rPr>
          <w:b/>
          <w:bCs/>
          <w:color w:val="4F81BD" w:themeColor="accent1"/>
        </w:rPr>
      </w:pPr>
      <w:r w:rsidRPr="00C75252">
        <w:rPr>
          <w:b/>
          <w:bCs/>
          <w:color w:val="4F81BD" w:themeColor="accent1"/>
        </w:rPr>
        <w:t>Contrat dans lequel les deux parties ont des obligations réciproques.</w:t>
      </w:r>
    </w:p>
    <w:p w14:paraId="12740DA3" w14:textId="2DAFD58A" w:rsidR="007F3059" w:rsidRDefault="007F3059" w:rsidP="00A82B26">
      <w:pPr>
        <w:pStyle w:val="Paragraphedeliste"/>
        <w:numPr>
          <w:ilvl w:val="0"/>
          <w:numId w:val="25"/>
        </w:numPr>
        <w:shd w:val="clear" w:color="auto" w:fill="FFFFFF"/>
        <w:spacing w:after="0" w:line="336" w:lineRule="atLeast"/>
        <w:jc w:val="both"/>
        <w:rPr>
          <w:b/>
          <w:bCs/>
        </w:rPr>
      </w:pPr>
      <w:r w:rsidRPr="002B251E">
        <w:rPr>
          <w:b/>
          <w:bCs/>
        </w:rPr>
        <w:t>Définir le contrat à exécution instantanée. Donner un exemple.</w:t>
      </w:r>
    </w:p>
    <w:p w14:paraId="01B92C67" w14:textId="4C256353" w:rsidR="00A82B26" w:rsidRPr="00DF6164" w:rsidRDefault="00DF6164" w:rsidP="00880787">
      <w:pPr>
        <w:shd w:val="clear" w:color="auto" w:fill="FFFFFF"/>
        <w:spacing w:after="0" w:line="336" w:lineRule="atLeast"/>
        <w:jc w:val="both"/>
        <w:rPr>
          <w:b/>
          <w:bCs/>
          <w:color w:val="4F81BD" w:themeColor="accent1"/>
        </w:rPr>
      </w:pPr>
      <w:r>
        <w:rPr>
          <w:b/>
          <w:bCs/>
          <w:color w:val="4F81BD" w:themeColor="accent1"/>
        </w:rPr>
        <w:t>Contrat dont la réalisation s’effectue au moment de la conclusion du contrat.</w:t>
      </w:r>
      <w:r w:rsidR="00880787">
        <w:rPr>
          <w:b/>
          <w:bCs/>
          <w:color w:val="4F81BD" w:themeColor="accent1"/>
        </w:rPr>
        <w:t xml:space="preserve"> Ex : Contrat de vente</w:t>
      </w:r>
    </w:p>
    <w:p w14:paraId="2AC591F2" w14:textId="1F2B7DB8" w:rsidR="007F3059" w:rsidRDefault="007F3059" w:rsidP="00A82B26">
      <w:pPr>
        <w:pStyle w:val="Paragraphedeliste"/>
        <w:numPr>
          <w:ilvl w:val="0"/>
          <w:numId w:val="25"/>
        </w:numPr>
        <w:shd w:val="clear" w:color="auto" w:fill="FFFFFF"/>
        <w:spacing w:after="0" w:line="336" w:lineRule="atLeast"/>
        <w:jc w:val="both"/>
        <w:rPr>
          <w:b/>
          <w:bCs/>
        </w:rPr>
      </w:pPr>
      <w:r w:rsidRPr="002B251E">
        <w:rPr>
          <w:b/>
          <w:bCs/>
        </w:rPr>
        <w:t>Définir le contrat à exécution successive. Donner un exemple.</w:t>
      </w:r>
    </w:p>
    <w:p w14:paraId="777222DB" w14:textId="301D4ECF" w:rsidR="00A82B26" w:rsidRPr="00880787" w:rsidRDefault="00880787" w:rsidP="00880787">
      <w:pPr>
        <w:shd w:val="clear" w:color="auto" w:fill="FFFFFF"/>
        <w:spacing w:after="0" w:line="336" w:lineRule="atLeast"/>
        <w:jc w:val="both"/>
        <w:rPr>
          <w:b/>
          <w:bCs/>
          <w:color w:val="4F81BD" w:themeColor="accent1"/>
        </w:rPr>
      </w:pPr>
      <w:r>
        <w:rPr>
          <w:b/>
          <w:bCs/>
          <w:color w:val="4F81BD" w:themeColor="accent1"/>
        </w:rPr>
        <w:t>Contrat qui s’échelonne dans le temps. Ex : Contrat d’abonnement</w:t>
      </w:r>
    </w:p>
    <w:p w14:paraId="4DABCA82" w14:textId="1899DC97" w:rsidR="007F3059" w:rsidRDefault="007F3059" w:rsidP="00A82B26">
      <w:pPr>
        <w:pStyle w:val="Paragraphedeliste"/>
        <w:numPr>
          <w:ilvl w:val="0"/>
          <w:numId w:val="25"/>
        </w:numPr>
        <w:shd w:val="clear" w:color="auto" w:fill="FFFFFF"/>
        <w:spacing w:after="0" w:line="336" w:lineRule="atLeast"/>
        <w:jc w:val="both"/>
        <w:rPr>
          <w:b/>
          <w:bCs/>
        </w:rPr>
      </w:pPr>
      <w:r w:rsidRPr="002B251E">
        <w:rPr>
          <w:b/>
          <w:bCs/>
        </w:rPr>
        <w:t>Définir le contrat conclu intuitu personae. Donner un exemple.</w:t>
      </w:r>
    </w:p>
    <w:p w14:paraId="5A2FF20E" w14:textId="0D8D3F1C" w:rsidR="00A82B26" w:rsidRPr="001115EC" w:rsidRDefault="002D30B9" w:rsidP="00A82B26">
      <w:pPr>
        <w:shd w:val="clear" w:color="auto" w:fill="FFFFFF"/>
        <w:spacing w:after="0" w:line="336" w:lineRule="atLeast"/>
        <w:jc w:val="both"/>
        <w:rPr>
          <w:b/>
          <w:bCs/>
          <w:color w:val="4F81BD" w:themeColor="accent1"/>
        </w:rPr>
      </w:pPr>
      <w:r>
        <w:rPr>
          <w:b/>
          <w:bCs/>
          <w:color w:val="4F81BD" w:themeColor="accent1"/>
        </w:rPr>
        <w:t>Contrat qui est conclu en fonction de la personne.</w:t>
      </w:r>
      <w:r w:rsidR="008739E1">
        <w:rPr>
          <w:b/>
          <w:bCs/>
          <w:color w:val="4F81BD" w:themeColor="accent1"/>
        </w:rPr>
        <w:t xml:space="preserve"> Les parties se choisissent.</w:t>
      </w:r>
      <w:r w:rsidR="00BB7412">
        <w:rPr>
          <w:b/>
          <w:bCs/>
          <w:color w:val="4F81BD" w:themeColor="accent1"/>
        </w:rPr>
        <w:t xml:space="preserve"> Ex : Contrat de travail</w:t>
      </w:r>
    </w:p>
    <w:p w14:paraId="42D460B7" w14:textId="5D50797E" w:rsidR="007F3059" w:rsidRDefault="007F3059" w:rsidP="00A82B26">
      <w:pPr>
        <w:pStyle w:val="Paragraphedeliste"/>
        <w:numPr>
          <w:ilvl w:val="0"/>
          <w:numId w:val="25"/>
        </w:numPr>
        <w:shd w:val="clear" w:color="auto" w:fill="FFFFFF"/>
        <w:spacing w:after="0" w:line="336" w:lineRule="atLeast"/>
        <w:jc w:val="both"/>
        <w:rPr>
          <w:b/>
          <w:bCs/>
        </w:rPr>
      </w:pPr>
      <w:r w:rsidRPr="002B251E">
        <w:rPr>
          <w:b/>
          <w:bCs/>
        </w:rPr>
        <w:t>Définir le contenu du contrat.</w:t>
      </w:r>
    </w:p>
    <w:p w14:paraId="3FD3E1AD" w14:textId="70CD21A5" w:rsidR="00A82B26" w:rsidRPr="00FD6F51" w:rsidRDefault="00FD6F51" w:rsidP="00A82B26">
      <w:pPr>
        <w:shd w:val="clear" w:color="auto" w:fill="FFFFFF"/>
        <w:spacing w:after="0" w:line="336" w:lineRule="atLeast"/>
        <w:jc w:val="both"/>
        <w:rPr>
          <w:b/>
          <w:bCs/>
          <w:color w:val="4F81BD" w:themeColor="accent1"/>
        </w:rPr>
      </w:pPr>
      <w:r>
        <w:rPr>
          <w:b/>
          <w:bCs/>
          <w:color w:val="4F81BD" w:themeColor="accent1"/>
        </w:rPr>
        <w:t>Ensemble des obligations contractuelles qui ont été librement (ou presque) consenties et explicités par les parties.</w:t>
      </w:r>
    </w:p>
    <w:p w14:paraId="4372AC9A" w14:textId="763705EF" w:rsidR="007F3059" w:rsidRDefault="007F3059" w:rsidP="00A82B26">
      <w:pPr>
        <w:pStyle w:val="Paragraphedeliste"/>
        <w:numPr>
          <w:ilvl w:val="0"/>
          <w:numId w:val="25"/>
        </w:numPr>
        <w:shd w:val="clear" w:color="auto" w:fill="FFFFFF"/>
        <w:spacing w:after="0" w:line="336" w:lineRule="atLeast"/>
        <w:jc w:val="both"/>
        <w:rPr>
          <w:b/>
          <w:bCs/>
        </w:rPr>
      </w:pPr>
      <w:r w:rsidRPr="002B251E">
        <w:rPr>
          <w:b/>
          <w:bCs/>
        </w:rPr>
        <w:t>Expliquer ce que signifie le principe de l’intangibilité du contrat.</w:t>
      </w:r>
    </w:p>
    <w:p w14:paraId="5BEA0E08" w14:textId="6264D8A0" w:rsidR="00A82B26" w:rsidRPr="00A7018F" w:rsidRDefault="00A7018F" w:rsidP="00A82B26">
      <w:pPr>
        <w:shd w:val="clear" w:color="auto" w:fill="FFFFFF"/>
        <w:spacing w:after="0" w:line="336" w:lineRule="atLeast"/>
        <w:jc w:val="both"/>
        <w:rPr>
          <w:b/>
          <w:bCs/>
          <w:color w:val="4F81BD" w:themeColor="accent1"/>
        </w:rPr>
      </w:pPr>
      <w:r>
        <w:rPr>
          <w:b/>
          <w:bCs/>
          <w:color w:val="4F81BD" w:themeColor="accent1"/>
        </w:rPr>
        <w:t xml:space="preserve">Une partie au contrat ne peut pas </w:t>
      </w:r>
      <w:r w:rsidR="00102A86">
        <w:rPr>
          <w:b/>
          <w:bCs/>
          <w:color w:val="4F81BD" w:themeColor="accent1"/>
        </w:rPr>
        <w:t>modifier</w:t>
      </w:r>
      <w:r>
        <w:rPr>
          <w:b/>
          <w:bCs/>
          <w:color w:val="4F81BD" w:themeColor="accent1"/>
        </w:rPr>
        <w:t xml:space="preserve"> le contrat sans l’accord de l’autre.</w:t>
      </w:r>
    </w:p>
    <w:p w14:paraId="191A16A7" w14:textId="060754AF" w:rsidR="007F3059" w:rsidRDefault="007F3059" w:rsidP="00A82B26">
      <w:pPr>
        <w:pStyle w:val="Paragraphedeliste"/>
        <w:numPr>
          <w:ilvl w:val="0"/>
          <w:numId w:val="25"/>
        </w:numPr>
        <w:shd w:val="clear" w:color="auto" w:fill="FFFFFF"/>
        <w:spacing w:after="0" w:line="336" w:lineRule="atLeast"/>
        <w:jc w:val="both"/>
        <w:rPr>
          <w:b/>
          <w:bCs/>
        </w:rPr>
      </w:pPr>
      <w:r w:rsidRPr="002B251E">
        <w:rPr>
          <w:b/>
          <w:bCs/>
        </w:rPr>
        <w:t>Expliquer ce que signifie le principe de l’irrévocabilité du contrat.</w:t>
      </w:r>
    </w:p>
    <w:p w14:paraId="3B4BD420" w14:textId="486EBDFD" w:rsidR="00A82B26" w:rsidRPr="00102A86" w:rsidRDefault="00583177" w:rsidP="00A82B26">
      <w:pPr>
        <w:shd w:val="clear" w:color="auto" w:fill="FFFFFF"/>
        <w:spacing w:after="0" w:line="336" w:lineRule="atLeast"/>
        <w:jc w:val="both"/>
        <w:rPr>
          <w:b/>
          <w:bCs/>
          <w:color w:val="4F81BD" w:themeColor="accent1"/>
        </w:rPr>
      </w:pPr>
      <w:r>
        <w:rPr>
          <w:b/>
          <w:bCs/>
          <w:color w:val="4F81BD" w:themeColor="accent1"/>
        </w:rPr>
        <w:t>Une partie au contrat ne peut pas décider d’annuler le contrat sans l’accord de l’autre.</w:t>
      </w:r>
    </w:p>
    <w:p w14:paraId="22EDE64F" w14:textId="1B3F4729" w:rsidR="007F3059" w:rsidRDefault="007F3059" w:rsidP="00A82B26">
      <w:pPr>
        <w:pStyle w:val="Paragraphedeliste"/>
        <w:numPr>
          <w:ilvl w:val="0"/>
          <w:numId w:val="25"/>
        </w:numPr>
        <w:shd w:val="clear" w:color="auto" w:fill="FFFFFF"/>
        <w:spacing w:after="0" w:line="336" w:lineRule="atLeast"/>
        <w:jc w:val="both"/>
        <w:rPr>
          <w:b/>
          <w:bCs/>
        </w:rPr>
      </w:pPr>
      <w:r w:rsidRPr="002B251E">
        <w:rPr>
          <w:b/>
          <w:bCs/>
        </w:rPr>
        <w:t>Expliquer ce qu’est la nullité en droit</w:t>
      </w:r>
      <w:r w:rsidR="002B251E">
        <w:rPr>
          <w:b/>
          <w:bCs/>
        </w:rPr>
        <w:t>.</w:t>
      </w:r>
    </w:p>
    <w:p w14:paraId="23FE5E26" w14:textId="11E0DE65" w:rsidR="00A82B26" w:rsidRPr="00BD6217" w:rsidRDefault="00D36EE5" w:rsidP="00A82B26">
      <w:pPr>
        <w:shd w:val="clear" w:color="auto" w:fill="FFFFFF"/>
        <w:spacing w:after="0" w:line="336" w:lineRule="atLeast"/>
        <w:jc w:val="both"/>
        <w:rPr>
          <w:b/>
          <w:bCs/>
          <w:color w:val="4F81BD" w:themeColor="accent1"/>
        </w:rPr>
      </w:pPr>
      <w:r>
        <w:rPr>
          <w:b/>
          <w:bCs/>
          <w:color w:val="4F81BD" w:themeColor="accent1"/>
        </w:rPr>
        <w:t>Des conditions à l’origine du contrat n’étaient pas valides.</w:t>
      </w:r>
      <w:r w:rsidR="00BD6217">
        <w:rPr>
          <w:b/>
          <w:bCs/>
          <w:color w:val="4F81BD" w:themeColor="accent1"/>
        </w:rPr>
        <w:t xml:space="preserve"> EFFET RETROACTIF</w:t>
      </w:r>
    </w:p>
    <w:p w14:paraId="69E88A75" w14:textId="4A49962F" w:rsidR="00D22622" w:rsidRDefault="00D22622" w:rsidP="00A82B26">
      <w:pPr>
        <w:pStyle w:val="Paragraphedeliste"/>
        <w:numPr>
          <w:ilvl w:val="0"/>
          <w:numId w:val="25"/>
        </w:numPr>
        <w:shd w:val="clear" w:color="auto" w:fill="FFFFFF"/>
        <w:spacing w:after="0" w:line="336" w:lineRule="atLeast"/>
        <w:jc w:val="both"/>
        <w:rPr>
          <w:b/>
          <w:bCs/>
        </w:rPr>
      </w:pPr>
      <w:r w:rsidRPr="002B251E">
        <w:rPr>
          <w:b/>
          <w:bCs/>
        </w:rPr>
        <w:t>Définir l’obligation de résultat.</w:t>
      </w:r>
    </w:p>
    <w:p w14:paraId="2472EB11" w14:textId="21AD9631" w:rsidR="00A82B26" w:rsidRPr="006C51BE" w:rsidRDefault="00252506" w:rsidP="00A82B26">
      <w:pPr>
        <w:shd w:val="clear" w:color="auto" w:fill="FFFFFF"/>
        <w:spacing w:after="0" w:line="336" w:lineRule="atLeast"/>
        <w:jc w:val="both"/>
        <w:rPr>
          <w:b/>
          <w:bCs/>
          <w:color w:val="4F81BD" w:themeColor="accent1"/>
        </w:rPr>
      </w:pPr>
      <w:r>
        <w:rPr>
          <w:b/>
          <w:bCs/>
          <w:color w:val="4F81BD" w:themeColor="accent1"/>
        </w:rPr>
        <w:t>Obligation d’attendre le résultat.</w:t>
      </w:r>
    </w:p>
    <w:p w14:paraId="3DC25EDF" w14:textId="637F2AAD" w:rsidR="00D22622" w:rsidRDefault="00D22622" w:rsidP="00A82B26">
      <w:pPr>
        <w:pStyle w:val="Paragraphedeliste"/>
        <w:numPr>
          <w:ilvl w:val="0"/>
          <w:numId w:val="25"/>
        </w:numPr>
        <w:shd w:val="clear" w:color="auto" w:fill="FFFFFF"/>
        <w:spacing w:after="0" w:line="336" w:lineRule="atLeast"/>
        <w:jc w:val="both"/>
        <w:rPr>
          <w:b/>
          <w:bCs/>
        </w:rPr>
      </w:pPr>
      <w:r w:rsidRPr="002B251E">
        <w:rPr>
          <w:b/>
          <w:bCs/>
        </w:rPr>
        <w:t>Préciser ce qu’est une obligation de moyen.</w:t>
      </w:r>
    </w:p>
    <w:p w14:paraId="23025776" w14:textId="3B96434B" w:rsidR="00A82B26" w:rsidRPr="00FF3678" w:rsidRDefault="004D2C5F" w:rsidP="00A82B26">
      <w:pPr>
        <w:shd w:val="clear" w:color="auto" w:fill="FFFFFF"/>
        <w:spacing w:after="0" w:line="336" w:lineRule="atLeast"/>
        <w:jc w:val="both"/>
        <w:rPr>
          <w:b/>
          <w:bCs/>
          <w:color w:val="4F81BD" w:themeColor="accent1"/>
        </w:rPr>
      </w:pPr>
      <w:r>
        <w:rPr>
          <w:b/>
          <w:bCs/>
          <w:color w:val="4F81BD" w:themeColor="accent1"/>
        </w:rPr>
        <w:t>Tout doit être mis en œuvre pour atteindre le résultat.</w:t>
      </w:r>
    </w:p>
    <w:p w14:paraId="15382309" w14:textId="4BD73CAB" w:rsidR="00D22622" w:rsidRDefault="00D22622" w:rsidP="00A82B26">
      <w:pPr>
        <w:pStyle w:val="Paragraphedeliste"/>
        <w:numPr>
          <w:ilvl w:val="0"/>
          <w:numId w:val="25"/>
        </w:numPr>
        <w:shd w:val="clear" w:color="auto" w:fill="FFFFFF"/>
        <w:spacing w:after="0" w:line="336" w:lineRule="atLeast"/>
        <w:jc w:val="both"/>
        <w:rPr>
          <w:b/>
          <w:bCs/>
        </w:rPr>
      </w:pPr>
      <w:r w:rsidRPr="002B251E">
        <w:rPr>
          <w:b/>
          <w:bCs/>
        </w:rPr>
        <w:t>Présenter les modalités de mise en œuvre de la responsabilité contractuelle</w:t>
      </w:r>
      <w:r w:rsidR="002B251E">
        <w:rPr>
          <w:b/>
          <w:bCs/>
        </w:rPr>
        <w:t>.</w:t>
      </w:r>
    </w:p>
    <w:p w14:paraId="28EBD2E2" w14:textId="6E796B9B" w:rsidR="00A82B26" w:rsidRPr="003A0536" w:rsidRDefault="00BC0316" w:rsidP="00A82B26">
      <w:pPr>
        <w:shd w:val="clear" w:color="auto" w:fill="FFFFFF"/>
        <w:spacing w:after="0" w:line="336" w:lineRule="atLeast"/>
        <w:jc w:val="both"/>
        <w:rPr>
          <w:b/>
          <w:bCs/>
          <w:color w:val="4F81BD" w:themeColor="accent1"/>
        </w:rPr>
      </w:pPr>
      <w:r>
        <w:rPr>
          <w:b/>
          <w:bCs/>
          <w:color w:val="4F81BD" w:themeColor="accent1"/>
        </w:rPr>
        <w:t>A mal exécuté sont / ses obligations avec préjudice. Préjudice + faute + lien de causalité.</w:t>
      </w:r>
    </w:p>
    <w:p w14:paraId="4A94764A" w14:textId="38907910" w:rsidR="00D22622" w:rsidRDefault="00D22622" w:rsidP="00A82B26">
      <w:pPr>
        <w:pStyle w:val="Paragraphedeliste"/>
        <w:numPr>
          <w:ilvl w:val="0"/>
          <w:numId w:val="25"/>
        </w:numPr>
        <w:shd w:val="clear" w:color="auto" w:fill="FFFFFF"/>
        <w:spacing w:after="0" w:line="336" w:lineRule="atLeast"/>
        <w:jc w:val="both"/>
        <w:rPr>
          <w:b/>
          <w:bCs/>
        </w:rPr>
      </w:pPr>
      <w:r w:rsidRPr="002B251E">
        <w:rPr>
          <w:b/>
          <w:bCs/>
        </w:rPr>
        <w:t>Lister les sanctions que le juge peut prononcer si la responsabilité contractuelle de l’une des parties est engagée.</w:t>
      </w:r>
    </w:p>
    <w:p w14:paraId="4BA18638" w14:textId="0D5FB773" w:rsidR="00A82B26" w:rsidRPr="00644960" w:rsidRDefault="00C7018C" w:rsidP="00A82B26">
      <w:pPr>
        <w:shd w:val="clear" w:color="auto" w:fill="FFFFFF"/>
        <w:spacing w:after="0" w:line="336" w:lineRule="atLeast"/>
        <w:jc w:val="both"/>
        <w:rPr>
          <w:b/>
          <w:bCs/>
          <w:color w:val="4F81BD" w:themeColor="accent1"/>
        </w:rPr>
      </w:pPr>
      <w:r>
        <w:rPr>
          <w:b/>
          <w:bCs/>
          <w:color w:val="4F81BD" w:themeColor="accent1"/>
        </w:rPr>
        <w:t>Exécution forcée</w:t>
      </w:r>
      <w:r w:rsidR="004C124F">
        <w:rPr>
          <w:b/>
          <w:bCs/>
          <w:color w:val="4F81BD" w:themeColor="accent1"/>
        </w:rPr>
        <w:t xml:space="preserve"> du contrat / Résolution ou résiliation du contrat : Dans tous les cas, il est possible de demander des </w:t>
      </w:r>
      <w:r w:rsidR="00C618A9">
        <w:rPr>
          <w:b/>
          <w:bCs/>
          <w:color w:val="4F81BD" w:themeColor="accent1"/>
        </w:rPr>
        <w:t>d</w:t>
      </w:r>
      <w:r w:rsidR="004C124F">
        <w:rPr>
          <w:b/>
          <w:bCs/>
          <w:color w:val="4F81BD" w:themeColor="accent1"/>
        </w:rPr>
        <w:t>ommages et intérêts</w:t>
      </w:r>
      <w:r w:rsidR="00C618A9">
        <w:rPr>
          <w:b/>
          <w:bCs/>
          <w:color w:val="4F81BD" w:themeColor="accent1"/>
        </w:rPr>
        <w:t>.</w:t>
      </w:r>
    </w:p>
    <w:p w14:paraId="6E3F3EBA" w14:textId="77777777" w:rsidR="00D22622" w:rsidRDefault="00D22622" w:rsidP="00A82B26">
      <w:pPr>
        <w:pStyle w:val="Paragraphedeliste"/>
        <w:numPr>
          <w:ilvl w:val="0"/>
          <w:numId w:val="25"/>
        </w:numPr>
        <w:shd w:val="clear" w:color="auto" w:fill="FFFFFF"/>
        <w:spacing w:after="0" w:line="336" w:lineRule="atLeast"/>
        <w:jc w:val="both"/>
        <w:rPr>
          <w:rFonts w:cs="Arial"/>
          <w:b/>
          <w:bCs/>
          <w:i/>
          <w:sz w:val="20"/>
          <w:szCs w:val="20"/>
        </w:rPr>
      </w:pPr>
      <w:r w:rsidRPr="002B251E">
        <w:rPr>
          <w:b/>
          <w:bCs/>
        </w:rPr>
        <w:t>Déterminer si le cahier des charges est une obligation légale</w:t>
      </w:r>
      <w:r w:rsidRPr="002B251E">
        <w:rPr>
          <w:rFonts w:cs="Arial"/>
          <w:b/>
          <w:bCs/>
          <w:i/>
          <w:sz w:val="20"/>
          <w:szCs w:val="20"/>
        </w:rPr>
        <w:t>.</w:t>
      </w:r>
    </w:p>
    <w:p w14:paraId="2AAC1FE7" w14:textId="33225834" w:rsidR="00A82B26" w:rsidRPr="00B021B7" w:rsidRDefault="00B021B7" w:rsidP="00A82B26">
      <w:pPr>
        <w:shd w:val="clear" w:color="auto" w:fill="FFFFFF"/>
        <w:spacing w:after="0" w:line="336" w:lineRule="atLeast"/>
        <w:jc w:val="both"/>
        <w:rPr>
          <w:rFonts w:cs="Arial"/>
          <w:b/>
          <w:bCs/>
          <w:iCs/>
          <w:color w:val="4F81BD" w:themeColor="accent1"/>
        </w:rPr>
      </w:pPr>
      <w:r w:rsidRPr="00B021B7">
        <w:rPr>
          <w:rFonts w:cs="Arial"/>
          <w:b/>
          <w:bCs/>
          <w:iCs/>
          <w:color w:val="4F81BD" w:themeColor="accent1"/>
        </w:rPr>
        <w:t>En soit, le cahier des charges n’est pas un document obligatoire, mais fortement conseillé</w:t>
      </w:r>
      <w:r>
        <w:rPr>
          <w:rFonts w:cs="Arial"/>
          <w:b/>
          <w:bCs/>
          <w:iCs/>
          <w:color w:val="4F81BD" w:themeColor="accent1"/>
        </w:rPr>
        <w:t xml:space="preserve"> et lorsqu’il est intégré au contrat, il devient obligatoire.</w:t>
      </w:r>
    </w:p>
    <w:p w14:paraId="09E53DD7" w14:textId="37DF7C28" w:rsidR="00D22622" w:rsidRPr="002B251E" w:rsidRDefault="00D22622" w:rsidP="00A82B26">
      <w:pPr>
        <w:pStyle w:val="Paragraphedeliste"/>
        <w:numPr>
          <w:ilvl w:val="0"/>
          <w:numId w:val="25"/>
        </w:numPr>
        <w:shd w:val="clear" w:color="auto" w:fill="FFFFFF"/>
        <w:spacing w:after="0" w:line="336" w:lineRule="atLeast"/>
        <w:jc w:val="both"/>
        <w:rPr>
          <w:b/>
          <w:bCs/>
        </w:rPr>
      </w:pPr>
      <w:r w:rsidRPr="002B251E">
        <w:rPr>
          <w:b/>
          <w:bCs/>
        </w:rPr>
        <w:lastRenderedPageBreak/>
        <w:t>Distinguer maître d’œuvre et maître d’ouvrage.</w:t>
      </w:r>
    </w:p>
    <w:p w14:paraId="304DE88F" w14:textId="0287AC45" w:rsidR="00D22622" w:rsidRDefault="00C7018C" w:rsidP="00C7018C">
      <w:pPr>
        <w:shd w:val="clear" w:color="auto" w:fill="FFFFFF"/>
        <w:spacing w:after="0" w:line="336" w:lineRule="atLeast"/>
        <w:jc w:val="both"/>
        <w:rPr>
          <w:b/>
          <w:bCs/>
          <w:color w:val="4F81BD" w:themeColor="accent1"/>
        </w:rPr>
      </w:pPr>
      <w:r w:rsidRPr="00C7018C">
        <w:rPr>
          <w:b/>
          <w:bCs/>
          <w:color w:val="4F81BD" w:themeColor="accent1"/>
        </w:rPr>
        <w:t>Maît</w:t>
      </w:r>
      <w:r>
        <w:rPr>
          <w:b/>
          <w:bCs/>
          <w:color w:val="4F81BD" w:themeColor="accent1"/>
        </w:rPr>
        <w:t>re d’œuvre = personne responsable de réaliser le projet</w:t>
      </w:r>
    </w:p>
    <w:p w14:paraId="5318816D" w14:textId="0CBCE7E9" w:rsidR="007F3059" w:rsidRDefault="00C7018C" w:rsidP="00C7018C">
      <w:pPr>
        <w:shd w:val="clear" w:color="auto" w:fill="FFFFFF"/>
        <w:spacing w:after="0" w:line="336" w:lineRule="atLeast"/>
        <w:jc w:val="both"/>
      </w:pPr>
      <w:r>
        <w:rPr>
          <w:b/>
          <w:bCs/>
          <w:color w:val="4F81BD" w:themeColor="accent1"/>
        </w:rPr>
        <w:t>Maître d’ouvrage = le client.</w:t>
      </w:r>
    </w:p>
    <w:p w14:paraId="74AD6132" w14:textId="4E857F97" w:rsidR="00AE0B98" w:rsidRPr="008D5580" w:rsidRDefault="00AE0B98" w:rsidP="00C55A6B">
      <w:pPr>
        <w:pStyle w:val="Titre1"/>
        <w:numPr>
          <w:ilvl w:val="0"/>
          <w:numId w:val="25"/>
        </w:numPr>
        <w:shd w:val="clear" w:color="auto" w:fill="FFFFFF"/>
        <w:spacing w:before="0" w:after="340" w:line="336" w:lineRule="atLeast"/>
        <w:jc w:val="both"/>
        <w:rPr>
          <w:rFonts w:asciiTheme="minorHAnsi" w:eastAsiaTheme="minorHAnsi" w:hAnsiTheme="minorHAnsi" w:cstheme="minorBidi"/>
          <w:b/>
          <w:color w:val="auto"/>
          <w:sz w:val="22"/>
          <w:szCs w:val="22"/>
        </w:rPr>
      </w:pPr>
      <w:r w:rsidRPr="008D5580">
        <w:rPr>
          <w:rFonts w:asciiTheme="minorHAnsi" w:eastAsiaTheme="minorHAnsi" w:hAnsiTheme="minorHAnsi" w:cstheme="minorBidi"/>
          <w:b/>
          <w:color w:val="auto"/>
          <w:sz w:val="22"/>
          <w:szCs w:val="22"/>
        </w:rPr>
        <w:t>Dans un contrat d’adhésion, est désormais réputée non écrite :</w:t>
      </w:r>
    </w:p>
    <w:p w14:paraId="3A76A869" w14:textId="77777777" w:rsidR="00AE0B98" w:rsidRPr="008D5580" w:rsidRDefault="00AE0B98" w:rsidP="00FA1B94">
      <w:pPr>
        <w:pStyle w:val="z-Hautduformulaire"/>
        <w:jc w:val="both"/>
        <w:rPr>
          <w:rFonts w:asciiTheme="minorHAnsi" w:hAnsiTheme="minorHAnsi" w:cstheme="minorHAnsi"/>
          <w:sz w:val="22"/>
          <w:szCs w:val="22"/>
        </w:rPr>
      </w:pPr>
      <w:r w:rsidRPr="008D5580">
        <w:rPr>
          <w:rFonts w:asciiTheme="minorHAnsi" w:hAnsiTheme="minorHAnsi" w:cstheme="minorHAnsi"/>
          <w:sz w:val="22"/>
          <w:szCs w:val="22"/>
        </w:rPr>
        <w:t>Haut du formulaire</w:t>
      </w:r>
    </w:p>
    <w:p w14:paraId="752797B0" w14:textId="77777777" w:rsidR="00AE0B98" w:rsidRPr="008D5580" w:rsidRDefault="00AE0B98" w:rsidP="00FA1B94">
      <w:pPr>
        <w:spacing w:after="0"/>
        <w:jc w:val="both"/>
        <w:rPr>
          <w:rFonts w:cstheme="minorHAnsi"/>
          <w:color w:val="222222"/>
          <w:shd w:val="clear" w:color="auto" w:fill="FFFFFF"/>
        </w:rPr>
      </w:pPr>
      <w:r w:rsidRPr="008D5580">
        <w:rPr>
          <w:rFonts w:cstheme="minorHAnsi"/>
          <w:color w:val="222222"/>
          <w:shd w:val="clear" w:color="auto" w:fill="FFFFFF"/>
        </w:rPr>
        <w:t>a) Toute clause qui n’a pas été librement négociée entre les parties ; </w:t>
      </w:r>
    </w:p>
    <w:p w14:paraId="0AF32916" w14:textId="77777777" w:rsidR="00AE0B98" w:rsidRPr="008D5580" w:rsidRDefault="00AE0B98" w:rsidP="00FA1B94">
      <w:pPr>
        <w:spacing w:after="0"/>
        <w:jc w:val="both"/>
        <w:rPr>
          <w:rFonts w:cstheme="minorHAnsi"/>
          <w:color w:val="222222"/>
          <w:shd w:val="clear" w:color="auto" w:fill="FFFFFF"/>
        </w:rPr>
      </w:pPr>
      <w:r w:rsidRPr="008D5580">
        <w:rPr>
          <w:rFonts w:cstheme="minorHAnsi"/>
          <w:color w:val="222222"/>
          <w:shd w:val="clear" w:color="auto" w:fill="FFFFFF"/>
        </w:rPr>
        <w:t>b) Toute clause qui crée une situation difficile pour une partie ; </w:t>
      </w:r>
    </w:p>
    <w:p w14:paraId="2D7BE512" w14:textId="77777777" w:rsidR="00AE0B98" w:rsidRPr="008D5580" w:rsidRDefault="00AE0B98" w:rsidP="00FA1B94">
      <w:pPr>
        <w:spacing w:after="0"/>
        <w:jc w:val="both"/>
        <w:rPr>
          <w:rFonts w:cstheme="minorHAnsi"/>
          <w:color w:val="000000" w:themeColor="text1"/>
          <w:shd w:val="clear" w:color="auto" w:fill="FFFFFF"/>
        </w:rPr>
      </w:pPr>
      <w:r w:rsidRPr="002F1D8F">
        <w:rPr>
          <w:rFonts w:cstheme="minorHAnsi"/>
          <w:color w:val="000000" w:themeColor="text1"/>
          <w:highlight w:val="yellow"/>
          <w:shd w:val="clear" w:color="auto" w:fill="FFFFFF"/>
        </w:rPr>
        <w:t>c) Toute clause qui crée un déséquilibre significatif entre les droits et obligations des parties ;</w:t>
      </w:r>
      <w:r w:rsidRPr="008D5580">
        <w:rPr>
          <w:rFonts w:cstheme="minorHAnsi"/>
          <w:color w:val="000000" w:themeColor="text1"/>
          <w:shd w:val="clear" w:color="auto" w:fill="FFFFFF"/>
        </w:rPr>
        <w:t> </w:t>
      </w:r>
    </w:p>
    <w:p w14:paraId="5B6CD79E" w14:textId="659C5969" w:rsidR="00AE0B98" w:rsidRPr="00D870D7" w:rsidRDefault="00AE0B98" w:rsidP="00D870D7">
      <w:pPr>
        <w:spacing w:after="360"/>
        <w:jc w:val="both"/>
        <w:rPr>
          <w:rFonts w:cstheme="minorHAnsi"/>
          <w:color w:val="222222"/>
          <w:shd w:val="clear" w:color="auto" w:fill="FFFFFF"/>
        </w:rPr>
      </w:pPr>
      <w:r w:rsidRPr="008D5580">
        <w:rPr>
          <w:rFonts w:cstheme="minorHAnsi"/>
          <w:color w:val="222222"/>
          <w:shd w:val="clear" w:color="auto" w:fill="FFFFFF"/>
        </w:rPr>
        <w:t>d) Toute clause qui crée un déséquilibre potentiel entre les droits et obligations des parties.</w:t>
      </w:r>
    </w:p>
    <w:p w14:paraId="7998AF59" w14:textId="1EBC3CBF" w:rsidR="00AE0B98" w:rsidRPr="008D5580" w:rsidRDefault="00AE0B98" w:rsidP="00F96C2D">
      <w:pPr>
        <w:pStyle w:val="Titre1"/>
        <w:numPr>
          <w:ilvl w:val="0"/>
          <w:numId w:val="25"/>
        </w:numPr>
        <w:shd w:val="clear" w:color="auto" w:fill="FFFFFF"/>
        <w:spacing w:before="0" w:after="240" w:line="336" w:lineRule="atLeast"/>
        <w:jc w:val="both"/>
        <w:rPr>
          <w:rFonts w:asciiTheme="minorHAnsi" w:eastAsiaTheme="minorHAnsi" w:hAnsiTheme="minorHAnsi" w:cstheme="minorBidi"/>
          <w:b/>
          <w:color w:val="auto"/>
          <w:sz w:val="22"/>
          <w:szCs w:val="22"/>
        </w:rPr>
      </w:pPr>
      <w:r w:rsidRPr="008D5580">
        <w:rPr>
          <w:rFonts w:asciiTheme="minorHAnsi" w:eastAsiaTheme="minorHAnsi" w:hAnsiTheme="minorHAnsi" w:cstheme="minorBidi"/>
          <w:b/>
          <w:color w:val="auto"/>
          <w:sz w:val="22"/>
          <w:szCs w:val="22"/>
        </w:rPr>
        <w:t>Les contrats conclus avant la date d’entrée en vigueur de l’ordonnance du 10 février 2016 sont-ils soumis aux dispositions nouvelles résultant de la réforme ?</w:t>
      </w:r>
    </w:p>
    <w:p w14:paraId="718BD933" w14:textId="77777777" w:rsidR="00AE0B98" w:rsidRPr="008D5580" w:rsidRDefault="00AE0B98" w:rsidP="00FA1B94">
      <w:pPr>
        <w:pStyle w:val="z-Hautduformulaire"/>
        <w:jc w:val="both"/>
        <w:rPr>
          <w:rFonts w:asciiTheme="minorHAnsi" w:hAnsiTheme="minorHAnsi" w:cstheme="minorHAnsi"/>
        </w:rPr>
      </w:pPr>
      <w:r w:rsidRPr="008D5580">
        <w:rPr>
          <w:rFonts w:asciiTheme="minorHAnsi" w:hAnsiTheme="minorHAnsi" w:cstheme="minorHAnsi"/>
        </w:rPr>
        <w:t>Haut du formulaire</w:t>
      </w:r>
    </w:p>
    <w:p w14:paraId="1D185AB6" w14:textId="77777777" w:rsidR="00AE0B98" w:rsidRPr="008D5580" w:rsidRDefault="00AE0B98" w:rsidP="00FA1B94">
      <w:pPr>
        <w:pStyle w:val="Paragraphedeliste"/>
        <w:numPr>
          <w:ilvl w:val="0"/>
          <w:numId w:val="23"/>
        </w:numPr>
        <w:spacing w:after="0" w:line="240" w:lineRule="auto"/>
        <w:jc w:val="both"/>
        <w:rPr>
          <w:rFonts w:cstheme="minorHAnsi"/>
          <w:color w:val="222222"/>
          <w:shd w:val="clear" w:color="auto" w:fill="FFFFFF"/>
        </w:rPr>
      </w:pPr>
      <w:r w:rsidRPr="008D5580">
        <w:rPr>
          <w:rFonts w:cstheme="minorHAnsi"/>
          <w:color w:val="222222"/>
          <w:shd w:val="clear" w:color="auto" w:fill="FFFFFF"/>
        </w:rPr>
        <w:t>Oui, car les nouveaux textes remplacent instantanément les anciens textes ; </w:t>
      </w:r>
    </w:p>
    <w:p w14:paraId="4A5CC239" w14:textId="77777777" w:rsidR="00AE0B98" w:rsidRPr="008D5580" w:rsidRDefault="00AE0B98" w:rsidP="00FA1B94">
      <w:pPr>
        <w:pStyle w:val="Paragraphedeliste"/>
        <w:numPr>
          <w:ilvl w:val="0"/>
          <w:numId w:val="23"/>
        </w:numPr>
        <w:spacing w:after="0" w:line="240" w:lineRule="auto"/>
        <w:jc w:val="both"/>
        <w:rPr>
          <w:rFonts w:cstheme="minorHAnsi"/>
          <w:color w:val="222222"/>
          <w:shd w:val="clear" w:color="auto" w:fill="FFFFFF"/>
        </w:rPr>
      </w:pPr>
      <w:r w:rsidRPr="008D5580">
        <w:rPr>
          <w:rFonts w:cstheme="minorHAnsi"/>
          <w:color w:val="222222"/>
          <w:shd w:val="clear" w:color="auto" w:fill="FFFFFF"/>
        </w:rPr>
        <w:t>Oui, s’ils ne contiennent pas de clause écartant l’ordonnance du 10 février 2016 ; </w:t>
      </w:r>
    </w:p>
    <w:p w14:paraId="38BF6A33" w14:textId="448FCF29" w:rsidR="00AE0B98" w:rsidRPr="009A5E8B" w:rsidRDefault="00AE0B98" w:rsidP="00FA1B94">
      <w:pPr>
        <w:pStyle w:val="Paragraphedeliste"/>
        <w:numPr>
          <w:ilvl w:val="0"/>
          <w:numId w:val="23"/>
        </w:numPr>
        <w:spacing w:after="0" w:line="240" w:lineRule="auto"/>
        <w:jc w:val="both"/>
        <w:rPr>
          <w:rFonts w:cstheme="minorHAnsi"/>
          <w:color w:val="000000" w:themeColor="text1"/>
          <w:highlight w:val="yellow"/>
          <w:shd w:val="clear" w:color="auto" w:fill="FFFFFF"/>
        </w:rPr>
      </w:pPr>
      <w:r w:rsidRPr="009A5E8B">
        <w:rPr>
          <w:rFonts w:cstheme="minorHAnsi"/>
          <w:color w:val="000000" w:themeColor="text1"/>
          <w:highlight w:val="yellow"/>
          <w:shd w:val="clear" w:color="auto" w:fill="FFFFFF"/>
        </w:rPr>
        <w:t>Non, car un contrat est par principe soumis au droit applicable au jour de sa conclusion.</w:t>
      </w:r>
    </w:p>
    <w:p w14:paraId="5C0B1E53" w14:textId="77777777" w:rsidR="00CC3196" w:rsidRPr="00CC3196" w:rsidRDefault="00CC3196" w:rsidP="00FA1B94">
      <w:pPr>
        <w:spacing w:after="0" w:line="240" w:lineRule="auto"/>
        <w:jc w:val="both"/>
        <w:rPr>
          <w:rFonts w:cstheme="minorHAnsi"/>
          <w:color w:val="000000" w:themeColor="text1"/>
          <w:shd w:val="clear" w:color="auto" w:fill="FFFFFF"/>
        </w:rPr>
      </w:pPr>
    </w:p>
    <w:p w14:paraId="2259F2CE" w14:textId="4F7C72A2" w:rsidR="00AE0B98" w:rsidRPr="00205A37" w:rsidRDefault="00AE0B98" w:rsidP="00F96C2D">
      <w:pPr>
        <w:pStyle w:val="Titre1"/>
        <w:numPr>
          <w:ilvl w:val="0"/>
          <w:numId w:val="25"/>
        </w:numPr>
        <w:spacing w:before="0" w:after="240" w:line="336" w:lineRule="atLeast"/>
        <w:jc w:val="both"/>
        <w:rPr>
          <w:rFonts w:asciiTheme="minorHAnsi" w:eastAsiaTheme="minorHAnsi" w:hAnsiTheme="minorHAnsi" w:cstheme="minorBidi"/>
          <w:b/>
          <w:color w:val="auto"/>
          <w:sz w:val="22"/>
          <w:szCs w:val="22"/>
        </w:rPr>
      </w:pPr>
      <w:r w:rsidRPr="00205A37">
        <w:rPr>
          <w:rFonts w:asciiTheme="minorHAnsi" w:eastAsiaTheme="minorHAnsi" w:hAnsiTheme="minorHAnsi" w:cstheme="minorBidi"/>
          <w:b/>
          <w:color w:val="auto"/>
          <w:sz w:val="22"/>
          <w:szCs w:val="22"/>
        </w:rPr>
        <w:t>L’adage « Qui ne dit mot consent » a-t-il une valeur en droit ?</w:t>
      </w:r>
    </w:p>
    <w:p w14:paraId="6FC49F3A" w14:textId="77777777" w:rsidR="00AE0B98" w:rsidRPr="00134DAF" w:rsidRDefault="00AE0B98" w:rsidP="00FA1B94">
      <w:pPr>
        <w:pStyle w:val="z-Hautduformulaire"/>
        <w:jc w:val="both"/>
        <w:rPr>
          <w:rFonts w:asciiTheme="minorHAnsi" w:hAnsiTheme="minorHAnsi" w:cstheme="minorHAnsi"/>
          <w:color w:val="000000" w:themeColor="text1"/>
          <w:highlight w:val="yellow"/>
        </w:rPr>
      </w:pPr>
      <w:r w:rsidRPr="00134DAF">
        <w:rPr>
          <w:rFonts w:asciiTheme="minorHAnsi" w:hAnsiTheme="minorHAnsi" w:cstheme="minorHAnsi"/>
          <w:color w:val="000000" w:themeColor="text1"/>
          <w:highlight w:val="yellow"/>
        </w:rPr>
        <w:t>Haut du formulaire</w:t>
      </w:r>
    </w:p>
    <w:p w14:paraId="651D5E77" w14:textId="77777777" w:rsidR="00AE0B98" w:rsidRPr="00205A37" w:rsidRDefault="00AE0B98" w:rsidP="00FA1B94">
      <w:pPr>
        <w:spacing w:after="0"/>
        <w:jc w:val="both"/>
        <w:rPr>
          <w:rFonts w:cstheme="minorHAnsi"/>
          <w:color w:val="000000" w:themeColor="text1"/>
        </w:rPr>
      </w:pPr>
      <w:r w:rsidRPr="00134DAF">
        <w:rPr>
          <w:rFonts w:cstheme="minorHAnsi"/>
          <w:color w:val="000000" w:themeColor="text1"/>
          <w:highlight w:val="yellow"/>
        </w:rPr>
        <w:t>a) Par principe, non. Ce n’est que dans des circonstances particulières que le silence peut engager une partie.</w:t>
      </w:r>
      <w:r w:rsidRPr="00205A37">
        <w:rPr>
          <w:rFonts w:cstheme="minorHAnsi"/>
          <w:color w:val="000000" w:themeColor="text1"/>
        </w:rPr>
        <w:t>  </w:t>
      </w:r>
    </w:p>
    <w:p w14:paraId="32BDF8BD" w14:textId="77777777" w:rsidR="00AE0B98" w:rsidRPr="00205A37" w:rsidRDefault="00AE0B98" w:rsidP="00FA1B94">
      <w:pPr>
        <w:spacing w:after="0"/>
        <w:jc w:val="both"/>
        <w:rPr>
          <w:rFonts w:cstheme="minorHAnsi"/>
        </w:rPr>
      </w:pPr>
      <w:r w:rsidRPr="00205A37">
        <w:rPr>
          <w:rFonts w:cstheme="minorHAnsi"/>
        </w:rPr>
        <w:t>b) Par principe, non. Ce n’est que si une partie a préalablement été interrogée trois fois de suite sans répondre que son silence peut l’engager. </w:t>
      </w:r>
    </w:p>
    <w:p w14:paraId="3CFC27A7" w14:textId="77777777" w:rsidR="00AE0B98" w:rsidRPr="00205A37" w:rsidRDefault="00AE0B98" w:rsidP="00FA1B94">
      <w:pPr>
        <w:spacing w:after="0"/>
        <w:jc w:val="both"/>
        <w:rPr>
          <w:rFonts w:cstheme="minorHAnsi"/>
        </w:rPr>
      </w:pPr>
      <w:r w:rsidRPr="00205A37">
        <w:rPr>
          <w:rFonts w:cstheme="minorHAnsi"/>
        </w:rPr>
        <w:t>c) Par principe, oui. Car l’adage courant est tiré précisément du droit des contrats. </w:t>
      </w:r>
    </w:p>
    <w:p w14:paraId="426AC086" w14:textId="38490D9F" w:rsidR="00AE0B98" w:rsidRPr="00D870D7" w:rsidRDefault="00AE0B98" w:rsidP="00D870D7">
      <w:pPr>
        <w:spacing w:after="360"/>
        <w:jc w:val="both"/>
        <w:rPr>
          <w:rFonts w:cstheme="minorHAnsi"/>
        </w:rPr>
      </w:pPr>
      <w:r w:rsidRPr="00205A37">
        <w:rPr>
          <w:rFonts w:cstheme="minorHAnsi"/>
        </w:rPr>
        <w:t>d) Il n’est pas possible d’établir une règle de principe. Tout est affaire de circonstances.</w:t>
      </w:r>
    </w:p>
    <w:p w14:paraId="1468BD48" w14:textId="57EB0B78" w:rsidR="00AE0B98" w:rsidRPr="00205A37" w:rsidRDefault="00AE0B98" w:rsidP="00D870D7">
      <w:pPr>
        <w:pStyle w:val="Titre1"/>
        <w:numPr>
          <w:ilvl w:val="0"/>
          <w:numId w:val="25"/>
        </w:numPr>
        <w:shd w:val="clear" w:color="auto" w:fill="FFFFFF"/>
        <w:spacing w:before="0" w:after="240" w:line="336" w:lineRule="atLeast"/>
        <w:jc w:val="both"/>
        <w:rPr>
          <w:rFonts w:asciiTheme="minorHAnsi" w:eastAsiaTheme="minorHAnsi" w:hAnsiTheme="minorHAnsi" w:cstheme="minorBidi"/>
          <w:b/>
          <w:color w:val="auto"/>
          <w:sz w:val="22"/>
          <w:szCs w:val="22"/>
        </w:rPr>
      </w:pPr>
      <w:r w:rsidRPr="00205A37">
        <w:rPr>
          <w:rFonts w:asciiTheme="minorHAnsi" w:eastAsiaTheme="minorHAnsi" w:hAnsiTheme="minorHAnsi" w:cstheme="minorBidi"/>
          <w:b/>
          <w:color w:val="auto"/>
          <w:sz w:val="22"/>
          <w:szCs w:val="22"/>
        </w:rPr>
        <w:t>Quelle est la valeur d’une clause indiquant que les parties A et B à un contrat reconnaissent que l’obligation générale d’information due par A à B a été correctement satisfaite ?</w:t>
      </w:r>
    </w:p>
    <w:p w14:paraId="11323C84" w14:textId="77777777" w:rsidR="00AE0B98" w:rsidRPr="00205A37" w:rsidRDefault="00AE0B98" w:rsidP="00FA1B94">
      <w:pPr>
        <w:pStyle w:val="z-Hautduformulaire"/>
        <w:jc w:val="both"/>
        <w:rPr>
          <w:rFonts w:asciiTheme="minorHAnsi" w:hAnsiTheme="minorHAnsi" w:cstheme="minorHAnsi"/>
          <w:sz w:val="22"/>
          <w:szCs w:val="22"/>
        </w:rPr>
      </w:pPr>
      <w:r w:rsidRPr="00205A37">
        <w:rPr>
          <w:rFonts w:asciiTheme="minorHAnsi" w:hAnsiTheme="minorHAnsi" w:cstheme="minorHAnsi"/>
          <w:sz w:val="22"/>
          <w:szCs w:val="22"/>
        </w:rPr>
        <w:t>Haut du formulaire</w:t>
      </w:r>
    </w:p>
    <w:p w14:paraId="4F4840C2" w14:textId="0DB89BF5" w:rsidR="00AE0B98" w:rsidRPr="00205A37" w:rsidRDefault="00AE0B98" w:rsidP="00FA1B94">
      <w:pPr>
        <w:spacing w:after="0"/>
        <w:jc w:val="both"/>
        <w:rPr>
          <w:rFonts w:cstheme="minorHAnsi"/>
          <w:color w:val="222222"/>
          <w:shd w:val="clear" w:color="auto" w:fill="FFFFFF"/>
        </w:rPr>
      </w:pPr>
      <w:r w:rsidRPr="00205A37">
        <w:rPr>
          <w:rFonts w:cstheme="minorHAnsi"/>
          <w:color w:val="222222"/>
          <w:shd w:val="clear" w:color="auto" w:fill="FFFFFF"/>
        </w:rPr>
        <w:t>a) Une telle clause supprime toute possibilité que la partie B prétende avoir été insuffisamment informée par A, sur le fondement de l’article 1112-1 du Code civil. </w:t>
      </w:r>
    </w:p>
    <w:p w14:paraId="21E94425" w14:textId="37CEC1C7" w:rsidR="00AE0B98" w:rsidRPr="00205A37" w:rsidRDefault="00AE0B98" w:rsidP="00FA1B94">
      <w:pPr>
        <w:spacing w:after="0"/>
        <w:jc w:val="both"/>
        <w:rPr>
          <w:rFonts w:cstheme="minorHAnsi"/>
          <w:color w:val="222222"/>
          <w:shd w:val="clear" w:color="auto" w:fill="FFFFFF"/>
        </w:rPr>
      </w:pPr>
      <w:r w:rsidRPr="00205A37">
        <w:rPr>
          <w:rFonts w:cstheme="minorHAnsi"/>
          <w:color w:val="222222"/>
          <w:shd w:val="clear" w:color="auto" w:fill="FFFFFF"/>
        </w:rPr>
        <w:t>b) Une telle clause supprime toute possibilité que la partie B prétende avoir été insuffisamment informée par A, sur le fondement de l’article 1112-1 du Code civil, sauf pour B à rapporter la preuve d’un dol. </w:t>
      </w:r>
    </w:p>
    <w:p w14:paraId="0CE807FA" w14:textId="207D2792" w:rsidR="00AE0B98" w:rsidRPr="00205A37" w:rsidRDefault="00AE0B98" w:rsidP="00FA1B94">
      <w:pPr>
        <w:spacing w:after="0"/>
        <w:jc w:val="both"/>
        <w:rPr>
          <w:rFonts w:cstheme="minorHAnsi"/>
          <w:color w:val="000000" w:themeColor="text1"/>
          <w:shd w:val="clear" w:color="auto" w:fill="FFFFFF"/>
        </w:rPr>
      </w:pPr>
      <w:r w:rsidRPr="00450011">
        <w:rPr>
          <w:rFonts w:cstheme="minorHAnsi"/>
          <w:color w:val="000000" w:themeColor="text1"/>
          <w:highlight w:val="yellow"/>
          <w:shd w:val="clear" w:color="auto" w:fill="FFFFFF"/>
        </w:rPr>
        <w:t>c) Une telle clause ne supprime pas toute possibilité qu’une partie prétende avoir été insuffisamment informée par l’autre, sur le fondement de l’article 1112-1 du Code civil, mais elle rendra plus difficile la démonstration de ce que l’obligation générale d’information n’a pas été correctement satisfaite.</w:t>
      </w:r>
      <w:r w:rsidRPr="00205A37">
        <w:rPr>
          <w:rFonts w:cstheme="minorHAnsi"/>
          <w:color w:val="000000" w:themeColor="text1"/>
          <w:shd w:val="clear" w:color="auto" w:fill="FFFFFF"/>
        </w:rPr>
        <w:t>  </w:t>
      </w:r>
    </w:p>
    <w:p w14:paraId="68092B14" w14:textId="53BB0CD1" w:rsidR="00F96C2D" w:rsidRDefault="00AE0B98" w:rsidP="00FA1B94">
      <w:pPr>
        <w:jc w:val="both"/>
        <w:rPr>
          <w:rFonts w:cstheme="minorHAnsi"/>
          <w:color w:val="222222"/>
          <w:shd w:val="clear" w:color="auto" w:fill="FFFFFF"/>
        </w:rPr>
      </w:pPr>
      <w:r w:rsidRPr="00205A37">
        <w:rPr>
          <w:rFonts w:cstheme="minorHAnsi"/>
          <w:color w:val="222222"/>
          <w:shd w:val="clear" w:color="auto" w:fill="FFFFFF"/>
        </w:rPr>
        <w:t>d) Une telle clause n’a aucune valeur, sauf dans les contrats d’adhésion.</w:t>
      </w:r>
    </w:p>
    <w:p w14:paraId="49E77FBF" w14:textId="77777777" w:rsidR="00F96C2D" w:rsidRPr="00F96C2D" w:rsidRDefault="00F96C2D" w:rsidP="00F96C2D">
      <w:pPr>
        <w:spacing w:after="0"/>
        <w:jc w:val="both"/>
        <w:rPr>
          <w:rFonts w:cstheme="minorHAnsi"/>
          <w:color w:val="222222"/>
          <w:shd w:val="clear" w:color="auto" w:fill="FFFFFF"/>
        </w:rPr>
      </w:pPr>
    </w:p>
    <w:p w14:paraId="75B69C98" w14:textId="0DACE022" w:rsidR="00AE0B98" w:rsidRPr="00205A37" w:rsidRDefault="00AE0B98" w:rsidP="00F96C2D">
      <w:pPr>
        <w:pStyle w:val="Titre1"/>
        <w:numPr>
          <w:ilvl w:val="0"/>
          <w:numId w:val="25"/>
        </w:numPr>
        <w:shd w:val="clear" w:color="auto" w:fill="FFFFFF"/>
        <w:spacing w:before="0" w:after="240" w:line="336" w:lineRule="atLeast"/>
        <w:jc w:val="both"/>
        <w:rPr>
          <w:rFonts w:asciiTheme="minorHAnsi" w:eastAsiaTheme="minorHAnsi" w:hAnsiTheme="minorHAnsi" w:cstheme="minorBidi"/>
          <w:b/>
          <w:color w:val="auto"/>
          <w:sz w:val="22"/>
          <w:szCs w:val="22"/>
        </w:rPr>
      </w:pPr>
      <w:r w:rsidRPr="00205A37">
        <w:rPr>
          <w:rFonts w:asciiTheme="minorHAnsi" w:eastAsiaTheme="minorHAnsi" w:hAnsiTheme="minorHAnsi" w:cstheme="minorBidi"/>
          <w:b/>
          <w:color w:val="auto"/>
          <w:sz w:val="22"/>
          <w:szCs w:val="22"/>
        </w:rPr>
        <w:lastRenderedPageBreak/>
        <w:t>Le contractant qui entend réduire le prix en application de la faculté qui lui est offerte par l’article 1223 du Code civil peut-il l’invoquer après avoir reçu la prestation imparfaite ?</w:t>
      </w:r>
    </w:p>
    <w:p w14:paraId="79A26F12" w14:textId="77777777" w:rsidR="00AE0B98" w:rsidRPr="006D7EAF" w:rsidRDefault="00AE0B98" w:rsidP="00FA1B94">
      <w:pPr>
        <w:pStyle w:val="z-Hautduformulaire"/>
        <w:jc w:val="both"/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</w:rPr>
      </w:pPr>
      <w:r w:rsidRPr="006D7EAF"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</w:rPr>
        <w:t>Haut du formulaire</w:t>
      </w:r>
    </w:p>
    <w:p w14:paraId="678C0F7B" w14:textId="77777777" w:rsidR="00AE0B98" w:rsidRPr="00205A37" w:rsidRDefault="00AE0B98" w:rsidP="00FA1B94">
      <w:pPr>
        <w:spacing w:after="0"/>
        <w:jc w:val="both"/>
        <w:rPr>
          <w:rFonts w:cstheme="minorHAnsi"/>
          <w:color w:val="000000" w:themeColor="text1"/>
          <w:shd w:val="clear" w:color="auto" w:fill="FFFFFF"/>
        </w:rPr>
      </w:pPr>
      <w:r w:rsidRPr="006D7EAF">
        <w:rPr>
          <w:rFonts w:cstheme="minorHAnsi"/>
          <w:color w:val="000000" w:themeColor="text1"/>
          <w:highlight w:val="yellow"/>
          <w:shd w:val="clear" w:color="auto" w:fill="FFFFFF"/>
        </w:rPr>
        <w:t>a) Oui, mais il doit avoir préalablement mis en demeure son cocontractant.</w:t>
      </w:r>
      <w:r w:rsidRPr="00205A37">
        <w:rPr>
          <w:rFonts w:cstheme="minorHAnsi"/>
          <w:color w:val="000000" w:themeColor="text1"/>
          <w:shd w:val="clear" w:color="auto" w:fill="FFFFFF"/>
        </w:rPr>
        <w:t> </w:t>
      </w:r>
    </w:p>
    <w:p w14:paraId="033ACAF6" w14:textId="77777777" w:rsidR="00AE0B98" w:rsidRPr="00205A37" w:rsidRDefault="00AE0B98" w:rsidP="00FA1B94">
      <w:pPr>
        <w:spacing w:after="0"/>
        <w:jc w:val="both"/>
        <w:rPr>
          <w:rFonts w:cstheme="minorHAnsi"/>
          <w:color w:val="222222"/>
          <w:shd w:val="clear" w:color="auto" w:fill="FFFFFF"/>
        </w:rPr>
      </w:pPr>
      <w:r w:rsidRPr="00205A37">
        <w:rPr>
          <w:rFonts w:cstheme="minorHAnsi"/>
          <w:color w:val="222222"/>
          <w:shd w:val="clear" w:color="auto" w:fill="FFFFFF"/>
        </w:rPr>
        <w:t>b) Oui, mais il ne doit pas avoir payé le prix de la prestation. </w:t>
      </w:r>
    </w:p>
    <w:p w14:paraId="0188FAB7" w14:textId="77777777" w:rsidR="00AE0B98" w:rsidRPr="00205A37" w:rsidRDefault="00AE0B98" w:rsidP="00FA1B94">
      <w:pPr>
        <w:spacing w:after="0"/>
        <w:jc w:val="both"/>
        <w:rPr>
          <w:rFonts w:cstheme="minorHAnsi"/>
          <w:color w:val="222222"/>
          <w:shd w:val="clear" w:color="auto" w:fill="FFFFFF"/>
        </w:rPr>
      </w:pPr>
      <w:r w:rsidRPr="00205A37">
        <w:rPr>
          <w:rFonts w:cstheme="minorHAnsi"/>
          <w:color w:val="222222"/>
          <w:shd w:val="clear" w:color="auto" w:fill="FFFFFF"/>
        </w:rPr>
        <w:t>c) Non, cette faculté suppose que le contractant insatisfait refuse de recevoir la prestation concernée. </w:t>
      </w:r>
    </w:p>
    <w:p w14:paraId="0159DDF1" w14:textId="7E0BB499" w:rsidR="00AE0B98" w:rsidRDefault="00AE0B98" w:rsidP="00C55A6B">
      <w:pPr>
        <w:spacing w:after="0"/>
        <w:jc w:val="both"/>
        <w:rPr>
          <w:rFonts w:cstheme="minorHAnsi"/>
          <w:color w:val="222222"/>
          <w:shd w:val="clear" w:color="auto" w:fill="FFFFFF"/>
        </w:rPr>
      </w:pPr>
      <w:r w:rsidRPr="00205A37">
        <w:rPr>
          <w:rFonts w:cstheme="minorHAnsi"/>
          <w:color w:val="222222"/>
          <w:shd w:val="clear" w:color="auto" w:fill="FFFFFF"/>
        </w:rPr>
        <w:t>d) Non, car il faut que les parties concluent un nouveau contrat pour que le prix soit réduit.</w:t>
      </w:r>
    </w:p>
    <w:p w14:paraId="221C542F" w14:textId="77777777" w:rsidR="00C55A6B" w:rsidRPr="00C55A6B" w:rsidRDefault="00C55A6B" w:rsidP="00C55A6B">
      <w:pPr>
        <w:spacing w:after="0"/>
        <w:jc w:val="both"/>
        <w:rPr>
          <w:rFonts w:cstheme="minorHAnsi"/>
          <w:color w:val="222222"/>
          <w:shd w:val="clear" w:color="auto" w:fill="FFFFFF"/>
        </w:rPr>
      </w:pPr>
    </w:p>
    <w:p w14:paraId="6FA40E69" w14:textId="2B2AA7C7" w:rsidR="00AE0B98" w:rsidRPr="00205A37" w:rsidRDefault="00AE0B98" w:rsidP="00C55A6B">
      <w:pPr>
        <w:pStyle w:val="Titre1"/>
        <w:numPr>
          <w:ilvl w:val="0"/>
          <w:numId w:val="25"/>
        </w:numPr>
        <w:shd w:val="clear" w:color="auto" w:fill="FFFFFF"/>
        <w:spacing w:before="0" w:after="340" w:line="336" w:lineRule="atLeast"/>
        <w:jc w:val="both"/>
        <w:rPr>
          <w:rFonts w:asciiTheme="minorHAnsi" w:eastAsiaTheme="minorHAnsi" w:hAnsiTheme="minorHAnsi" w:cstheme="minorBidi"/>
          <w:b/>
          <w:color w:val="auto"/>
          <w:sz w:val="22"/>
          <w:szCs w:val="22"/>
        </w:rPr>
      </w:pPr>
      <w:r w:rsidRPr="00205A37">
        <w:rPr>
          <w:rFonts w:asciiTheme="minorHAnsi" w:eastAsiaTheme="minorHAnsi" w:hAnsiTheme="minorHAnsi" w:cstheme="minorBidi"/>
          <w:b/>
          <w:color w:val="auto"/>
          <w:sz w:val="22"/>
          <w:szCs w:val="22"/>
        </w:rPr>
        <w:t>La constatation d’un cas de force majeure met-elle automatiquement fin au contrat ?</w:t>
      </w:r>
    </w:p>
    <w:p w14:paraId="03C9C444" w14:textId="77777777" w:rsidR="00AE0B98" w:rsidRPr="008C5EF5" w:rsidRDefault="00AE0B98" w:rsidP="00FA1B94">
      <w:pPr>
        <w:pStyle w:val="z-Hautduformulaire"/>
        <w:jc w:val="both"/>
        <w:rPr>
          <w:rFonts w:asciiTheme="minorHAnsi" w:hAnsiTheme="minorHAnsi" w:cstheme="minorHAnsi"/>
          <w:sz w:val="22"/>
          <w:szCs w:val="22"/>
        </w:rPr>
      </w:pPr>
      <w:r w:rsidRPr="008C5EF5">
        <w:rPr>
          <w:rFonts w:asciiTheme="minorHAnsi" w:hAnsiTheme="minorHAnsi" w:cstheme="minorHAnsi"/>
          <w:sz w:val="22"/>
          <w:szCs w:val="22"/>
        </w:rPr>
        <w:t>Haut du formulaire</w:t>
      </w:r>
    </w:p>
    <w:p w14:paraId="6E7B15EE" w14:textId="77777777" w:rsidR="00AE0B98" w:rsidRPr="008C5EF5" w:rsidRDefault="00AE0B98" w:rsidP="00FA1B94">
      <w:pPr>
        <w:spacing w:after="0"/>
        <w:jc w:val="both"/>
        <w:rPr>
          <w:rFonts w:cstheme="minorHAnsi"/>
          <w:color w:val="222222"/>
          <w:shd w:val="clear" w:color="auto" w:fill="FFFFFF"/>
        </w:rPr>
      </w:pPr>
      <w:r w:rsidRPr="008C5EF5">
        <w:rPr>
          <w:rFonts w:cstheme="minorHAnsi"/>
          <w:color w:val="222222"/>
          <w:shd w:val="clear" w:color="auto" w:fill="FFFFFF"/>
        </w:rPr>
        <w:t>a) Non, une décision du juge est toujours nécessaire pour qu’il y ait résolution du contrat. </w:t>
      </w:r>
    </w:p>
    <w:p w14:paraId="03053244" w14:textId="77777777" w:rsidR="00AE0B98" w:rsidRPr="008C5EF5" w:rsidRDefault="00AE0B98" w:rsidP="00FA1B94">
      <w:pPr>
        <w:spacing w:after="0"/>
        <w:jc w:val="both"/>
        <w:rPr>
          <w:rFonts w:cstheme="minorHAnsi"/>
          <w:color w:val="222222"/>
          <w:shd w:val="clear" w:color="auto" w:fill="FFFFFF"/>
        </w:rPr>
      </w:pPr>
      <w:r w:rsidRPr="008C5EF5">
        <w:rPr>
          <w:rFonts w:cstheme="minorHAnsi"/>
          <w:color w:val="222222"/>
          <w:shd w:val="clear" w:color="auto" w:fill="FFFFFF"/>
        </w:rPr>
        <w:t>b) Non, la force majeure ne peut entraîner que la résiliation du contrat (c'est-à-dire une cessation de ses effets mais sans restitutions). </w:t>
      </w:r>
    </w:p>
    <w:p w14:paraId="79661645" w14:textId="17566239" w:rsidR="00AE0B98" w:rsidRPr="008C5EF5" w:rsidRDefault="00AE0B98" w:rsidP="00FA1B94">
      <w:pPr>
        <w:spacing w:after="0"/>
        <w:jc w:val="both"/>
        <w:rPr>
          <w:rFonts w:cstheme="minorHAnsi"/>
          <w:color w:val="FF0000"/>
          <w:shd w:val="clear" w:color="auto" w:fill="FFFFFF"/>
        </w:rPr>
      </w:pPr>
      <w:r w:rsidRPr="00364076">
        <w:rPr>
          <w:rFonts w:cstheme="minorHAnsi"/>
          <w:color w:val="000000" w:themeColor="text1"/>
          <w:highlight w:val="yellow"/>
          <w:shd w:val="clear" w:color="auto" w:fill="FFFFFF"/>
        </w:rPr>
        <w:t>c) Oui, mais seulement dans certains cas prévus par l’article 1218 du Code civil</w:t>
      </w:r>
      <w:r w:rsidRPr="00364076">
        <w:rPr>
          <w:rFonts w:cstheme="minorHAnsi"/>
          <w:color w:val="FF0000"/>
          <w:highlight w:val="yellow"/>
          <w:shd w:val="clear" w:color="auto" w:fill="FFFFFF"/>
        </w:rPr>
        <w:t>.</w:t>
      </w:r>
      <w:r w:rsidRPr="008C5EF5">
        <w:rPr>
          <w:rFonts w:cstheme="minorHAnsi"/>
          <w:color w:val="FF0000"/>
          <w:shd w:val="clear" w:color="auto" w:fill="FFFFFF"/>
        </w:rPr>
        <w:t> </w:t>
      </w:r>
    </w:p>
    <w:p w14:paraId="23924EAC" w14:textId="77777777" w:rsidR="008C5EF5" w:rsidRDefault="00AE0B98" w:rsidP="00FA1B94">
      <w:pPr>
        <w:spacing w:after="0"/>
        <w:jc w:val="both"/>
        <w:rPr>
          <w:rFonts w:cstheme="minorHAnsi"/>
          <w:color w:val="222222"/>
          <w:shd w:val="clear" w:color="auto" w:fill="FFFFFF"/>
        </w:rPr>
      </w:pPr>
      <w:r w:rsidRPr="008C5EF5">
        <w:rPr>
          <w:rFonts w:cstheme="minorHAnsi"/>
          <w:color w:val="222222"/>
          <w:shd w:val="clear" w:color="auto" w:fill="FFFFFF"/>
        </w:rPr>
        <w:t>d) Oui, la force majeure entraîne en toute hypothèse la résolution du contrat.</w:t>
      </w:r>
    </w:p>
    <w:p w14:paraId="2FD0A091" w14:textId="560A47BD" w:rsidR="00AE0B98" w:rsidRPr="00C55A6B" w:rsidRDefault="008C5EF5" w:rsidP="00C55A6B">
      <w:pPr>
        <w:spacing w:after="0"/>
        <w:jc w:val="both"/>
        <w:rPr>
          <w:rFonts w:cstheme="minorHAnsi"/>
          <w:color w:val="222222"/>
          <w:shd w:val="clear" w:color="auto" w:fill="FFFFFF"/>
        </w:rPr>
      </w:pPr>
      <w:r>
        <w:rPr>
          <w:rFonts w:cstheme="minorHAnsi"/>
          <w:color w:val="222222"/>
          <w:shd w:val="clear" w:color="auto" w:fill="FFFFFF"/>
        </w:rPr>
        <w:t xml:space="preserve">e) </w:t>
      </w:r>
      <w:r>
        <w:rPr>
          <w:rStyle w:val="sr"/>
          <w:rFonts w:cstheme="minorHAnsi"/>
          <w:color w:val="000000"/>
          <w:bdr w:val="none" w:sz="0" w:space="0" w:color="auto" w:frame="1"/>
          <w:shd w:val="clear" w:color="auto" w:fill="FFFFFF"/>
        </w:rPr>
        <w:t>S</w:t>
      </w:r>
      <w:r w:rsidR="00AE0B98" w:rsidRPr="008C5EF5">
        <w:rPr>
          <w:rStyle w:val="sr"/>
          <w:rFonts w:cstheme="minorHAnsi"/>
          <w:color w:val="000000"/>
          <w:bdr w:val="none" w:sz="0" w:space="0" w:color="auto" w:frame="1"/>
          <w:shd w:val="clear" w:color="auto" w:fill="FFFFFF"/>
        </w:rPr>
        <w:t>ans réponse</w:t>
      </w:r>
    </w:p>
    <w:p w14:paraId="213E6DA4" w14:textId="41394510" w:rsidR="00AD2AE2" w:rsidRPr="00AD2AE2" w:rsidRDefault="00AD2AE2" w:rsidP="00FA1B94">
      <w:pPr>
        <w:shd w:val="clear" w:color="auto" w:fill="FFFFFF"/>
        <w:spacing w:before="240" w:after="240" w:line="240" w:lineRule="auto"/>
        <w:jc w:val="both"/>
        <w:rPr>
          <w:rFonts w:ascii="Arial" w:eastAsia="Times New Roman" w:hAnsi="Arial" w:cs="Arial"/>
          <w:vanish/>
          <w:sz w:val="16"/>
          <w:szCs w:val="16"/>
          <w:lang w:eastAsia="fr-FR"/>
        </w:rPr>
      </w:pPr>
      <w:r w:rsidRPr="00AD2AE2">
        <w:rPr>
          <w:rFonts w:ascii="Arial" w:eastAsia="Times New Roman" w:hAnsi="Arial" w:cs="Arial"/>
          <w:vanish/>
          <w:sz w:val="16"/>
          <w:szCs w:val="16"/>
          <w:lang w:eastAsia="fr-FR"/>
        </w:rPr>
        <w:t>Bas du formulaire</w:t>
      </w:r>
    </w:p>
    <w:p w14:paraId="730100B8" w14:textId="77777777" w:rsidR="00AD2AE2" w:rsidRPr="00AD2AE2" w:rsidRDefault="00AD2AE2" w:rsidP="00FA1B94">
      <w:pPr>
        <w:pBdr>
          <w:top w:val="single" w:sz="6" w:space="1" w:color="auto"/>
        </w:pBdr>
        <w:spacing w:before="240" w:after="240" w:line="240" w:lineRule="auto"/>
        <w:jc w:val="both"/>
        <w:rPr>
          <w:rFonts w:ascii="Arial" w:eastAsia="Times New Roman" w:hAnsi="Arial" w:cs="Arial"/>
          <w:vanish/>
          <w:sz w:val="16"/>
          <w:szCs w:val="16"/>
          <w:lang w:eastAsia="fr-FR"/>
        </w:rPr>
      </w:pPr>
      <w:r w:rsidRPr="00AD2AE2">
        <w:rPr>
          <w:rFonts w:ascii="Arial" w:eastAsia="Times New Roman" w:hAnsi="Arial" w:cs="Arial"/>
          <w:vanish/>
          <w:sz w:val="16"/>
          <w:szCs w:val="16"/>
          <w:lang w:eastAsia="fr-FR"/>
        </w:rPr>
        <w:t>Bas du formulaire</w:t>
      </w:r>
    </w:p>
    <w:p w14:paraId="074D2659" w14:textId="77777777" w:rsidR="00AD2AE2" w:rsidRPr="00AD2AE2" w:rsidRDefault="00AD2AE2" w:rsidP="00FA1B94">
      <w:pPr>
        <w:pBdr>
          <w:top w:val="single" w:sz="6" w:space="1" w:color="auto"/>
        </w:pBdr>
        <w:spacing w:before="240" w:after="240" w:line="240" w:lineRule="auto"/>
        <w:jc w:val="both"/>
        <w:rPr>
          <w:rFonts w:ascii="Arial" w:eastAsia="Times New Roman" w:hAnsi="Arial" w:cs="Arial"/>
          <w:vanish/>
          <w:sz w:val="16"/>
          <w:szCs w:val="16"/>
          <w:lang w:eastAsia="fr-FR"/>
        </w:rPr>
      </w:pPr>
      <w:r w:rsidRPr="00AD2AE2">
        <w:rPr>
          <w:rFonts w:ascii="Arial" w:eastAsia="Times New Roman" w:hAnsi="Arial" w:cs="Arial"/>
          <w:vanish/>
          <w:sz w:val="16"/>
          <w:szCs w:val="16"/>
          <w:lang w:eastAsia="fr-FR"/>
        </w:rPr>
        <w:t>Bas du formulaire</w:t>
      </w:r>
    </w:p>
    <w:p w14:paraId="35C4E406" w14:textId="77777777" w:rsidR="00AD2AE2" w:rsidRDefault="00AD2AE2" w:rsidP="00FA1B94">
      <w:pPr>
        <w:pStyle w:val="Paragraphedeliste"/>
        <w:spacing w:before="240" w:after="240"/>
        <w:jc w:val="both"/>
      </w:pPr>
    </w:p>
    <w:p w14:paraId="2FB4058D" w14:textId="414AF80C" w:rsidR="00CC3196" w:rsidRPr="00C55A6B" w:rsidRDefault="004C1398" w:rsidP="00C55A6B">
      <w:pPr>
        <w:pStyle w:val="Paragraphedeliste"/>
        <w:numPr>
          <w:ilvl w:val="0"/>
          <w:numId w:val="25"/>
        </w:numPr>
        <w:spacing w:before="240" w:after="240"/>
        <w:jc w:val="both"/>
        <w:rPr>
          <w:b/>
        </w:rPr>
      </w:pPr>
      <w:r w:rsidRPr="00C55A6B">
        <w:rPr>
          <w:b/>
        </w:rPr>
        <w:t>Q</w:t>
      </w:r>
      <w:r w:rsidR="00C2572C" w:rsidRPr="00C55A6B">
        <w:rPr>
          <w:b/>
        </w:rPr>
        <w:t>uelles différences faites-vous entre acte et fait juridique ?</w:t>
      </w:r>
    </w:p>
    <w:p w14:paraId="4B000A14" w14:textId="35B7AA48" w:rsidR="00837BE1" w:rsidRDefault="001A3688" w:rsidP="009E0D97">
      <w:pPr>
        <w:pStyle w:val="Paragraphedeliste"/>
        <w:spacing w:before="240" w:after="240"/>
        <w:ind w:left="0"/>
        <w:jc w:val="both"/>
        <w:rPr>
          <w:b/>
          <w:color w:val="4F81BD" w:themeColor="accent1"/>
        </w:rPr>
      </w:pPr>
      <w:r>
        <w:rPr>
          <w:b/>
          <w:color w:val="4F81BD" w:themeColor="accent1"/>
        </w:rPr>
        <w:t xml:space="preserve">Acte juridique = </w:t>
      </w:r>
      <w:r w:rsidR="00380E71">
        <w:rPr>
          <w:b/>
          <w:color w:val="4F81BD" w:themeColor="accent1"/>
        </w:rPr>
        <w:t>c’est une manifestation de volonté destiné à produire des effets de droit</w:t>
      </w:r>
      <w:r w:rsidR="002F2187">
        <w:rPr>
          <w:b/>
          <w:color w:val="4F81BD" w:themeColor="accent1"/>
        </w:rPr>
        <w:t xml:space="preserve"> (effet de droit recherché)</w:t>
      </w:r>
    </w:p>
    <w:p w14:paraId="539AF991" w14:textId="5E683823" w:rsidR="001A3688" w:rsidRPr="004F3075" w:rsidRDefault="001A3688" w:rsidP="009E0D97">
      <w:pPr>
        <w:pStyle w:val="Paragraphedeliste"/>
        <w:spacing w:before="240" w:after="240"/>
        <w:ind w:left="0"/>
        <w:jc w:val="both"/>
        <w:rPr>
          <w:b/>
          <w:color w:val="4F81BD" w:themeColor="accent1"/>
        </w:rPr>
      </w:pPr>
      <w:r>
        <w:rPr>
          <w:b/>
          <w:color w:val="4F81BD" w:themeColor="accent1"/>
        </w:rPr>
        <w:t xml:space="preserve">Fait juridique = </w:t>
      </w:r>
      <w:r w:rsidR="00CA00C7">
        <w:rPr>
          <w:b/>
          <w:color w:val="4F81BD" w:themeColor="accent1"/>
        </w:rPr>
        <w:t xml:space="preserve">ce sont des agissements </w:t>
      </w:r>
      <w:r w:rsidR="00BE60F3">
        <w:rPr>
          <w:b/>
          <w:color w:val="4F81BD" w:themeColor="accent1"/>
        </w:rPr>
        <w:t xml:space="preserve">(volontaires ou involontaires) </w:t>
      </w:r>
      <w:r w:rsidR="00CA00C7">
        <w:rPr>
          <w:b/>
          <w:color w:val="4F81BD" w:themeColor="accent1"/>
        </w:rPr>
        <w:t>ou des évènements auxquels la loi va attacher des effets de droit</w:t>
      </w:r>
    </w:p>
    <w:p w14:paraId="060B8E1A" w14:textId="1F61CF18" w:rsidR="00837BE1" w:rsidRPr="00C55A6B" w:rsidRDefault="00FF5913" w:rsidP="00C55A6B">
      <w:pPr>
        <w:pStyle w:val="Paragraphedeliste"/>
        <w:numPr>
          <w:ilvl w:val="0"/>
          <w:numId w:val="25"/>
        </w:numPr>
        <w:spacing w:before="240" w:after="0"/>
        <w:jc w:val="both"/>
        <w:rPr>
          <w:b/>
        </w:rPr>
      </w:pPr>
      <w:r w:rsidRPr="00C55A6B">
        <w:rPr>
          <w:b/>
        </w:rPr>
        <w:t>Présentez les 3 conditions de validité d’un contrat.</w:t>
      </w:r>
    </w:p>
    <w:p w14:paraId="0EB9B96F" w14:textId="4B4F0BB6" w:rsidR="00837BE1" w:rsidRPr="00FD1AF7" w:rsidRDefault="00AB2B33" w:rsidP="00FD1AF7">
      <w:pPr>
        <w:pStyle w:val="Paragraphedeliste"/>
        <w:spacing w:before="240" w:after="240"/>
        <w:ind w:left="0"/>
        <w:jc w:val="both"/>
        <w:rPr>
          <w:b/>
          <w:color w:val="4F81BD" w:themeColor="accent1"/>
        </w:rPr>
      </w:pPr>
      <w:r>
        <w:rPr>
          <w:b/>
          <w:color w:val="4F81BD" w:themeColor="accent1"/>
        </w:rPr>
        <w:t>Consentement libre et éclairé, Capacité de contracter et contenu licite.</w:t>
      </w:r>
    </w:p>
    <w:p w14:paraId="5CACFFDE" w14:textId="3BB55FC3" w:rsidR="00284535" w:rsidRPr="00C55A6B" w:rsidRDefault="009A1573" w:rsidP="00C55A6B">
      <w:pPr>
        <w:pStyle w:val="Paragraphedeliste"/>
        <w:numPr>
          <w:ilvl w:val="0"/>
          <w:numId w:val="25"/>
        </w:numPr>
        <w:spacing w:after="240"/>
        <w:jc w:val="both"/>
        <w:rPr>
          <w:b/>
        </w:rPr>
      </w:pPr>
      <w:r w:rsidRPr="00C55A6B">
        <w:rPr>
          <w:b/>
        </w:rPr>
        <w:t xml:space="preserve">Expliquez la différence entre directive et règlement </w:t>
      </w:r>
      <w:r w:rsidR="00C515E0" w:rsidRPr="00C55A6B">
        <w:rPr>
          <w:b/>
        </w:rPr>
        <w:t>de l’EU</w:t>
      </w:r>
      <w:r w:rsidRPr="00C55A6B">
        <w:rPr>
          <w:b/>
        </w:rPr>
        <w:t>.</w:t>
      </w:r>
    </w:p>
    <w:p w14:paraId="0AE98BD8" w14:textId="6946134C" w:rsidR="00837BE1" w:rsidRDefault="004E42D3" w:rsidP="004E42D3">
      <w:pPr>
        <w:pStyle w:val="Paragraphedeliste"/>
        <w:spacing w:before="240" w:after="240"/>
        <w:ind w:left="0"/>
        <w:jc w:val="both"/>
        <w:rPr>
          <w:b/>
          <w:color w:val="4F81BD" w:themeColor="accent1"/>
        </w:rPr>
      </w:pPr>
      <w:r>
        <w:rPr>
          <w:b/>
          <w:color w:val="4F81BD" w:themeColor="accent1"/>
        </w:rPr>
        <w:t xml:space="preserve">Directive = </w:t>
      </w:r>
      <w:r w:rsidR="0018280B">
        <w:rPr>
          <w:b/>
          <w:color w:val="4F81BD" w:themeColor="accent1"/>
        </w:rPr>
        <w:t>ce sont des textes juridiques pour harmoniser les états et doit être transposée dans le droit national</w:t>
      </w:r>
    </w:p>
    <w:p w14:paraId="6CF3EB32" w14:textId="6B01CF67" w:rsidR="0018280B" w:rsidRPr="004E42D3" w:rsidRDefault="0018280B" w:rsidP="004E42D3">
      <w:pPr>
        <w:pStyle w:val="Paragraphedeliste"/>
        <w:spacing w:before="240" w:after="240"/>
        <w:ind w:left="0"/>
        <w:jc w:val="both"/>
        <w:rPr>
          <w:b/>
          <w:color w:val="4F81BD" w:themeColor="accent1"/>
        </w:rPr>
      </w:pPr>
      <w:r>
        <w:rPr>
          <w:b/>
          <w:color w:val="4F81BD" w:themeColor="accent1"/>
        </w:rPr>
        <w:t>Règlement = Application directe</w:t>
      </w:r>
    </w:p>
    <w:p w14:paraId="73E0DC89" w14:textId="524531B3" w:rsidR="00FF5913" w:rsidRPr="00C55A6B" w:rsidRDefault="00FF5913" w:rsidP="00C55A6B">
      <w:pPr>
        <w:pStyle w:val="Paragraphedeliste"/>
        <w:numPr>
          <w:ilvl w:val="0"/>
          <w:numId w:val="25"/>
        </w:numPr>
        <w:spacing w:before="240" w:after="240"/>
        <w:jc w:val="both"/>
        <w:rPr>
          <w:b/>
          <w:bCs/>
        </w:rPr>
      </w:pPr>
      <w:r w:rsidRPr="00C55A6B">
        <w:rPr>
          <w:b/>
          <w:bCs/>
        </w:rPr>
        <w:t>L</w:t>
      </w:r>
      <w:r w:rsidR="00F96C2D">
        <w:rPr>
          <w:b/>
          <w:bCs/>
        </w:rPr>
        <w:t xml:space="preserve">’article </w:t>
      </w:r>
      <w:r w:rsidRPr="00C55A6B">
        <w:rPr>
          <w:b/>
          <w:bCs/>
        </w:rPr>
        <w:t>1172 du code civil précise : « Les contrats sont par principe consensuels »</w:t>
      </w:r>
      <w:r w:rsidR="00E3351B" w:rsidRPr="00C55A6B">
        <w:rPr>
          <w:b/>
          <w:bCs/>
        </w:rPr>
        <w:t>.</w:t>
      </w:r>
      <w:r w:rsidR="00591543" w:rsidRPr="00C55A6B">
        <w:rPr>
          <w:b/>
          <w:bCs/>
        </w:rPr>
        <w:t xml:space="preserve"> </w:t>
      </w:r>
      <w:r w:rsidR="00E3351B" w:rsidRPr="00C55A6B">
        <w:rPr>
          <w:b/>
          <w:bCs/>
        </w:rPr>
        <w:t>E</w:t>
      </w:r>
      <w:r w:rsidR="00591543" w:rsidRPr="00C55A6B">
        <w:rPr>
          <w:b/>
          <w:bCs/>
        </w:rPr>
        <w:t>xpliquez ce qui</w:t>
      </w:r>
      <w:r w:rsidR="00E3351B" w:rsidRPr="00C55A6B">
        <w:rPr>
          <w:b/>
          <w:bCs/>
        </w:rPr>
        <w:t xml:space="preserve"> est entendu par consensualisme, quelles en sont les conséquences ?</w:t>
      </w:r>
    </w:p>
    <w:p w14:paraId="15E1AED9" w14:textId="1987F6DF" w:rsidR="00BC45B7" w:rsidRPr="00837BE1" w:rsidRDefault="00BC45B7" w:rsidP="00FA1B94">
      <w:pPr>
        <w:shd w:val="clear" w:color="auto" w:fill="FFFFFF"/>
        <w:spacing w:after="0" w:line="240" w:lineRule="auto"/>
        <w:ind w:left="708"/>
        <w:jc w:val="both"/>
        <w:outlineLvl w:val="1"/>
        <w:rPr>
          <w:rFonts w:eastAsia="Times New Roman" w:cstheme="minorHAnsi"/>
          <w:b/>
          <w:bCs/>
          <w:color w:val="1F497D" w:themeColor="text2"/>
          <w:sz w:val="21"/>
          <w:szCs w:val="21"/>
          <w:lang w:eastAsia="fr-FR"/>
        </w:rPr>
      </w:pPr>
      <w:r w:rsidRPr="00837BE1">
        <w:rPr>
          <w:rFonts w:eastAsia="Times New Roman" w:cstheme="minorHAnsi"/>
          <w:b/>
          <w:bCs/>
          <w:color w:val="1F497D" w:themeColor="text2"/>
          <w:sz w:val="21"/>
          <w:szCs w:val="21"/>
          <w:lang w:eastAsia="fr-FR"/>
        </w:rPr>
        <w:t>Article 1172</w:t>
      </w:r>
      <w:r w:rsidR="00837BE1">
        <w:rPr>
          <w:rFonts w:eastAsia="Times New Roman" w:cstheme="minorHAnsi"/>
          <w:b/>
          <w:bCs/>
          <w:color w:val="1F497D" w:themeColor="text2"/>
          <w:sz w:val="21"/>
          <w:szCs w:val="21"/>
          <w:lang w:eastAsia="fr-FR"/>
        </w:rPr>
        <w:t xml:space="preserve"> : </w:t>
      </w:r>
      <w:r w:rsidR="00837BE1">
        <w:rPr>
          <w:rFonts w:eastAsia="Times New Roman" w:cstheme="minorHAnsi"/>
          <w:color w:val="1F497D" w:themeColor="text2"/>
          <w:sz w:val="21"/>
          <w:szCs w:val="21"/>
          <w:lang w:eastAsia="fr-FR"/>
        </w:rPr>
        <w:t>« </w:t>
      </w:r>
      <w:r w:rsidRPr="00837BE1">
        <w:rPr>
          <w:rFonts w:eastAsia="Times New Roman" w:cstheme="minorHAnsi"/>
          <w:color w:val="1F497D" w:themeColor="text2"/>
          <w:sz w:val="21"/>
          <w:szCs w:val="21"/>
          <w:lang w:eastAsia="fr-FR"/>
        </w:rPr>
        <w:t>Les contrats sont par principe consensuels.</w:t>
      </w:r>
      <w:r w:rsidR="00837BE1">
        <w:rPr>
          <w:rFonts w:eastAsia="Times New Roman" w:cstheme="minorHAnsi"/>
          <w:b/>
          <w:bCs/>
          <w:color w:val="1F497D" w:themeColor="text2"/>
          <w:sz w:val="21"/>
          <w:szCs w:val="21"/>
          <w:lang w:eastAsia="fr-FR"/>
        </w:rPr>
        <w:t xml:space="preserve"> </w:t>
      </w:r>
      <w:r w:rsidRPr="00837BE1">
        <w:rPr>
          <w:rFonts w:eastAsia="Times New Roman" w:cstheme="minorHAnsi"/>
          <w:color w:val="1F497D" w:themeColor="text2"/>
          <w:sz w:val="21"/>
          <w:szCs w:val="21"/>
          <w:lang w:eastAsia="fr-FR"/>
        </w:rPr>
        <w:t>Par exception, la validité des contrats solennels est subordonnée à l'observation de formes déterminées par la loi à défaut de laquelle le contrat est nul, sauf possible régularisation.</w:t>
      </w:r>
      <w:r w:rsidR="00837BE1">
        <w:rPr>
          <w:rFonts w:eastAsia="Times New Roman" w:cstheme="minorHAnsi"/>
          <w:b/>
          <w:bCs/>
          <w:color w:val="1F497D" w:themeColor="text2"/>
          <w:sz w:val="21"/>
          <w:szCs w:val="21"/>
          <w:lang w:eastAsia="fr-FR"/>
        </w:rPr>
        <w:t xml:space="preserve"> </w:t>
      </w:r>
      <w:r w:rsidRPr="00837BE1">
        <w:rPr>
          <w:rFonts w:eastAsia="Times New Roman" w:cstheme="minorHAnsi"/>
          <w:color w:val="1F497D" w:themeColor="text2"/>
          <w:sz w:val="21"/>
          <w:szCs w:val="21"/>
          <w:lang w:eastAsia="fr-FR"/>
        </w:rPr>
        <w:t>En outre, la loi subordonne la formation de certains contrats à la remise d'une chose.</w:t>
      </w:r>
      <w:r w:rsidR="00837BE1">
        <w:rPr>
          <w:rFonts w:eastAsia="Times New Roman" w:cstheme="minorHAnsi"/>
          <w:color w:val="1F497D" w:themeColor="text2"/>
          <w:sz w:val="21"/>
          <w:szCs w:val="21"/>
          <w:lang w:eastAsia="fr-FR"/>
        </w:rPr>
        <w:t> »</w:t>
      </w:r>
    </w:p>
    <w:p w14:paraId="0DFD8B29" w14:textId="77777777" w:rsidR="00BC45B7" w:rsidRPr="00837BE1" w:rsidRDefault="00BC45B7" w:rsidP="00FA1B94">
      <w:pPr>
        <w:pStyle w:val="Paragraphedeliste"/>
        <w:jc w:val="both"/>
        <w:rPr>
          <w:rFonts w:cstheme="minorHAnsi"/>
          <w:color w:val="1F497D" w:themeColor="text2"/>
          <w:sz w:val="21"/>
          <w:szCs w:val="21"/>
        </w:rPr>
      </w:pPr>
    </w:p>
    <w:p w14:paraId="52D04C94" w14:textId="059FAA36" w:rsidR="00BC45B7" w:rsidRPr="0067443F" w:rsidRDefault="0067443F" w:rsidP="00E51207">
      <w:pPr>
        <w:jc w:val="both"/>
        <w:rPr>
          <w:rFonts w:cstheme="minorHAnsi"/>
          <w:b/>
          <w:bCs/>
          <w:color w:val="4F81BD" w:themeColor="accent1"/>
        </w:rPr>
      </w:pPr>
      <w:r w:rsidRPr="0067443F">
        <w:rPr>
          <w:rFonts w:cstheme="minorHAnsi"/>
          <w:b/>
          <w:bCs/>
          <w:color w:val="4F81BD" w:themeColor="accent1"/>
        </w:rPr>
        <w:t>Le contrat peut résulter d’un consensus.</w:t>
      </w:r>
    </w:p>
    <w:p w14:paraId="1C16BBCF" w14:textId="77777777" w:rsidR="00BC45B7" w:rsidRDefault="00BC45B7" w:rsidP="00FA1B94">
      <w:pPr>
        <w:pStyle w:val="Paragraphedeliste"/>
        <w:jc w:val="both"/>
      </w:pPr>
    </w:p>
    <w:p w14:paraId="5072F96D" w14:textId="77777777" w:rsidR="008A1263" w:rsidRDefault="008A1263" w:rsidP="00FA1B94">
      <w:pPr>
        <w:jc w:val="both"/>
      </w:pPr>
    </w:p>
    <w:p w14:paraId="65D7AA47" w14:textId="77777777" w:rsidR="00BC45B7" w:rsidRDefault="00BC45B7" w:rsidP="00FA1B94">
      <w:pPr>
        <w:pStyle w:val="Paragraphedeliste"/>
        <w:jc w:val="both"/>
      </w:pPr>
    </w:p>
    <w:p w14:paraId="1DAC6446" w14:textId="77777777" w:rsidR="00E47179" w:rsidRDefault="00E47179" w:rsidP="00FA1B94">
      <w:pPr>
        <w:pStyle w:val="Paragraphedeliste"/>
        <w:jc w:val="both"/>
      </w:pPr>
    </w:p>
    <w:p w14:paraId="33780BCD" w14:textId="77777777" w:rsidR="00931B15" w:rsidRDefault="00931B15" w:rsidP="00FA1B94">
      <w:pPr>
        <w:jc w:val="both"/>
      </w:pPr>
    </w:p>
    <w:sectPr w:rsidR="00931B15" w:rsidSect="00A521B8">
      <w:headerReference w:type="default" r:id="rId8"/>
      <w:footerReference w:type="even" r:id="rId9"/>
      <w:footerReference w:type="default" r:id="rId10"/>
      <w:pgSz w:w="11906" w:h="16838"/>
      <w:pgMar w:top="99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24ACA4" w14:textId="77777777" w:rsidR="00AD6A65" w:rsidRDefault="00AD6A65" w:rsidP="00A521B8">
      <w:pPr>
        <w:spacing w:after="0" w:line="240" w:lineRule="auto"/>
      </w:pPr>
      <w:r>
        <w:separator/>
      </w:r>
    </w:p>
  </w:endnote>
  <w:endnote w:type="continuationSeparator" w:id="0">
    <w:p w14:paraId="36952FF4" w14:textId="77777777" w:rsidR="00AD6A65" w:rsidRDefault="00AD6A65" w:rsidP="00A521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rodepage"/>
      </w:rPr>
      <w:id w:val="-163312888"/>
      <w:docPartObj>
        <w:docPartGallery w:val="Page Numbers (Bottom of Page)"/>
        <w:docPartUnique/>
      </w:docPartObj>
    </w:sdtPr>
    <w:sdtEndPr>
      <w:rPr>
        <w:rStyle w:val="Numrodepage"/>
      </w:rPr>
    </w:sdtEndPr>
    <w:sdtContent>
      <w:p w14:paraId="30152BE4" w14:textId="688843E0" w:rsidR="00186C3E" w:rsidRDefault="00186C3E" w:rsidP="00FA1B94">
        <w:pPr>
          <w:pStyle w:val="Pieddepage"/>
          <w:framePr w:wrap="none" w:vAnchor="text" w:hAnchor="margin" w:xAlign="right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separate"/>
        </w:r>
        <w:r>
          <w:rPr>
            <w:rStyle w:val="Numrodepage"/>
            <w:noProof/>
          </w:rPr>
          <w:t>15</w:t>
        </w:r>
        <w:r>
          <w:rPr>
            <w:rStyle w:val="Numrodepage"/>
          </w:rPr>
          <w:fldChar w:fldCharType="end"/>
        </w:r>
      </w:p>
    </w:sdtContent>
  </w:sdt>
  <w:p w14:paraId="5B5D9475" w14:textId="77777777" w:rsidR="00186C3E" w:rsidRDefault="00186C3E" w:rsidP="00186C3E">
    <w:pPr>
      <w:pStyle w:val="Pieddepag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rodepage"/>
      </w:rPr>
      <w:id w:val="-1941675392"/>
      <w:docPartObj>
        <w:docPartGallery w:val="Page Numbers (Bottom of Page)"/>
        <w:docPartUnique/>
      </w:docPartObj>
    </w:sdtPr>
    <w:sdtEndPr>
      <w:rPr>
        <w:rStyle w:val="Numrodepage"/>
      </w:rPr>
    </w:sdtEndPr>
    <w:sdtContent>
      <w:p w14:paraId="54B377D1" w14:textId="7B63C277" w:rsidR="00FA1B94" w:rsidRDefault="00FA1B94" w:rsidP="007D1F03">
        <w:pPr>
          <w:pStyle w:val="Pieddepage"/>
          <w:framePr w:wrap="none" w:vAnchor="text" w:hAnchor="margin" w:xAlign="right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separate"/>
        </w:r>
        <w:r>
          <w:rPr>
            <w:rStyle w:val="Numrodepage"/>
            <w:noProof/>
          </w:rPr>
          <w:t>2</w:t>
        </w:r>
        <w:r>
          <w:rPr>
            <w:rStyle w:val="Numrodepage"/>
          </w:rPr>
          <w:fldChar w:fldCharType="end"/>
        </w:r>
      </w:p>
    </w:sdtContent>
  </w:sdt>
  <w:p w14:paraId="4D5AEFA4" w14:textId="01B77473" w:rsidR="008027EF" w:rsidRDefault="00A82B26" w:rsidP="00186C3E">
    <w:pPr>
      <w:pStyle w:val="Pieddepage"/>
      <w:pBdr>
        <w:top w:val="thinThickSmallGap" w:sz="24" w:space="1" w:color="622423" w:themeColor="accent2" w:themeShade="7F"/>
      </w:pBdr>
      <w:ind w:right="360"/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I. Roy</w:t>
    </w:r>
    <w:r w:rsidR="008027EF">
      <w:rPr>
        <w:rFonts w:asciiTheme="majorHAnsi" w:eastAsiaTheme="majorEastAsia" w:hAnsiTheme="majorHAnsi" w:cstheme="majorBidi"/>
      </w:rPr>
      <w:ptab w:relativeTo="margin" w:alignment="right" w:leader="none"/>
    </w:r>
    <w:r w:rsidR="00A466D1">
      <w:rPr>
        <w:rFonts w:asciiTheme="majorHAnsi" w:eastAsiaTheme="majorEastAsia" w:hAnsiTheme="majorHAnsi" w:cstheme="majorBidi"/>
      </w:rPr>
      <w:t>Septembre 202</w:t>
    </w:r>
    <w:r w:rsidR="00BC5C72">
      <w:rPr>
        <w:rFonts w:asciiTheme="majorHAnsi" w:eastAsiaTheme="majorEastAsia" w:hAnsiTheme="majorHAnsi" w:cstheme="majorBidi"/>
      </w:rPr>
      <w:t>3</w:t>
    </w:r>
  </w:p>
  <w:p w14:paraId="4563599D" w14:textId="77777777" w:rsidR="00BC5C72" w:rsidRDefault="00BC5C72" w:rsidP="00186C3E">
    <w:pPr>
      <w:pStyle w:val="Pieddepage"/>
      <w:pBdr>
        <w:top w:val="thinThickSmallGap" w:sz="24" w:space="1" w:color="622423" w:themeColor="accent2" w:themeShade="7F"/>
      </w:pBdr>
      <w:ind w:right="360"/>
      <w:rPr>
        <w:rFonts w:asciiTheme="majorHAnsi" w:eastAsiaTheme="majorEastAsia" w:hAnsiTheme="majorHAnsi" w:cstheme="majorBidi"/>
      </w:rPr>
    </w:pPr>
  </w:p>
  <w:p w14:paraId="34A8413E" w14:textId="77777777" w:rsidR="008027EF" w:rsidRDefault="008027EF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83ECA5" w14:textId="77777777" w:rsidR="00AD6A65" w:rsidRDefault="00AD6A65" w:rsidP="00A521B8">
      <w:pPr>
        <w:spacing w:after="0" w:line="240" w:lineRule="auto"/>
      </w:pPr>
      <w:r>
        <w:separator/>
      </w:r>
    </w:p>
  </w:footnote>
  <w:footnote w:type="continuationSeparator" w:id="0">
    <w:p w14:paraId="2CE2BEBC" w14:textId="77777777" w:rsidR="00AD6A65" w:rsidRDefault="00AD6A65" w:rsidP="00A521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b/>
        <w:sz w:val="28"/>
        <w:szCs w:val="28"/>
      </w:rPr>
      <w:alias w:val="Titre"/>
      <w:id w:val="77738743"/>
      <w:placeholder>
        <w:docPart w:val="A627912ED67B4A2DB142C1B8B283FF9E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20166400" w14:textId="0BB32034" w:rsidR="008027EF" w:rsidRDefault="00CD0402">
        <w:pPr>
          <w:pStyle w:val="En-tte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 w:rsidRPr="00CD0402">
          <w:rPr>
            <w:b/>
            <w:sz w:val="28"/>
            <w:szCs w:val="28"/>
          </w:rPr>
          <w:t>E31-TD1</w:t>
        </w:r>
        <w:r w:rsidR="00FA1B94">
          <w:rPr>
            <w:b/>
            <w:sz w:val="28"/>
            <w:szCs w:val="28"/>
          </w:rPr>
          <w:t xml:space="preserve">- </w:t>
        </w:r>
        <w:r w:rsidRPr="00CD0402">
          <w:rPr>
            <w:b/>
            <w:sz w:val="28"/>
            <w:szCs w:val="28"/>
          </w:rPr>
          <w:t>Questions de cours relatives aux contrats</w:t>
        </w:r>
      </w:p>
    </w:sdtContent>
  </w:sdt>
  <w:p w14:paraId="16071950" w14:textId="77777777" w:rsidR="008027EF" w:rsidRDefault="008027EF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50076"/>
    <w:multiLevelType w:val="hybridMultilevel"/>
    <w:tmpl w:val="C358966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B35305"/>
    <w:multiLevelType w:val="multilevel"/>
    <w:tmpl w:val="5F2EC3C4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4042296"/>
    <w:multiLevelType w:val="multilevel"/>
    <w:tmpl w:val="FD5AF4BC"/>
    <w:lvl w:ilvl="0">
      <w:start w:val="4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A1061B"/>
    <w:multiLevelType w:val="hybridMultilevel"/>
    <w:tmpl w:val="E8BC121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3B4EFA"/>
    <w:multiLevelType w:val="multilevel"/>
    <w:tmpl w:val="1A744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E9E1D86"/>
    <w:multiLevelType w:val="hybridMultilevel"/>
    <w:tmpl w:val="A0F8D69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F2199F"/>
    <w:multiLevelType w:val="hybridMultilevel"/>
    <w:tmpl w:val="36AA6D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141962"/>
    <w:multiLevelType w:val="hybridMultilevel"/>
    <w:tmpl w:val="C3345ECA"/>
    <w:lvl w:ilvl="0" w:tplc="C4AC9B84">
      <w:start w:val="1"/>
      <w:numFmt w:val="lowerLetter"/>
      <w:lvlText w:val="%1)"/>
      <w:lvlJc w:val="left"/>
      <w:pPr>
        <w:ind w:left="4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140" w:hanging="360"/>
      </w:pPr>
    </w:lvl>
    <w:lvl w:ilvl="2" w:tplc="040C001B" w:tentative="1">
      <w:start w:val="1"/>
      <w:numFmt w:val="lowerRoman"/>
      <w:lvlText w:val="%3."/>
      <w:lvlJc w:val="right"/>
      <w:pPr>
        <w:ind w:left="1860" w:hanging="180"/>
      </w:pPr>
    </w:lvl>
    <w:lvl w:ilvl="3" w:tplc="040C000F" w:tentative="1">
      <w:start w:val="1"/>
      <w:numFmt w:val="decimal"/>
      <w:lvlText w:val="%4."/>
      <w:lvlJc w:val="left"/>
      <w:pPr>
        <w:ind w:left="2580" w:hanging="360"/>
      </w:pPr>
    </w:lvl>
    <w:lvl w:ilvl="4" w:tplc="040C0019" w:tentative="1">
      <w:start w:val="1"/>
      <w:numFmt w:val="lowerLetter"/>
      <w:lvlText w:val="%5."/>
      <w:lvlJc w:val="left"/>
      <w:pPr>
        <w:ind w:left="3300" w:hanging="360"/>
      </w:pPr>
    </w:lvl>
    <w:lvl w:ilvl="5" w:tplc="040C001B" w:tentative="1">
      <w:start w:val="1"/>
      <w:numFmt w:val="lowerRoman"/>
      <w:lvlText w:val="%6."/>
      <w:lvlJc w:val="right"/>
      <w:pPr>
        <w:ind w:left="4020" w:hanging="180"/>
      </w:pPr>
    </w:lvl>
    <w:lvl w:ilvl="6" w:tplc="040C000F" w:tentative="1">
      <w:start w:val="1"/>
      <w:numFmt w:val="decimal"/>
      <w:lvlText w:val="%7."/>
      <w:lvlJc w:val="left"/>
      <w:pPr>
        <w:ind w:left="4740" w:hanging="360"/>
      </w:pPr>
    </w:lvl>
    <w:lvl w:ilvl="7" w:tplc="040C0019" w:tentative="1">
      <w:start w:val="1"/>
      <w:numFmt w:val="lowerLetter"/>
      <w:lvlText w:val="%8."/>
      <w:lvlJc w:val="left"/>
      <w:pPr>
        <w:ind w:left="5460" w:hanging="360"/>
      </w:pPr>
    </w:lvl>
    <w:lvl w:ilvl="8" w:tplc="040C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8" w15:restartNumberingAfterBreak="0">
    <w:nsid w:val="40CF0FA7"/>
    <w:multiLevelType w:val="multilevel"/>
    <w:tmpl w:val="7C765416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43D879DD"/>
    <w:multiLevelType w:val="multilevel"/>
    <w:tmpl w:val="C7CC6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8C032F3"/>
    <w:multiLevelType w:val="hybridMultilevel"/>
    <w:tmpl w:val="1968FA52"/>
    <w:lvl w:ilvl="0" w:tplc="9C12E41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23159D0"/>
    <w:multiLevelType w:val="hybridMultilevel"/>
    <w:tmpl w:val="AF526E2E"/>
    <w:lvl w:ilvl="0" w:tplc="D0BC5134">
      <w:start w:val="6"/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8E1664A"/>
    <w:multiLevelType w:val="hybridMultilevel"/>
    <w:tmpl w:val="DF5EDBD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DCC2999"/>
    <w:multiLevelType w:val="multilevel"/>
    <w:tmpl w:val="305C85F2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0E633BA"/>
    <w:multiLevelType w:val="hybridMultilevel"/>
    <w:tmpl w:val="2C9E3942"/>
    <w:lvl w:ilvl="0" w:tplc="BB02E914">
      <w:start w:val="5"/>
      <w:numFmt w:val="bullet"/>
      <w:lvlText w:val="-"/>
      <w:lvlJc w:val="left"/>
      <w:pPr>
        <w:ind w:left="1068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5" w15:restartNumberingAfterBreak="0">
    <w:nsid w:val="66760A0B"/>
    <w:multiLevelType w:val="hybridMultilevel"/>
    <w:tmpl w:val="03A2DEE6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7F31298"/>
    <w:multiLevelType w:val="multilevel"/>
    <w:tmpl w:val="0B086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725C0E63"/>
    <w:multiLevelType w:val="hybridMultilevel"/>
    <w:tmpl w:val="2918D52E"/>
    <w:lvl w:ilvl="0" w:tplc="BA2A5A6A">
      <w:start w:val="10"/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33E6467"/>
    <w:multiLevelType w:val="multilevel"/>
    <w:tmpl w:val="3208E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3DC1B3B"/>
    <w:multiLevelType w:val="multilevel"/>
    <w:tmpl w:val="A99E834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0" w15:restartNumberingAfterBreak="0">
    <w:nsid w:val="75867595"/>
    <w:multiLevelType w:val="hybridMultilevel"/>
    <w:tmpl w:val="BBAC58CA"/>
    <w:lvl w:ilvl="0" w:tplc="22A8F0E8">
      <w:start w:val="10"/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6EC1676"/>
    <w:multiLevelType w:val="multilevel"/>
    <w:tmpl w:val="C6066F7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2" w15:restartNumberingAfterBreak="0">
    <w:nsid w:val="790D3E23"/>
    <w:multiLevelType w:val="hybridMultilevel"/>
    <w:tmpl w:val="FB34B48A"/>
    <w:lvl w:ilvl="0" w:tplc="F1A4E0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BCA4B16"/>
    <w:multiLevelType w:val="multilevel"/>
    <w:tmpl w:val="791A4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F650B92"/>
    <w:multiLevelType w:val="hybridMultilevel"/>
    <w:tmpl w:val="511C15B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97676815">
    <w:abstractNumId w:val="3"/>
  </w:num>
  <w:num w:numId="2" w16cid:durableId="2008824627">
    <w:abstractNumId w:val="15"/>
  </w:num>
  <w:num w:numId="3" w16cid:durableId="729116470">
    <w:abstractNumId w:val="12"/>
  </w:num>
  <w:num w:numId="4" w16cid:durableId="1546135246">
    <w:abstractNumId w:val="5"/>
  </w:num>
  <w:num w:numId="5" w16cid:durableId="39592498">
    <w:abstractNumId w:val="24"/>
  </w:num>
  <w:num w:numId="6" w16cid:durableId="1459256469">
    <w:abstractNumId w:val="6"/>
  </w:num>
  <w:num w:numId="7" w16cid:durableId="1359356822">
    <w:abstractNumId w:val="0"/>
  </w:num>
  <w:num w:numId="8" w16cid:durableId="886793829">
    <w:abstractNumId w:val="14"/>
  </w:num>
  <w:num w:numId="9" w16cid:durableId="1033190934">
    <w:abstractNumId w:val="9"/>
  </w:num>
  <w:num w:numId="10" w16cid:durableId="1505197861">
    <w:abstractNumId w:val="18"/>
  </w:num>
  <w:num w:numId="11" w16cid:durableId="1759129050">
    <w:abstractNumId w:val="23"/>
  </w:num>
  <w:num w:numId="12" w16cid:durableId="356195441">
    <w:abstractNumId w:val="2"/>
  </w:num>
  <w:num w:numId="13" w16cid:durableId="1421289012">
    <w:abstractNumId w:val="8"/>
  </w:num>
  <w:num w:numId="14" w16cid:durableId="136650060">
    <w:abstractNumId w:val="1"/>
  </w:num>
  <w:num w:numId="15" w16cid:durableId="1473905774">
    <w:abstractNumId w:val="19"/>
  </w:num>
  <w:num w:numId="16" w16cid:durableId="382487550">
    <w:abstractNumId w:val="21"/>
  </w:num>
  <w:num w:numId="17" w16cid:durableId="1938243620">
    <w:abstractNumId w:val="13"/>
  </w:num>
  <w:num w:numId="18" w16cid:durableId="610623166">
    <w:abstractNumId w:val="4"/>
  </w:num>
  <w:num w:numId="19" w16cid:durableId="1294479274">
    <w:abstractNumId w:val="16"/>
  </w:num>
  <w:num w:numId="20" w16cid:durableId="1283227140">
    <w:abstractNumId w:val="11"/>
  </w:num>
  <w:num w:numId="21" w16cid:durableId="946500195">
    <w:abstractNumId w:val="17"/>
  </w:num>
  <w:num w:numId="22" w16cid:durableId="489057554">
    <w:abstractNumId w:val="20"/>
  </w:num>
  <w:num w:numId="23" w16cid:durableId="1178883448">
    <w:abstractNumId w:val="7"/>
  </w:num>
  <w:num w:numId="24" w16cid:durableId="1327200263">
    <w:abstractNumId w:val="22"/>
  </w:num>
  <w:num w:numId="25" w16cid:durableId="9197969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99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72C"/>
    <w:rsid w:val="00003D89"/>
    <w:rsid w:val="0000412E"/>
    <w:rsid w:val="0001043D"/>
    <w:rsid w:val="00014899"/>
    <w:rsid w:val="000221E1"/>
    <w:rsid w:val="00025161"/>
    <w:rsid w:val="00025956"/>
    <w:rsid w:val="0002785F"/>
    <w:rsid w:val="0003200E"/>
    <w:rsid w:val="0003521F"/>
    <w:rsid w:val="00036BA7"/>
    <w:rsid w:val="000475C7"/>
    <w:rsid w:val="00057092"/>
    <w:rsid w:val="00066DBE"/>
    <w:rsid w:val="000779C7"/>
    <w:rsid w:val="00087F47"/>
    <w:rsid w:val="0009029F"/>
    <w:rsid w:val="000940B1"/>
    <w:rsid w:val="00095AC0"/>
    <w:rsid w:val="000A1608"/>
    <w:rsid w:val="000A35F1"/>
    <w:rsid w:val="000A373F"/>
    <w:rsid w:val="000A5205"/>
    <w:rsid w:val="000A728E"/>
    <w:rsid w:val="000A7638"/>
    <w:rsid w:val="000B05C8"/>
    <w:rsid w:val="000B0F31"/>
    <w:rsid w:val="000B350D"/>
    <w:rsid w:val="000B52DA"/>
    <w:rsid w:val="000B5B2C"/>
    <w:rsid w:val="000C191C"/>
    <w:rsid w:val="000D239F"/>
    <w:rsid w:val="000D27D2"/>
    <w:rsid w:val="000D776D"/>
    <w:rsid w:val="000E1607"/>
    <w:rsid w:val="000E2942"/>
    <w:rsid w:val="000F54F6"/>
    <w:rsid w:val="000F6093"/>
    <w:rsid w:val="000F73BE"/>
    <w:rsid w:val="00102A86"/>
    <w:rsid w:val="00104442"/>
    <w:rsid w:val="00110D44"/>
    <w:rsid w:val="001115EC"/>
    <w:rsid w:val="001160EA"/>
    <w:rsid w:val="0012793E"/>
    <w:rsid w:val="0013230F"/>
    <w:rsid w:val="00134DAF"/>
    <w:rsid w:val="00135ABB"/>
    <w:rsid w:val="00135F2C"/>
    <w:rsid w:val="00137E42"/>
    <w:rsid w:val="001418B1"/>
    <w:rsid w:val="00141D46"/>
    <w:rsid w:val="001434E5"/>
    <w:rsid w:val="00144409"/>
    <w:rsid w:val="00155077"/>
    <w:rsid w:val="00156B20"/>
    <w:rsid w:val="001578AA"/>
    <w:rsid w:val="00167359"/>
    <w:rsid w:val="001728EE"/>
    <w:rsid w:val="0017355E"/>
    <w:rsid w:val="001823C6"/>
    <w:rsid w:val="0018280B"/>
    <w:rsid w:val="00183E49"/>
    <w:rsid w:val="001847DD"/>
    <w:rsid w:val="00186C3E"/>
    <w:rsid w:val="0019113A"/>
    <w:rsid w:val="00191D32"/>
    <w:rsid w:val="001939AA"/>
    <w:rsid w:val="00194EB4"/>
    <w:rsid w:val="00195C5B"/>
    <w:rsid w:val="001A3688"/>
    <w:rsid w:val="001A3FD1"/>
    <w:rsid w:val="001B0C71"/>
    <w:rsid w:val="001B3AB5"/>
    <w:rsid w:val="001B5A56"/>
    <w:rsid w:val="001B64B8"/>
    <w:rsid w:val="001B6750"/>
    <w:rsid w:val="001C250E"/>
    <w:rsid w:val="001C52A2"/>
    <w:rsid w:val="001D463B"/>
    <w:rsid w:val="001D568D"/>
    <w:rsid w:val="001D5841"/>
    <w:rsid w:val="001E2A48"/>
    <w:rsid w:val="001E396D"/>
    <w:rsid w:val="001E45E9"/>
    <w:rsid w:val="001E47EA"/>
    <w:rsid w:val="001E6AFF"/>
    <w:rsid w:val="00200A2C"/>
    <w:rsid w:val="00205A37"/>
    <w:rsid w:val="002067E9"/>
    <w:rsid w:val="00207C5A"/>
    <w:rsid w:val="00211E1B"/>
    <w:rsid w:val="002205D5"/>
    <w:rsid w:val="00225EC8"/>
    <w:rsid w:val="002334B3"/>
    <w:rsid w:val="00233B7C"/>
    <w:rsid w:val="00235C2A"/>
    <w:rsid w:val="00241941"/>
    <w:rsid w:val="0024275D"/>
    <w:rsid w:val="00244619"/>
    <w:rsid w:val="002450D8"/>
    <w:rsid w:val="00246D7F"/>
    <w:rsid w:val="00252504"/>
    <w:rsid w:val="00252506"/>
    <w:rsid w:val="00255515"/>
    <w:rsid w:val="00255B26"/>
    <w:rsid w:val="00255B3B"/>
    <w:rsid w:val="00283028"/>
    <w:rsid w:val="00284535"/>
    <w:rsid w:val="00286671"/>
    <w:rsid w:val="002951B1"/>
    <w:rsid w:val="00297DC2"/>
    <w:rsid w:val="002A3407"/>
    <w:rsid w:val="002B0243"/>
    <w:rsid w:val="002B09E0"/>
    <w:rsid w:val="002B251E"/>
    <w:rsid w:val="002B37A4"/>
    <w:rsid w:val="002B4345"/>
    <w:rsid w:val="002B4E7D"/>
    <w:rsid w:val="002C1CBD"/>
    <w:rsid w:val="002C1E53"/>
    <w:rsid w:val="002C3FF5"/>
    <w:rsid w:val="002C4228"/>
    <w:rsid w:val="002C60EC"/>
    <w:rsid w:val="002C67A1"/>
    <w:rsid w:val="002C6B5E"/>
    <w:rsid w:val="002C7972"/>
    <w:rsid w:val="002D30B9"/>
    <w:rsid w:val="002D6ED3"/>
    <w:rsid w:val="002E0FA3"/>
    <w:rsid w:val="002E68B0"/>
    <w:rsid w:val="002F1D8F"/>
    <w:rsid w:val="002F2187"/>
    <w:rsid w:val="002F3DA4"/>
    <w:rsid w:val="002F5179"/>
    <w:rsid w:val="00302D89"/>
    <w:rsid w:val="00304302"/>
    <w:rsid w:val="00305C07"/>
    <w:rsid w:val="00310956"/>
    <w:rsid w:val="00315A64"/>
    <w:rsid w:val="00321355"/>
    <w:rsid w:val="00322D66"/>
    <w:rsid w:val="0032428A"/>
    <w:rsid w:val="003247A3"/>
    <w:rsid w:val="00324E7B"/>
    <w:rsid w:val="00331AF8"/>
    <w:rsid w:val="003325C9"/>
    <w:rsid w:val="00343A3B"/>
    <w:rsid w:val="0034557E"/>
    <w:rsid w:val="003468C6"/>
    <w:rsid w:val="003543C5"/>
    <w:rsid w:val="00364076"/>
    <w:rsid w:val="0036412B"/>
    <w:rsid w:val="00373486"/>
    <w:rsid w:val="00373BAF"/>
    <w:rsid w:val="00374C97"/>
    <w:rsid w:val="00374D5E"/>
    <w:rsid w:val="00375D2E"/>
    <w:rsid w:val="00376731"/>
    <w:rsid w:val="00376938"/>
    <w:rsid w:val="0038019C"/>
    <w:rsid w:val="00380E71"/>
    <w:rsid w:val="0038224C"/>
    <w:rsid w:val="003837DF"/>
    <w:rsid w:val="00387F39"/>
    <w:rsid w:val="003A0536"/>
    <w:rsid w:val="003A1354"/>
    <w:rsid w:val="003A54EB"/>
    <w:rsid w:val="003A7C3F"/>
    <w:rsid w:val="003A7F91"/>
    <w:rsid w:val="003B1D4E"/>
    <w:rsid w:val="003B217B"/>
    <w:rsid w:val="003B2C4A"/>
    <w:rsid w:val="003B3D0A"/>
    <w:rsid w:val="003B5412"/>
    <w:rsid w:val="003C06CB"/>
    <w:rsid w:val="003C661C"/>
    <w:rsid w:val="003D7986"/>
    <w:rsid w:val="003E0222"/>
    <w:rsid w:val="003E635A"/>
    <w:rsid w:val="003E7F54"/>
    <w:rsid w:val="003F0EDF"/>
    <w:rsid w:val="003F1606"/>
    <w:rsid w:val="003F4AB7"/>
    <w:rsid w:val="003F7C71"/>
    <w:rsid w:val="0040137D"/>
    <w:rsid w:val="00407315"/>
    <w:rsid w:val="00410D71"/>
    <w:rsid w:val="004126BB"/>
    <w:rsid w:val="00412751"/>
    <w:rsid w:val="00414DE6"/>
    <w:rsid w:val="00420AC0"/>
    <w:rsid w:val="0042443D"/>
    <w:rsid w:val="00425897"/>
    <w:rsid w:val="00426D59"/>
    <w:rsid w:val="00433B32"/>
    <w:rsid w:val="00434FE8"/>
    <w:rsid w:val="00436994"/>
    <w:rsid w:val="004406E2"/>
    <w:rsid w:val="00445BA8"/>
    <w:rsid w:val="00450011"/>
    <w:rsid w:val="004502DD"/>
    <w:rsid w:val="00455A65"/>
    <w:rsid w:val="00456A60"/>
    <w:rsid w:val="00460DDA"/>
    <w:rsid w:val="004627A9"/>
    <w:rsid w:val="004639D6"/>
    <w:rsid w:val="00463D1D"/>
    <w:rsid w:val="00463F36"/>
    <w:rsid w:val="00464974"/>
    <w:rsid w:val="004651D7"/>
    <w:rsid w:val="00467F15"/>
    <w:rsid w:val="00480C09"/>
    <w:rsid w:val="00482BA3"/>
    <w:rsid w:val="00485E3A"/>
    <w:rsid w:val="00490F9B"/>
    <w:rsid w:val="00493EAB"/>
    <w:rsid w:val="0049787A"/>
    <w:rsid w:val="004A448E"/>
    <w:rsid w:val="004A6182"/>
    <w:rsid w:val="004B079C"/>
    <w:rsid w:val="004B4637"/>
    <w:rsid w:val="004B6937"/>
    <w:rsid w:val="004B7C5A"/>
    <w:rsid w:val="004C124F"/>
    <w:rsid w:val="004C1398"/>
    <w:rsid w:val="004C3799"/>
    <w:rsid w:val="004D1EE7"/>
    <w:rsid w:val="004D2C5F"/>
    <w:rsid w:val="004D5E23"/>
    <w:rsid w:val="004D6604"/>
    <w:rsid w:val="004D6D36"/>
    <w:rsid w:val="004E42D3"/>
    <w:rsid w:val="004E4DEB"/>
    <w:rsid w:val="004F3075"/>
    <w:rsid w:val="0050047C"/>
    <w:rsid w:val="005015F6"/>
    <w:rsid w:val="005056AE"/>
    <w:rsid w:val="005078A5"/>
    <w:rsid w:val="0051276C"/>
    <w:rsid w:val="0051309B"/>
    <w:rsid w:val="00516CE8"/>
    <w:rsid w:val="0051717D"/>
    <w:rsid w:val="005202A4"/>
    <w:rsid w:val="005230EE"/>
    <w:rsid w:val="00527D1D"/>
    <w:rsid w:val="0053182D"/>
    <w:rsid w:val="00541A64"/>
    <w:rsid w:val="00544933"/>
    <w:rsid w:val="00544AA5"/>
    <w:rsid w:val="00547AD6"/>
    <w:rsid w:val="0055065E"/>
    <w:rsid w:val="005516FF"/>
    <w:rsid w:val="005657C5"/>
    <w:rsid w:val="0057294F"/>
    <w:rsid w:val="005773B6"/>
    <w:rsid w:val="00583177"/>
    <w:rsid w:val="005913D9"/>
    <w:rsid w:val="00591543"/>
    <w:rsid w:val="005919E3"/>
    <w:rsid w:val="00592F89"/>
    <w:rsid w:val="005946F9"/>
    <w:rsid w:val="00597AE5"/>
    <w:rsid w:val="005A04A4"/>
    <w:rsid w:val="005A2BCF"/>
    <w:rsid w:val="005A433D"/>
    <w:rsid w:val="005A630B"/>
    <w:rsid w:val="005B66F9"/>
    <w:rsid w:val="005B6EC2"/>
    <w:rsid w:val="005B75B5"/>
    <w:rsid w:val="005C45E5"/>
    <w:rsid w:val="005E0624"/>
    <w:rsid w:val="005E1976"/>
    <w:rsid w:val="005E571F"/>
    <w:rsid w:val="005F008C"/>
    <w:rsid w:val="005F0D4D"/>
    <w:rsid w:val="005F416F"/>
    <w:rsid w:val="005F54D3"/>
    <w:rsid w:val="00603474"/>
    <w:rsid w:val="00603940"/>
    <w:rsid w:val="006053A2"/>
    <w:rsid w:val="006072BF"/>
    <w:rsid w:val="00615655"/>
    <w:rsid w:val="006207AD"/>
    <w:rsid w:val="006271BC"/>
    <w:rsid w:val="0063453D"/>
    <w:rsid w:val="00635D0A"/>
    <w:rsid w:val="00637541"/>
    <w:rsid w:val="00642935"/>
    <w:rsid w:val="006436C8"/>
    <w:rsid w:val="00644960"/>
    <w:rsid w:val="006572A9"/>
    <w:rsid w:val="0066014E"/>
    <w:rsid w:val="0067087B"/>
    <w:rsid w:val="00672A15"/>
    <w:rsid w:val="00674187"/>
    <w:rsid w:val="0067443F"/>
    <w:rsid w:val="00675D2E"/>
    <w:rsid w:val="00684845"/>
    <w:rsid w:val="006856CE"/>
    <w:rsid w:val="0069117D"/>
    <w:rsid w:val="00693C76"/>
    <w:rsid w:val="006A44F3"/>
    <w:rsid w:val="006A4839"/>
    <w:rsid w:val="006A5C58"/>
    <w:rsid w:val="006A5F75"/>
    <w:rsid w:val="006A7755"/>
    <w:rsid w:val="006B1A7D"/>
    <w:rsid w:val="006B2F30"/>
    <w:rsid w:val="006B45A8"/>
    <w:rsid w:val="006C0DB2"/>
    <w:rsid w:val="006C2F56"/>
    <w:rsid w:val="006C51BE"/>
    <w:rsid w:val="006D7EAF"/>
    <w:rsid w:val="006E03A0"/>
    <w:rsid w:val="006E433E"/>
    <w:rsid w:val="006E51C0"/>
    <w:rsid w:val="006F4142"/>
    <w:rsid w:val="00703BDC"/>
    <w:rsid w:val="007076D0"/>
    <w:rsid w:val="00723BE3"/>
    <w:rsid w:val="00730856"/>
    <w:rsid w:val="007339CD"/>
    <w:rsid w:val="00735975"/>
    <w:rsid w:val="00745CAE"/>
    <w:rsid w:val="00747DE7"/>
    <w:rsid w:val="007600B1"/>
    <w:rsid w:val="007759B2"/>
    <w:rsid w:val="00777E51"/>
    <w:rsid w:val="00786797"/>
    <w:rsid w:val="00793ECE"/>
    <w:rsid w:val="007A0729"/>
    <w:rsid w:val="007A1E8E"/>
    <w:rsid w:val="007B096C"/>
    <w:rsid w:val="007B2650"/>
    <w:rsid w:val="007B329E"/>
    <w:rsid w:val="007B5A1E"/>
    <w:rsid w:val="007C51B1"/>
    <w:rsid w:val="007D114B"/>
    <w:rsid w:val="007E53A6"/>
    <w:rsid w:val="007E6D50"/>
    <w:rsid w:val="007F1566"/>
    <w:rsid w:val="007F3059"/>
    <w:rsid w:val="007F5E4E"/>
    <w:rsid w:val="007F60B3"/>
    <w:rsid w:val="00800BD2"/>
    <w:rsid w:val="008027EF"/>
    <w:rsid w:val="00804477"/>
    <w:rsid w:val="008104C9"/>
    <w:rsid w:val="008116E4"/>
    <w:rsid w:val="00812B29"/>
    <w:rsid w:val="0082247A"/>
    <w:rsid w:val="008226E7"/>
    <w:rsid w:val="00822AC4"/>
    <w:rsid w:val="008232C4"/>
    <w:rsid w:val="00834980"/>
    <w:rsid w:val="008358E5"/>
    <w:rsid w:val="00835B5C"/>
    <w:rsid w:val="00837BE1"/>
    <w:rsid w:val="0084520D"/>
    <w:rsid w:val="00855306"/>
    <w:rsid w:val="0085595C"/>
    <w:rsid w:val="00861AF5"/>
    <w:rsid w:val="00864EF3"/>
    <w:rsid w:val="00870095"/>
    <w:rsid w:val="00871305"/>
    <w:rsid w:val="008739E1"/>
    <w:rsid w:val="0087410E"/>
    <w:rsid w:val="008752E8"/>
    <w:rsid w:val="00880787"/>
    <w:rsid w:val="00880DBF"/>
    <w:rsid w:val="00881FBD"/>
    <w:rsid w:val="0088349B"/>
    <w:rsid w:val="008873E6"/>
    <w:rsid w:val="00894CB7"/>
    <w:rsid w:val="00896539"/>
    <w:rsid w:val="00896BC4"/>
    <w:rsid w:val="00896FC0"/>
    <w:rsid w:val="008A1263"/>
    <w:rsid w:val="008A4CCD"/>
    <w:rsid w:val="008A4E8D"/>
    <w:rsid w:val="008A6107"/>
    <w:rsid w:val="008B0DA1"/>
    <w:rsid w:val="008B1833"/>
    <w:rsid w:val="008B79E6"/>
    <w:rsid w:val="008C3115"/>
    <w:rsid w:val="008C5EF5"/>
    <w:rsid w:val="008C7215"/>
    <w:rsid w:val="008D5580"/>
    <w:rsid w:val="008E3E95"/>
    <w:rsid w:val="008E712A"/>
    <w:rsid w:val="008F6F85"/>
    <w:rsid w:val="00903E65"/>
    <w:rsid w:val="00903ECC"/>
    <w:rsid w:val="0090516A"/>
    <w:rsid w:val="00907D0B"/>
    <w:rsid w:val="00914081"/>
    <w:rsid w:val="00922091"/>
    <w:rsid w:val="009230D3"/>
    <w:rsid w:val="009301B3"/>
    <w:rsid w:val="00930AF0"/>
    <w:rsid w:val="00931B15"/>
    <w:rsid w:val="009336B3"/>
    <w:rsid w:val="00942D66"/>
    <w:rsid w:val="009465C9"/>
    <w:rsid w:val="0094686A"/>
    <w:rsid w:val="00957C74"/>
    <w:rsid w:val="00961E2D"/>
    <w:rsid w:val="0096480B"/>
    <w:rsid w:val="00965DA2"/>
    <w:rsid w:val="00965E50"/>
    <w:rsid w:val="00971DD4"/>
    <w:rsid w:val="00975BC3"/>
    <w:rsid w:val="00981989"/>
    <w:rsid w:val="00985BEF"/>
    <w:rsid w:val="00992E37"/>
    <w:rsid w:val="00993571"/>
    <w:rsid w:val="009A1573"/>
    <w:rsid w:val="009A4D13"/>
    <w:rsid w:val="009A5E8B"/>
    <w:rsid w:val="009B2BFE"/>
    <w:rsid w:val="009B625C"/>
    <w:rsid w:val="009B7B64"/>
    <w:rsid w:val="009C1DD9"/>
    <w:rsid w:val="009C30D7"/>
    <w:rsid w:val="009D2824"/>
    <w:rsid w:val="009D2EEC"/>
    <w:rsid w:val="009D3BA1"/>
    <w:rsid w:val="009E0D97"/>
    <w:rsid w:val="009E1CB1"/>
    <w:rsid w:val="009E35EC"/>
    <w:rsid w:val="009F35FA"/>
    <w:rsid w:val="009F7EE2"/>
    <w:rsid w:val="00A06049"/>
    <w:rsid w:val="00A0685E"/>
    <w:rsid w:val="00A12A24"/>
    <w:rsid w:val="00A15C18"/>
    <w:rsid w:val="00A15F97"/>
    <w:rsid w:val="00A21CAC"/>
    <w:rsid w:val="00A2381C"/>
    <w:rsid w:val="00A2499B"/>
    <w:rsid w:val="00A3231B"/>
    <w:rsid w:val="00A32F67"/>
    <w:rsid w:val="00A40B70"/>
    <w:rsid w:val="00A466D1"/>
    <w:rsid w:val="00A46CDB"/>
    <w:rsid w:val="00A521B8"/>
    <w:rsid w:val="00A52F96"/>
    <w:rsid w:val="00A70002"/>
    <w:rsid w:val="00A7018F"/>
    <w:rsid w:val="00A72BB3"/>
    <w:rsid w:val="00A7450A"/>
    <w:rsid w:val="00A76B3F"/>
    <w:rsid w:val="00A81D25"/>
    <w:rsid w:val="00A829B7"/>
    <w:rsid w:val="00A82B26"/>
    <w:rsid w:val="00A901D4"/>
    <w:rsid w:val="00A913D7"/>
    <w:rsid w:val="00A94F4E"/>
    <w:rsid w:val="00A96837"/>
    <w:rsid w:val="00AA01C2"/>
    <w:rsid w:val="00AA4279"/>
    <w:rsid w:val="00AB070B"/>
    <w:rsid w:val="00AB2B33"/>
    <w:rsid w:val="00AB4152"/>
    <w:rsid w:val="00AB4DAF"/>
    <w:rsid w:val="00AB51EE"/>
    <w:rsid w:val="00AC5F32"/>
    <w:rsid w:val="00AD2AE2"/>
    <w:rsid w:val="00AD6A65"/>
    <w:rsid w:val="00AD6B4B"/>
    <w:rsid w:val="00AE0B98"/>
    <w:rsid w:val="00AE448C"/>
    <w:rsid w:val="00AE495A"/>
    <w:rsid w:val="00AE4E04"/>
    <w:rsid w:val="00AE4E9B"/>
    <w:rsid w:val="00AF2E42"/>
    <w:rsid w:val="00AF58AE"/>
    <w:rsid w:val="00B021B7"/>
    <w:rsid w:val="00B07079"/>
    <w:rsid w:val="00B10BF6"/>
    <w:rsid w:val="00B12752"/>
    <w:rsid w:val="00B12FB4"/>
    <w:rsid w:val="00B144FA"/>
    <w:rsid w:val="00B21F1C"/>
    <w:rsid w:val="00B24715"/>
    <w:rsid w:val="00B248EB"/>
    <w:rsid w:val="00B26319"/>
    <w:rsid w:val="00B27471"/>
    <w:rsid w:val="00B3267D"/>
    <w:rsid w:val="00B32C2A"/>
    <w:rsid w:val="00B446AE"/>
    <w:rsid w:val="00B46893"/>
    <w:rsid w:val="00B565FB"/>
    <w:rsid w:val="00B6456A"/>
    <w:rsid w:val="00B71FF4"/>
    <w:rsid w:val="00B74589"/>
    <w:rsid w:val="00B80F69"/>
    <w:rsid w:val="00B827A4"/>
    <w:rsid w:val="00B91632"/>
    <w:rsid w:val="00B97B50"/>
    <w:rsid w:val="00BA1F01"/>
    <w:rsid w:val="00BA3495"/>
    <w:rsid w:val="00BB7412"/>
    <w:rsid w:val="00BB7541"/>
    <w:rsid w:val="00BB783F"/>
    <w:rsid w:val="00BC0316"/>
    <w:rsid w:val="00BC16F5"/>
    <w:rsid w:val="00BC45B7"/>
    <w:rsid w:val="00BC55BD"/>
    <w:rsid w:val="00BC5C72"/>
    <w:rsid w:val="00BC6956"/>
    <w:rsid w:val="00BD215D"/>
    <w:rsid w:val="00BD2597"/>
    <w:rsid w:val="00BD467D"/>
    <w:rsid w:val="00BD6217"/>
    <w:rsid w:val="00BD6A84"/>
    <w:rsid w:val="00BE60F3"/>
    <w:rsid w:val="00BF0058"/>
    <w:rsid w:val="00BF5F0E"/>
    <w:rsid w:val="00BF6951"/>
    <w:rsid w:val="00C00F33"/>
    <w:rsid w:val="00C01E12"/>
    <w:rsid w:val="00C036A9"/>
    <w:rsid w:val="00C043A1"/>
    <w:rsid w:val="00C04AAB"/>
    <w:rsid w:val="00C04BCE"/>
    <w:rsid w:val="00C05087"/>
    <w:rsid w:val="00C11145"/>
    <w:rsid w:val="00C14CDA"/>
    <w:rsid w:val="00C15FC5"/>
    <w:rsid w:val="00C162E6"/>
    <w:rsid w:val="00C20BB0"/>
    <w:rsid w:val="00C23AAA"/>
    <w:rsid w:val="00C254A8"/>
    <w:rsid w:val="00C2572C"/>
    <w:rsid w:val="00C260C0"/>
    <w:rsid w:val="00C27F53"/>
    <w:rsid w:val="00C30698"/>
    <w:rsid w:val="00C36D58"/>
    <w:rsid w:val="00C41A21"/>
    <w:rsid w:val="00C50040"/>
    <w:rsid w:val="00C515E0"/>
    <w:rsid w:val="00C55A6B"/>
    <w:rsid w:val="00C61073"/>
    <w:rsid w:val="00C61192"/>
    <w:rsid w:val="00C618A9"/>
    <w:rsid w:val="00C6371D"/>
    <w:rsid w:val="00C7018C"/>
    <w:rsid w:val="00C72EB6"/>
    <w:rsid w:val="00C744BB"/>
    <w:rsid w:val="00C75252"/>
    <w:rsid w:val="00C94432"/>
    <w:rsid w:val="00CA00C7"/>
    <w:rsid w:val="00CA1561"/>
    <w:rsid w:val="00CB4691"/>
    <w:rsid w:val="00CB4C4F"/>
    <w:rsid w:val="00CB6B0A"/>
    <w:rsid w:val="00CC145A"/>
    <w:rsid w:val="00CC3196"/>
    <w:rsid w:val="00CC554F"/>
    <w:rsid w:val="00CC5D3A"/>
    <w:rsid w:val="00CC6510"/>
    <w:rsid w:val="00CD0402"/>
    <w:rsid w:val="00CD0640"/>
    <w:rsid w:val="00CD17B3"/>
    <w:rsid w:val="00CD2EA7"/>
    <w:rsid w:val="00CD7674"/>
    <w:rsid w:val="00CE0FEB"/>
    <w:rsid w:val="00CE1611"/>
    <w:rsid w:val="00CE4E5E"/>
    <w:rsid w:val="00CE4F6F"/>
    <w:rsid w:val="00CF090F"/>
    <w:rsid w:val="00CF12C4"/>
    <w:rsid w:val="00CF3456"/>
    <w:rsid w:val="00CF4252"/>
    <w:rsid w:val="00CF655B"/>
    <w:rsid w:val="00D03C27"/>
    <w:rsid w:val="00D04726"/>
    <w:rsid w:val="00D05D77"/>
    <w:rsid w:val="00D10BFD"/>
    <w:rsid w:val="00D22622"/>
    <w:rsid w:val="00D23C7A"/>
    <w:rsid w:val="00D26304"/>
    <w:rsid w:val="00D26562"/>
    <w:rsid w:val="00D265F1"/>
    <w:rsid w:val="00D311BF"/>
    <w:rsid w:val="00D31216"/>
    <w:rsid w:val="00D36EE5"/>
    <w:rsid w:val="00D52CE6"/>
    <w:rsid w:val="00D57658"/>
    <w:rsid w:val="00D61330"/>
    <w:rsid w:val="00D64258"/>
    <w:rsid w:val="00D64EAF"/>
    <w:rsid w:val="00D70395"/>
    <w:rsid w:val="00D749C6"/>
    <w:rsid w:val="00D76813"/>
    <w:rsid w:val="00D800BE"/>
    <w:rsid w:val="00D85333"/>
    <w:rsid w:val="00D85FFE"/>
    <w:rsid w:val="00D86851"/>
    <w:rsid w:val="00D86C35"/>
    <w:rsid w:val="00D870D7"/>
    <w:rsid w:val="00D91958"/>
    <w:rsid w:val="00D978C4"/>
    <w:rsid w:val="00DA07F3"/>
    <w:rsid w:val="00DA1F64"/>
    <w:rsid w:val="00DA4911"/>
    <w:rsid w:val="00DA7333"/>
    <w:rsid w:val="00DB15C3"/>
    <w:rsid w:val="00DB23EF"/>
    <w:rsid w:val="00DB38C0"/>
    <w:rsid w:val="00DC6275"/>
    <w:rsid w:val="00DD1FA5"/>
    <w:rsid w:val="00DD23C1"/>
    <w:rsid w:val="00DD56F8"/>
    <w:rsid w:val="00DE48CE"/>
    <w:rsid w:val="00DE616D"/>
    <w:rsid w:val="00DF0203"/>
    <w:rsid w:val="00DF6164"/>
    <w:rsid w:val="00E02BAF"/>
    <w:rsid w:val="00E02D18"/>
    <w:rsid w:val="00E03776"/>
    <w:rsid w:val="00E0566F"/>
    <w:rsid w:val="00E26504"/>
    <w:rsid w:val="00E27F26"/>
    <w:rsid w:val="00E3235B"/>
    <w:rsid w:val="00E3351B"/>
    <w:rsid w:val="00E35A8D"/>
    <w:rsid w:val="00E36B5C"/>
    <w:rsid w:val="00E41D18"/>
    <w:rsid w:val="00E47179"/>
    <w:rsid w:val="00E51207"/>
    <w:rsid w:val="00E542B0"/>
    <w:rsid w:val="00E71CE2"/>
    <w:rsid w:val="00E721AC"/>
    <w:rsid w:val="00E748A1"/>
    <w:rsid w:val="00E80339"/>
    <w:rsid w:val="00E81BFA"/>
    <w:rsid w:val="00E91E8D"/>
    <w:rsid w:val="00EA3186"/>
    <w:rsid w:val="00EB0177"/>
    <w:rsid w:val="00EB6369"/>
    <w:rsid w:val="00EB6D08"/>
    <w:rsid w:val="00EB705F"/>
    <w:rsid w:val="00EB728C"/>
    <w:rsid w:val="00EC1390"/>
    <w:rsid w:val="00EC3B20"/>
    <w:rsid w:val="00ED0AEF"/>
    <w:rsid w:val="00ED24EF"/>
    <w:rsid w:val="00ED4A52"/>
    <w:rsid w:val="00ED4DA9"/>
    <w:rsid w:val="00ED674A"/>
    <w:rsid w:val="00EE2D4E"/>
    <w:rsid w:val="00EF19A8"/>
    <w:rsid w:val="00F01611"/>
    <w:rsid w:val="00F01672"/>
    <w:rsid w:val="00F04E17"/>
    <w:rsid w:val="00F122C3"/>
    <w:rsid w:val="00F142D6"/>
    <w:rsid w:val="00F1477D"/>
    <w:rsid w:val="00F36414"/>
    <w:rsid w:val="00F411D4"/>
    <w:rsid w:val="00F42BE4"/>
    <w:rsid w:val="00F42C1C"/>
    <w:rsid w:val="00F441B1"/>
    <w:rsid w:val="00F450A7"/>
    <w:rsid w:val="00F45B69"/>
    <w:rsid w:val="00F46460"/>
    <w:rsid w:val="00F540B5"/>
    <w:rsid w:val="00F56280"/>
    <w:rsid w:val="00F57F81"/>
    <w:rsid w:val="00F6113B"/>
    <w:rsid w:val="00F62085"/>
    <w:rsid w:val="00F70E36"/>
    <w:rsid w:val="00F77464"/>
    <w:rsid w:val="00F8402E"/>
    <w:rsid w:val="00F85D36"/>
    <w:rsid w:val="00F95E1A"/>
    <w:rsid w:val="00F96C2D"/>
    <w:rsid w:val="00FA0F47"/>
    <w:rsid w:val="00FA16DD"/>
    <w:rsid w:val="00FA1B94"/>
    <w:rsid w:val="00FA28D6"/>
    <w:rsid w:val="00FA2D93"/>
    <w:rsid w:val="00FA63AE"/>
    <w:rsid w:val="00FB206F"/>
    <w:rsid w:val="00FC3909"/>
    <w:rsid w:val="00FD00D8"/>
    <w:rsid w:val="00FD1AF7"/>
    <w:rsid w:val="00FD27CD"/>
    <w:rsid w:val="00FD32A9"/>
    <w:rsid w:val="00FD3ACB"/>
    <w:rsid w:val="00FD6F51"/>
    <w:rsid w:val="00FE2211"/>
    <w:rsid w:val="00FF0FCB"/>
    <w:rsid w:val="00FF3678"/>
    <w:rsid w:val="00FF5913"/>
    <w:rsid w:val="00FF6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65341C"/>
  <w15:docId w15:val="{B408138D-9A18-4543-BCDD-42BCD52B4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542B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2">
    <w:name w:val="heading 2"/>
    <w:basedOn w:val="Normal"/>
    <w:link w:val="Titre2Car"/>
    <w:uiPriority w:val="9"/>
    <w:qFormat/>
    <w:rsid w:val="00BC45B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B71FF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C55B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F5913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7759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759B2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A521B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521B8"/>
  </w:style>
  <w:style w:type="paragraph" w:styleId="Pieddepage">
    <w:name w:val="footer"/>
    <w:basedOn w:val="Normal"/>
    <w:link w:val="PieddepageCar"/>
    <w:uiPriority w:val="99"/>
    <w:unhideWhenUsed/>
    <w:rsid w:val="00A521B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521B8"/>
  </w:style>
  <w:style w:type="paragraph" w:customStyle="1" w:styleId="spip">
    <w:name w:val="spip"/>
    <w:basedOn w:val="Normal"/>
    <w:rsid w:val="00C515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C515E0"/>
    <w:rPr>
      <w:b/>
      <w:bCs/>
    </w:rPr>
  </w:style>
  <w:style w:type="paragraph" w:styleId="NormalWeb">
    <w:name w:val="Normal (Web)"/>
    <w:basedOn w:val="Normal"/>
    <w:uiPriority w:val="99"/>
    <w:unhideWhenUsed/>
    <w:rsid w:val="001B5A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ienhypertexte">
    <w:name w:val="Hyperlink"/>
    <w:basedOn w:val="Policepardfaut"/>
    <w:uiPriority w:val="99"/>
    <w:semiHidden/>
    <w:unhideWhenUsed/>
    <w:rsid w:val="001B5A56"/>
    <w:rPr>
      <w:color w:val="0000FF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BC45B7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customStyle="1" w:styleId="Date1">
    <w:name w:val="Date1"/>
    <w:basedOn w:val="Normal"/>
    <w:rsid w:val="00BC45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Accentuation">
    <w:name w:val="Emphasis"/>
    <w:basedOn w:val="Policepardfaut"/>
    <w:uiPriority w:val="20"/>
    <w:qFormat/>
    <w:rsid w:val="008A1263"/>
    <w:rPr>
      <w:i/>
      <w:iCs/>
    </w:rPr>
  </w:style>
  <w:style w:type="character" w:customStyle="1" w:styleId="Titre3Car">
    <w:name w:val="Titre 3 Car"/>
    <w:basedOn w:val="Policepardfaut"/>
    <w:link w:val="Titre3"/>
    <w:uiPriority w:val="9"/>
    <w:semiHidden/>
    <w:rsid w:val="00B71FF4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itre1Car">
    <w:name w:val="Titre 1 Car"/>
    <w:basedOn w:val="Policepardfaut"/>
    <w:link w:val="Titre1"/>
    <w:uiPriority w:val="9"/>
    <w:rsid w:val="00E542B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itre4Car">
    <w:name w:val="Titre 4 Car"/>
    <w:basedOn w:val="Policepardfaut"/>
    <w:link w:val="Titre4"/>
    <w:uiPriority w:val="9"/>
    <w:semiHidden/>
    <w:rsid w:val="00BC55BD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z-Hautduformulaire">
    <w:name w:val="HTML Top of Form"/>
    <w:basedOn w:val="Normal"/>
    <w:next w:val="Normal"/>
    <w:link w:val="z-HautduformulaireCar"/>
    <w:hidden/>
    <w:uiPriority w:val="99"/>
    <w:semiHidden/>
    <w:unhideWhenUsed/>
    <w:rsid w:val="00931B15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fr-FR"/>
    </w:rPr>
  </w:style>
  <w:style w:type="character" w:customStyle="1" w:styleId="z-HautduformulaireCar">
    <w:name w:val="z-Haut du formulaire Car"/>
    <w:basedOn w:val="Policepardfaut"/>
    <w:link w:val="z-Hautduformulaire"/>
    <w:uiPriority w:val="99"/>
    <w:semiHidden/>
    <w:rsid w:val="00931B15"/>
    <w:rPr>
      <w:rFonts w:ascii="Arial" w:eastAsia="Times New Roman" w:hAnsi="Arial" w:cs="Arial"/>
      <w:vanish/>
      <w:sz w:val="16"/>
      <w:szCs w:val="16"/>
      <w:lang w:eastAsia="fr-FR"/>
    </w:rPr>
  </w:style>
  <w:style w:type="paragraph" w:styleId="z-Basduformulaire">
    <w:name w:val="HTML Bottom of Form"/>
    <w:basedOn w:val="Normal"/>
    <w:next w:val="Normal"/>
    <w:link w:val="z-BasduformulaireCar"/>
    <w:hidden/>
    <w:uiPriority w:val="99"/>
    <w:unhideWhenUsed/>
    <w:rsid w:val="00931B15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fr-FR"/>
    </w:rPr>
  </w:style>
  <w:style w:type="character" w:customStyle="1" w:styleId="z-BasduformulaireCar">
    <w:name w:val="z-Bas du formulaire Car"/>
    <w:basedOn w:val="Policepardfaut"/>
    <w:link w:val="z-Basduformulaire"/>
    <w:uiPriority w:val="99"/>
    <w:rsid w:val="00931B15"/>
    <w:rPr>
      <w:rFonts w:ascii="Arial" w:eastAsia="Times New Roman" w:hAnsi="Arial" w:cs="Arial"/>
      <w:vanish/>
      <w:sz w:val="16"/>
      <w:szCs w:val="16"/>
      <w:lang w:eastAsia="fr-FR"/>
    </w:rPr>
  </w:style>
  <w:style w:type="paragraph" w:customStyle="1" w:styleId="answer">
    <w:name w:val="answer"/>
    <w:basedOn w:val="Normal"/>
    <w:rsid w:val="00931B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ienhypertextesuivivisit">
    <w:name w:val="FollowedHyperlink"/>
    <w:basedOn w:val="Policepardfaut"/>
    <w:uiPriority w:val="99"/>
    <w:semiHidden/>
    <w:unhideWhenUsed/>
    <w:rsid w:val="00931B15"/>
    <w:rPr>
      <w:color w:val="800080" w:themeColor="followedHyperlink"/>
      <w:u w:val="single"/>
    </w:rPr>
  </w:style>
  <w:style w:type="paragraph" w:customStyle="1" w:styleId="coursefr">
    <w:name w:val="course_fr"/>
    <w:basedOn w:val="Normal"/>
    <w:rsid w:val="00AD2A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coursefr1">
    <w:name w:val="course_fr1"/>
    <w:basedOn w:val="Policepardfaut"/>
    <w:rsid w:val="00AD2AE2"/>
  </w:style>
  <w:style w:type="character" w:customStyle="1" w:styleId="sr">
    <w:name w:val="sr"/>
    <w:basedOn w:val="Policepardfaut"/>
    <w:rsid w:val="00AD2AE2"/>
  </w:style>
  <w:style w:type="character" w:styleId="Numrodepage">
    <w:name w:val="page number"/>
    <w:basedOn w:val="Policepardfaut"/>
    <w:uiPriority w:val="99"/>
    <w:semiHidden/>
    <w:unhideWhenUsed/>
    <w:rsid w:val="00186C3E"/>
  </w:style>
  <w:style w:type="table" w:styleId="Grilledutableau">
    <w:name w:val="Table Grid"/>
    <w:basedOn w:val="TableauNormal"/>
    <w:uiPriority w:val="39"/>
    <w:rsid w:val="007F3059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36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019983">
          <w:marLeft w:val="0"/>
          <w:marRight w:val="0"/>
          <w:marTop w:val="0"/>
          <w:marBottom w:val="3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54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4551021">
          <w:marLeft w:val="0"/>
          <w:marRight w:val="0"/>
          <w:marTop w:val="0"/>
          <w:marBottom w:val="3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04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8008366">
          <w:marLeft w:val="0"/>
          <w:marRight w:val="0"/>
          <w:marTop w:val="0"/>
          <w:marBottom w:val="3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32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6342451">
          <w:marLeft w:val="0"/>
          <w:marRight w:val="0"/>
          <w:marTop w:val="0"/>
          <w:marBottom w:val="3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364386">
          <w:marLeft w:val="0"/>
          <w:marRight w:val="0"/>
          <w:marTop w:val="0"/>
          <w:marBottom w:val="3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6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3763442">
          <w:marLeft w:val="0"/>
          <w:marRight w:val="0"/>
          <w:marTop w:val="0"/>
          <w:marBottom w:val="3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65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214119">
          <w:marLeft w:val="0"/>
          <w:marRight w:val="0"/>
          <w:marTop w:val="0"/>
          <w:marBottom w:val="3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83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000690">
          <w:marLeft w:val="0"/>
          <w:marRight w:val="0"/>
          <w:marTop w:val="0"/>
          <w:marBottom w:val="3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31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8657309">
          <w:marLeft w:val="0"/>
          <w:marRight w:val="0"/>
          <w:marTop w:val="0"/>
          <w:marBottom w:val="3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90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605290">
          <w:marLeft w:val="0"/>
          <w:marRight w:val="0"/>
          <w:marTop w:val="0"/>
          <w:marBottom w:val="3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8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5392790">
          <w:marLeft w:val="0"/>
          <w:marRight w:val="0"/>
          <w:marTop w:val="0"/>
          <w:marBottom w:val="3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91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1880876">
          <w:marLeft w:val="0"/>
          <w:marRight w:val="0"/>
          <w:marTop w:val="0"/>
          <w:marBottom w:val="3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15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2030257">
          <w:marLeft w:val="0"/>
          <w:marRight w:val="0"/>
          <w:marTop w:val="0"/>
          <w:marBottom w:val="3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57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6707865">
          <w:marLeft w:val="0"/>
          <w:marRight w:val="0"/>
          <w:marTop w:val="0"/>
          <w:marBottom w:val="3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38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204175">
          <w:marLeft w:val="0"/>
          <w:marRight w:val="0"/>
          <w:marTop w:val="0"/>
          <w:marBottom w:val="3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69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40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6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54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28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53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06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3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8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26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2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1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8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7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7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9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627951"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00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5931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71378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19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30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65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3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8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627912ED67B4A2DB142C1B8B283FF9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1D4E3D3-49F6-498B-A284-CAAD98B6901F}"/>
      </w:docPartPr>
      <w:docPartBody>
        <w:p w:rsidR="00FE06E8" w:rsidRDefault="00E8290E" w:rsidP="00E8290E">
          <w:pPr>
            <w:pStyle w:val="A627912ED67B4A2DB142C1B8B283FF9E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[Titre du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8290E"/>
    <w:rsid w:val="000A4CDE"/>
    <w:rsid w:val="00330D5A"/>
    <w:rsid w:val="0048360B"/>
    <w:rsid w:val="005D61A2"/>
    <w:rsid w:val="006540BB"/>
    <w:rsid w:val="008639C1"/>
    <w:rsid w:val="008D5C24"/>
    <w:rsid w:val="009737F8"/>
    <w:rsid w:val="00A2255D"/>
    <w:rsid w:val="00C65591"/>
    <w:rsid w:val="00D70F36"/>
    <w:rsid w:val="00E8290E"/>
    <w:rsid w:val="00F010B7"/>
    <w:rsid w:val="00FE06E8"/>
    <w:rsid w:val="00FF5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A627912ED67B4A2DB142C1B8B283FF9E">
    <w:name w:val="A627912ED67B4A2DB142C1B8B283FF9E"/>
    <w:rsid w:val="00E8290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DC55B9-CFCA-4216-B227-0DFF1D259A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3</Pages>
  <Words>1097</Words>
  <Characters>6039</Characters>
  <Application>Microsoft Office Word</Application>
  <DocSecurity>0</DocSecurity>
  <Lines>50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E31-TD1- Questions de cours relatives aux contrats</vt:lpstr>
    </vt:vector>
  </TitlesOfParts>
  <Company/>
  <LinksUpToDate>false</LinksUpToDate>
  <CharactersWithSpaces>7122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E31-TD1- Questions de cours relatives aux contrats</dc:title>
  <dc:creator>THAL Eliane</dc:creator>
  <cp:lastModifiedBy>Mathieu ACKERMANN</cp:lastModifiedBy>
  <cp:revision>69</cp:revision>
  <dcterms:created xsi:type="dcterms:W3CDTF">2023-09-04T08:53:00Z</dcterms:created>
  <dcterms:modified xsi:type="dcterms:W3CDTF">2023-09-13T10:28:00Z</dcterms:modified>
</cp:coreProperties>
</file>