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9E14" w14:textId="77777777" w:rsidR="00245DC1" w:rsidRPr="00245DC1" w:rsidRDefault="00245DC1" w:rsidP="00245DC1">
      <w:pPr>
        <w:pStyle w:val="berschrift1"/>
        <w:rPr>
          <w:rFonts w:ascii="Nunito Sans" w:hAnsi="Nunito Sans"/>
        </w:rPr>
      </w:pPr>
      <w:r w:rsidRPr="00245DC1">
        <w:rPr>
          <w:rFonts w:ascii="Nunito Sans" w:hAnsi="Nunito Sans"/>
        </w:rPr>
        <w:t xml:space="preserve">Sources </w:t>
      </w:r>
    </w:p>
    <w:p w14:paraId="323F54C0" w14:textId="7317994E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</w:rPr>
      </w:pPr>
      <w:r w:rsidRPr="00245DC1">
        <w:rPr>
          <w:rFonts w:ascii="Nunito Sans" w:hAnsi="Nunito Sans"/>
        </w:rPr>
        <w:t xml:space="preserve">Biernacka, Katarzyna; Maik Bierwirth; Petra Buchholz, Dominika Dolzycka; Kerstin Helbig; Janna Neumann; Carolin Odebrecht; Cord Wiljes and Ulrike Wuttke: Train-the-Trainer Concept on Research Data Management. Version 3.0. Berlin, 2020. </w:t>
      </w:r>
      <w:hyperlink r:id="rId5" w:tgtFrame="_blank" w:history="1">
        <w:r w:rsidRPr="00245DC1">
          <w:rPr>
            <w:rStyle w:val="Hyperlink"/>
            <w:rFonts w:ascii="Nunito Sans" w:hAnsi="Nunito Sans"/>
          </w:rPr>
          <w:t>https://doi.org/10.5281/zenodo.4071471</w:t>
        </w:r>
      </w:hyperlink>
    </w:p>
    <w:p w14:paraId="038E5817" w14:textId="27441827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  <w:lang w:val="en-US"/>
        </w:rPr>
      </w:pPr>
      <w:r w:rsidRPr="00245DC1">
        <w:rPr>
          <w:rFonts w:ascii="Nunito Sans" w:hAnsi="Nunito Sans"/>
          <w:lang w:val="en-US"/>
        </w:rPr>
        <w:t>GO FAIR International Support and Coordination Office (</w:t>
      </w:r>
      <w:r>
        <w:rPr>
          <w:rFonts w:ascii="Nunito Sans" w:hAnsi="Nunito Sans"/>
          <w:lang w:val="en-US"/>
        </w:rPr>
        <w:t>2023</w:t>
      </w:r>
      <w:r w:rsidRPr="00245DC1">
        <w:rPr>
          <w:rFonts w:ascii="Nunito Sans" w:hAnsi="Nunito Sans"/>
          <w:lang w:val="en-US"/>
        </w:rPr>
        <w:t>)</w:t>
      </w:r>
      <w:r>
        <w:rPr>
          <w:rFonts w:ascii="Nunito Sans" w:hAnsi="Nunito Sans"/>
          <w:lang w:val="en-US"/>
        </w:rPr>
        <w:t xml:space="preserve">: </w:t>
      </w:r>
      <w:r w:rsidRPr="00245DC1">
        <w:rPr>
          <w:rFonts w:ascii="Nunito Sans" w:hAnsi="Nunito Sans"/>
          <w:lang w:val="en-US"/>
        </w:rPr>
        <w:t xml:space="preserve">FAIR Guiding Principles: </w:t>
      </w:r>
      <w:hyperlink r:id="rId6" w:tgtFrame="_blank" w:history="1">
        <w:r w:rsidRPr="00245DC1">
          <w:rPr>
            <w:rStyle w:val="Hyperlink"/>
            <w:rFonts w:ascii="Nunito Sans" w:hAnsi="Nunito Sans"/>
            <w:lang w:val="en-US"/>
          </w:rPr>
          <w:t>https:</w:t>
        </w:r>
        <w:r w:rsidRPr="00245DC1">
          <w:rPr>
            <w:rStyle w:val="Hyperlink"/>
            <w:rFonts w:ascii="Nunito Sans" w:hAnsi="Nunito Sans"/>
            <w:lang w:val="en-US"/>
          </w:rPr>
          <w:t>/</w:t>
        </w:r>
        <w:r w:rsidRPr="00245DC1">
          <w:rPr>
            <w:rStyle w:val="Hyperlink"/>
            <w:rFonts w:ascii="Nunito Sans" w:hAnsi="Nunito Sans"/>
            <w:lang w:val="en-US"/>
          </w:rPr>
          <w:t>/www.go-fair.org/</w:t>
        </w:r>
      </w:hyperlink>
    </w:p>
    <w:p w14:paraId="6A9126B1" w14:textId="0B561B29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</w:rPr>
      </w:pPr>
      <w:r w:rsidRPr="00245DC1">
        <w:rPr>
          <w:rFonts w:ascii="Nunito Sans" w:hAnsi="Nunito Sans"/>
          <w:lang w:val="en-US"/>
        </w:rPr>
        <w:t xml:space="preserve">Friedrich-Alexander-Universität - Universitätsbibliothek (2023): Advantages of Research Data Management. </w:t>
      </w:r>
      <w:hyperlink r:id="rId7" w:tgtFrame="_blank" w:history="1">
        <w:r w:rsidRPr="00245DC1">
          <w:rPr>
            <w:rStyle w:val="Hyperlink"/>
            <w:rFonts w:ascii="Nunito Sans" w:hAnsi="Nunito Sans"/>
          </w:rPr>
          <w:t>https://ub.fau.de/en/research/data-and-software-in-research/advantages-of-research-data-management/</w:t>
        </w:r>
      </w:hyperlink>
    </w:p>
    <w:p w14:paraId="7B9DF88E" w14:textId="03071C41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  <w:lang w:val="en-US"/>
        </w:rPr>
      </w:pPr>
      <w:r w:rsidRPr="00245DC1">
        <w:rPr>
          <w:rFonts w:ascii="Nunito Sans" w:hAnsi="Nunito Sans"/>
          <w:lang w:val="en-US"/>
        </w:rPr>
        <w:t xml:space="preserve">Mullendore GL, Mayernik MS and Schuster DC (2021): Open Science Expectations for Simulation-Based Research. Front. Clim. 3:763420. </w:t>
      </w:r>
      <w:hyperlink r:id="rId8" w:tgtFrame="_blank" w:history="1">
        <w:r w:rsidRPr="00245DC1">
          <w:rPr>
            <w:rStyle w:val="Hyperlink"/>
            <w:rFonts w:ascii="Nunito Sans" w:hAnsi="Nunito Sans"/>
            <w:lang w:val="en-US"/>
          </w:rPr>
          <w:t>https://doi.org/10.3389/fclim.2021.763420</w:t>
        </w:r>
      </w:hyperlink>
    </w:p>
    <w:p w14:paraId="777067BF" w14:textId="3C80B452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</w:rPr>
      </w:pPr>
      <w:r w:rsidRPr="00245DC1">
        <w:rPr>
          <w:rFonts w:ascii="Nunito Sans" w:hAnsi="Nunito Sans"/>
        </w:rPr>
        <w:t xml:space="preserve">Maxi Kindling, Peter Schirmbacher, Elena Simukovic: Forschungsdatenmanagement an Hochschulen: das Beispiel der Humboldt-Universität zu Berlin. LIBREAS. Library Ideas, 23 (2013). </w:t>
      </w:r>
      <w:hyperlink r:id="rId9" w:tgtFrame="_blank" w:history="1">
        <w:r w:rsidRPr="00245DC1">
          <w:rPr>
            <w:rStyle w:val="Hyperlink"/>
            <w:rFonts w:ascii="Nunito Sans" w:hAnsi="Nunito Sans"/>
          </w:rPr>
          <w:t>https://doi.org/10.18452/9041</w:t>
        </w:r>
      </w:hyperlink>
      <w:r w:rsidRPr="00245DC1">
        <w:rPr>
          <w:rFonts w:ascii="Nunito Sans" w:hAnsi="Nunito Sans"/>
        </w:rPr>
        <w:t xml:space="preserve"> </w:t>
      </w:r>
    </w:p>
    <w:p w14:paraId="428A3207" w14:textId="5B53B8FD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  <w:lang w:val="en-US"/>
        </w:rPr>
      </w:pPr>
      <w:r w:rsidRPr="00245DC1">
        <w:rPr>
          <w:rFonts w:ascii="Nunito Sans" w:hAnsi="Nunito Sans"/>
          <w:lang w:val="en-US"/>
        </w:rPr>
        <w:t xml:space="preserve">UK Data Service (2023): </w:t>
      </w:r>
      <w:hyperlink r:id="rId10" w:history="1">
        <w:r w:rsidRPr="00733A8F">
          <w:rPr>
            <w:rStyle w:val="Hyperlink"/>
            <w:rFonts w:ascii="Nunito Sans" w:hAnsi="Nunito Sans"/>
            <w:lang w:val="en-US"/>
          </w:rPr>
          <w:t>https://ukdataservice.ac.uk/learning-hub/research-data-management/</w:t>
        </w:r>
      </w:hyperlink>
      <w:r w:rsidRPr="00245DC1">
        <w:rPr>
          <w:rFonts w:ascii="Nunito Sans" w:hAnsi="Nunito Sans"/>
          <w:lang w:val="en-US"/>
        </w:rPr>
        <w:t xml:space="preserve"> </w:t>
      </w:r>
    </w:p>
    <w:p w14:paraId="7F0CF644" w14:textId="243B9073" w:rsidR="00245DC1" w:rsidRPr="00245DC1" w:rsidRDefault="00245DC1" w:rsidP="00245DC1">
      <w:pPr>
        <w:pStyle w:val="lia-paragraph"/>
        <w:numPr>
          <w:ilvl w:val="0"/>
          <w:numId w:val="4"/>
        </w:numPr>
        <w:rPr>
          <w:rFonts w:ascii="Nunito Sans" w:hAnsi="Nunito Sans"/>
        </w:rPr>
      </w:pPr>
      <w:r w:rsidRPr="00245DC1">
        <w:rPr>
          <w:rFonts w:ascii="Nunito Sans" w:hAnsi="Nunito Sans"/>
        </w:rPr>
        <w:t xml:space="preserve">Universität Konstanz (2023): Informationsplattform forschungsdaten.info. </w:t>
      </w:r>
      <w:hyperlink r:id="rId11" w:tgtFrame="_blank" w:history="1">
        <w:r w:rsidRPr="00245DC1">
          <w:rPr>
            <w:rStyle w:val="Hyperlink"/>
            <w:rFonts w:ascii="Nunito Sans" w:hAnsi="Nunito Sans"/>
          </w:rPr>
          <w:t>https://forschungsdaten.info/</w:t>
        </w:r>
      </w:hyperlink>
    </w:p>
    <w:p w14:paraId="7EA9083E" w14:textId="77777777" w:rsidR="00245DC1" w:rsidRPr="00245DC1" w:rsidRDefault="00245DC1" w:rsidP="00245DC1">
      <w:pPr>
        <w:pStyle w:val="lia-paragraph"/>
        <w:numPr>
          <w:ilvl w:val="0"/>
          <w:numId w:val="5"/>
        </w:numPr>
        <w:rPr>
          <w:rFonts w:ascii="Nunito Sans" w:hAnsi="Nunito Sans"/>
          <w:lang w:val="en-US"/>
        </w:rPr>
      </w:pPr>
      <w:r w:rsidRPr="00245DC1">
        <w:rPr>
          <w:rFonts w:ascii="Nunito Sans" w:hAnsi="Nunito Sans"/>
          <w:lang w:val="en-US"/>
        </w:rPr>
        <w:t xml:space="preserve">University of Pittsburgh - Library Service (2023): Guide to Research Data Management </w:t>
      </w:r>
      <w:hyperlink r:id="rId12" w:tgtFrame="_blank" w:history="1">
        <w:r w:rsidRPr="00245DC1">
          <w:rPr>
            <w:rStyle w:val="Hyperlink"/>
            <w:rFonts w:ascii="Nunito Sans" w:hAnsi="Nunito Sans"/>
            <w:lang w:val="en-US"/>
          </w:rPr>
          <w:t>https://pitt.libguides.com/managedata</w:t>
        </w:r>
      </w:hyperlink>
    </w:p>
    <w:p w14:paraId="35AE1EF2" w14:textId="77777777" w:rsidR="00245DC1" w:rsidRPr="00245DC1" w:rsidRDefault="00245DC1" w:rsidP="00245DC1">
      <w:pPr>
        <w:pStyle w:val="lia-paragraph"/>
        <w:numPr>
          <w:ilvl w:val="0"/>
          <w:numId w:val="5"/>
        </w:numPr>
        <w:rPr>
          <w:rFonts w:ascii="Nunito Sans" w:hAnsi="Nunito Sans"/>
        </w:rPr>
      </w:pPr>
      <w:r w:rsidRPr="00245DC1">
        <w:rPr>
          <w:rFonts w:ascii="Nunito Sans" w:hAnsi="Nunito Sans"/>
          <w:lang w:val="en-US"/>
        </w:rPr>
        <w:t xml:space="preserve">University of St. Andrews (2023): Benefits of good data management. </w:t>
      </w:r>
      <w:hyperlink r:id="rId13" w:tgtFrame="_blank" w:history="1">
        <w:r w:rsidRPr="00245DC1">
          <w:rPr>
            <w:rStyle w:val="Hyperlink"/>
            <w:rFonts w:ascii="Nunito Sans" w:hAnsi="Nunito Sans"/>
          </w:rPr>
          <w:t>https://www.st-andrews.ac.uk/research/support/open-research/research-data-management/working-with-data/benefits-of-good-data-management/</w:t>
        </w:r>
      </w:hyperlink>
    </w:p>
    <w:p w14:paraId="55C5CC8D" w14:textId="77777777" w:rsidR="00FC556E" w:rsidRPr="00245DC1" w:rsidRDefault="00FC556E" w:rsidP="00245DC1"/>
    <w:sectPr w:rsidR="00FC556E" w:rsidRPr="00245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E3A"/>
    <w:multiLevelType w:val="multilevel"/>
    <w:tmpl w:val="CF9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54CFE"/>
    <w:multiLevelType w:val="multilevel"/>
    <w:tmpl w:val="FAF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7AE7"/>
    <w:multiLevelType w:val="multilevel"/>
    <w:tmpl w:val="7D9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F6C73"/>
    <w:multiLevelType w:val="multilevel"/>
    <w:tmpl w:val="8BA0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B2F79"/>
    <w:multiLevelType w:val="multilevel"/>
    <w:tmpl w:val="E31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94"/>
    <w:rsid w:val="0006081C"/>
    <w:rsid w:val="001007A3"/>
    <w:rsid w:val="001C4D26"/>
    <w:rsid w:val="00245DC1"/>
    <w:rsid w:val="002D7F94"/>
    <w:rsid w:val="00701572"/>
    <w:rsid w:val="00AD7212"/>
    <w:rsid w:val="00BE2AC5"/>
    <w:rsid w:val="00F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0762"/>
  <w15:chartTrackingRefBased/>
  <w15:docId w15:val="{BD6B8EB8-73A5-4DEB-9CCD-3DF7C04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C5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C5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C5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556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55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55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code-line">
    <w:name w:val="code-line"/>
    <w:basedOn w:val="Standard"/>
    <w:rsid w:val="00FC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C556E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C556E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55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C556E"/>
    <w:rPr>
      <w:rFonts w:ascii="Courier New" w:eastAsia="Times New Roman" w:hAnsi="Courier New" w:cs="Courier New"/>
      <w:sz w:val="20"/>
      <w:szCs w:val="20"/>
    </w:rPr>
  </w:style>
  <w:style w:type="paragraph" w:customStyle="1" w:styleId="lia-paragraph">
    <w:name w:val="lia-paragraph"/>
    <w:basedOn w:val="Standard"/>
    <w:rsid w:val="0024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45DC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45DC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45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461216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45327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831210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81821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02099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clim.2021.763420" TargetMode="External"/><Relationship Id="rId13" Type="http://schemas.openxmlformats.org/officeDocument/2006/relationships/hyperlink" Target="https://www.st-andrews.ac.uk/research/support/open-research/research-data-management/working-with-data/benefits-of-good-data-man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b.fau.de/en/research/data-and-software-in-research/advantages-of-research-data-management/" TargetMode="External"/><Relationship Id="rId12" Type="http://schemas.openxmlformats.org/officeDocument/2006/relationships/hyperlink" Target="https://pitt.libguides.com/manage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-fair.org/" TargetMode="External"/><Relationship Id="rId11" Type="http://schemas.openxmlformats.org/officeDocument/2006/relationships/hyperlink" Target="https://forschungsdaten.info/" TargetMode="External"/><Relationship Id="rId5" Type="http://schemas.openxmlformats.org/officeDocument/2006/relationships/hyperlink" Target="https://doi.org/10.5281/zenodo.407147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dataservice.ac.uk/learning-hub/research-data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8452/90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Ahrens</dc:creator>
  <cp:keywords/>
  <dc:description/>
  <cp:lastModifiedBy>Antje Ahrens</cp:lastModifiedBy>
  <cp:revision>3</cp:revision>
  <dcterms:created xsi:type="dcterms:W3CDTF">2023-04-10T21:12:00Z</dcterms:created>
  <dcterms:modified xsi:type="dcterms:W3CDTF">2023-06-27T10:17:00Z</dcterms:modified>
</cp:coreProperties>
</file>