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Starch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13.892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14.695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13.892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37.457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-23.565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 **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13.892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13.833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14.695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37.457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-22.762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0.008 **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14.695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13.833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37.457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13.833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13.972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19.643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0.065 .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5.091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20.917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3.787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 *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13.972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8.477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13.972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-7.202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17.824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7.189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9.935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0.492 n.s.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17.824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0.453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17.824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9.935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7.889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9.935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23.240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0.006 **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-19.997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-3.620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0.053 .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0.012 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0.087 .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42.235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39.137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2026-06-07T15:14:46Z</dcterms:modified>
  <cp:category/>
</cp:coreProperties>
</file>