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Total elasticity 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22.289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9.697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12.592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4.846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29.221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0.817 n.s.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21.954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23.881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0.578 n.s.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23.631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20.962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0.429 n.s.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18.306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12.405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23.416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20.482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0.378 n.s.</w:t>
            </w:r>
          </w:p>
        </w:tc>
      </w:tr>
      <w:tr>
        <w:trPr>
          <w:trHeight w:val="360" w:hRule="auto"/>
        </w:trPr>
        body7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0.446 n.s.</w:t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43.581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-23.821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-4.645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2026-06-14T13:39:44Z</dcterms:modified>
  <cp:category/>
</cp:coreProperties>
</file>