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Relative water content at turgor loss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89.028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10.245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5.370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0.878 n.s.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89.323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0.725 n.s.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90.208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0.361 n.s.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0.051 .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92.347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88.025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 *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0.985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2026-06-14T13:39:42Z</dcterms:modified>
  <cp:category/>
</cp:coreProperties>
</file>