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gmin_mmol_m2_s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0.3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-100.9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237.8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276.6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2026-06-01T19:45:08Z</dcterms:modified>
  <cp:category/>
</cp:coreProperties>
</file>