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12 %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0.422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0.754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0.373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12 %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0.348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0.231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50 %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0.229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0.051 .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0.588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50 %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0.420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0.578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88 %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0.358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0.472 n.s.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88 %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0.407 n.s.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 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turgor loss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0.257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 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0.615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0.813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p>
      <w:pPr>
        <w:pStyle w:val="Normal"/>
      </w:pPr>
      <w:r>
        <w:t xml:space="preserve">
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turgor loss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0.492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0.406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 *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 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0.318 n.s.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0.648 n.s.</w:t>
            </w:r>
          </w:p>
        </w:tc>
      </w:tr>
    </w:tbl>
    <w:p>
      <w:pPr>
        <w:pStyle w:val="Normal"/>
      </w:pPr>
      <w:r>
        <w:t xml:space="preserve">
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2026-08-23T15:05:17Z</dcterms:modified>
  <cp:category/>
</cp:coreProperties>
</file>