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Инструкция для запуска: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Взять всё из архива(если не получается то всё продублировано в папке “архив только не архив”) и поместить это в одну папку.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запуска, запускать программу “Prigekt_Py-game”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Удачи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