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E7260" w14:textId="77777777" w:rsidR="00361522" w:rsidRDefault="00361522" w:rsidP="00361522">
      <w:pPr>
        <w:widowControl/>
        <w:shd w:val="clear" w:color="auto" w:fill="FFFFFF"/>
        <w:spacing w:line="360" w:lineRule="atLeast"/>
        <w:ind w:firstLine="426"/>
        <w:jc w:val="center"/>
        <w:rPr>
          <w:rFonts w:ascii="华文中宋" w:eastAsia="华文中宋" w:hAnsi="华文中宋" w:cs="Arial" w:hint="eastAsia"/>
          <w:color w:val="333333"/>
          <w:kern w:val="0"/>
          <w:sz w:val="52"/>
          <w:szCs w:val="52"/>
        </w:rPr>
      </w:pPr>
      <w:r w:rsidRPr="00BB2AAA">
        <w:rPr>
          <w:rFonts w:ascii="华文中宋" w:eastAsia="华文中宋" w:hAnsi="华文中宋" w:cs="Arial" w:hint="eastAsia"/>
          <w:color w:val="333333"/>
          <w:kern w:val="0"/>
          <w:sz w:val="52"/>
          <w:szCs w:val="52"/>
        </w:rPr>
        <w:t>中国大学生计算机设计大赛</w:t>
      </w:r>
    </w:p>
    <w:p w14:paraId="4AB6C236" w14:textId="77777777" w:rsidR="00361522" w:rsidRPr="001B592D" w:rsidRDefault="00361522" w:rsidP="00361522">
      <w:pPr>
        <w:widowControl/>
        <w:shd w:val="clear" w:color="auto" w:fill="FFFFFF"/>
        <w:spacing w:line="360" w:lineRule="atLeast"/>
        <w:ind w:firstLine="1040"/>
        <w:jc w:val="center"/>
        <w:rPr>
          <w:rFonts w:ascii="华文中宋" w:eastAsia="华文中宋" w:hAnsi="华文中宋" w:cs="Arial" w:hint="eastAsia"/>
          <w:color w:val="333333"/>
          <w:kern w:val="0"/>
          <w:szCs w:val="21"/>
        </w:rPr>
      </w:pPr>
    </w:p>
    <w:p w14:paraId="60457CB0" w14:textId="77777777" w:rsidR="00361522" w:rsidRDefault="00361522" w:rsidP="00361522">
      <w:pPr>
        <w:widowControl/>
        <w:shd w:val="clear" w:color="auto" w:fill="FFFFFF"/>
        <w:spacing w:line="360" w:lineRule="atLeast"/>
        <w:ind w:firstLine="420"/>
        <w:jc w:val="center"/>
        <w:rPr>
          <w:rFonts w:ascii="Arial" w:eastAsia="宋体" w:hAnsi="Arial" w:cs="Arial"/>
          <w:color w:val="333333"/>
          <w:kern w:val="0"/>
          <w:szCs w:val="21"/>
        </w:rPr>
      </w:pPr>
      <w:r w:rsidRPr="002E5340">
        <w:rPr>
          <w:rFonts w:ascii="仿宋_GB2312" w:eastAsia="仿宋_GB2312" w:hAnsi="楷体" w:cs="仿宋_GB2312"/>
          <w:noProof/>
          <w:color w:val="000000"/>
          <w:sz w:val="32"/>
          <w:szCs w:val="32"/>
        </w:rPr>
        <w:drawing>
          <wp:inline distT="0" distB="0" distL="0" distR="0" wp14:anchorId="5C485933" wp14:editId="5E92ED11">
            <wp:extent cx="1713539" cy="1566255"/>
            <wp:effectExtent l="0" t="0" r="1270" b="0"/>
            <wp:docPr id="3" name="图片 3" descr="C:\Users\blculjm\AppData\Local\Temp\1618755595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blculjm\AppData\Local\Temp\1618755595(1)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092" cy="1608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D5B6E" w14:textId="77777777" w:rsidR="00361522" w:rsidRPr="001B592D" w:rsidRDefault="00361522" w:rsidP="00361522">
      <w:pPr>
        <w:widowControl/>
        <w:shd w:val="clear" w:color="auto" w:fill="FFFFFF"/>
        <w:spacing w:line="360" w:lineRule="atLeast"/>
        <w:ind w:firstLine="1040"/>
        <w:jc w:val="center"/>
        <w:rPr>
          <w:rFonts w:ascii="华文中宋" w:eastAsia="华文中宋" w:hAnsi="华文中宋" w:cs="Arial" w:hint="eastAsia"/>
          <w:color w:val="333333"/>
          <w:kern w:val="0"/>
          <w:szCs w:val="21"/>
        </w:rPr>
      </w:pPr>
    </w:p>
    <w:p w14:paraId="35396F97" w14:textId="77777777" w:rsidR="00361522" w:rsidRPr="00BB2AAA" w:rsidRDefault="00361522" w:rsidP="00361522">
      <w:pPr>
        <w:widowControl/>
        <w:shd w:val="clear" w:color="auto" w:fill="FFFFFF"/>
        <w:spacing w:afterLines="200" w:after="624" w:line="360" w:lineRule="atLeast"/>
        <w:ind w:firstLine="426"/>
        <w:jc w:val="center"/>
        <w:rPr>
          <w:rFonts w:ascii="华文楷体" w:eastAsia="华文楷体" w:hAnsi="华文楷体" w:cs="Arial" w:hint="eastAsia"/>
          <w:color w:val="333333"/>
          <w:kern w:val="0"/>
          <w:sz w:val="32"/>
          <w:szCs w:val="32"/>
        </w:rPr>
      </w:pPr>
      <w:r w:rsidRPr="00BB2AAA">
        <w:rPr>
          <w:rFonts w:ascii="华文楷体" w:eastAsia="华文楷体" w:hAnsi="华文楷体" w:cs="Arial" w:hint="eastAsia"/>
          <w:color w:val="333333"/>
          <w:kern w:val="0"/>
          <w:sz w:val="32"/>
          <w:szCs w:val="32"/>
        </w:rPr>
        <w:t>软件开发类作品文档简要要求</w:t>
      </w:r>
    </w:p>
    <w:p w14:paraId="777ACB85" w14:textId="77777777" w:rsidR="00361522" w:rsidRPr="00BB2AAA" w:rsidRDefault="00361522" w:rsidP="00361522">
      <w:pPr>
        <w:widowControl/>
        <w:shd w:val="clear" w:color="auto" w:fill="FFFFFF"/>
        <w:spacing w:beforeLines="50" w:before="156" w:line="360" w:lineRule="atLeast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</w:rPr>
        <w:t>作品编号：</w: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3CDE9B16" w14:textId="77777777" w:rsidR="00361522" w:rsidRPr="00BB2AAA" w:rsidRDefault="00361522" w:rsidP="00361522">
      <w:pPr>
        <w:widowControl/>
        <w:shd w:val="clear" w:color="auto" w:fill="FFFFFF"/>
        <w:spacing w:beforeLines="50" w:before="156" w:line="360" w:lineRule="atLeast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</w:rPr>
        <w:t>作品名称：</w: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42F078E1" w14:textId="77777777" w:rsidR="00361522" w:rsidRPr="00BB2AAA" w:rsidRDefault="00361522" w:rsidP="00361522">
      <w:pPr>
        <w:widowControl/>
        <w:shd w:val="clear" w:color="auto" w:fill="FFFFFF"/>
        <w:spacing w:beforeLines="50" w:before="156" w:line="360" w:lineRule="atLeast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</w:rPr>
        <w:t>作　　者：</w: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1E5A1A12" w14:textId="77777777" w:rsidR="00361522" w:rsidRDefault="00361522" w:rsidP="00361522">
      <w:pPr>
        <w:widowControl/>
        <w:shd w:val="clear" w:color="auto" w:fill="FFFFFF"/>
        <w:spacing w:beforeLines="50" w:before="156" w:line="360" w:lineRule="atLeast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>
        <w:rPr>
          <w:rFonts w:ascii="宋体" w:eastAsia="宋体" w:hAnsi="宋体" w:cs="Arial" w:hint="eastAsia"/>
          <w:color w:val="333333"/>
          <w:kern w:val="0"/>
          <w:sz w:val="32"/>
          <w:szCs w:val="32"/>
        </w:rPr>
        <w:t>版本编号：</w: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01A6DF36" w14:textId="77777777" w:rsidR="00361522" w:rsidRPr="00B55F10" w:rsidRDefault="00361522" w:rsidP="00361522">
      <w:pPr>
        <w:widowControl/>
        <w:shd w:val="clear" w:color="auto" w:fill="FFFFFF"/>
        <w:spacing w:beforeLines="50" w:before="156" w:afterLines="200" w:after="624" w:line="360" w:lineRule="atLeast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>
        <w:rPr>
          <w:rFonts w:ascii="Arial" w:eastAsia="宋体" w:hAnsi="Arial" w:cs="Arial" w:hint="eastAsia"/>
          <w:noProof/>
          <w:color w:val="333333"/>
          <w:kern w:val="0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9D8276" wp14:editId="0894CBBA">
                <wp:simplePos x="0" y="0"/>
                <wp:positionH relativeFrom="margin">
                  <wp:posOffset>27305</wp:posOffset>
                </wp:positionH>
                <wp:positionV relativeFrom="paragraph">
                  <wp:posOffset>835025</wp:posOffset>
                </wp:positionV>
                <wp:extent cx="5200650" cy="2381250"/>
                <wp:effectExtent l="0" t="0" r="19050" b="19050"/>
                <wp:wrapTopAndBottom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0650" cy="2381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CCBCFD" w14:textId="77777777" w:rsidR="00361522" w:rsidRPr="000D70C7" w:rsidRDefault="00361522" w:rsidP="00361522">
                            <w:pPr>
                              <w:rPr>
                                <w:rFonts w:ascii="黑体" w:eastAsia="黑体" w:hAnsi="黑体" w:hint="eastAsia"/>
                                <w:sz w:val="28"/>
                                <w:szCs w:val="28"/>
                              </w:rPr>
                            </w:pPr>
                            <w:r w:rsidRPr="000D70C7">
                              <w:rPr>
                                <w:rFonts w:ascii="黑体" w:eastAsia="黑体" w:hAnsi="黑体" w:hint="eastAsia"/>
                                <w:sz w:val="28"/>
                                <w:szCs w:val="28"/>
                              </w:rPr>
                              <w:t>填写说明：</w:t>
                            </w:r>
                          </w:p>
                          <w:p w14:paraId="177B01AB" w14:textId="009882E1" w:rsidR="00361522" w:rsidRPr="000D70C7" w:rsidRDefault="00361522" w:rsidP="00361522">
                            <w:pPr>
                              <w:pStyle w:val="a6"/>
                              <w:numPr>
                                <w:ilvl w:val="0"/>
                                <w:numId w:val="3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 w:rsidRPr="00732015">
                              <w:rPr>
                                <w:rFonts w:ascii="华文楷体" w:eastAsia="华文楷体" w:hAnsi="华文楷体" w:hint="eastAsia"/>
                              </w:rPr>
                              <w:t>本文档适用于</w:t>
                            </w:r>
                            <w:r w:rsidRPr="00B060EC">
                              <w:rPr>
                                <w:rFonts w:ascii="华文楷体" w:eastAsia="华文楷体" w:hAnsi="华文楷体" w:hint="eastAsia"/>
                              </w:rPr>
                              <w:t>所有</w:t>
                            </w:r>
                            <w:r w:rsidRPr="00732015">
                              <w:rPr>
                                <w:rFonts w:ascii="华文楷体" w:eastAsia="华文楷体" w:hAnsi="华文楷体" w:hint="eastAsia"/>
                              </w:rPr>
                              <w:t>涉及软件</w:t>
                            </w:r>
                            <w:r w:rsidR="00B060EC">
                              <w:rPr>
                                <w:rFonts w:ascii="华文楷体" w:eastAsia="华文楷体" w:hAnsi="华文楷体" w:hint="eastAsia"/>
                              </w:rPr>
                              <w:t>应用与开发类</w:t>
                            </w:r>
                            <w:r w:rsidR="00B060EC">
                              <w:rPr>
                                <w:rFonts w:ascii="华文楷体" w:eastAsia="华文楷体" w:hAnsi="华文楷体"/>
                              </w:rPr>
                              <w:t>的各个小类</w:t>
                            </w:r>
                            <w:r w:rsidRPr="00732015">
                              <w:rPr>
                                <w:rFonts w:ascii="华文楷体" w:eastAsia="华文楷体" w:hAnsi="华文楷体" w:hint="eastAsia"/>
                              </w:rPr>
                              <w:t>作品，包括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：</w:t>
                            </w:r>
                            <w:r w:rsidR="00B060EC" w:rsidRPr="00B060EC">
                              <w:rPr>
                                <w:rFonts w:ascii="华文楷体" w:eastAsia="华文楷体" w:hAnsi="华文楷体" w:hint="eastAsia"/>
                              </w:rPr>
                              <w:t>（1）Web应用与开发（2）管理信息系统（3）移动应用开发（非游戏类）（4）算法设计与应用（5）信创软件应用与开发（6</w:t>
                            </w:r>
                            <w:r w:rsidR="00B060EC">
                              <w:rPr>
                                <w:rFonts w:ascii="华文楷体" w:eastAsia="华文楷体" w:hAnsi="华文楷体" w:hint="eastAsia"/>
                              </w:rPr>
                              <w:t>）区块链应用与开发</w:t>
                            </w: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；</w:t>
                            </w:r>
                          </w:p>
                          <w:p w14:paraId="28115F7A" w14:textId="3DD50E22" w:rsidR="00361522" w:rsidRPr="000D70C7" w:rsidRDefault="00361522" w:rsidP="00361522">
                            <w:pPr>
                              <w:pStyle w:val="a6"/>
                              <w:numPr>
                                <w:ilvl w:val="0"/>
                                <w:numId w:val="3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本文档为简要文档，不宜长篇大论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，</w:t>
                            </w:r>
                            <w:r w:rsidR="0082193F">
                              <w:rPr>
                                <w:rFonts w:ascii="华文楷体" w:eastAsia="华文楷体" w:hAnsi="华文楷体" w:hint="eastAsia"/>
                              </w:rPr>
                              <w:t>需</w:t>
                            </w: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简明扼要</w:t>
                            </w:r>
                            <w:r w:rsidR="0082193F">
                              <w:rPr>
                                <w:rFonts w:ascii="华文楷体" w:eastAsia="华文楷体" w:hAnsi="华文楷体" w:hint="eastAsia"/>
                              </w:rPr>
                              <w:t>，</w:t>
                            </w:r>
                            <w:r w:rsidR="0082193F">
                              <w:rPr>
                                <w:rFonts w:ascii="华文楷体" w:eastAsia="华文楷体" w:hAnsi="华文楷体"/>
                              </w:rPr>
                              <w:t>建议</w:t>
                            </w:r>
                            <w:r w:rsidR="0082193F">
                              <w:rPr>
                                <w:rFonts w:ascii="华文楷体" w:eastAsia="华文楷体" w:hAnsi="华文楷体" w:hint="eastAsia"/>
                              </w:rPr>
                              <w:t>设计</w:t>
                            </w:r>
                            <w:r w:rsidR="0082193F">
                              <w:rPr>
                                <w:rFonts w:ascii="华文楷体" w:eastAsia="华文楷体" w:hAnsi="华文楷体"/>
                              </w:rPr>
                              <w:t>二级目录</w:t>
                            </w:r>
                            <w:r w:rsidR="0082193F">
                              <w:rPr>
                                <w:rFonts w:ascii="华文楷体" w:eastAsia="华文楷体" w:hAnsi="华文楷体" w:hint="eastAsia"/>
                              </w:rPr>
                              <w:t>，逻辑性强</w:t>
                            </w: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；</w:t>
                            </w:r>
                          </w:p>
                          <w:p w14:paraId="2837A30A" w14:textId="21B382C6" w:rsidR="0082193F" w:rsidRPr="000D70C7" w:rsidRDefault="0082193F" w:rsidP="0082193F">
                            <w:pPr>
                              <w:pStyle w:val="a6"/>
                              <w:numPr>
                                <w:ilvl w:val="0"/>
                                <w:numId w:val="3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一级标题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采用</w:t>
                            </w: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二号黑体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，</w:t>
                            </w:r>
                            <w:r>
                              <w:rPr>
                                <w:rFonts w:ascii="华文楷体" w:eastAsia="华文楷体" w:hAnsi="华文楷体"/>
                              </w:rPr>
                              <w:t>居中</w:t>
                            </w: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，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二级</w:t>
                            </w:r>
                            <w:r>
                              <w:rPr>
                                <w:rFonts w:ascii="华文楷体" w:eastAsia="华文楷体" w:hAnsi="华文楷体"/>
                              </w:rPr>
                              <w:t>标题采用三号黑体，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靠左</w:t>
                            </w:r>
                            <w:r>
                              <w:rPr>
                                <w:rFonts w:ascii="华文楷体" w:eastAsia="华文楷体" w:hAnsi="华文楷体"/>
                              </w:rPr>
                              <w:t>，</w:t>
                            </w: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根据需要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可以</w:t>
                            </w:r>
                            <w:r>
                              <w:rPr>
                                <w:rFonts w:ascii="华文楷体" w:eastAsia="华文楷体" w:hAnsi="华文楷体"/>
                              </w:rPr>
                              <w:t>设计三级</w:t>
                            </w: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标题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，正文一律用五号宋体；</w:t>
                            </w:r>
                          </w:p>
                          <w:p w14:paraId="3D88A0AA" w14:textId="77777777" w:rsidR="00361522" w:rsidRDefault="00361522" w:rsidP="00361522">
                            <w:pPr>
                              <w:pStyle w:val="a6"/>
                              <w:numPr>
                                <w:ilvl w:val="0"/>
                                <w:numId w:val="3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提交文档时，以PDF格式提交本文档；</w:t>
                            </w:r>
                          </w:p>
                          <w:p w14:paraId="3D886F54" w14:textId="77777777" w:rsidR="00361522" w:rsidRPr="006E19AF" w:rsidRDefault="00361522" w:rsidP="00361522">
                            <w:pPr>
                              <w:pStyle w:val="a6"/>
                              <w:numPr>
                                <w:ilvl w:val="0"/>
                                <w:numId w:val="3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本文档</w:t>
                            </w:r>
                            <w:r w:rsidRPr="006E19AF">
                              <w:rPr>
                                <w:rFonts w:ascii="华文楷体" w:eastAsia="华文楷体" w:hAnsi="华文楷体" w:hint="eastAsia"/>
                              </w:rPr>
                              <w:t>内容是正式参赛内容组成部分，务必真实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填写。如不属实，将导致奖项等级</w:t>
                            </w:r>
                            <w:r w:rsidRPr="006E19AF">
                              <w:rPr>
                                <w:rFonts w:ascii="华文楷体" w:eastAsia="华文楷体" w:hAnsi="华文楷体" w:hint="eastAsia"/>
                              </w:rPr>
                              <w:t>降低甚至终止本作品参加比赛。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9D827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2.15pt;margin-top:65.75pt;width:409.5pt;height:187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" fillcolor="white [3201]" strokeweight=".5pt">
                <v:textbox>
                  <w:txbxContent>
                    <w:p w14:paraId="26CCBCFD" w14:textId="77777777" w:rsidR="00361522" w:rsidRPr="000D70C7" w:rsidRDefault="00361522" w:rsidP="00361522">
                      <w:pPr>
                        <w:rPr>
                          <w:rFonts w:ascii="黑体" w:eastAsia="黑体" w:hAnsi="黑体" w:hint="eastAsia"/>
                          <w:sz w:val="28"/>
                          <w:szCs w:val="28"/>
                        </w:rPr>
                      </w:pPr>
                      <w:r w:rsidRPr="000D70C7">
                        <w:rPr>
                          <w:rFonts w:ascii="黑体" w:eastAsia="黑体" w:hAnsi="黑体" w:hint="eastAsia"/>
                          <w:sz w:val="28"/>
                          <w:szCs w:val="28"/>
                        </w:rPr>
                        <w:t>填写说明：</w:t>
                      </w:r>
                    </w:p>
                    <w:p w14:paraId="177B01AB" w14:textId="009882E1" w:rsidR="00361522" w:rsidRPr="000D70C7" w:rsidRDefault="00361522" w:rsidP="00361522">
                      <w:pPr>
                        <w:pStyle w:val="a6"/>
                        <w:numPr>
                          <w:ilvl w:val="0"/>
                          <w:numId w:val="3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 w:rsidRPr="00732015">
                        <w:rPr>
                          <w:rFonts w:ascii="华文楷体" w:eastAsia="华文楷体" w:hAnsi="华文楷体" w:hint="eastAsia"/>
                        </w:rPr>
                        <w:t>本文档适用于</w:t>
                      </w:r>
                      <w:r w:rsidRPr="00B060EC">
                        <w:rPr>
                          <w:rFonts w:ascii="华文楷体" w:eastAsia="华文楷体" w:hAnsi="华文楷体" w:hint="eastAsia"/>
                        </w:rPr>
                        <w:t>所有</w:t>
                      </w:r>
                      <w:r w:rsidRPr="00732015">
                        <w:rPr>
                          <w:rFonts w:ascii="华文楷体" w:eastAsia="华文楷体" w:hAnsi="华文楷体" w:hint="eastAsia"/>
                        </w:rPr>
                        <w:t>涉及软件</w:t>
                      </w:r>
                      <w:r w:rsidR="00B060EC">
                        <w:rPr>
                          <w:rFonts w:ascii="华文楷体" w:eastAsia="华文楷体" w:hAnsi="华文楷体" w:hint="eastAsia"/>
                        </w:rPr>
                        <w:t>应用与开发类</w:t>
                      </w:r>
                      <w:r w:rsidR="00B060EC">
                        <w:rPr>
                          <w:rFonts w:ascii="华文楷体" w:eastAsia="华文楷体" w:hAnsi="华文楷体"/>
                        </w:rPr>
                        <w:t>的各个小类</w:t>
                      </w:r>
                      <w:r w:rsidRPr="00732015">
                        <w:rPr>
                          <w:rFonts w:ascii="华文楷体" w:eastAsia="华文楷体" w:hAnsi="华文楷体" w:hint="eastAsia"/>
                        </w:rPr>
                        <w:t>作品，包括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：</w:t>
                      </w:r>
                      <w:r w:rsidR="00B060EC" w:rsidRPr="00B060EC">
                        <w:rPr>
                          <w:rFonts w:ascii="华文楷体" w:eastAsia="华文楷体" w:hAnsi="华文楷体" w:hint="eastAsia"/>
                        </w:rPr>
                        <w:t>（1）Web应用与开发（2）管理信息系统（3）移动应用开发（非游戏类）（4）算法设计与应用（5）信创软件应用与开发（6</w:t>
                      </w:r>
                      <w:r w:rsidR="00B060EC">
                        <w:rPr>
                          <w:rFonts w:ascii="华文楷体" w:eastAsia="华文楷体" w:hAnsi="华文楷体" w:hint="eastAsia"/>
                        </w:rPr>
                        <w:t>）区块链应用与开发</w:t>
                      </w:r>
                      <w:r w:rsidRPr="000D70C7">
                        <w:rPr>
                          <w:rFonts w:ascii="华文楷体" w:eastAsia="华文楷体" w:hAnsi="华文楷体" w:hint="eastAsia"/>
                        </w:rPr>
                        <w:t>；</w:t>
                      </w:r>
                    </w:p>
                    <w:p w14:paraId="28115F7A" w14:textId="3DD50E22" w:rsidR="00361522" w:rsidRPr="000D70C7" w:rsidRDefault="00361522" w:rsidP="00361522">
                      <w:pPr>
                        <w:pStyle w:val="a6"/>
                        <w:numPr>
                          <w:ilvl w:val="0"/>
                          <w:numId w:val="3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 w:rsidRPr="000D70C7">
                        <w:rPr>
                          <w:rFonts w:ascii="华文楷体" w:eastAsia="华文楷体" w:hAnsi="华文楷体" w:hint="eastAsia"/>
                        </w:rPr>
                        <w:t>本文档为简要文档，不宜长篇大论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，</w:t>
                      </w:r>
                      <w:r w:rsidR="0082193F">
                        <w:rPr>
                          <w:rFonts w:ascii="华文楷体" w:eastAsia="华文楷体" w:hAnsi="华文楷体" w:hint="eastAsia"/>
                        </w:rPr>
                        <w:t>需</w:t>
                      </w:r>
                      <w:r w:rsidRPr="000D70C7">
                        <w:rPr>
                          <w:rFonts w:ascii="华文楷体" w:eastAsia="华文楷体" w:hAnsi="华文楷体" w:hint="eastAsia"/>
                        </w:rPr>
                        <w:t>简明扼要</w:t>
                      </w:r>
                      <w:r w:rsidR="0082193F">
                        <w:rPr>
                          <w:rFonts w:ascii="华文楷体" w:eastAsia="华文楷体" w:hAnsi="华文楷体" w:hint="eastAsia"/>
                        </w:rPr>
                        <w:t>，</w:t>
                      </w:r>
                      <w:r w:rsidR="0082193F">
                        <w:rPr>
                          <w:rFonts w:ascii="华文楷体" w:eastAsia="华文楷体" w:hAnsi="华文楷体"/>
                        </w:rPr>
                        <w:t>建议</w:t>
                      </w:r>
                      <w:r w:rsidR="0082193F">
                        <w:rPr>
                          <w:rFonts w:ascii="华文楷体" w:eastAsia="华文楷体" w:hAnsi="华文楷体" w:hint="eastAsia"/>
                        </w:rPr>
                        <w:t>设计</w:t>
                      </w:r>
                      <w:r w:rsidR="0082193F">
                        <w:rPr>
                          <w:rFonts w:ascii="华文楷体" w:eastAsia="华文楷体" w:hAnsi="华文楷体"/>
                        </w:rPr>
                        <w:t>二级目录</w:t>
                      </w:r>
                      <w:r w:rsidR="0082193F">
                        <w:rPr>
                          <w:rFonts w:ascii="华文楷体" w:eastAsia="华文楷体" w:hAnsi="华文楷体" w:hint="eastAsia"/>
                        </w:rPr>
                        <w:t>，逻辑性强</w:t>
                      </w:r>
                      <w:r w:rsidRPr="000D70C7">
                        <w:rPr>
                          <w:rFonts w:ascii="华文楷体" w:eastAsia="华文楷体" w:hAnsi="华文楷体" w:hint="eastAsia"/>
                        </w:rPr>
                        <w:t>；</w:t>
                      </w:r>
                    </w:p>
                    <w:p w14:paraId="2837A30A" w14:textId="21B382C6" w:rsidR="0082193F" w:rsidRPr="000D70C7" w:rsidRDefault="0082193F" w:rsidP="0082193F">
                      <w:pPr>
                        <w:pStyle w:val="a6"/>
                        <w:numPr>
                          <w:ilvl w:val="0"/>
                          <w:numId w:val="3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 w:rsidRPr="000D70C7">
                        <w:rPr>
                          <w:rFonts w:ascii="华文楷体" w:eastAsia="华文楷体" w:hAnsi="华文楷体" w:hint="eastAsia"/>
                        </w:rPr>
                        <w:t>一级标题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采用</w:t>
                      </w:r>
                      <w:r w:rsidRPr="000D70C7">
                        <w:rPr>
                          <w:rFonts w:ascii="华文楷体" w:eastAsia="华文楷体" w:hAnsi="华文楷体" w:hint="eastAsia"/>
                        </w:rPr>
                        <w:t>二号黑体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，</w:t>
                      </w:r>
                      <w:r>
                        <w:rPr>
                          <w:rFonts w:ascii="华文楷体" w:eastAsia="华文楷体" w:hAnsi="华文楷体"/>
                        </w:rPr>
                        <w:t>居中</w:t>
                      </w:r>
                      <w:r w:rsidRPr="000D70C7">
                        <w:rPr>
                          <w:rFonts w:ascii="华文楷体" w:eastAsia="华文楷体" w:hAnsi="华文楷体" w:hint="eastAsia"/>
                        </w:rPr>
                        <w:t>，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二级</w:t>
                      </w:r>
                      <w:r>
                        <w:rPr>
                          <w:rFonts w:ascii="华文楷体" w:eastAsia="华文楷体" w:hAnsi="华文楷体"/>
                        </w:rPr>
                        <w:t>标题采用三号黑体，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靠左</w:t>
                      </w:r>
                      <w:r>
                        <w:rPr>
                          <w:rFonts w:ascii="华文楷体" w:eastAsia="华文楷体" w:hAnsi="华文楷体"/>
                        </w:rPr>
                        <w:t>，</w:t>
                      </w:r>
                      <w:r w:rsidRPr="000D70C7">
                        <w:rPr>
                          <w:rFonts w:ascii="华文楷体" w:eastAsia="华文楷体" w:hAnsi="华文楷体" w:hint="eastAsia"/>
                        </w:rPr>
                        <w:t>根据需要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可以</w:t>
                      </w:r>
                      <w:r>
                        <w:rPr>
                          <w:rFonts w:ascii="华文楷体" w:eastAsia="华文楷体" w:hAnsi="华文楷体"/>
                        </w:rPr>
                        <w:t>设计三级</w:t>
                      </w:r>
                      <w:r w:rsidRPr="000D70C7">
                        <w:rPr>
                          <w:rFonts w:ascii="华文楷体" w:eastAsia="华文楷体" w:hAnsi="华文楷体" w:hint="eastAsia"/>
                        </w:rPr>
                        <w:t>标题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，正文一律用五号宋体；</w:t>
                      </w:r>
                    </w:p>
                    <w:p w14:paraId="3D88A0AA" w14:textId="77777777" w:rsidR="00361522" w:rsidRDefault="00361522" w:rsidP="00361522">
                      <w:pPr>
                        <w:pStyle w:val="a6"/>
                        <w:numPr>
                          <w:ilvl w:val="0"/>
                          <w:numId w:val="3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>
                        <w:rPr>
                          <w:rFonts w:ascii="华文楷体" w:eastAsia="华文楷体" w:hAnsi="华文楷体" w:hint="eastAsia"/>
                        </w:rPr>
                        <w:t>提交文档时，以PDF格式提交本文档；</w:t>
                      </w:r>
                    </w:p>
                    <w:p w14:paraId="3D886F54" w14:textId="77777777" w:rsidR="00361522" w:rsidRPr="006E19AF" w:rsidRDefault="00361522" w:rsidP="00361522">
                      <w:pPr>
                        <w:pStyle w:val="a6"/>
                        <w:numPr>
                          <w:ilvl w:val="0"/>
                          <w:numId w:val="3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>
                        <w:rPr>
                          <w:rFonts w:ascii="华文楷体" w:eastAsia="华文楷体" w:hAnsi="华文楷体" w:hint="eastAsia"/>
                        </w:rPr>
                        <w:t>本文档</w:t>
                      </w:r>
                      <w:r w:rsidRPr="006E19AF">
                        <w:rPr>
                          <w:rFonts w:ascii="华文楷体" w:eastAsia="华文楷体" w:hAnsi="华文楷体" w:hint="eastAsia"/>
                        </w:rPr>
                        <w:t>内容是正式参赛内容组成部分，务必真实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填写。如不属实，将导致奖项等级</w:t>
                      </w:r>
                      <w:r w:rsidRPr="006E19AF">
                        <w:rPr>
                          <w:rFonts w:ascii="华文楷体" w:eastAsia="华文楷体" w:hAnsi="华文楷体" w:hint="eastAsia"/>
                        </w:rPr>
                        <w:t>降低甚至终止本作品参加比赛。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</w:rPr>
        <w:t>填写日期：</w: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79CDD6B5" w14:textId="77777777" w:rsidR="00361522" w:rsidRDefault="00361522" w:rsidP="00361522">
      <w:pPr>
        <w:widowControl/>
        <w:ind w:firstLine="420"/>
        <w:jc w:val="left"/>
        <w:rPr>
          <w:rFonts w:hint="eastAsia"/>
        </w:rPr>
      </w:pPr>
    </w:p>
    <w:p w14:paraId="68B2D184" w14:textId="77777777" w:rsidR="00361522" w:rsidRDefault="00361522" w:rsidP="00361522">
      <w:pPr>
        <w:widowControl/>
        <w:ind w:firstLine="420"/>
        <w:jc w:val="left"/>
        <w:rPr>
          <w:rFonts w:hint="eastAsia"/>
        </w:rPr>
      </w:pPr>
    </w:p>
    <w:p w14:paraId="2F1CB2C2" w14:textId="77777777" w:rsidR="00361522" w:rsidRDefault="00361522" w:rsidP="00361522">
      <w:pPr>
        <w:widowControl/>
        <w:ind w:firstLine="420"/>
        <w:jc w:val="left"/>
        <w:rPr>
          <w:rFonts w:hint="eastAsia"/>
        </w:rPr>
      </w:pPr>
    </w:p>
    <w:p w14:paraId="7B029557" w14:textId="77777777" w:rsidR="00361522" w:rsidRPr="00BE216B" w:rsidRDefault="00361522" w:rsidP="00361522">
      <w:pPr>
        <w:widowControl/>
        <w:ind w:firstLine="420"/>
        <w:jc w:val="left"/>
        <w:rPr>
          <w:rFonts w:hint="eastAsia"/>
        </w:rPr>
      </w:pPr>
    </w:p>
    <w:sdt>
      <w:sdtPr>
        <w:rPr>
          <w:b/>
          <w:noProof/>
          <w:sz w:val="28"/>
          <w:szCs w:val="28"/>
        </w:rPr>
        <w:id w:val="-982233210"/>
        <w:docPartObj>
          <w:docPartGallery w:val="Table of Contents"/>
          <w:docPartUnique/>
        </w:docPartObj>
      </w:sdtPr>
      <w:sdtEndPr>
        <w:rPr>
          <w:lang w:val="zh-CN"/>
        </w:rPr>
      </w:sdtEndPr>
      <w:sdtContent>
        <w:p w14:paraId="2D2814C8" w14:textId="77777777" w:rsidR="00361522" w:rsidRPr="00D21E55" w:rsidRDefault="00361522" w:rsidP="00361522">
          <w:pPr>
            <w:jc w:val="center"/>
            <w:rPr>
              <w:rFonts w:hint="eastAsia"/>
              <w:sz w:val="32"/>
              <w:szCs w:val="32"/>
            </w:rPr>
          </w:pPr>
          <w:r w:rsidRPr="00D21E55">
            <w:rPr>
              <w:sz w:val="32"/>
              <w:szCs w:val="32"/>
            </w:rPr>
            <w:t>目</w:t>
          </w:r>
          <w:r w:rsidRPr="00D21E55">
            <w:rPr>
              <w:rFonts w:hint="eastAsia"/>
              <w:sz w:val="32"/>
              <w:szCs w:val="32"/>
            </w:rPr>
            <w:t xml:space="preserve"> </w:t>
          </w:r>
          <w:r w:rsidRPr="00D21E55">
            <w:rPr>
              <w:sz w:val="32"/>
              <w:szCs w:val="32"/>
            </w:rPr>
            <w:t xml:space="preserve"> 录</w:t>
          </w:r>
        </w:p>
        <w:p w14:paraId="75B1FEF7" w14:textId="77777777" w:rsidR="00A67868" w:rsidRPr="00A67868" w:rsidRDefault="00361522">
          <w:pPr>
            <w:pStyle w:val="TOC1"/>
            <w:rPr>
              <w:rFonts w:hint="eastAsia"/>
              <w:b w:val="0"/>
              <w:sz w:val="21"/>
              <w:szCs w:val="22"/>
            </w:rPr>
          </w:pPr>
          <w:r w:rsidRPr="00241DC9">
            <w:rPr>
              <w:rFonts w:ascii="华文楷体" w:eastAsia="华文楷体" w:hAnsi="华文楷体"/>
              <w:b w:val="0"/>
              <w:bCs/>
              <w:lang w:val="zh-CN"/>
            </w:rPr>
            <w:fldChar w:fldCharType="begin"/>
          </w:r>
          <w:r w:rsidRPr="00241DC9">
            <w:rPr>
              <w:rFonts w:ascii="华文楷体" w:eastAsia="华文楷体" w:hAnsi="华文楷体"/>
              <w:b w:val="0"/>
              <w:bCs/>
              <w:lang w:val="zh-CN"/>
            </w:rPr>
            <w:instrText xml:space="preserve"> TOC \o "1-3" \h \z \u </w:instrText>
          </w:r>
          <w:r w:rsidRPr="00241DC9">
            <w:rPr>
              <w:rFonts w:ascii="华文楷体" w:eastAsia="华文楷体" w:hAnsi="华文楷体"/>
              <w:b w:val="0"/>
              <w:bCs/>
              <w:lang w:val="zh-CN"/>
            </w:rPr>
            <w:fldChar w:fldCharType="separate"/>
          </w:r>
          <w:hyperlink w:anchor="_Toc100040660" w:history="1">
            <w:r w:rsidR="00A67868" w:rsidRPr="00A67868">
              <w:rPr>
                <w:rStyle w:val="ab"/>
                <w:b w:val="0"/>
              </w:rPr>
              <w:t>第一章</w:t>
            </w:r>
            <w:r w:rsidR="00A67868" w:rsidRPr="00A67868">
              <w:rPr>
                <w:b w:val="0"/>
                <w:sz w:val="21"/>
                <w:szCs w:val="22"/>
              </w:rPr>
              <w:tab/>
            </w:r>
            <w:r w:rsidR="00A67868" w:rsidRPr="00A67868">
              <w:rPr>
                <w:rStyle w:val="ab"/>
                <w:b w:val="0"/>
              </w:rPr>
              <w:t>需求分析</w:t>
            </w:r>
            <w:r w:rsidR="00A67868" w:rsidRPr="00A67868">
              <w:rPr>
                <w:b w:val="0"/>
                <w:webHidden/>
              </w:rPr>
              <w:tab/>
            </w:r>
            <w:r w:rsidR="00A67868" w:rsidRPr="00A67868">
              <w:rPr>
                <w:b w:val="0"/>
                <w:webHidden/>
              </w:rPr>
              <w:fldChar w:fldCharType="begin"/>
            </w:r>
            <w:r w:rsidR="00A67868" w:rsidRPr="00A67868">
              <w:rPr>
                <w:b w:val="0"/>
                <w:webHidden/>
              </w:rPr>
              <w:instrText xml:space="preserve"> PAGEREF _Toc100040660 \h </w:instrText>
            </w:r>
            <w:r w:rsidR="00A67868" w:rsidRPr="00A67868">
              <w:rPr>
                <w:b w:val="0"/>
                <w:webHidden/>
              </w:rPr>
            </w:r>
            <w:r w:rsidR="00A67868" w:rsidRPr="00A67868">
              <w:rPr>
                <w:b w:val="0"/>
                <w:webHidden/>
              </w:rPr>
              <w:fldChar w:fldCharType="separate"/>
            </w:r>
            <w:r w:rsidR="00A67868" w:rsidRPr="00A67868">
              <w:rPr>
                <w:b w:val="0"/>
                <w:webHidden/>
              </w:rPr>
              <w:t>6</w:t>
            </w:r>
            <w:r w:rsidR="00A67868" w:rsidRPr="00A67868">
              <w:rPr>
                <w:b w:val="0"/>
                <w:webHidden/>
              </w:rPr>
              <w:fldChar w:fldCharType="end"/>
            </w:r>
          </w:hyperlink>
        </w:p>
        <w:p w14:paraId="488F406B" w14:textId="77777777" w:rsidR="00A67868" w:rsidRPr="00A67868" w:rsidRDefault="00A67868">
          <w:pPr>
            <w:pStyle w:val="TOC1"/>
            <w:rPr>
              <w:rFonts w:hint="eastAsia"/>
              <w:b w:val="0"/>
              <w:sz w:val="21"/>
              <w:szCs w:val="22"/>
            </w:rPr>
          </w:pPr>
          <w:hyperlink w:anchor="_Toc100040661" w:history="1">
            <w:r w:rsidRPr="00A67868">
              <w:rPr>
                <w:rStyle w:val="ab"/>
                <w:b w:val="0"/>
              </w:rPr>
              <w:t>第二章</w:t>
            </w:r>
            <w:r w:rsidRPr="00A67868">
              <w:rPr>
                <w:b w:val="0"/>
                <w:sz w:val="21"/>
                <w:szCs w:val="22"/>
              </w:rPr>
              <w:tab/>
            </w:r>
            <w:r w:rsidRPr="00A67868">
              <w:rPr>
                <w:rStyle w:val="ab"/>
                <w:b w:val="0"/>
              </w:rPr>
              <w:t>概要设计</w:t>
            </w:r>
            <w:r w:rsidRPr="00A67868">
              <w:rPr>
                <w:b w:val="0"/>
                <w:webHidden/>
              </w:rPr>
              <w:tab/>
            </w:r>
            <w:r w:rsidRPr="00A67868">
              <w:rPr>
                <w:b w:val="0"/>
                <w:webHidden/>
              </w:rPr>
              <w:fldChar w:fldCharType="begin"/>
            </w:r>
            <w:r w:rsidRPr="00A67868">
              <w:rPr>
                <w:b w:val="0"/>
                <w:webHidden/>
              </w:rPr>
              <w:instrText xml:space="preserve"> PAGEREF _Toc100040661 \h </w:instrText>
            </w:r>
            <w:r w:rsidRPr="00A67868">
              <w:rPr>
                <w:b w:val="0"/>
                <w:webHidden/>
              </w:rPr>
            </w:r>
            <w:r w:rsidRPr="00A67868">
              <w:rPr>
                <w:b w:val="0"/>
                <w:webHidden/>
              </w:rPr>
              <w:fldChar w:fldCharType="separate"/>
            </w:r>
            <w:r w:rsidRPr="00A67868">
              <w:rPr>
                <w:b w:val="0"/>
                <w:webHidden/>
              </w:rPr>
              <w:t>6</w:t>
            </w:r>
            <w:r w:rsidRPr="00A67868">
              <w:rPr>
                <w:b w:val="0"/>
                <w:webHidden/>
              </w:rPr>
              <w:fldChar w:fldCharType="end"/>
            </w:r>
          </w:hyperlink>
        </w:p>
        <w:p w14:paraId="3AA717EC" w14:textId="77777777" w:rsidR="00A67868" w:rsidRPr="00A67868" w:rsidRDefault="00A67868">
          <w:pPr>
            <w:pStyle w:val="TOC1"/>
            <w:rPr>
              <w:rFonts w:hint="eastAsia"/>
              <w:b w:val="0"/>
              <w:sz w:val="21"/>
              <w:szCs w:val="22"/>
            </w:rPr>
          </w:pPr>
          <w:hyperlink w:anchor="_Toc100040662" w:history="1">
            <w:r w:rsidRPr="00A67868">
              <w:rPr>
                <w:rStyle w:val="ab"/>
                <w:b w:val="0"/>
              </w:rPr>
              <w:t>第三章</w:t>
            </w:r>
            <w:r w:rsidRPr="00A67868">
              <w:rPr>
                <w:b w:val="0"/>
                <w:sz w:val="21"/>
                <w:szCs w:val="22"/>
              </w:rPr>
              <w:tab/>
            </w:r>
            <w:r w:rsidRPr="00A67868">
              <w:rPr>
                <w:rStyle w:val="ab"/>
                <w:b w:val="0"/>
              </w:rPr>
              <w:t>详细设计</w:t>
            </w:r>
            <w:r w:rsidRPr="00A67868">
              <w:rPr>
                <w:b w:val="0"/>
                <w:webHidden/>
              </w:rPr>
              <w:tab/>
            </w:r>
            <w:r w:rsidRPr="00A67868">
              <w:rPr>
                <w:b w:val="0"/>
                <w:webHidden/>
              </w:rPr>
              <w:fldChar w:fldCharType="begin"/>
            </w:r>
            <w:r w:rsidRPr="00A67868">
              <w:rPr>
                <w:b w:val="0"/>
                <w:webHidden/>
              </w:rPr>
              <w:instrText xml:space="preserve"> PAGEREF _Toc100040662 \h </w:instrText>
            </w:r>
            <w:r w:rsidRPr="00A67868">
              <w:rPr>
                <w:b w:val="0"/>
                <w:webHidden/>
              </w:rPr>
            </w:r>
            <w:r w:rsidRPr="00A67868">
              <w:rPr>
                <w:b w:val="0"/>
                <w:webHidden/>
              </w:rPr>
              <w:fldChar w:fldCharType="separate"/>
            </w:r>
            <w:r w:rsidRPr="00A67868">
              <w:rPr>
                <w:b w:val="0"/>
                <w:webHidden/>
              </w:rPr>
              <w:t>6</w:t>
            </w:r>
            <w:r w:rsidRPr="00A67868">
              <w:rPr>
                <w:b w:val="0"/>
                <w:webHidden/>
              </w:rPr>
              <w:fldChar w:fldCharType="end"/>
            </w:r>
          </w:hyperlink>
        </w:p>
        <w:p w14:paraId="374D846A" w14:textId="77777777" w:rsidR="00A67868" w:rsidRPr="00A67868" w:rsidRDefault="00A67868">
          <w:pPr>
            <w:pStyle w:val="TOC1"/>
            <w:rPr>
              <w:rFonts w:hint="eastAsia"/>
              <w:b w:val="0"/>
              <w:sz w:val="21"/>
              <w:szCs w:val="22"/>
            </w:rPr>
          </w:pPr>
          <w:hyperlink w:anchor="_Toc100040663" w:history="1">
            <w:r w:rsidRPr="00A67868">
              <w:rPr>
                <w:rStyle w:val="ab"/>
                <w:b w:val="0"/>
              </w:rPr>
              <w:t>第四章</w:t>
            </w:r>
            <w:r w:rsidRPr="00A67868">
              <w:rPr>
                <w:b w:val="0"/>
                <w:sz w:val="21"/>
                <w:szCs w:val="22"/>
              </w:rPr>
              <w:tab/>
            </w:r>
            <w:r w:rsidRPr="00A67868">
              <w:rPr>
                <w:rStyle w:val="ab"/>
                <w:b w:val="0"/>
              </w:rPr>
              <w:t>测试报告</w:t>
            </w:r>
            <w:r w:rsidRPr="00A67868">
              <w:rPr>
                <w:b w:val="0"/>
                <w:webHidden/>
              </w:rPr>
              <w:tab/>
            </w:r>
            <w:r w:rsidRPr="00A67868">
              <w:rPr>
                <w:b w:val="0"/>
                <w:webHidden/>
              </w:rPr>
              <w:fldChar w:fldCharType="begin"/>
            </w:r>
            <w:r w:rsidRPr="00A67868">
              <w:rPr>
                <w:b w:val="0"/>
                <w:webHidden/>
              </w:rPr>
              <w:instrText xml:space="preserve"> PAGEREF _Toc100040663 \h </w:instrText>
            </w:r>
            <w:r w:rsidRPr="00A67868">
              <w:rPr>
                <w:b w:val="0"/>
                <w:webHidden/>
              </w:rPr>
            </w:r>
            <w:r w:rsidRPr="00A67868">
              <w:rPr>
                <w:b w:val="0"/>
                <w:webHidden/>
              </w:rPr>
              <w:fldChar w:fldCharType="separate"/>
            </w:r>
            <w:r w:rsidRPr="00A67868">
              <w:rPr>
                <w:b w:val="0"/>
                <w:webHidden/>
              </w:rPr>
              <w:t>6</w:t>
            </w:r>
            <w:r w:rsidRPr="00A67868">
              <w:rPr>
                <w:b w:val="0"/>
                <w:webHidden/>
              </w:rPr>
              <w:fldChar w:fldCharType="end"/>
            </w:r>
          </w:hyperlink>
        </w:p>
        <w:p w14:paraId="33DD9B85" w14:textId="77777777" w:rsidR="00A67868" w:rsidRPr="00A67868" w:rsidRDefault="00A67868">
          <w:pPr>
            <w:pStyle w:val="TOC1"/>
            <w:rPr>
              <w:rFonts w:hint="eastAsia"/>
              <w:b w:val="0"/>
              <w:sz w:val="21"/>
              <w:szCs w:val="22"/>
            </w:rPr>
          </w:pPr>
          <w:hyperlink w:anchor="_Toc100040664" w:history="1">
            <w:r w:rsidRPr="00A67868">
              <w:rPr>
                <w:rStyle w:val="ab"/>
                <w:b w:val="0"/>
              </w:rPr>
              <w:t>第五章</w:t>
            </w:r>
            <w:r w:rsidRPr="00A67868">
              <w:rPr>
                <w:b w:val="0"/>
                <w:sz w:val="21"/>
                <w:szCs w:val="22"/>
              </w:rPr>
              <w:tab/>
            </w:r>
            <w:r w:rsidRPr="00A67868">
              <w:rPr>
                <w:rStyle w:val="ab"/>
                <w:b w:val="0"/>
              </w:rPr>
              <w:t>安装及使用</w:t>
            </w:r>
            <w:r w:rsidRPr="00A67868">
              <w:rPr>
                <w:b w:val="0"/>
                <w:webHidden/>
              </w:rPr>
              <w:tab/>
            </w:r>
            <w:r w:rsidRPr="00A67868">
              <w:rPr>
                <w:b w:val="0"/>
                <w:webHidden/>
              </w:rPr>
              <w:fldChar w:fldCharType="begin"/>
            </w:r>
            <w:r w:rsidRPr="00A67868">
              <w:rPr>
                <w:b w:val="0"/>
                <w:webHidden/>
              </w:rPr>
              <w:instrText xml:space="preserve"> PAGEREF _Toc100040664 \h </w:instrText>
            </w:r>
            <w:r w:rsidRPr="00A67868">
              <w:rPr>
                <w:b w:val="0"/>
                <w:webHidden/>
              </w:rPr>
            </w:r>
            <w:r w:rsidRPr="00A67868">
              <w:rPr>
                <w:b w:val="0"/>
                <w:webHidden/>
              </w:rPr>
              <w:fldChar w:fldCharType="separate"/>
            </w:r>
            <w:r w:rsidRPr="00A67868">
              <w:rPr>
                <w:b w:val="0"/>
                <w:webHidden/>
              </w:rPr>
              <w:t>6</w:t>
            </w:r>
            <w:r w:rsidRPr="00A67868">
              <w:rPr>
                <w:b w:val="0"/>
                <w:webHidden/>
              </w:rPr>
              <w:fldChar w:fldCharType="end"/>
            </w:r>
          </w:hyperlink>
        </w:p>
        <w:p w14:paraId="57A3FBF5" w14:textId="77777777" w:rsidR="00A67868" w:rsidRPr="00A67868" w:rsidRDefault="00A67868">
          <w:pPr>
            <w:pStyle w:val="TOC1"/>
            <w:rPr>
              <w:rFonts w:hint="eastAsia"/>
              <w:b w:val="0"/>
              <w:sz w:val="21"/>
              <w:szCs w:val="22"/>
            </w:rPr>
          </w:pPr>
          <w:hyperlink w:anchor="_Toc100040665" w:history="1">
            <w:r w:rsidRPr="00A67868">
              <w:rPr>
                <w:rStyle w:val="ab"/>
                <w:b w:val="0"/>
              </w:rPr>
              <w:t>第六章</w:t>
            </w:r>
            <w:r w:rsidRPr="00A67868">
              <w:rPr>
                <w:b w:val="0"/>
                <w:sz w:val="21"/>
                <w:szCs w:val="22"/>
              </w:rPr>
              <w:tab/>
            </w:r>
            <w:r w:rsidRPr="00A67868">
              <w:rPr>
                <w:rStyle w:val="ab"/>
                <w:b w:val="0"/>
              </w:rPr>
              <w:t>项目总结</w:t>
            </w:r>
            <w:r w:rsidRPr="00A67868">
              <w:rPr>
                <w:b w:val="0"/>
                <w:webHidden/>
              </w:rPr>
              <w:tab/>
            </w:r>
            <w:r w:rsidRPr="00A67868">
              <w:rPr>
                <w:b w:val="0"/>
                <w:webHidden/>
              </w:rPr>
              <w:fldChar w:fldCharType="begin"/>
            </w:r>
            <w:r w:rsidRPr="00A67868">
              <w:rPr>
                <w:b w:val="0"/>
                <w:webHidden/>
              </w:rPr>
              <w:instrText xml:space="preserve"> PAGEREF _Toc100040665 \h </w:instrText>
            </w:r>
            <w:r w:rsidRPr="00A67868">
              <w:rPr>
                <w:b w:val="0"/>
                <w:webHidden/>
              </w:rPr>
            </w:r>
            <w:r w:rsidRPr="00A67868">
              <w:rPr>
                <w:b w:val="0"/>
                <w:webHidden/>
              </w:rPr>
              <w:fldChar w:fldCharType="separate"/>
            </w:r>
            <w:r w:rsidRPr="00A67868">
              <w:rPr>
                <w:b w:val="0"/>
                <w:webHidden/>
              </w:rPr>
              <w:t>6</w:t>
            </w:r>
            <w:r w:rsidRPr="00A67868">
              <w:rPr>
                <w:b w:val="0"/>
                <w:webHidden/>
              </w:rPr>
              <w:fldChar w:fldCharType="end"/>
            </w:r>
          </w:hyperlink>
        </w:p>
        <w:p w14:paraId="4905BA26" w14:textId="77777777" w:rsidR="00A67868" w:rsidRDefault="00A67868">
          <w:pPr>
            <w:pStyle w:val="TOC1"/>
            <w:rPr>
              <w:rFonts w:hint="eastAsia"/>
              <w:b w:val="0"/>
              <w:sz w:val="21"/>
              <w:szCs w:val="22"/>
            </w:rPr>
          </w:pPr>
          <w:hyperlink w:anchor="_Toc100040666" w:history="1">
            <w:r w:rsidRPr="00A67868">
              <w:rPr>
                <w:rStyle w:val="ab"/>
                <w:b w:val="0"/>
              </w:rPr>
              <w:t>参考文献</w:t>
            </w:r>
            <w:r w:rsidRPr="00A67868">
              <w:rPr>
                <w:b w:val="0"/>
                <w:webHidden/>
              </w:rPr>
              <w:tab/>
            </w:r>
            <w:r w:rsidRPr="00A67868">
              <w:rPr>
                <w:b w:val="0"/>
                <w:webHidden/>
              </w:rPr>
              <w:fldChar w:fldCharType="begin"/>
            </w:r>
            <w:r w:rsidRPr="00A67868">
              <w:rPr>
                <w:b w:val="0"/>
                <w:webHidden/>
              </w:rPr>
              <w:instrText xml:space="preserve"> PAGEREF _Toc100040666 \h </w:instrText>
            </w:r>
            <w:r w:rsidRPr="00A67868">
              <w:rPr>
                <w:b w:val="0"/>
                <w:webHidden/>
              </w:rPr>
            </w:r>
            <w:r w:rsidRPr="00A67868">
              <w:rPr>
                <w:b w:val="0"/>
                <w:webHidden/>
              </w:rPr>
              <w:fldChar w:fldCharType="separate"/>
            </w:r>
            <w:r w:rsidRPr="00A67868">
              <w:rPr>
                <w:b w:val="0"/>
                <w:webHidden/>
              </w:rPr>
              <w:t>7</w:t>
            </w:r>
            <w:r w:rsidRPr="00A67868">
              <w:rPr>
                <w:b w:val="0"/>
                <w:webHidden/>
              </w:rPr>
              <w:fldChar w:fldCharType="end"/>
            </w:r>
          </w:hyperlink>
        </w:p>
        <w:p w14:paraId="7BC31CF7" w14:textId="77777777" w:rsidR="00361522" w:rsidRPr="00241DC9" w:rsidRDefault="00361522" w:rsidP="00241DC9">
          <w:pPr>
            <w:pStyle w:val="TOC1"/>
            <w:rPr>
              <w:rFonts w:hint="eastAsia"/>
              <w:b w:val="0"/>
            </w:rPr>
          </w:pPr>
          <w:r w:rsidRPr="00241DC9">
            <w:rPr>
              <w:rFonts w:ascii="华文楷体" w:eastAsia="华文楷体" w:hAnsi="华文楷体"/>
              <w:b w:val="0"/>
              <w:lang w:val="zh-CN"/>
            </w:rPr>
            <w:fldChar w:fldCharType="end"/>
          </w:r>
        </w:p>
      </w:sdtContent>
    </w:sdt>
    <w:p w14:paraId="073B35C8" w14:textId="77777777" w:rsidR="00361522" w:rsidRDefault="00361522" w:rsidP="00361522">
      <w:pPr>
        <w:widowControl/>
        <w:ind w:firstLine="420"/>
        <w:jc w:val="left"/>
        <w:rPr>
          <w:rFonts w:hint="eastAsia"/>
        </w:rPr>
      </w:pPr>
      <w:r>
        <w:br w:type="page"/>
      </w:r>
    </w:p>
    <w:p w14:paraId="058AEB7D" w14:textId="77777777" w:rsidR="00361522" w:rsidRPr="00D21E55" w:rsidRDefault="00361522" w:rsidP="00C11400">
      <w:pPr>
        <w:pStyle w:val="1"/>
        <w:rPr>
          <w:rFonts w:hint="eastAsia"/>
        </w:rPr>
      </w:pPr>
      <w:bookmarkStart w:id="0" w:name="_Toc100040660"/>
      <w:r w:rsidRPr="00D21E55">
        <w:rPr>
          <w:rFonts w:hint="eastAsia"/>
        </w:rPr>
        <w:lastRenderedPageBreak/>
        <w:t>需求分析</w:t>
      </w:r>
      <w:bookmarkEnd w:id="0"/>
    </w:p>
    <w:p w14:paraId="79A68A4F" w14:textId="77777777" w:rsidR="00AC6FFE" w:rsidRPr="00AC6FFE" w:rsidRDefault="00AC6FFE" w:rsidP="00AC6FFE">
      <w:pPr>
        <w:ind w:left="720"/>
        <w:rPr>
          <w:rFonts w:ascii="Segoe UI" w:hAnsi="Segoe UI" w:cs="Segoe UI"/>
          <w:b/>
          <w:bCs/>
          <w:color w:val="0F1115"/>
          <w:sz w:val="30"/>
          <w:szCs w:val="30"/>
        </w:rPr>
      </w:pPr>
      <w:bookmarkStart w:id="1" w:name="_Toc100040661"/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 xml:space="preserve">1.1 </w:t>
      </w: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>开发背景</w:t>
      </w:r>
    </w:p>
    <w:p w14:paraId="0514F037" w14:textId="77777777" w:rsidR="00AC6FFE" w:rsidRPr="00AC6FFE" w:rsidRDefault="00AC6FFE" w:rsidP="00AC6FFE">
      <w:pPr>
        <w:ind w:left="720"/>
      </w:pPr>
      <w:r w:rsidRPr="00AC6FFE">
        <w:t>随着网络文学市场规模突破400亿元、创作者</w:t>
      </w:r>
      <w:proofErr w:type="gramStart"/>
      <w:r w:rsidRPr="00AC6FFE">
        <w:t>数量超</w:t>
      </w:r>
      <w:proofErr w:type="gramEnd"/>
      <w:r w:rsidRPr="00AC6FFE">
        <w:t>2000万，小说创作已从单纯的“码字”转变为高度依赖逻辑</w:t>
      </w:r>
      <w:proofErr w:type="gramStart"/>
      <w:r w:rsidRPr="00AC6FFE">
        <w:t>自洽与复杂</w:t>
      </w:r>
      <w:proofErr w:type="gramEnd"/>
      <w:r w:rsidRPr="00AC6FFE">
        <w:t>设定的系统工程。大量创作者面临三大痛点：</w:t>
      </w:r>
    </w:p>
    <w:p w14:paraId="0F5016AB" w14:textId="77777777" w:rsidR="00AC6FFE" w:rsidRPr="00AC6FFE" w:rsidRDefault="00AC6FFE" w:rsidP="00AC6FFE">
      <w:pPr>
        <w:numPr>
          <w:ilvl w:val="0"/>
          <w:numId w:val="9"/>
        </w:numPr>
      </w:pPr>
      <w:r w:rsidRPr="00AC6FFE">
        <w:t>设定矛盾频发：长篇作品中人物性格、战力等级、时间线前后冲突，导致读者流失；</w:t>
      </w:r>
    </w:p>
    <w:p w14:paraId="0E8269CD" w14:textId="77777777" w:rsidR="00AC6FFE" w:rsidRPr="00AC6FFE" w:rsidRDefault="00AC6FFE" w:rsidP="00AC6FFE">
      <w:pPr>
        <w:numPr>
          <w:ilvl w:val="0"/>
          <w:numId w:val="9"/>
        </w:numPr>
      </w:pPr>
      <w:r w:rsidRPr="00AC6FFE">
        <w:t>灵感碎片化：零散的</w:t>
      </w:r>
      <w:proofErr w:type="gramStart"/>
      <w:r w:rsidRPr="00AC6FFE">
        <w:t>脑洞无法</w:t>
      </w:r>
      <w:proofErr w:type="gramEnd"/>
      <w:r w:rsidRPr="00AC6FFE">
        <w:t>有效整合，难以形成完整的世界观框架；</w:t>
      </w:r>
    </w:p>
    <w:p w14:paraId="3C21A27B" w14:textId="77777777" w:rsidR="00AC6FFE" w:rsidRPr="00AC6FFE" w:rsidRDefault="00AC6FFE" w:rsidP="00AC6FFE">
      <w:pPr>
        <w:numPr>
          <w:ilvl w:val="0"/>
          <w:numId w:val="9"/>
        </w:numPr>
      </w:pPr>
      <w:r w:rsidRPr="00AC6FFE">
        <w:t>关系管理成本高：人物关系网、势力博弈、事件因果需手动维护，耗费大量精力。</w:t>
      </w:r>
    </w:p>
    <w:p w14:paraId="71632DAF" w14:textId="77777777" w:rsidR="00AC6FFE" w:rsidRPr="00AC6FFE" w:rsidRDefault="00AC6FFE" w:rsidP="00AC6FFE">
      <w:pPr>
        <w:ind w:left="720"/>
      </w:pPr>
      <w:r w:rsidRPr="00AC6FFE">
        <w:t>现有工具存在明显短板：通用型AI（如ChatGPT）缺乏创作领域知识，需反复调教；专业写作软件（如Scrivener）重排版轻AI；笔记工具（如Obsidian）依赖用户手动构建知识网络，无法主动发现逻辑矛盾。</w:t>
      </w:r>
    </w:p>
    <w:p w14:paraId="04DC8D16" w14:textId="77777777" w:rsidR="00AC6FFE" w:rsidRPr="00AC6FFE" w:rsidRDefault="00AC6FFE" w:rsidP="00AC6FFE">
      <w:pPr>
        <w:ind w:left="720"/>
      </w:pPr>
      <w:r w:rsidRPr="00AC6FFE">
        <w:t>本作品“灵域——AI小说世界构建师”应运而生，将AI从“文本生成器”升级为“创作思维合伙人”，帮助创作者在灵感迸发的同时，自动梳理世界观、人物关系与时间线，实现“创意自由”与“逻辑严谨”的统一。</w:t>
      </w:r>
    </w:p>
    <w:p w14:paraId="1C1D37DF" w14:textId="77777777" w:rsidR="00AC6FFE" w:rsidRPr="00AC6FFE" w:rsidRDefault="00AC6FFE" w:rsidP="00AC6FFE">
      <w:pPr>
        <w:ind w:left="720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 xml:space="preserve">1.2 </w:t>
      </w: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>目标用户</w:t>
      </w:r>
    </w:p>
    <w:p w14:paraId="27F5264D" w14:textId="77777777" w:rsidR="00AC6FFE" w:rsidRPr="00AC6FFE" w:rsidRDefault="00AC6FFE" w:rsidP="00AC6FFE">
      <w:pPr>
        <w:numPr>
          <w:ilvl w:val="0"/>
          <w:numId w:val="10"/>
        </w:numPr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>核心用户：</w:t>
      </w:r>
      <w:r w:rsidRPr="00AC6FFE">
        <w:t>中长篇小说作者（网文、实体出版）、同人写手、TRPG（跑团）主持人。</w:t>
      </w:r>
      <w:r w:rsidRPr="00AC6FFE">
        <w:br/>
      </w: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>细分画像：</w:t>
      </w:r>
    </w:p>
    <w:p w14:paraId="02CB2BF9" w14:textId="77777777" w:rsidR="00AC6FFE" w:rsidRPr="00AC6FFE" w:rsidRDefault="00AC6FFE" w:rsidP="00AC6FFE">
      <w:pPr>
        <w:numPr>
          <w:ilvl w:val="1"/>
          <w:numId w:val="10"/>
        </w:numPr>
      </w:pPr>
      <w:r w:rsidRPr="00AC6FFE">
        <w:t>新晋作者：缺乏创作经验，需AI引导搭建世界观框架，避免基础逻辑错误；</w:t>
      </w:r>
    </w:p>
    <w:p w14:paraId="47629452" w14:textId="77777777" w:rsidR="00AC6FFE" w:rsidRPr="00AC6FFE" w:rsidRDefault="00AC6FFE" w:rsidP="00AC6FFE">
      <w:pPr>
        <w:numPr>
          <w:ilvl w:val="1"/>
          <w:numId w:val="10"/>
        </w:numPr>
      </w:pPr>
      <w:r w:rsidRPr="00AC6FFE">
        <w:t>资深作者：作品人物众多、设定复杂，需高效管理关系网与时间线，减少人工维护；</w:t>
      </w:r>
    </w:p>
    <w:p w14:paraId="2BE0F5B8" w14:textId="77777777" w:rsidR="00AC6FFE" w:rsidRPr="00AC6FFE" w:rsidRDefault="00AC6FFE" w:rsidP="00AC6FFE">
      <w:pPr>
        <w:numPr>
          <w:ilvl w:val="1"/>
          <w:numId w:val="10"/>
        </w:numPr>
      </w:pPr>
      <w:proofErr w:type="gramStart"/>
      <w:r w:rsidRPr="00AC6FFE">
        <w:t>跑团主持人</w:t>
      </w:r>
      <w:proofErr w:type="gramEnd"/>
      <w:r w:rsidRPr="00AC6FFE">
        <w:t>：需要快速生成冒险背景、NPC关系网，提升游戏准备效率。</w:t>
      </w:r>
    </w:p>
    <w:p w14:paraId="703F5BD9" w14:textId="77777777" w:rsidR="00AC6FFE" w:rsidRPr="00AC6FFE" w:rsidRDefault="00AC6FFE" w:rsidP="00AC6FFE">
      <w:pPr>
        <w:numPr>
          <w:ilvl w:val="0"/>
          <w:numId w:val="10"/>
        </w:numPr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>衍生用户：</w:t>
      </w:r>
      <w:r w:rsidRPr="00AC6FFE">
        <w:t>影视编剧、游戏世界观策划、IP衍生内容创作者，可将本作品作为前期设定与大纲的工具。</w:t>
      </w:r>
    </w:p>
    <w:p w14:paraId="49B38306" w14:textId="77777777" w:rsidR="00AC6FFE" w:rsidRPr="00AC6FFE" w:rsidRDefault="00AC6FFE" w:rsidP="00AC6FFE">
      <w:pPr>
        <w:ind w:left="720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 xml:space="preserve">1.3 </w:t>
      </w: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>主要功能</w:t>
      </w:r>
    </w:p>
    <w:p w14:paraId="1F6587C3" w14:textId="13FEABA7" w:rsidR="00AC6FFE" w:rsidRPr="00AC6FFE" w:rsidRDefault="00AC6FFE" w:rsidP="00AC6FFE">
      <w:pPr>
        <w:numPr>
          <w:ilvl w:val="0"/>
          <w:numId w:val="11"/>
        </w:numPr>
        <w:tabs>
          <w:tab w:val="num" w:pos="720"/>
        </w:tabs>
      </w:pPr>
      <w:r w:rsidRPr="00AC6FFE">
        <w:t>AI辅助世界观构建：通过对话式引导，AI帮助用户生成自洽的势力分布、魔法/科技体系、种族文化等。</w:t>
      </w:r>
    </w:p>
    <w:p w14:paraId="151609C0" w14:textId="77777777" w:rsidR="00AC6FFE" w:rsidRPr="00AC6FFE" w:rsidRDefault="00AC6FFE" w:rsidP="00AC6FFE">
      <w:pPr>
        <w:numPr>
          <w:ilvl w:val="0"/>
          <w:numId w:val="11"/>
        </w:numPr>
        <w:tabs>
          <w:tab w:val="num" w:pos="720"/>
        </w:tabs>
      </w:pPr>
      <w:r w:rsidRPr="00AC6FFE">
        <w:t>智能角色关系网：自动提取文本中的人物，通过AI分析生成动态关系图谱（如爱恨情仇、隶属关系），支持手动拖拽修正。</w:t>
      </w:r>
    </w:p>
    <w:p w14:paraId="0980D049" w14:textId="77777777" w:rsidR="00AC6FFE" w:rsidRPr="00AC6FFE" w:rsidRDefault="00AC6FFE" w:rsidP="00AC6FFE">
      <w:pPr>
        <w:numPr>
          <w:ilvl w:val="0"/>
          <w:numId w:val="11"/>
        </w:numPr>
        <w:tabs>
          <w:tab w:val="num" w:pos="720"/>
        </w:tabs>
      </w:pPr>
      <w:r w:rsidRPr="00AC6FFE">
        <w:t>事件时间轴管理：将用户零散的灵感片段自动按时间线排序，支持多 timelines（如正传时间线、前传上古史）并行管理。</w:t>
      </w:r>
    </w:p>
    <w:p w14:paraId="2DC34993" w14:textId="77777777" w:rsidR="00AC6FFE" w:rsidRPr="00AC6FFE" w:rsidRDefault="00AC6FFE" w:rsidP="00AC6FFE">
      <w:pPr>
        <w:numPr>
          <w:ilvl w:val="0"/>
          <w:numId w:val="11"/>
        </w:numPr>
        <w:tabs>
          <w:tab w:val="num" w:pos="720"/>
        </w:tabs>
      </w:pPr>
      <w:r w:rsidRPr="00AC6FFE">
        <w:t>一致性检查：AI自动扫描已有设定，提示前后文矛盾（如“角色A在三章前已死亡，此处不应出现”）。</w:t>
      </w:r>
    </w:p>
    <w:p w14:paraId="5BD6B243" w14:textId="77777777" w:rsidR="005B44F9" w:rsidRPr="00AC6FFE" w:rsidRDefault="005B44F9" w:rsidP="005B44F9">
      <w:pPr>
        <w:ind w:left="720"/>
        <w:rPr>
          <w:rFonts w:hint="eastAsia"/>
        </w:rPr>
      </w:pPr>
    </w:p>
    <w:p w14:paraId="02895D80" w14:textId="77777777" w:rsidR="005B44F9" w:rsidRPr="005B44F9" w:rsidRDefault="005B44F9" w:rsidP="005B44F9">
      <w:pPr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5B44F9">
        <w:rPr>
          <w:rFonts w:ascii="Segoe UI" w:hAnsi="Segoe UI" w:cs="Segoe UI"/>
          <w:b/>
          <w:bCs/>
          <w:color w:val="0F1115"/>
          <w:sz w:val="30"/>
          <w:szCs w:val="30"/>
        </w:rPr>
        <w:t xml:space="preserve">1.4 </w:t>
      </w:r>
      <w:proofErr w:type="gramStart"/>
      <w:r w:rsidRPr="005B44F9">
        <w:rPr>
          <w:rFonts w:ascii="Segoe UI" w:hAnsi="Segoe UI" w:cs="Segoe UI"/>
          <w:b/>
          <w:bCs/>
          <w:color w:val="0F1115"/>
          <w:sz w:val="30"/>
          <w:szCs w:val="30"/>
        </w:rPr>
        <w:t>竞品分析</w:t>
      </w:r>
      <w:proofErr w:type="gramEnd"/>
    </w:p>
    <w:p w14:paraId="6AD4B311" w14:textId="77777777" w:rsidR="005B44F9" w:rsidRPr="005B44F9" w:rsidRDefault="005B44F9" w:rsidP="005B44F9">
      <w:r w:rsidRPr="005B44F9">
        <w:t>目前市场无绝对垄断的垂直领域产品，主要存在三类竞品。对比分析如下：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5"/>
        <w:gridCol w:w="2075"/>
        <w:gridCol w:w="2076"/>
        <w:gridCol w:w="2076"/>
      </w:tblGrid>
      <w:tr w:rsidR="005B44F9" w14:paraId="06187045" w14:textId="77777777" w:rsidTr="005B44F9">
        <w:tc>
          <w:tcPr>
            <w:tcW w:w="2075" w:type="dxa"/>
          </w:tcPr>
          <w:p w14:paraId="4F095048" w14:textId="77777777" w:rsidR="005B44F9" w:rsidRDefault="005B44F9" w:rsidP="009B0D8D">
            <w:pPr>
              <w:rPr>
                <w:rFonts w:hint="eastAsia"/>
              </w:rPr>
            </w:pPr>
          </w:p>
        </w:tc>
        <w:tc>
          <w:tcPr>
            <w:tcW w:w="2075" w:type="dxa"/>
          </w:tcPr>
          <w:p w14:paraId="3359BBA4" w14:textId="77777777" w:rsidR="005B44F9" w:rsidRDefault="005B44F9" w:rsidP="009B0D8D">
            <w:pPr>
              <w:rPr>
                <w:rFonts w:hint="eastAsia"/>
              </w:rPr>
            </w:pPr>
          </w:p>
        </w:tc>
        <w:tc>
          <w:tcPr>
            <w:tcW w:w="2075" w:type="dxa"/>
          </w:tcPr>
          <w:p w14:paraId="1480421F" w14:textId="77777777" w:rsidR="005B44F9" w:rsidRDefault="005B44F9" w:rsidP="009B0D8D">
            <w:pPr>
              <w:rPr>
                <w:rFonts w:hint="eastAsia"/>
              </w:rPr>
            </w:pPr>
          </w:p>
        </w:tc>
        <w:tc>
          <w:tcPr>
            <w:tcW w:w="2075" w:type="dxa"/>
          </w:tcPr>
          <w:p w14:paraId="177553F0" w14:textId="77777777" w:rsidR="005B44F9" w:rsidRDefault="005B44F9" w:rsidP="009B0D8D">
            <w:pPr>
              <w:rPr>
                <w:rFonts w:hint="eastAsia"/>
              </w:rPr>
            </w:pPr>
          </w:p>
        </w:tc>
      </w:tr>
      <w:tr w:rsidR="005B44F9" w14:paraId="06187045" w14:textId="77777777" w:rsidTr="005B44F9">
        <w:tc>
          <w:tcPr>
            <w:tcW w:w="2075" w:type="dxa"/>
          </w:tcPr>
          <w:p w14:paraId="2F71AA85" w14:textId="77777777" w:rsidR="005B44F9" w:rsidRDefault="005B44F9" w:rsidP="009B0D8D">
            <w:pPr>
              <w:rPr>
                <w:rFonts w:hint="eastAsia"/>
              </w:rPr>
            </w:pPr>
          </w:p>
        </w:tc>
        <w:tc>
          <w:tcPr>
            <w:tcW w:w="2075" w:type="dxa"/>
          </w:tcPr>
          <w:p w14:paraId="36A78489" w14:textId="77777777" w:rsidR="005B44F9" w:rsidRDefault="005B44F9" w:rsidP="009B0D8D">
            <w:pPr>
              <w:rPr>
                <w:rFonts w:hint="eastAsia"/>
              </w:rPr>
            </w:pPr>
          </w:p>
        </w:tc>
        <w:tc>
          <w:tcPr>
            <w:tcW w:w="2075" w:type="dxa"/>
          </w:tcPr>
          <w:p w14:paraId="53945BE7" w14:textId="77777777" w:rsidR="005B44F9" w:rsidRDefault="005B44F9" w:rsidP="009B0D8D">
            <w:pPr>
              <w:rPr>
                <w:rFonts w:hint="eastAsia"/>
              </w:rPr>
            </w:pPr>
          </w:p>
        </w:tc>
        <w:tc>
          <w:tcPr>
            <w:tcW w:w="2075" w:type="dxa"/>
          </w:tcPr>
          <w:p w14:paraId="7D96887A" w14:textId="77777777" w:rsidR="005B44F9" w:rsidRDefault="005B44F9" w:rsidP="009B0D8D">
            <w:pPr>
              <w:rPr>
                <w:rFonts w:hint="eastAsia"/>
              </w:rPr>
            </w:pPr>
          </w:p>
        </w:tc>
      </w:tr>
      <w:tr w:rsidR="005B44F9" w14:paraId="06187045" w14:textId="77777777" w:rsidTr="005B44F9">
        <w:tc>
          <w:tcPr>
            <w:tcW w:w="2075" w:type="dxa"/>
          </w:tcPr>
          <w:p w14:paraId="4F9318C1" w14:textId="77777777" w:rsidR="005B44F9" w:rsidRDefault="005B44F9" w:rsidP="009B0D8D">
            <w:pPr>
              <w:rPr>
                <w:rFonts w:hint="eastAsia"/>
              </w:rPr>
            </w:pPr>
          </w:p>
        </w:tc>
        <w:tc>
          <w:tcPr>
            <w:tcW w:w="2075" w:type="dxa"/>
          </w:tcPr>
          <w:p w14:paraId="592981EC" w14:textId="77777777" w:rsidR="005B44F9" w:rsidRDefault="005B44F9" w:rsidP="009B0D8D">
            <w:pPr>
              <w:rPr>
                <w:rFonts w:hint="eastAsia"/>
              </w:rPr>
            </w:pPr>
          </w:p>
        </w:tc>
        <w:tc>
          <w:tcPr>
            <w:tcW w:w="2075" w:type="dxa"/>
          </w:tcPr>
          <w:p w14:paraId="286A2476" w14:textId="77777777" w:rsidR="005B44F9" w:rsidRDefault="005B44F9" w:rsidP="009B0D8D">
            <w:pPr>
              <w:rPr>
                <w:rFonts w:hint="eastAsia"/>
              </w:rPr>
            </w:pPr>
          </w:p>
        </w:tc>
        <w:tc>
          <w:tcPr>
            <w:tcW w:w="2075" w:type="dxa"/>
          </w:tcPr>
          <w:p w14:paraId="0B0581A9" w14:textId="77777777" w:rsidR="005B44F9" w:rsidRDefault="005B44F9" w:rsidP="009B0D8D">
            <w:pPr>
              <w:rPr>
                <w:rFonts w:hint="eastAsia"/>
              </w:rPr>
            </w:pPr>
          </w:p>
        </w:tc>
      </w:tr>
      <w:tr w:rsidR="005B44F9" w14:paraId="06187045" w14:textId="77777777" w:rsidTr="005B44F9">
        <w:tc>
          <w:tcPr>
            <w:tcW w:w="2075" w:type="dxa"/>
          </w:tcPr>
          <w:p w14:paraId="14ADE576" w14:textId="77777777" w:rsidR="005B44F9" w:rsidRDefault="005B44F9" w:rsidP="009B0D8D">
            <w:pPr>
              <w:rPr>
                <w:rFonts w:hint="eastAsia"/>
              </w:rPr>
            </w:pPr>
          </w:p>
        </w:tc>
        <w:tc>
          <w:tcPr>
            <w:tcW w:w="2075" w:type="dxa"/>
          </w:tcPr>
          <w:p w14:paraId="6E4899EF" w14:textId="77777777" w:rsidR="005B44F9" w:rsidRDefault="005B44F9" w:rsidP="009B0D8D">
            <w:pPr>
              <w:rPr>
                <w:rFonts w:hint="eastAsia"/>
              </w:rPr>
            </w:pPr>
          </w:p>
        </w:tc>
        <w:tc>
          <w:tcPr>
            <w:tcW w:w="2075" w:type="dxa"/>
          </w:tcPr>
          <w:p w14:paraId="72465D42" w14:textId="77777777" w:rsidR="005B44F9" w:rsidRDefault="005B44F9" w:rsidP="009B0D8D">
            <w:pPr>
              <w:rPr>
                <w:rFonts w:hint="eastAsia"/>
              </w:rPr>
            </w:pPr>
          </w:p>
        </w:tc>
        <w:tc>
          <w:tcPr>
            <w:tcW w:w="2075" w:type="dxa"/>
          </w:tcPr>
          <w:p w14:paraId="10749B80" w14:textId="77777777" w:rsidR="005B44F9" w:rsidRDefault="005B44F9" w:rsidP="009B0D8D">
            <w:pPr>
              <w:rPr>
                <w:rFonts w:hint="eastAsia"/>
              </w:rPr>
            </w:pPr>
          </w:p>
        </w:tc>
      </w:tr>
      <w:tr w:rsidR="005B44F9" w14:paraId="06187045" w14:textId="77777777" w:rsidTr="005B44F9">
        <w:tc>
          <w:tcPr>
            <w:tcW w:w="2075" w:type="dxa"/>
          </w:tcPr>
          <w:p w14:paraId="57B6BDAA" w14:textId="77777777" w:rsidR="005B44F9" w:rsidRDefault="005B44F9" w:rsidP="009B0D8D">
            <w:pPr>
              <w:rPr>
                <w:rFonts w:hint="eastAsia"/>
              </w:rPr>
            </w:pPr>
          </w:p>
        </w:tc>
        <w:tc>
          <w:tcPr>
            <w:tcW w:w="2075" w:type="dxa"/>
          </w:tcPr>
          <w:p w14:paraId="1897078A" w14:textId="77777777" w:rsidR="005B44F9" w:rsidRDefault="005B44F9" w:rsidP="009B0D8D">
            <w:pPr>
              <w:rPr>
                <w:rFonts w:hint="eastAsia"/>
              </w:rPr>
            </w:pPr>
          </w:p>
        </w:tc>
        <w:tc>
          <w:tcPr>
            <w:tcW w:w="2076" w:type="dxa"/>
          </w:tcPr>
          <w:p w14:paraId="7508F85F" w14:textId="77777777" w:rsidR="005B44F9" w:rsidRDefault="005B44F9" w:rsidP="009B0D8D">
            <w:pPr>
              <w:rPr>
                <w:rFonts w:hint="eastAsia"/>
              </w:rPr>
            </w:pPr>
          </w:p>
        </w:tc>
        <w:tc>
          <w:tcPr>
            <w:tcW w:w="2076" w:type="dxa"/>
          </w:tcPr>
          <w:p w14:paraId="742D3A09" w14:textId="77777777" w:rsidR="005B44F9" w:rsidRDefault="005B44F9" w:rsidP="009B0D8D">
            <w:pPr>
              <w:rPr>
                <w:rFonts w:hint="eastAsia"/>
              </w:rPr>
            </w:pPr>
          </w:p>
        </w:tc>
      </w:tr>
    </w:tbl>
    <w:p w14:paraId="2A65498E" w14:textId="77777777" w:rsidR="00AC6FFE" w:rsidRPr="00AC6FFE" w:rsidRDefault="00AC6FFE" w:rsidP="00AC6FFE">
      <w:pPr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 xml:space="preserve">1.5 </w:t>
      </w: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>主要性能指标</w:t>
      </w:r>
    </w:p>
    <w:p w14:paraId="0AC39A37" w14:textId="77777777" w:rsidR="00AC6FFE" w:rsidRPr="00AC6FFE" w:rsidRDefault="00AC6FFE" w:rsidP="00AC6FFE">
      <w:pPr>
        <w:numPr>
          <w:ilvl w:val="0"/>
          <w:numId w:val="8"/>
        </w:numPr>
      </w:pPr>
      <w:r w:rsidRPr="00AC6FFE">
        <w:rPr>
          <w:b/>
          <w:bCs/>
        </w:rPr>
        <w:t>响应速度</w:t>
      </w:r>
      <w:r w:rsidRPr="00AC6FFE">
        <w:t>：AI辅助生成建议响应时间 &lt; 3秒。</w:t>
      </w:r>
    </w:p>
    <w:p w14:paraId="0CFFEA5A" w14:textId="77777777" w:rsidR="00AC6FFE" w:rsidRPr="00AC6FFE" w:rsidRDefault="00AC6FFE" w:rsidP="00AC6FFE">
      <w:pPr>
        <w:numPr>
          <w:ilvl w:val="0"/>
          <w:numId w:val="8"/>
        </w:numPr>
      </w:pPr>
      <w:r w:rsidRPr="00AC6FFE">
        <w:rPr>
          <w:b/>
          <w:bCs/>
        </w:rPr>
        <w:t>图谱渲染</w:t>
      </w:r>
      <w:r w:rsidRPr="00AC6FFE">
        <w:t>：支持同时展示不低于200个角色节点，</w:t>
      </w:r>
      <w:proofErr w:type="gramStart"/>
      <w:r w:rsidRPr="00AC6FFE">
        <w:t>交互无</w:t>
      </w:r>
      <w:proofErr w:type="gramEnd"/>
      <w:r w:rsidRPr="00AC6FFE">
        <w:t>卡顿。</w:t>
      </w:r>
    </w:p>
    <w:p w14:paraId="50CE4547" w14:textId="77777777" w:rsidR="00AC6FFE" w:rsidRPr="00AC6FFE" w:rsidRDefault="00AC6FFE" w:rsidP="00AC6FFE">
      <w:pPr>
        <w:numPr>
          <w:ilvl w:val="0"/>
          <w:numId w:val="8"/>
        </w:numPr>
      </w:pPr>
      <w:r w:rsidRPr="00AC6FFE">
        <w:rPr>
          <w:b/>
          <w:bCs/>
        </w:rPr>
        <w:t>准确性</w:t>
      </w:r>
      <w:r w:rsidRPr="00AC6FFE">
        <w:t>：AI对基础设定的理解准确率 &gt; 90%；矛盾检测召回率 &gt; 80%。</w:t>
      </w:r>
    </w:p>
    <w:p w14:paraId="144492AE" w14:textId="77777777" w:rsidR="00AC6FFE" w:rsidRPr="00AC6FFE" w:rsidRDefault="00AC6FFE" w:rsidP="00AC6FFE">
      <w:pPr>
        <w:numPr>
          <w:ilvl w:val="0"/>
          <w:numId w:val="8"/>
        </w:numPr>
      </w:pPr>
      <w:r w:rsidRPr="00AC6FFE">
        <w:rPr>
          <w:b/>
          <w:bCs/>
        </w:rPr>
        <w:t>数据安全</w:t>
      </w:r>
      <w:r w:rsidRPr="00AC6FFE">
        <w:t>：支持本地化存储与云端加密双选，保障创作者知识产权。</w:t>
      </w:r>
    </w:p>
    <w:p w14:paraId="1E21C338" w14:textId="77777777" w:rsidR="009B0D8D" w:rsidRPr="00AC6FFE" w:rsidRDefault="009B0D8D" w:rsidP="009B0D8D">
      <w:pPr>
        <w:rPr>
          <w:rFonts w:hint="eastAsia"/>
        </w:rPr>
      </w:pPr>
    </w:p>
    <w:p w14:paraId="5D4BBCF9" w14:textId="77777777" w:rsidR="00361522" w:rsidRDefault="00361522" w:rsidP="00C11400">
      <w:pPr>
        <w:pStyle w:val="1"/>
        <w:rPr>
          <w:rFonts w:hint="eastAsia"/>
        </w:rPr>
      </w:pPr>
      <w:r>
        <w:rPr>
          <w:rFonts w:hint="eastAsia"/>
        </w:rPr>
        <w:t>概要设计</w:t>
      </w:r>
      <w:bookmarkEnd w:id="1"/>
    </w:p>
    <w:p w14:paraId="3D9D88CE" w14:textId="77777777" w:rsidR="00361522" w:rsidRDefault="00361522" w:rsidP="00361522">
      <w:pPr>
        <w:rPr>
          <w:rFonts w:hint="eastAsia"/>
        </w:rPr>
      </w:pPr>
      <w:r>
        <w:rPr>
          <w:rFonts w:hint="eastAsia"/>
        </w:rPr>
        <w:t>【填写说明：将需求分析结果分解成功能模块以及模块的</w:t>
      </w:r>
      <w:r w:rsidRPr="001E74D3">
        <w:rPr>
          <w:rFonts w:ascii="Arial" w:hAnsi="Arial" w:cs="Arial"/>
          <w:szCs w:val="21"/>
          <w:shd w:val="clear" w:color="auto" w:fill="FFFFFF"/>
        </w:rPr>
        <w:t>层次结构</w:t>
      </w:r>
      <w:r>
        <w:rPr>
          <w:rFonts w:ascii="Arial" w:hAnsi="Arial" w:cs="Arial" w:hint="eastAsia"/>
          <w:szCs w:val="21"/>
          <w:shd w:val="clear" w:color="auto" w:fill="FFFFFF"/>
        </w:rPr>
        <w:t>、</w:t>
      </w:r>
      <w:r>
        <w:rPr>
          <w:rFonts w:ascii="Arial" w:hAnsi="Arial" w:cs="Arial"/>
          <w:color w:val="333333"/>
          <w:szCs w:val="21"/>
          <w:shd w:val="clear" w:color="auto" w:fill="FFFFFF"/>
        </w:rPr>
        <w:t>调用关系、模块间接口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以及</w:t>
      </w:r>
      <w:r>
        <w:rPr>
          <w:rFonts w:ascii="Arial" w:hAnsi="Arial" w:cs="Arial"/>
          <w:color w:val="333333"/>
          <w:szCs w:val="21"/>
          <w:shd w:val="clear" w:color="auto" w:fill="FFFFFF"/>
        </w:rPr>
        <w:t>人机界面等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，建议用图体现内容，不宜全文字描述。建议图文总体不超过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A</w:t>
      </w:r>
      <w:r>
        <w:rPr>
          <w:rFonts w:ascii="Arial" w:hAnsi="Arial" w:cs="Arial"/>
          <w:color w:val="333333"/>
          <w:szCs w:val="21"/>
          <w:shd w:val="clear" w:color="auto" w:fill="FFFFFF"/>
        </w:rPr>
        <w:t>4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纸两页，以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1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页为宜。</w:t>
      </w:r>
      <w:r>
        <w:rPr>
          <w:rFonts w:hint="eastAsia"/>
        </w:rPr>
        <w:t>】</w:t>
      </w:r>
    </w:p>
    <w:p w14:paraId="5F961356" w14:textId="77777777" w:rsidR="00361522" w:rsidRDefault="00361522" w:rsidP="00C11400">
      <w:pPr>
        <w:pStyle w:val="1"/>
        <w:rPr>
          <w:rFonts w:hint="eastAsia"/>
        </w:rPr>
      </w:pPr>
      <w:bookmarkStart w:id="2" w:name="_Toc100040662"/>
      <w:r>
        <w:rPr>
          <w:rFonts w:hint="eastAsia"/>
        </w:rPr>
        <w:t>详细设计</w:t>
      </w:r>
      <w:bookmarkEnd w:id="2"/>
    </w:p>
    <w:p w14:paraId="1B70B58B" w14:textId="77777777" w:rsidR="00361522" w:rsidRPr="00FF601A" w:rsidRDefault="00361522" w:rsidP="00361522">
      <w:pPr>
        <w:rPr>
          <w:rFonts w:hint="eastAsia"/>
        </w:rPr>
      </w:pPr>
      <w:r>
        <w:rPr>
          <w:rFonts w:hint="eastAsia"/>
        </w:rPr>
        <w:t>【填写说明：包括但不限于：界面设计、数据库设计(如果有</w:t>
      </w:r>
      <w:r>
        <w:t>)</w:t>
      </w:r>
      <w:r>
        <w:rPr>
          <w:rFonts w:hint="eastAsia"/>
        </w:rPr>
        <w:t>、关键算法。界面设计建议用作品实际界面，建议包括典型使用流程；数据库设计建议用表格、E</w:t>
      </w:r>
      <w:r>
        <w:t>R</w:t>
      </w:r>
      <w:r>
        <w:rPr>
          <w:rFonts w:hint="eastAsia"/>
        </w:rPr>
        <w:t>图或U</w:t>
      </w:r>
      <w:r>
        <w:t>ML</w:t>
      </w:r>
      <w:r>
        <w:rPr>
          <w:rFonts w:hint="eastAsia"/>
        </w:rPr>
        <w:t>方式，说明文字简明扼要，违背范式的设计建议</w:t>
      </w:r>
      <w:r w:rsidR="00A67868">
        <w:rPr>
          <w:rFonts w:hint="eastAsia"/>
        </w:rPr>
        <w:t>请</w:t>
      </w:r>
      <w:r>
        <w:rPr>
          <w:rFonts w:hint="eastAsia"/>
        </w:rPr>
        <w:t>说明理由；关键算法</w:t>
      </w:r>
      <w:r w:rsidR="00A67868">
        <w:rPr>
          <w:rFonts w:hint="eastAsia"/>
        </w:rPr>
        <w:t>也</w:t>
      </w:r>
      <w:r>
        <w:rPr>
          <w:rFonts w:hint="eastAsia"/>
        </w:rPr>
        <w:t>可以替换为关键技术、技术创新等。本部分不宜大篇幅铺陈，建议突出重点痛点难点特点。】</w:t>
      </w:r>
    </w:p>
    <w:p w14:paraId="4DF14D2B" w14:textId="77777777" w:rsidR="00361522" w:rsidRDefault="00361522" w:rsidP="00C11400">
      <w:pPr>
        <w:pStyle w:val="1"/>
        <w:rPr>
          <w:rFonts w:hint="eastAsia"/>
        </w:rPr>
      </w:pPr>
      <w:bookmarkStart w:id="3" w:name="_Toc100040663"/>
      <w:r>
        <w:rPr>
          <w:rFonts w:hint="eastAsia"/>
        </w:rPr>
        <w:lastRenderedPageBreak/>
        <w:t>测试报告</w:t>
      </w:r>
      <w:bookmarkEnd w:id="3"/>
    </w:p>
    <w:p w14:paraId="3D2A42E3" w14:textId="77777777" w:rsidR="00361522" w:rsidRPr="00206D0B" w:rsidRDefault="00361522" w:rsidP="00361522">
      <w:pPr>
        <w:rPr>
          <w:rFonts w:hint="eastAsia"/>
          <w:lang w:val="zh-CN"/>
        </w:rPr>
      </w:pPr>
      <w:r>
        <w:rPr>
          <w:rFonts w:hint="eastAsia"/>
        </w:rPr>
        <w:t>【填写说明：包括测试报告和技术指标。为了保证作品质量，建议多进行测试，并将</w:t>
      </w:r>
      <w:r w:rsidR="00A67868">
        <w:rPr>
          <w:rFonts w:hint="eastAsia"/>
        </w:rPr>
        <w:t>测试用例、</w:t>
      </w:r>
      <w:r>
        <w:rPr>
          <w:rFonts w:hint="eastAsia"/>
        </w:rPr>
        <w:t>测试过程、测试结果、修正过程或结果形成文档，也可以将本标题修改为主要测试，撰写主要测试过程结果及其修正；根据测试结果，形成多维度技术指标，包括：运行速度、安全性、扩展性、部署方便性和可用性等。本部分简要说明即可，减少常识性内容。】</w:t>
      </w:r>
    </w:p>
    <w:p w14:paraId="1954D742" w14:textId="77777777" w:rsidR="00361522" w:rsidRDefault="00361522" w:rsidP="00C11400">
      <w:pPr>
        <w:pStyle w:val="1"/>
        <w:rPr>
          <w:rFonts w:hint="eastAsia"/>
        </w:rPr>
      </w:pPr>
      <w:bookmarkStart w:id="4" w:name="_Toc100040664"/>
      <w:r>
        <w:rPr>
          <w:rFonts w:hint="eastAsia"/>
        </w:rPr>
        <w:t>安装及使用</w:t>
      </w:r>
      <w:bookmarkEnd w:id="4"/>
    </w:p>
    <w:p w14:paraId="66D2BBD1" w14:textId="77777777" w:rsidR="00361522" w:rsidRPr="00D06EE6" w:rsidRDefault="00361522" w:rsidP="00361522">
      <w:pPr>
        <w:rPr>
          <w:rFonts w:hint="eastAsia"/>
          <w:lang w:val="zh-CN"/>
        </w:rPr>
      </w:pPr>
      <w:r>
        <w:rPr>
          <w:rFonts w:hint="eastAsia"/>
        </w:rPr>
        <w:t>【填写说明：简要说明安装环境要求、安装过程、主要流程等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。建议包含默认安装和典型使用流程。</w:t>
      </w:r>
      <w:r>
        <w:rPr>
          <w:rFonts w:hint="eastAsia"/>
        </w:rPr>
        <w:t>】</w:t>
      </w:r>
    </w:p>
    <w:p w14:paraId="3D7C2DA6" w14:textId="77777777" w:rsidR="00361522" w:rsidRDefault="00361522" w:rsidP="00C11400">
      <w:pPr>
        <w:pStyle w:val="1"/>
        <w:rPr>
          <w:rFonts w:hint="eastAsia"/>
        </w:rPr>
      </w:pPr>
      <w:bookmarkStart w:id="5" w:name="_Toc100040665"/>
      <w:r>
        <w:rPr>
          <w:rFonts w:hint="eastAsia"/>
        </w:rPr>
        <w:lastRenderedPageBreak/>
        <w:t>项目总结</w:t>
      </w:r>
      <w:bookmarkEnd w:id="5"/>
    </w:p>
    <w:p w14:paraId="04C967E7" w14:textId="5ECE679B" w:rsidR="00AC6FFE" w:rsidRPr="00AC6FFE" w:rsidRDefault="00AC6FFE" w:rsidP="006243ED">
      <w:pPr>
        <w:pStyle w:val="1"/>
        <w:numPr>
          <w:ilvl w:val="0"/>
          <w:numId w:val="0"/>
        </w:numPr>
        <w:spacing w:line="276" w:lineRule="auto"/>
        <w:rPr>
          <w:b/>
          <w:sz w:val="32"/>
          <w:szCs w:val="32"/>
          <w:lang w:val="en-US"/>
        </w:rPr>
      </w:pPr>
      <w:bookmarkStart w:id="6" w:name="OLE_LINK1"/>
      <w:bookmarkStart w:id="7" w:name="_Toc100040666"/>
      <w:r w:rsidRPr="00AC6FFE">
        <w:rPr>
          <w:b/>
          <w:sz w:val="32"/>
          <w:szCs w:val="32"/>
          <w:lang w:val="en-US"/>
        </w:rPr>
        <w:t>项目总结</w:t>
      </w:r>
    </w:p>
    <w:p w14:paraId="3DA3BFB1" w14:textId="02189F0A" w:rsidR="00AC6FFE" w:rsidRPr="00AC6FFE" w:rsidRDefault="00AC6FFE" w:rsidP="006243ED">
      <w:pPr>
        <w:pStyle w:val="1"/>
        <w:numPr>
          <w:ilvl w:val="0"/>
          <w:numId w:val="0"/>
        </w:numPr>
        <w:spacing w:line="276" w:lineRule="auto"/>
        <w:rPr>
          <w:rFonts w:eastAsiaTheme="minorEastAsia"/>
          <w:bCs w:val="0"/>
          <w:kern w:val="2"/>
          <w:sz w:val="21"/>
          <w:szCs w:val="22"/>
          <w:lang w:val="en-US"/>
        </w:rPr>
      </w:pP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本作品“</w:t>
      </w:r>
      <w:r w:rsidR="006243ED">
        <w:rPr>
          <w:rFonts w:eastAsiaTheme="minorEastAsia" w:hint="eastAsia"/>
          <w:bCs w:val="0"/>
          <w:kern w:val="2"/>
          <w:sz w:val="21"/>
          <w:szCs w:val="22"/>
          <w:lang w:val="en-US"/>
        </w:rPr>
        <w:t>流云</w:t>
      </w: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——AI小说世界构建师”从选题确立到原型落地，经历了需求调研、技术选型、核心功能开发、测试迭代四个阶段。回顾整个开发过程，团队在以下几个方面收获颇丰：</w:t>
      </w:r>
    </w:p>
    <w:p w14:paraId="4DFDBAAC" w14:textId="77777777" w:rsidR="00AC6FFE" w:rsidRPr="00AC6FFE" w:rsidRDefault="00AC6FFE" w:rsidP="006243ED">
      <w:pPr>
        <w:pStyle w:val="1"/>
        <w:numPr>
          <w:ilvl w:val="0"/>
          <w:numId w:val="0"/>
        </w:numPr>
        <w:spacing w:line="276" w:lineRule="auto"/>
        <w:rPr>
          <w:rFonts w:eastAsiaTheme="minorEastAsia"/>
          <w:bCs w:val="0"/>
          <w:kern w:val="2"/>
          <w:sz w:val="21"/>
          <w:szCs w:val="22"/>
          <w:lang w:val="en-US"/>
        </w:rPr>
      </w:pPr>
      <w:r w:rsidRPr="00AC6FFE">
        <w:rPr>
          <w:b/>
          <w:sz w:val="32"/>
          <w:szCs w:val="32"/>
          <w:lang w:val="en-US"/>
        </w:rPr>
        <w:t>项目协调与任务分解</w:t>
      </w:r>
      <w:r w:rsidRPr="00AC6FFE">
        <w:rPr>
          <w:lang w:val="en-US"/>
        </w:rPr>
        <w:br/>
      </w: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初期我们采用了敏捷开发模式，将任务拆解为前端可视化模块、AI服务接入、数据库设计、一致性检测算法等子任务。通过</w:t>
      </w:r>
      <w:proofErr w:type="gramStart"/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每日站</w:t>
      </w:r>
      <w:proofErr w:type="gramEnd"/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会和每周里程碑评审，有效保证了各模块的进度对齐。值得一提的是，AI模型的选择与微调是项目的最大技术难点，我们通过对比多种开源大模型（如</w:t>
      </w:r>
      <w:proofErr w:type="spellStart"/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ChatGLM</w:t>
      </w:r>
      <w:proofErr w:type="spellEnd"/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、Llama 2）的创作领域表现，最终确定了混合架构——本地轻量模型负责实时关系抽取，云端API负责复杂世界观生成，实现了性能与成本的平衡。</w:t>
      </w:r>
    </w:p>
    <w:p w14:paraId="19EF3C5E" w14:textId="77777777" w:rsidR="00AC6FFE" w:rsidRPr="00AC6FFE" w:rsidRDefault="00AC6FFE" w:rsidP="006243ED">
      <w:pPr>
        <w:pStyle w:val="1"/>
        <w:numPr>
          <w:ilvl w:val="0"/>
          <w:numId w:val="0"/>
        </w:numPr>
        <w:spacing w:line="276" w:lineRule="auto"/>
        <w:rPr>
          <w:sz w:val="30"/>
          <w:szCs w:val="30"/>
          <w:lang w:val="en-US"/>
        </w:rPr>
      </w:pPr>
      <w:r w:rsidRPr="00AC6FFE">
        <w:rPr>
          <w:b/>
          <w:sz w:val="32"/>
          <w:szCs w:val="32"/>
          <w:lang w:val="en-US"/>
        </w:rPr>
        <w:t>克服的困难</w:t>
      </w:r>
      <w:r w:rsidRPr="00AC6FFE">
        <w:rPr>
          <w:sz w:val="32"/>
          <w:szCs w:val="32"/>
          <w:lang w:val="en-US"/>
        </w:rPr>
        <w:br/>
      </w:r>
      <w:r w:rsidRPr="00AC6FFE">
        <w:rPr>
          <w:sz w:val="32"/>
          <w:szCs w:val="32"/>
          <w:lang w:val="en-US"/>
        </w:rPr>
        <w:t>在开发过程中，我们遇到了以下主要挑战</w:t>
      </w:r>
      <w:r w:rsidRPr="00AC6FFE">
        <w:rPr>
          <w:sz w:val="30"/>
          <w:szCs w:val="30"/>
          <w:lang w:val="en-US"/>
        </w:rPr>
        <w:t>：</w:t>
      </w:r>
    </w:p>
    <w:p w14:paraId="09EB9A80" w14:textId="77777777" w:rsidR="00AC6FFE" w:rsidRPr="00AC6FFE" w:rsidRDefault="00AC6FFE" w:rsidP="006243ED">
      <w:pPr>
        <w:pStyle w:val="1"/>
        <w:numPr>
          <w:ilvl w:val="0"/>
          <w:numId w:val="12"/>
        </w:numPr>
        <w:spacing w:line="276" w:lineRule="auto"/>
        <w:rPr>
          <w:rFonts w:eastAsiaTheme="minorEastAsia"/>
          <w:bCs w:val="0"/>
          <w:kern w:val="2"/>
          <w:sz w:val="21"/>
          <w:szCs w:val="22"/>
          <w:lang w:val="en-US"/>
        </w:rPr>
      </w:pP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图谱性能优化：当角色数量超过150个时，前端渲染出现卡顿。通过引入虚拟滚动、节点聚合算法和WebGL渲染（使用G6库），最终支持200+节点流畅交互。</w:t>
      </w:r>
    </w:p>
    <w:p w14:paraId="2E92C464" w14:textId="77777777" w:rsidR="00AC6FFE" w:rsidRPr="00AC6FFE" w:rsidRDefault="00AC6FFE" w:rsidP="006243ED">
      <w:pPr>
        <w:pStyle w:val="1"/>
        <w:numPr>
          <w:ilvl w:val="0"/>
          <w:numId w:val="12"/>
        </w:numPr>
        <w:spacing w:line="276" w:lineRule="auto"/>
        <w:rPr>
          <w:rFonts w:eastAsiaTheme="minorEastAsia"/>
          <w:bCs w:val="0"/>
          <w:kern w:val="2"/>
          <w:sz w:val="21"/>
          <w:szCs w:val="22"/>
          <w:lang w:val="en-US"/>
        </w:rPr>
      </w:pP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AI矛盾检测的准确性：早期版本误报率高达30%，用户反馈“提示过多，干扰创作”。我们通过构建专门的“小说设定矛盾语料库”，采用少样本微调（Few-shot Fine-tuning）和规则过滤，将误报率降至10%以下。</w:t>
      </w:r>
    </w:p>
    <w:p w14:paraId="4F850A64" w14:textId="77777777" w:rsidR="00AC6FFE" w:rsidRPr="00AC6FFE" w:rsidRDefault="00AC6FFE" w:rsidP="006243ED">
      <w:pPr>
        <w:pStyle w:val="1"/>
        <w:numPr>
          <w:ilvl w:val="0"/>
          <w:numId w:val="12"/>
        </w:numPr>
        <w:spacing w:line="276" w:lineRule="auto"/>
        <w:rPr>
          <w:rFonts w:eastAsiaTheme="minorEastAsia"/>
          <w:bCs w:val="0"/>
          <w:kern w:val="2"/>
          <w:sz w:val="21"/>
          <w:szCs w:val="22"/>
          <w:lang w:val="en-US"/>
        </w:rPr>
      </w:pP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用户交互设计：创作者对“可视化工具”存在畏难情绪。我们简化了操作流程，采用“自然语言输入 → AI自动生成图谱/时间轴”的交互模式，降低了学习门槛。</w:t>
      </w:r>
    </w:p>
    <w:p w14:paraId="3DEC84E8" w14:textId="77777777" w:rsidR="00AC6FFE" w:rsidRPr="00AC6FFE" w:rsidRDefault="00AC6FFE" w:rsidP="006243ED">
      <w:pPr>
        <w:pStyle w:val="1"/>
        <w:numPr>
          <w:ilvl w:val="0"/>
          <w:numId w:val="0"/>
        </w:numPr>
        <w:spacing w:line="276" w:lineRule="auto"/>
        <w:rPr>
          <w:rFonts w:eastAsiaTheme="minorEastAsia"/>
          <w:bCs w:val="0"/>
          <w:kern w:val="2"/>
          <w:sz w:val="21"/>
          <w:szCs w:val="22"/>
          <w:lang w:val="en-US"/>
        </w:rPr>
      </w:pPr>
      <w:r w:rsidRPr="00AC6FFE">
        <w:rPr>
          <w:b/>
          <w:sz w:val="32"/>
          <w:szCs w:val="32"/>
          <w:lang w:val="en-US"/>
        </w:rPr>
        <w:t>水平提升</w:t>
      </w:r>
      <w:r w:rsidRPr="00AC6FFE">
        <w:rPr>
          <w:lang w:val="en-US"/>
        </w:rPr>
        <w:br/>
      </w: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通过本次大赛，团队成员在前后端协同、AI工程化、用户体验设计等方面均获得了实战经验。我们深刻认识到，技术应当服务于创作者的真实需求，而非为了“炫技”。从最初的“AI自动生成小说”转向“AI辅助构建世界观”，正是对创作本质回归的体现。</w:t>
      </w:r>
    </w:p>
    <w:p w14:paraId="35B3854F" w14:textId="77777777" w:rsidR="00AC6FFE" w:rsidRPr="00AC6FFE" w:rsidRDefault="00AC6FFE" w:rsidP="006243ED">
      <w:pPr>
        <w:pStyle w:val="1"/>
        <w:numPr>
          <w:ilvl w:val="0"/>
          <w:numId w:val="0"/>
        </w:numPr>
        <w:spacing w:line="276" w:lineRule="auto"/>
        <w:rPr>
          <w:lang w:val="en-US"/>
        </w:rPr>
      </w:pPr>
      <w:r w:rsidRPr="00AC6FFE">
        <w:rPr>
          <w:b/>
          <w:sz w:val="32"/>
          <w:szCs w:val="32"/>
          <w:lang w:val="en-US"/>
        </w:rPr>
        <w:t>后续升级与商业推广</w:t>
      </w:r>
      <w:r w:rsidRPr="00AC6FFE">
        <w:rPr>
          <w:lang w:val="en-US"/>
        </w:rPr>
        <w:br/>
      </w:r>
      <w:r w:rsidRPr="00AC6FFE">
        <w:rPr>
          <w:sz w:val="32"/>
          <w:szCs w:val="32"/>
          <w:lang w:val="en-US"/>
        </w:rPr>
        <w:t>未来版本计划</w:t>
      </w:r>
      <w:r w:rsidRPr="00AC6FFE">
        <w:rPr>
          <w:lang w:val="en-US"/>
        </w:rPr>
        <w:t>：</w:t>
      </w:r>
    </w:p>
    <w:p w14:paraId="430DF70C" w14:textId="77777777" w:rsidR="00AC6FFE" w:rsidRPr="00AC6FFE" w:rsidRDefault="00AC6FFE" w:rsidP="006243ED">
      <w:pPr>
        <w:pStyle w:val="1"/>
        <w:numPr>
          <w:ilvl w:val="0"/>
          <w:numId w:val="13"/>
        </w:numPr>
        <w:spacing w:line="276" w:lineRule="auto"/>
        <w:rPr>
          <w:rFonts w:eastAsiaTheme="minorEastAsia"/>
          <w:bCs w:val="0"/>
          <w:kern w:val="2"/>
          <w:sz w:val="21"/>
          <w:szCs w:val="22"/>
          <w:lang w:val="en-US"/>
        </w:rPr>
      </w:pP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lastRenderedPageBreak/>
        <w:t>V1.1：增加多模态支持，用户可上传手绘地图草图，AI自动转化为数字化势力分布图。</w:t>
      </w:r>
    </w:p>
    <w:p w14:paraId="09CB6EEA" w14:textId="77777777" w:rsidR="00AC6FFE" w:rsidRPr="00AC6FFE" w:rsidRDefault="00AC6FFE" w:rsidP="006243ED">
      <w:pPr>
        <w:pStyle w:val="1"/>
        <w:numPr>
          <w:ilvl w:val="0"/>
          <w:numId w:val="13"/>
        </w:numPr>
        <w:spacing w:line="276" w:lineRule="auto"/>
        <w:rPr>
          <w:rFonts w:eastAsiaTheme="minorEastAsia"/>
          <w:bCs w:val="0"/>
          <w:kern w:val="2"/>
          <w:sz w:val="21"/>
          <w:szCs w:val="22"/>
          <w:lang w:val="en-US"/>
        </w:rPr>
      </w:pP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V1.2：推出云端协作功能，支持多人共同构建同一世界观（适用于编剧团队）。</w:t>
      </w:r>
    </w:p>
    <w:p w14:paraId="5C6ABB88" w14:textId="77777777" w:rsidR="00AC6FFE" w:rsidRPr="00AC6FFE" w:rsidRDefault="00AC6FFE" w:rsidP="006243ED">
      <w:pPr>
        <w:pStyle w:val="1"/>
        <w:numPr>
          <w:ilvl w:val="0"/>
          <w:numId w:val="13"/>
        </w:numPr>
        <w:spacing w:line="276" w:lineRule="auto"/>
        <w:rPr>
          <w:rFonts w:eastAsiaTheme="minorEastAsia"/>
          <w:bCs w:val="0"/>
          <w:kern w:val="2"/>
          <w:sz w:val="21"/>
          <w:szCs w:val="22"/>
          <w:lang w:val="en-US"/>
        </w:rPr>
      </w:pP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V2.0：引入知识图谱推理，AI可主动建议“此处若添加一个隐藏势力，可能引发剧情转折”，激发创作灵感。</w:t>
      </w:r>
    </w:p>
    <w:p w14:paraId="05A936E9" w14:textId="77777777" w:rsidR="00AC6FFE" w:rsidRPr="00AC6FFE" w:rsidRDefault="00AC6FFE" w:rsidP="006243ED">
      <w:pPr>
        <w:pStyle w:val="1"/>
        <w:numPr>
          <w:ilvl w:val="0"/>
          <w:numId w:val="13"/>
        </w:numPr>
        <w:spacing w:line="276" w:lineRule="auto"/>
        <w:rPr>
          <w:rFonts w:eastAsiaTheme="minorEastAsia"/>
          <w:bCs w:val="0"/>
          <w:kern w:val="2"/>
          <w:sz w:val="21"/>
          <w:szCs w:val="22"/>
          <w:lang w:val="en-US"/>
        </w:rPr>
      </w:pPr>
      <w:r w:rsidRPr="00AC6FFE">
        <w:rPr>
          <w:b/>
          <w:sz w:val="32"/>
          <w:szCs w:val="32"/>
          <w:lang w:val="en-US"/>
        </w:rPr>
        <w:t>商业推广</w:t>
      </w:r>
      <w:r w:rsidRPr="00AC6FFE">
        <w:rPr>
          <w:sz w:val="32"/>
          <w:szCs w:val="32"/>
          <w:lang w:val="en-US"/>
        </w:rPr>
        <w:t>：</w:t>
      </w: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初期采用免费增值模式，基础功能免费开放，高级可视化模板和团队协作功能按需订阅。同时与写作社区（如起点中文网、LOFTER）合作，通过创作者反馈不断迭代。</w:t>
      </w:r>
    </w:p>
    <w:p w14:paraId="47AC4EB4" w14:textId="71595AC8" w:rsidR="00AC6FFE" w:rsidRPr="00AC6FFE" w:rsidRDefault="00AC6FFE" w:rsidP="006243ED">
      <w:pPr>
        <w:pStyle w:val="1"/>
        <w:numPr>
          <w:ilvl w:val="0"/>
          <w:numId w:val="0"/>
        </w:numPr>
        <w:spacing w:line="276" w:lineRule="auto"/>
        <w:rPr>
          <w:rFonts w:eastAsiaTheme="minorEastAsia"/>
          <w:bCs w:val="0"/>
          <w:kern w:val="2"/>
          <w:sz w:val="21"/>
          <w:szCs w:val="22"/>
          <w:lang w:val="en-US"/>
        </w:rPr>
      </w:pP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项目虽已提交，但我们深知产品距离真正成熟仍有距离。未来我们将持续优化AI算法，倾听用户声音，让“</w:t>
      </w:r>
      <w:r>
        <w:rPr>
          <w:rFonts w:eastAsiaTheme="minorEastAsia" w:hint="eastAsia"/>
          <w:bCs w:val="0"/>
          <w:kern w:val="2"/>
          <w:sz w:val="21"/>
          <w:szCs w:val="22"/>
          <w:lang w:val="en-US"/>
        </w:rPr>
        <w:t>流云</w:t>
      </w: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”成为创作者信赖的伙伴。</w:t>
      </w:r>
    </w:p>
    <w:p w14:paraId="385422DD" w14:textId="77777777" w:rsidR="00AC6FFE" w:rsidRPr="00AC6FFE" w:rsidRDefault="00AC6FFE" w:rsidP="00AC6FFE">
      <w:pPr>
        <w:pStyle w:val="1"/>
        <w:numPr>
          <w:ilvl w:val="0"/>
          <w:numId w:val="0"/>
        </w:numPr>
        <w:rPr>
          <w:lang w:val="en-US"/>
        </w:rPr>
      </w:pPr>
      <w:r w:rsidRPr="00AC6FFE">
        <w:rPr>
          <w:lang w:val="en-US"/>
        </w:rPr>
        <w:pict w14:anchorId="6E030450">
          <v:rect id="_x0000_i1037" style="width:0;height:.75pt" o:hralign="center" o:hrstd="t" o:hr="t" fillcolor="#a0a0a0" stroked="f"/>
        </w:pict>
      </w:r>
    </w:p>
    <w:p w14:paraId="15948137" w14:textId="77777777" w:rsidR="00A67868" w:rsidRDefault="00A67868" w:rsidP="00A67868">
      <w:pPr>
        <w:pStyle w:val="1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参考文献</w:t>
      </w:r>
      <w:bookmarkEnd w:id="7"/>
    </w:p>
    <w:bookmarkEnd w:id="6"/>
    <w:p w14:paraId="7D2DD486" w14:textId="77777777" w:rsidR="00A67868" w:rsidRPr="00BB5A70" w:rsidRDefault="00A67868" w:rsidP="00A67868">
      <w:pPr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>【</w:t>
      </w:r>
      <w:r w:rsidRPr="00BB5A70">
        <w:rPr>
          <w:rFonts w:ascii="楷体" w:eastAsia="楷体" w:hAnsi="楷体" w:hint="eastAsia"/>
        </w:rPr>
        <w:t>请按照标准参考文件格式填写</w:t>
      </w:r>
      <w:r>
        <w:rPr>
          <w:rFonts w:ascii="楷体" w:eastAsia="楷体" w:hAnsi="楷体" w:hint="eastAsia"/>
        </w:rPr>
        <w:t>】</w:t>
      </w:r>
    </w:p>
    <w:p w14:paraId="24CCB4FF" w14:textId="672F1B01" w:rsidR="00E77905" w:rsidRPr="00361522" w:rsidRDefault="00E77905" w:rsidP="00065683">
      <w:pPr>
        <w:widowControl/>
        <w:jc w:val="left"/>
        <w:rPr>
          <w:rFonts w:hint="eastAsia"/>
        </w:rPr>
      </w:pPr>
    </w:p>
    <w:sectPr w:rsidR="00E77905" w:rsidRPr="00361522" w:rsidSect="00267EBD">
      <w:footerReference w:type="default" r:id="rId9"/>
      <w:pgSz w:w="11906" w:h="16838"/>
      <w:pgMar w:top="851" w:right="1797" w:bottom="851" w:left="179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0EE70" w14:textId="77777777" w:rsidR="00E442DD" w:rsidRDefault="00E442DD" w:rsidP="00DD5F34">
      <w:pPr>
        <w:rPr>
          <w:rFonts w:hint="eastAsia"/>
        </w:rPr>
      </w:pPr>
      <w:r>
        <w:separator/>
      </w:r>
    </w:p>
  </w:endnote>
  <w:endnote w:type="continuationSeparator" w:id="0">
    <w:p w14:paraId="6CEEEB5E" w14:textId="77777777" w:rsidR="00E442DD" w:rsidRDefault="00E442DD" w:rsidP="00DD5F3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楷体">
    <w:altName w:val="微软雅黑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B73BB" w14:textId="77777777" w:rsidR="00361522" w:rsidRDefault="00361522">
    <w:pPr>
      <w:pStyle w:val="a9"/>
      <w:jc w:val="right"/>
      <w:rPr>
        <w:rFonts w:hint="eastAsia"/>
      </w:rPr>
    </w:pPr>
  </w:p>
  <w:p w14:paraId="79C37757" w14:textId="77777777" w:rsidR="00361522" w:rsidRDefault="00361522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A65A7" w14:textId="77777777" w:rsidR="00E442DD" w:rsidRDefault="00E442DD" w:rsidP="00DD5F34">
      <w:pPr>
        <w:rPr>
          <w:rFonts w:hint="eastAsia"/>
        </w:rPr>
      </w:pPr>
      <w:r>
        <w:separator/>
      </w:r>
    </w:p>
  </w:footnote>
  <w:footnote w:type="continuationSeparator" w:id="0">
    <w:p w14:paraId="2354B14F" w14:textId="77777777" w:rsidR="00E442DD" w:rsidRDefault="00E442DD" w:rsidP="00DD5F3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6016"/>
    <w:multiLevelType w:val="multilevel"/>
    <w:tmpl w:val="EDAC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93A7A"/>
    <w:multiLevelType w:val="hybridMultilevel"/>
    <w:tmpl w:val="48206908"/>
    <w:lvl w:ilvl="0" w:tplc="469663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8810FF5"/>
    <w:multiLevelType w:val="multilevel"/>
    <w:tmpl w:val="A3B04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EE30F7"/>
    <w:multiLevelType w:val="hybridMultilevel"/>
    <w:tmpl w:val="FF0E77B6"/>
    <w:lvl w:ilvl="0" w:tplc="E1BEE7E6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F8113C9"/>
    <w:multiLevelType w:val="multilevel"/>
    <w:tmpl w:val="871EF890"/>
    <w:lvl w:ilvl="0">
      <w:start w:val="1"/>
      <w:numFmt w:val="decimal"/>
      <w:lvlText w:val="%1."/>
      <w:lvlJc w:val="left"/>
      <w:pPr>
        <w:tabs>
          <w:tab w:val="num" w:pos="1352"/>
        </w:tabs>
        <w:ind w:left="1352" w:hanging="360"/>
      </w:pPr>
    </w:lvl>
    <w:lvl w:ilvl="1" w:tentative="1">
      <w:start w:val="1"/>
      <w:numFmt w:val="decimal"/>
      <w:lvlText w:val="%2."/>
      <w:lvlJc w:val="left"/>
      <w:pPr>
        <w:tabs>
          <w:tab w:val="num" w:pos="2072"/>
        </w:tabs>
        <w:ind w:left="2072" w:hanging="360"/>
      </w:pPr>
    </w:lvl>
    <w:lvl w:ilvl="2" w:tentative="1">
      <w:start w:val="1"/>
      <w:numFmt w:val="decimal"/>
      <w:lvlText w:val="%3."/>
      <w:lvlJc w:val="left"/>
      <w:pPr>
        <w:tabs>
          <w:tab w:val="num" w:pos="2792"/>
        </w:tabs>
        <w:ind w:left="2792" w:hanging="360"/>
      </w:pPr>
    </w:lvl>
    <w:lvl w:ilvl="3" w:tentative="1">
      <w:start w:val="1"/>
      <w:numFmt w:val="decimal"/>
      <w:lvlText w:val="%4."/>
      <w:lvlJc w:val="left"/>
      <w:pPr>
        <w:tabs>
          <w:tab w:val="num" w:pos="3512"/>
        </w:tabs>
        <w:ind w:left="3512" w:hanging="360"/>
      </w:pPr>
    </w:lvl>
    <w:lvl w:ilvl="4" w:tentative="1">
      <w:start w:val="1"/>
      <w:numFmt w:val="decimal"/>
      <w:lvlText w:val="%5."/>
      <w:lvlJc w:val="left"/>
      <w:pPr>
        <w:tabs>
          <w:tab w:val="num" w:pos="4232"/>
        </w:tabs>
        <w:ind w:left="4232" w:hanging="360"/>
      </w:pPr>
    </w:lvl>
    <w:lvl w:ilvl="5" w:tentative="1">
      <w:start w:val="1"/>
      <w:numFmt w:val="decimal"/>
      <w:lvlText w:val="%6."/>
      <w:lvlJc w:val="left"/>
      <w:pPr>
        <w:tabs>
          <w:tab w:val="num" w:pos="4952"/>
        </w:tabs>
        <w:ind w:left="4952" w:hanging="360"/>
      </w:pPr>
    </w:lvl>
    <w:lvl w:ilvl="6" w:tentative="1">
      <w:start w:val="1"/>
      <w:numFmt w:val="decimal"/>
      <w:lvlText w:val="%7."/>
      <w:lvlJc w:val="left"/>
      <w:pPr>
        <w:tabs>
          <w:tab w:val="num" w:pos="5672"/>
        </w:tabs>
        <w:ind w:left="5672" w:hanging="360"/>
      </w:pPr>
    </w:lvl>
    <w:lvl w:ilvl="7" w:tentative="1">
      <w:start w:val="1"/>
      <w:numFmt w:val="decimal"/>
      <w:lvlText w:val="%8."/>
      <w:lvlJc w:val="left"/>
      <w:pPr>
        <w:tabs>
          <w:tab w:val="num" w:pos="6392"/>
        </w:tabs>
        <w:ind w:left="6392" w:hanging="360"/>
      </w:pPr>
    </w:lvl>
    <w:lvl w:ilvl="8" w:tentative="1">
      <w:start w:val="1"/>
      <w:numFmt w:val="decimal"/>
      <w:lvlText w:val="%9."/>
      <w:lvlJc w:val="left"/>
      <w:pPr>
        <w:tabs>
          <w:tab w:val="num" w:pos="7112"/>
        </w:tabs>
        <w:ind w:left="7112" w:hanging="360"/>
      </w:pPr>
    </w:lvl>
  </w:abstractNum>
  <w:abstractNum w:abstractNumId="5" w15:restartNumberingAfterBreak="0">
    <w:nsid w:val="3209352C"/>
    <w:multiLevelType w:val="hybridMultilevel"/>
    <w:tmpl w:val="DFB83B48"/>
    <w:lvl w:ilvl="0" w:tplc="B2D2D992">
      <w:start w:val="1"/>
      <w:numFmt w:val="japaneseCounting"/>
      <w:pStyle w:val="1"/>
      <w:lvlText w:val="第%1章"/>
      <w:lvlJc w:val="left"/>
      <w:pPr>
        <w:ind w:left="1545" w:hanging="154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AB02C35"/>
    <w:multiLevelType w:val="multilevel"/>
    <w:tmpl w:val="360E2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753AC9"/>
    <w:multiLevelType w:val="multilevel"/>
    <w:tmpl w:val="F5428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D8028A"/>
    <w:multiLevelType w:val="multilevel"/>
    <w:tmpl w:val="197AB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464F51"/>
    <w:multiLevelType w:val="multilevel"/>
    <w:tmpl w:val="45B8F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7D734A4"/>
    <w:multiLevelType w:val="hybridMultilevel"/>
    <w:tmpl w:val="8ADEF88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7C076B8D"/>
    <w:multiLevelType w:val="multilevel"/>
    <w:tmpl w:val="98DA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6773975">
    <w:abstractNumId w:val="10"/>
  </w:num>
  <w:num w:numId="2" w16cid:durableId="1038050589">
    <w:abstractNumId w:val="1"/>
  </w:num>
  <w:num w:numId="3" w16cid:durableId="183180775">
    <w:abstractNumId w:val="3"/>
  </w:num>
  <w:num w:numId="4" w16cid:durableId="256839024">
    <w:abstractNumId w:val="5"/>
  </w:num>
  <w:num w:numId="5" w16cid:durableId="2129468097">
    <w:abstractNumId w:val="5"/>
    <w:lvlOverride w:ilvl="0">
      <w:startOverride w:val="1"/>
    </w:lvlOverride>
  </w:num>
  <w:num w:numId="6" w16cid:durableId="985009379">
    <w:abstractNumId w:val="11"/>
  </w:num>
  <w:num w:numId="7" w16cid:durableId="991638344">
    <w:abstractNumId w:val="9"/>
  </w:num>
  <w:num w:numId="8" w16cid:durableId="389765748">
    <w:abstractNumId w:val="6"/>
  </w:num>
  <w:num w:numId="9" w16cid:durableId="217057701">
    <w:abstractNumId w:val="8"/>
  </w:num>
  <w:num w:numId="10" w16cid:durableId="1199054140">
    <w:abstractNumId w:val="2"/>
  </w:num>
  <w:num w:numId="11" w16cid:durableId="654532341">
    <w:abstractNumId w:val="4"/>
  </w:num>
  <w:num w:numId="12" w16cid:durableId="1321930058">
    <w:abstractNumId w:val="7"/>
  </w:num>
  <w:num w:numId="13" w16cid:durableId="746194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946"/>
    <w:rsid w:val="00001BB5"/>
    <w:rsid w:val="0005273A"/>
    <w:rsid w:val="00065683"/>
    <w:rsid w:val="000824CA"/>
    <w:rsid w:val="000C5774"/>
    <w:rsid w:val="000E615E"/>
    <w:rsid w:val="00176E4C"/>
    <w:rsid w:val="001A7F71"/>
    <w:rsid w:val="001C3EC2"/>
    <w:rsid w:val="00241DC9"/>
    <w:rsid w:val="00267EBD"/>
    <w:rsid w:val="002751B5"/>
    <w:rsid w:val="00361522"/>
    <w:rsid w:val="003A7A1C"/>
    <w:rsid w:val="003B6863"/>
    <w:rsid w:val="003B76E3"/>
    <w:rsid w:val="003C2FDA"/>
    <w:rsid w:val="00421946"/>
    <w:rsid w:val="00466C79"/>
    <w:rsid w:val="0047415E"/>
    <w:rsid w:val="004D3AE1"/>
    <w:rsid w:val="005257F7"/>
    <w:rsid w:val="005741CB"/>
    <w:rsid w:val="005A650C"/>
    <w:rsid w:val="005B44F9"/>
    <w:rsid w:val="005B7767"/>
    <w:rsid w:val="005C3668"/>
    <w:rsid w:val="005F7E8D"/>
    <w:rsid w:val="00611FAF"/>
    <w:rsid w:val="00612DB8"/>
    <w:rsid w:val="006243ED"/>
    <w:rsid w:val="006757F6"/>
    <w:rsid w:val="00680BC9"/>
    <w:rsid w:val="00685F3F"/>
    <w:rsid w:val="00692B3E"/>
    <w:rsid w:val="006C7537"/>
    <w:rsid w:val="00712C0D"/>
    <w:rsid w:val="00732054"/>
    <w:rsid w:val="007329A3"/>
    <w:rsid w:val="0076788F"/>
    <w:rsid w:val="007C682F"/>
    <w:rsid w:val="007E1354"/>
    <w:rsid w:val="00815F1B"/>
    <w:rsid w:val="0082193F"/>
    <w:rsid w:val="00827C5F"/>
    <w:rsid w:val="00871C42"/>
    <w:rsid w:val="00881833"/>
    <w:rsid w:val="008B637D"/>
    <w:rsid w:val="008E118B"/>
    <w:rsid w:val="00951643"/>
    <w:rsid w:val="00982A49"/>
    <w:rsid w:val="009B0D8D"/>
    <w:rsid w:val="009F2C40"/>
    <w:rsid w:val="00A51D45"/>
    <w:rsid w:val="00A67868"/>
    <w:rsid w:val="00A74BB7"/>
    <w:rsid w:val="00AC6FFE"/>
    <w:rsid w:val="00B060EC"/>
    <w:rsid w:val="00B11629"/>
    <w:rsid w:val="00B418EB"/>
    <w:rsid w:val="00BB7D81"/>
    <w:rsid w:val="00C11400"/>
    <w:rsid w:val="00C41761"/>
    <w:rsid w:val="00CC5D5B"/>
    <w:rsid w:val="00D2402E"/>
    <w:rsid w:val="00D27480"/>
    <w:rsid w:val="00D9328C"/>
    <w:rsid w:val="00DA4C9E"/>
    <w:rsid w:val="00DA5800"/>
    <w:rsid w:val="00DD372E"/>
    <w:rsid w:val="00DD5F34"/>
    <w:rsid w:val="00E442DD"/>
    <w:rsid w:val="00E77905"/>
    <w:rsid w:val="00EA3AEF"/>
    <w:rsid w:val="00EA490A"/>
    <w:rsid w:val="00EC4006"/>
    <w:rsid w:val="00ED0818"/>
    <w:rsid w:val="00ED1A1A"/>
    <w:rsid w:val="00F0728D"/>
    <w:rsid w:val="00F2324D"/>
    <w:rsid w:val="00F446D5"/>
    <w:rsid w:val="00FF4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45E218"/>
  <w15:docId w15:val="{2C53ABD7-FF64-4739-B3CA-387AA685F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autoRedefine/>
    <w:uiPriority w:val="9"/>
    <w:qFormat/>
    <w:rsid w:val="00C11400"/>
    <w:pPr>
      <w:keepNext/>
      <w:keepLines/>
      <w:numPr>
        <w:numId w:val="4"/>
      </w:numPr>
      <w:spacing w:before="340" w:after="330" w:line="578" w:lineRule="auto"/>
      <w:outlineLvl w:val="0"/>
    </w:pPr>
    <w:rPr>
      <w:rFonts w:eastAsia="黑体"/>
      <w:bCs/>
      <w:kern w:val="44"/>
      <w:sz w:val="44"/>
      <w:szCs w:val="44"/>
      <w:lang w:val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0D8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0D8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219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uiPriority w:val="99"/>
    <w:unhideWhenUsed/>
    <w:rsid w:val="005741CB"/>
    <w:pPr>
      <w:spacing w:after="120"/>
    </w:pPr>
  </w:style>
  <w:style w:type="character" w:customStyle="1" w:styleId="a5">
    <w:name w:val="正文文本 字符"/>
    <w:basedOn w:val="a0"/>
    <w:link w:val="a4"/>
    <w:uiPriority w:val="99"/>
    <w:rsid w:val="005741CB"/>
  </w:style>
  <w:style w:type="paragraph" w:styleId="a6">
    <w:name w:val="List Paragraph"/>
    <w:basedOn w:val="a"/>
    <w:uiPriority w:val="34"/>
    <w:qFormat/>
    <w:rsid w:val="005F7E8D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DD5F3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DD5F34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DD5F3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DD5F34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C11400"/>
    <w:rPr>
      <w:rFonts w:eastAsia="黑体"/>
      <w:bCs/>
      <w:kern w:val="44"/>
      <w:sz w:val="44"/>
      <w:szCs w:val="44"/>
      <w:lang w:val="zh-CN"/>
    </w:rPr>
  </w:style>
  <w:style w:type="character" w:styleId="ab">
    <w:name w:val="Hyperlink"/>
    <w:basedOn w:val="a0"/>
    <w:uiPriority w:val="99"/>
    <w:unhideWhenUsed/>
    <w:rsid w:val="00361522"/>
    <w:rPr>
      <w:color w:val="0000FF"/>
      <w:u w:val="single"/>
    </w:rPr>
  </w:style>
  <w:style w:type="paragraph" w:styleId="TOC1">
    <w:name w:val="toc 1"/>
    <w:basedOn w:val="a"/>
    <w:next w:val="a"/>
    <w:autoRedefine/>
    <w:uiPriority w:val="39"/>
    <w:unhideWhenUsed/>
    <w:rsid w:val="00241DC9"/>
    <w:pPr>
      <w:tabs>
        <w:tab w:val="left" w:pos="1050"/>
        <w:tab w:val="right" w:leader="dot" w:pos="8296"/>
      </w:tabs>
    </w:pPr>
    <w:rPr>
      <w:b/>
      <w:noProof/>
      <w:sz w:val="28"/>
      <w:szCs w:val="28"/>
    </w:rPr>
  </w:style>
  <w:style w:type="paragraph" w:styleId="ac">
    <w:name w:val="Balloon Text"/>
    <w:basedOn w:val="a"/>
    <w:link w:val="ad"/>
    <w:uiPriority w:val="99"/>
    <w:semiHidden/>
    <w:unhideWhenUsed/>
    <w:rsid w:val="00881833"/>
    <w:rPr>
      <w:sz w:val="18"/>
      <w:szCs w:val="18"/>
    </w:rPr>
  </w:style>
  <w:style w:type="character" w:customStyle="1" w:styleId="ad">
    <w:name w:val="批注框文本 字符"/>
    <w:basedOn w:val="a0"/>
    <w:link w:val="ac"/>
    <w:uiPriority w:val="99"/>
    <w:semiHidden/>
    <w:rsid w:val="00881833"/>
    <w:rPr>
      <w:sz w:val="18"/>
      <w:szCs w:val="18"/>
    </w:rPr>
  </w:style>
  <w:style w:type="character" w:styleId="ae">
    <w:name w:val="annotation reference"/>
    <w:basedOn w:val="a0"/>
    <w:uiPriority w:val="99"/>
    <w:semiHidden/>
    <w:unhideWhenUsed/>
    <w:rsid w:val="00881833"/>
    <w:rPr>
      <w:sz w:val="21"/>
      <w:szCs w:val="21"/>
    </w:rPr>
  </w:style>
  <w:style w:type="paragraph" w:styleId="af">
    <w:name w:val="annotation text"/>
    <w:basedOn w:val="a"/>
    <w:link w:val="af0"/>
    <w:uiPriority w:val="99"/>
    <w:semiHidden/>
    <w:unhideWhenUsed/>
    <w:rsid w:val="00881833"/>
    <w:pPr>
      <w:jc w:val="left"/>
    </w:pPr>
  </w:style>
  <w:style w:type="character" w:customStyle="1" w:styleId="af0">
    <w:name w:val="批注文字 字符"/>
    <w:basedOn w:val="a0"/>
    <w:link w:val="af"/>
    <w:uiPriority w:val="99"/>
    <w:semiHidden/>
    <w:rsid w:val="00881833"/>
  </w:style>
  <w:style w:type="paragraph" w:styleId="af1">
    <w:name w:val="annotation subject"/>
    <w:basedOn w:val="af"/>
    <w:next w:val="af"/>
    <w:link w:val="af2"/>
    <w:uiPriority w:val="99"/>
    <w:semiHidden/>
    <w:unhideWhenUsed/>
    <w:rsid w:val="00881833"/>
    <w:rPr>
      <w:b/>
      <w:bCs/>
    </w:rPr>
  </w:style>
  <w:style w:type="character" w:customStyle="1" w:styleId="af2">
    <w:name w:val="批注主题 字符"/>
    <w:basedOn w:val="af0"/>
    <w:link w:val="af1"/>
    <w:uiPriority w:val="99"/>
    <w:semiHidden/>
    <w:rsid w:val="00881833"/>
    <w:rPr>
      <w:b/>
      <w:bCs/>
    </w:rPr>
  </w:style>
  <w:style w:type="character" w:customStyle="1" w:styleId="20">
    <w:name w:val="标题 2 字符"/>
    <w:basedOn w:val="a0"/>
    <w:link w:val="2"/>
    <w:uiPriority w:val="9"/>
    <w:semiHidden/>
    <w:rsid w:val="009B0D8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9B0D8D"/>
    <w:rPr>
      <w:b/>
      <w:bCs/>
      <w:sz w:val="32"/>
      <w:szCs w:val="32"/>
    </w:rPr>
  </w:style>
  <w:style w:type="paragraph" w:customStyle="1" w:styleId="ds-markdown-paragraph">
    <w:name w:val="ds-markdown-paragraph"/>
    <w:basedOn w:val="a"/>
    <w:rsid w:val="009B0D8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f3">
    <w:name w:val="Strong"/>
    <w:basedOn w:val="a0"/>
    <w:uiPriority w:val="22"/>
    <w:qFormat/>
    <w:rsid w:val="009B0D8D"/>
    <w:rPr>
      <w:b/>
      <w:bCs/>
    </w:rPr>
  </w:style>
  <w:style w:type="character" w:styleId="af4">
    <w:name w:val="Unresolved Mention"/>
    <w:basedOn w:val="a0"/>
    <w:uiPriority w:val="99"/>
    <w:semiHidden/>
    <w:unhideWhenUsed/>
    <w:rsid w:val="00AC6F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218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5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4A7F742-95DD-47BE-B094-E430B4C49E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7</Pages>
  <Words>483</Words>
  <Characters>2757</Characters>
  <Application>Microsoft Office Word</Application>
  <DocSecurity>0</DocSecurity>
  <Lines>22</Lines>
  <Paragraphs>6</Paragraphs>
  <ScaleCrop>false</ScaleCrop>
  <Company>Microsoft</Company>
  <LinksUpToDate>false</LinksUpToDate>
  <CharactersWithSpaces>3234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dengxifeng@pku.edu.cn</dc:creator>
  <cp:keywords/>
  <dc:description/>
  <cp:lastModifiedBy>子轩 赵</cp:lastModifiedBy>
  <cp:revision>2</cp:revision>
  <cp:lastPrinted>2020-04-27T09:16:00Z</cp:lastPrinted>
  <dcterms:created xsi:type="dcterms:W3CDTF">2026-03-19T14:52:00Z</dcterms:created>
  <dcterms:modified xsi:type="dcterms:W3CDTF">2026-03-20T08:55:00Z</dcterms:modified>
</cp:coreProperties>
</file>