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5F5E2B">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5F5E2B">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F36618">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F36618">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F36618">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F36618">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F36618">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F36618">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F36618">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F36618">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F36618">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F36618">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F36618">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F36618">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F36618">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F36618">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F36618">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F36618">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F36618">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F36618">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F36618">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F36618">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F36618">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F36618">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F36618">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F36618">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F36618">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F36618">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5F5E2B">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085A7B8" w14:textId="24B890F0" w:rsidR="00FD6B5B" w:rsidRDefault="00FD6B5B" w:rsidP="00AD63B8">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312591C6">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5238A52" w14:textId="6A69C287" w:rsidR="00FD6B5B" w:rsidRDefault="00FD6B5B" w:rsidP="00AD63B8">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7" w:name="_Toc71548646"/>
      <w:r w:rsidRPr="002B620A">
        <w:lastRenderedPageBreak/>
        <w:t>CD电信营业厅排队问题的原因分析</w:t>
      </w:r>
      <w:bookmarkEnd w:id="57"/>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DCBCA68">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8" w:name="_Toc71548647"/>
      <w:r w:rsidRPr="00A83808">
        <w:lastRenderedPageBreak/>
        <w:t>基于需求管理的CD电信营业厅排队优化措施</w:t>
      </w:r>
      <w:bookmarkEnd w:id="58"/>
    </w:p>
    <w:p w14:paraId="09105869" w14:textId="7901D492" w:rsidR="002B620A" w:rsidRDefault="002B620A" w:rsidP="00AD63B8">
      <w:pPr>
        <w:pStyle w:val="a0"/>
      </w:pPr>
      <w:bookmarkStart w:id="59" w:name="_Toc71548648"/>
      <w:r w:rsidRPr="002B620A">
        <w:t>顾客的需求分析</w:t>
      </w:r>
      <w:bookmarkEnd w:id="59"/>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0" w:name="_Toc71548649"/>
      <w:r w:rsidRPr="00AD63B8">
        <w:t>两类缴费顾客的对比</w:t>
      </w:r>
      <w:bookmarkEnd w:id="60"/>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5EAB7364">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1" w:name="_Toc71548650"/>
      <w:r>
        <w:t>顾客对时间和价格的敏感度分析</w:t>
      </w:r>
      <w:bookmarkEnd w:id="61"/>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F36618"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7.5pt;width:243.05pt;height:194.7pt;z-index:251660288;mso-position-horizontal:center;mso-position-horizontal-relative:margin;mso-position-vertical-relative:page;mso-width-relative:page;mso-height-relative:page">
            <v:imagedata r:id="rId23" o:title=""/>
            <w10:wrap type="topAndBottom" anchorx="margin" anchory="page"/>
          </v:shape>
          <o:OLEObject Type="Embed" ProgID="Word.Picture.8" ShapeID="_x0000_s1026" DrawAspect="Content" ObjectID="_1682877385" r:id="rId24"/>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2" w:name="_Toc71548651"/>
      <w:r w:rsidRPr="00A83808">
        <w:t>基于需求管理的优化措施</w:t>
      </w:r>
      <w:bookmarkEnd w:id="62"/>
    </w:p>
    <w:p w14:paraId="7CAFCE16" w14:textId="6C40C2EA" w:rsidR="000F54C6" w:rsidRPr="00FC4BCF" w:rsidRDefault="000F54C6" w:rsidP="00A83808">
      <w:pPr>
        <w:pStyle w:val="a1"/>
      </w:pPr>
      <w:bookmarkStart w:id="63" w:name="_Toc71548652"/>
      <w:r w:rsidRPr="00FC4BCF">
        <w:t>分流顾客</w:t>
      </w:r>
      <w:bookmarkEnd w:id="63"/>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4" w:name="_Toc71548653"/>
      <w:r>
        <w:t>分号停机</w:t>
      </w:r>
      <w:bookmarkEnd w:id="64"/>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2435A30F">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190A42B9" w:rsidR="000F5164" w:rsidRDefault="00170C5C" w:rsidP="000F5164">
      <w:pPr>
        <w:pStyle w:val="a3"/>
        <w:ind w:firstLine="240"/>
      </w:pPr>
      <w:r>
        <w:rPr>
          <w:noProof/>
        </w:rPr>
        <w:drawing>
          <wp:anchor distT="0" distB="0" distL="114300" distR="114300" simplePos="0" relativeHeight="251662336" behindDoc="0" locked="0" layoutInCell="1" allowOverlap="1" wp14:anchorId="12479140" wp14:editId="44C79239">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000F5164">
        <w:t>分号停机策略实施后停机缴费顾客数</w:t>
      </w:r>
    </w:p>
    <w:p w14:paraId="347E8C47" w14:textId="77B94147" w:rsidR="000F5164" w:rsidRDefault="000F5164" w:rsidP="000F5164">
      <w:pPr>
        <w:pStyle w:val="a3"/>
      </w:pPr>
      <w:r>
        <w:t>分号停机策略实施后日缴费顾客数</w:t>
      </w:r>
    </w:p>
    <w:p w14:paraId="67BE5324" w14:textId="4A59F2E3"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bookmarkStart w:id="65" w:name="_GoBack"/>
      <w:bookmarkEnd w:id="65"/>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47F41F66" w:rsidR="000F54C6" w:rsidRPr="00C36B53" w:rsidRDefault="000F54C6" w:rsidP="00A83808">
      <w:pPr>
        <w:pStyle w:val="a1"/>
      </w:pPr>
      <w:bookmarkStart w:id="66" w:name="_Toc71548654"/>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548655"/>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5F5E2B">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1548656"/>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5F5E2B">
          <w:headerReference w:type="default" r:id="rId27"/>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1548657"/>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5F5E2B">
          <w:headerReference w:type="default" r:id="rId28"/>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548658"/>
      <w:r>
        <w:rPr>
          <w:rFonts w:hint="eastAsia"/>
        </w:rPr>
        <w:lastRenderedPageBreak/>
        <w:t>附录</w:t>
      </w:r>
      <w:bookmarkEnd w:id="70"/>
    </w:p>
    <w:p w14:paraId="5E200A90" w14:textId="7DDBFF59" w:rsidR="0089484A" w:rsidRPr="00250CFF" w:rsidRDefault="00250CFF" w:rsidP="00250CFF">
      <w:pPr>
        <w:pStyle w:val="af7"/>
      </w:pPr>
      <w:bookmarkStart w:id="71"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548660"/>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548661"/>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548662"/>
      <w:r>
        <w:rPr>
          <w:rFonts w:hint="eastAsia"/>
        </w:rPr>
        <w:t>附录四：</w:t>
      </w:r>
      <w:r w:rsidR="0089484A">
        <w:rPr>
          <w:rFonts w:hint="eastAsia"/>
        </w:rPr>
        <w:t>分号停机策略实施前后日缴费顾客数量对比表</w:t>
      </w:r>
      <w:bookmarkEnd w:id="74"/>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5F5E2B">
          <w:headerReference w:type="default" r:id="rId29"/>
          <w:pgSz w:w="11906" w:h="16838"/>
          <w:pgMar w:top="1985" w:right="1701" w:bottom="1985" w:left="1701" w:header="1559" w:footer="992" w:gutter="0"/>
          <w:cols w:space="425"/>
          <w:docGrid w:type="lines" w:linePitch="312"/>
        </w:sectPr>
      </w:pPr>
    </w:p>
    <w:p w14:paraId="0A52550A" w14:textId="77777777" w:rsidR="00AC46BC" w:rsidRDefault="00AC46BC" w:rsidP="00AC46BC">
      <w:pPr>
        <w:pStyle w:val="af9"/>
      </w:pPr>
      <w:bookmarkStart w:id="75" w:name="_Toc71548663"/>
      <w:r>
        <w:rPr>
          <w:rFonts w:hint="eastAsia"/>
        </w:rPr>
        <w:lastRenderedPageBreak/>
        <w:t>外文资料原文</w:t>
      </w:r>
      <w:bookmarkEnd w:id="75"/>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5F5E2B">
          <w:headerReference w:type="default" r:id="rId30"/>
          <w:pgSz w:w="11906" w:h="16838"/>
          <w:pgMar w:top="1985" w:right="1701" w:bottom="1985" w:left="1701" w:header="1559" w:footer="992" w:gutter="0"/>
          <w:cols w:space="425"/>
          <w:docGrid w:type="lines" w:linePitch="312"/>
        </w:sectPr>
      </w:pPr>
    </w:p>
    <w:p w14:paraId="5F30797F" w14:textId="77777777" w:rsidR="00284EF2" w:rsidRDefault="00284EF2" w:rsidP="00284EF2">
      <w:pPr>
        <w:pStyle w:val="afd"/>
      </w:pPr>
      <w:bookmarkStart w:id="76" w:name="_Toc71548664"/>
      <w:r>
        <w:rPr>
          <w:rFonts w:hint="eastAsia"/>
        </w:rPr>
        <w:lastRenderedPageBreak/>
        <w:t>译文</w:t>
      </w:r>
      <w:bookmarkEnd w:id="76"/>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5F5E2B">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1871B" w14:textId="77777777" w:rsidR="00F36618" w:rsidRDefault="00F36618" w:rsidP="00204718">
      <w:r>
        <w:separator/>
      </w:r>
    </w:p>
  </w:endnote>
  <w:endnote w:type="continuationSeparator" w:id="0">
    <w:p w14:paraId="41EDB780" w14:textId="77777777" w:rsidR="00F36618" w:rsidRDefault="00F36618"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F6D15" w14:textId="77777777" w:rsidR="00F36618" w:rsidRDefault="00F36618" w:rsidP="00204718">
      <w:r>
        <w:separator/>
      </w:r>
    </w:p>
  </w:footnote>
  <w:footnote w:type="continuationSeparator" w:id="0">
    <w:p w14:paraId="369512E3" w14:textId="77777777" w:rsidR="00F36618" w:rsidRDefault="00F36618"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15D93F8D" w:rsidR="001817D8" w:rsidRPr="007A45B5" w:rsidRDefault="004C2B94" w:rsidP="007A45B5">
    <w:pPr>
      <w:pStyle w:val="a9"/>
    </w:pPr>
    <w:fldSimple w:instr=" STYLEREF  毕业@正文|大标题 \n  \* MERGEFORMAT ">
      <w:r w:rsidR="00170C5C">
        <w:rPr>
          <w:noProof/>
        </w:rPr>
        <w:t>第1章</w:t>
      </w:r>
    </w:fldSimple>
    <w:r w:rsidR="001817D8" w:rsidRPr="007A45B5">
      <w:t xml:space="preserve"> </w:t>
    </w:r>
    <w:fldSimple w:instr=" STYLEREF  毕业@正文|大标题  \* MERGEFORMAT ">
      <w:r w:rsidR="00170C5C">
        <w:rPr>
          <w:noProof/>
        </w:rPr>
        <w:t>引言</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09411FF8" w:rsidR="001817D8" w:rsidRPr="00847930" w:rsidRDefault="00F36618"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170C5C">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170C5C">
      <w:rPr>
        <w:noProof/>
      </w:rPr>
      <w:t>基于需求管理的CD电信营业厅排队优化措施</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70C5C"/>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2DCE"/>
    <w:rsid w:val="00465E1E"/>
    <w:rsid w:val="00471E59"/>
    <w:rsid w:val="00480088"/>
    <w:rsid w:val="004832B5"/>
    <w:rsid w:val="004A5951"/>
    <w:rsid w:val="004B5101"/>
    <w:rsid w:val="004C2B94"/>
    <w:rsid w:val="004E7F37"/>
    <w:rsid w:val="004F6976"/>
    <w:rsid w:val="005561FB"/>
    <w:rsid w:val="00562C08"/>
    <w:rsid w:val="005F5E2B"/>
    <w:rsid w:val="00605B8F"/>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10C1A"/>
    <w:rsid w:val="00921335"/>
    <w:rsid w:val="009303E1"/>
    <w:rsid w:val="00933DAA"/>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C5D3C"/>
    <w:rsid w:val="00CD3FA7"/>
    <w:rsid w:val="00CD44FC"/>
    <w:rsid w:val="00D141EF"/>
    <w:rsid w:val="00D20A0A"/>
    <w:rsid w:val="00D54307"/>
    <w:rsid w:val="00D5606D"/>
    <w:rsid w:val="00D56214"/>
    <w:rsid w:val="00E357C3"/>
    <w:rsid w:val="00E55AC7"/>
    <w:rsid w:val="00E61026"/>
    <w:rsid w:val="00E6126F"/>
    <w:rsid w:val="00E91485"/>
    <w:rsid w:val="00E951AC"/>
    <w:rsid w:val="00EF3A65"/>
    <w:rsid w:val="00F1490A"/>
    <w:rsid w:val="00F36618"/>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2CDF-FC9A-4E44-AB51-6FC2B267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20</Pages>
  <Words>1206</Words>
  <Characters>6876</Characters>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2021-05-18T13:10:00Z</dcterms:modified>
</cp:coreProperties>
</file>