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706" w:rsidRDefault="00207C28" w:rsidP="00B345EB">
      <w:pPr>
        <w:spacing w:after="320"/>
        <w:jc w:val="center"/>
        <w:rPr>
          <w:b/>
        </w:rPr>
      </w:pPr>
      <w:r w:rsidRPr="000827E5">
        <w:rPr>
          <w:rFonts w:cs="Times New Roman"/>
          <w:b/>
          <w:noProof/>
          <w:szCs w:val="24"/>
        </w:rPr>
        <w:drawing>
          <wp:anchor distT="0" distB="0" distL="0" distR="0" simplePos="0" relativeHeight="251661312" behindDoc="0" locked="0" layoutInCell="1" allowOverlap="1" wp14:anchorId="2E4B53E4" wp14:editId="1ADE28E6">
            <wp:simplePos x="0" y="0"/>
            <wp:positionH relativeFrom="page">
              <wp:posOffset>6477000</wp:posOffset>
            </wp:positionH>
            <wp:positionV relativeFrom="paragraph">
              <wp:posOffset>-38100</wp:posOffset>
            </wp:positionV>
            <wp:extent cx="854710" cy="1024255"/>
            <wp:effectExtent l="0" t="0" r="2540" b="4445"/>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854710" cy="1024255"/>
                    </a:xfrm>
                    <a:prstGeom prst="rect">
                      <a:avLst/>
                    </a:prstGeom>
                  </pic:spPr>
                </pic:pic>
              </a:graphicData>
            </a:graphic>
          </wp:anchor>
        </w:drawing>
      </w:r>
      <w:r w:rsidRPr="000827E5">
        <w:rPr>
          <w:rFonts w:cs="Times New Roman"/>
          <w:b/>
          <w:noProof/>
          <w:szCs w:val="24"/>
        </w:rPr>
        <w:drawing>
          <wp:anchor distT="0" distB="0" distL="114300" distR="114300" simplePos="0" relativeHeight="251659264" behindDoc="0" locked="0" layoutInCell="1" allowOverlap="1" wp14:anchorId="3075D0C4" wp14:editId="32D6AF91">
            <wp:simplePos x="0" y="0"/>
            <wp:positionH relativeFrom="column">
              <wp:posOffset>0</wp:posOffset>
            </wp:positionH>
            <wp:positionV relativeFrom="paragraph">
              <wp:posOffset>0</wp:posOffset>
            </wp:positionV>
            <wp:extent cx="1043305" cy="1045210"/>
            <wp:effectExtent l="0" t="0" r="4445" b="254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43305" cy="1045210"/>
                    </a:xfrm>
                    <a:prstGeom prst="rect">
                      <a:avLst/>
                    </a:prstGeom>
                  </pic:spPr>
                </pic:pic>
              </a:graphicData>
            </a:graphic>
            <wp14:sizeRelH relativeFrom="page">
              <wp14:pctWidth>0</wp14:pctWidth>
            </wp14:sizeRelH>
            <wp14:sizeRelV relativeFrom="page">
              <wp14:pctHeight>0</wp14:pctHeight>
            </wp14:sizeRelV>
          </wp:anchor>
        </w:drawing>
      </w:r>
      <w:r w:rsidR="0059764C" w:rsidRPr="0059764C">
        <w:rPr>
          <w:b/>
        </w:rPr>
        <w:t>United States Department of the Interior</w:t>
      </w:r>
    </w:p>
    <w:p w:rsidR="00B345EB" w:rsidRDefault="009275A4" w:rsidP="009275A4">
      <w:pPr>
        <w:spacing w:after="0"/>
        <w:jc w:val="center"/>
      </w:pPr>
      <w:r>
        <w:t>FISH AND WILDLIFE SERVICE</w:t>
      </w:r>
    </w:p>
    <w:p w:rsidR="009275A4" w:rsidRDefault="009275A4" w:rsidP="009275A4">
      <w:pPr>
        <w:spacing w:after="0"/>
        <w:jc w:val="center"/>
      </w:pPr>
      <w:r>
        <w:t>Red Bluff Fish &amp; Wildlife Service</w:t>
      </w:r>
    </w:p>
    <w:p w:rsidR="009275A4" w:rsidRDefault="009275A4" w:rsidP="009275A4">
      <w:pPr>
        <w:spacing w:after="0"/>
        <w:jc w:val="center"/>
      </w:pPr>
      <w:r>
        <w:t>10950 Tyler Road, Red Bluff, California 96080</w:t>
      </w:r>
    </w:p>
    <w:p w:rsidR="009275A4" w:rsidRDefault="009275A4" w:rsidP="009275A4">
      <w:pPr>
        <w:spacing w:after="600"/>
        <w:jc w:val="center"/>
      </w:pPr>
      <w:r>
        <w:t>(530) 527 3043. FAX (530)527-0290</w:t>
      </w:r>
    </w:p>
    <w:p w:rsidR="009275A4" w:rsidRDefault="009275A4" w:rsidP="009275A4">
      <w:pPr>
        <w:spacing w:after="200"/>
        <w:jc w:val="right"/>
      </w:pPr>
      <w:r>
        <w:t>May 2, 2022</w:t>
      </w:r>
    </w:p>
    <w:p w:rsidR="009275A4" w:rsidRDefault="009275A4" w:rsidP="009275A4">
      <w:pPr>
        <w:spacing w:after="240"/>
      </w:pPr>
      <w:r>
        <w:t>To: Interested Parties</w:t>
      </w:r>
    </w:p>
    <w:p w:rsidR="009275A4" w:rsidRDefault="009275A4" w:rsidP="009275A4">
      <w:pPr>
        <w:spacing w:after="240"/>
      </w:pPr>
      <w:r>
        <w:t xml:space="preserve">From: Mike Schraml, Fish Biologist, Red Bluff Fish and Wildlife Office Subject: Biweekly report (March 26, 2022 – </w:t>
      </w:r>
      <w:r w:rsidR="00B94E17">
        <w:t>April 8, 2022, weeks 13 and 14</w:t>
      </w:r>
      <w:r>
        <w:t>)</w:t>
      </w:r>
    </w:p>
    <w:p w:rsidR="009275A4" w:rsidRDefault="009275A4" w:rsidP="009275A4">
      <w:pPr>
        <w:spacing w:after="240"/>
      </w:pPr>
      <w:r>
        <w:t xml:space="preserve">Please find attached preliminary daily estimates of passage, 90% confidence intervals, standard error, and fork length ranges of unmarked juvenile salmonids sampled at the </w:t>
      </w:r>
      <w:r w:rsidR="006E05AC">
        <w:t>upper</w:t>
      </w:r>
      <w:r>
        <w:t xml:space="preserve"> rotary screw trap on </w:t>
      </w:r>
      <w:r w:rsidR="003118A9">
        <w:t>Battle</w:t>
      </w:r>
      <w:r>
        <w:t xml:space="preserve"> Creek </w:t>
      </w:r>
      <w:r w:rsidR="003118A9">
        <w:t>(river mile 6.2</w:t>
      </w:r>
      <w:r w:rsidR="006E05AC">
        <w:t xml:space="preserve">) Shasta </w:t>
      </w:r>
      <w:r w:rsidR="003118A9">
        <w:t xml:space="preserve">and Tehama </w:t>
      </w:r>
      <w:r w:rsidR="006E05AC">
        <w:t>Count</w:t>
      </w:r>
      <w:r w:rsidR="003118A9">
        <w:t>ies</w:t>
      </w:r>
      <w:r w:rsidR="006E05AC">
        <w:t xml:space="preserve"> CA, </w:t>
      </w:r>
      <w:r>
        <w:t>for the period March 26, 2022 through April 8, 2022. Race designation was assigned using length-at-date criteria.</w:t>
      </w:r>
    </w:p>
    <w:p w:rsidR="009275A4" w:rsidRPr="009275A4" w:rsidRDefault="009275A4" w:rsidP="009275A4">
      <w:pPr>
        <w:spacing w:after="240"/>
        <w:rPr>
          <w:b/>
        </w:rPr>
      </w:pPr>
      <w:r w:rsidRPr="009275A4">
        <w:rPr>
          <w:b/>
        </w:rPr>
        <w:t>NOTE: Bi-weekly reports produced after July 1, 2021 will be revised at a later date due to ongoing trap efficiency model analyses. These data are preliminary. Data was interpolated for times the trap was not fishing. An indication of interpolation can be when days have passage date but no fork length data. The method of interpolation is to average the catch of the number of days of the trap outage, before and after the trap outage.</w:t>
      </w:r>
    </w:p>
    <w:p w:rsidR="009275A4" w:rsidRDefault="009275A4" w:rsidP="009275A4">
      <w:pPr>
        <w:spacing w:after="240"/>
      </w:pPr>
      <w:r>
        <w:t>Please note that data contained in these reports is subject to revision as this data is preliminary and undergoing QA/QC procedures.</w:t>
      </w:r>
    </w:p>
    <w:p w:rsidR="009275A4" w:rsidRDefault="009275A4" w:rsidP="009275A4">
      <w:pPr>
        <w:spacing w:after="240"/>
        <w:sectPr w:rsidR="009275A4" w:rsidSect="009275A4">
          <w:type w:val="continuous"/>
          <w:pgSz w:w="12240" w:h="15840"/>
          <w:pgMar w:top="720" w:right="720" w:bottom="720" w:left="720" w:header="720" w:footer="720" w:gutter="0"/>
          <w:cols w:space="720"/>
          <w:docGrid w:linePitch="360"/>
        </w:sectPr>
      </w:pPr>
      <w:r>
        <w:t>If you have any questions, please feel free to contact me at 530. 605.6322 (telework cell, or mike_schraml@fws.gov).</w:t>
      </w:r>
    </w:p>
    <w:p w:rsidR="009275A4" w:rsidRDefault="00F76E51" w:rsidP="00F76E51">
      <w:pPr>
        <w:pStyle w:val="Caption"/>
        <w:spacing w:after="60"/>
      </w:pPr>
      <w:r>
        <w:lastRenderedPageBreak/>
        <w:t xml:space="preserve">Table </w:t>
      </w:r>
      <w:r w:rsidR="00C966C1">
        <w:fldChar w:fldCharType="begin"/>
      </w:r>
      <w:r w:rsidR="00C966C1">
        <w:instrText xml:space="preserve"> SEQ Table \* ARABIC </w:instrText>
      </w:r>
      <w:r w:rsidR="00C966C1">
        <w:fldChar w:fldCharType="separate"/>
      </w:r>
      <w:r w:rsidR="00207C28">
        <w:rPr>
          <w:noProof/>
        </w:rPr>
        <w:t>1</w:t>
      </w:r>
      <w:r w:rsidR="00C966C1">
        <w:rPr>
          <w:noProof/>
        </w:rPr>
        <w:fldChar w:fldCharType="end"/>
      </w:r>
      <w:r>
        <w:t xml:space="preserve">. </w:t>
      </w:r>
      <w:r w:rsidRPr="00F76E51">
        <w:t xml:space="preserve">Preliminary estimates of </w:t>
      </w:r>
      <w:r>
        <w:t xml:space="preserve">daily </w:t>
      </w:r>
      <w:r w:rsidRPr="00F76E51">
        <w:t xml:space="preserve">passage by brood-year (BY) and run for unmarked juvenile Chinook salmon and </w:t>
      </w:r>
      <w:r w:rsidR="006261B4">
        <w:t>Rainbow Trout/</w:t>
      </w:r>
      <w:r w:rsidRPr="00F76E51">
        <w:t xml:space="preserve">steelhead trout (RBT) captured by rotary screw trap at the </w:t>
      </w:r>
      <w:r w:rsidR="00387DB4">
        <w:t>upper</w:t>
      </w:r>
      <w:r w:rsidRPr="00F76E51">
        <w:t xml:space="preserve"> </w:t>
      </w:r>
      <w:r w:rsidR="003118A9">
        <w:t>Battle</w:t>
      </w:r>
      <w:r w:rsidRPr="00F76E51">
        <w:t xml:space="preserve"> Cree</w:t>
      </w:r>
      <w:r w:rsidR="003118A9">
        <w:t>k rotary screw trap site (RM 6.2</w:t>
      </w:r>
      <w:r w:rsidRPr="00F76E51">
        <w:t xml:space="preserve">), Shasta </w:t>
      </w:r>
      <w:r w:rsidR="003118A9">
        <w:t>and Tehama Counties</w:t>
      </w:r>
      <w:r w:rsidRPr="00F76E51">
        <w:t xml:space="preserve">, CA, from March 26 </w:t>
      </w:r>
      <w:r w:rsidR="00B94E17">
        <w:t>through April 8, 2022 (weeks 13–14</w:t>
      </w:r>
      <w:r w:rsidRPr="00F76E51">
        <w:t xml:space="preserve">). Results include estimated </w:t>
      </w:r>
      <w:r>
        <w:t xml:space="preserve">daily </w:t>
      </w:r>
      <w:r w:rsidRPr="00F76E51">
        <w:t>passage, peak creek disch</w:t>
      </w:r>
      <w:r w:rsidR="006261B4">
        <w:t xml:space="preserve">arge volume, turbidity, and </w:t>
      </w:r>
      <w:r w:rsidRPr="00F76E51">
        <w:t>mean daily water temperature (at the Ig</w:t>
      </w:r>
      <w:r w:rsidR="006261B4">
        <w:t>o gauging station)</w:t>
      </w:r>
      <w:r w:rsidRPr="00F76E51">
        <w:t>.</w:t>
      </w:r>
    </w:p>
    <w:tbl>
      <w:tblPr>
        <w:tblW w:w="5000" w:type="pct"/>
        <w:tblLook w:val="04A0" w:firstRow="1" w:lastRow="0" w:firstColumn="1" w:lastColumn="0" w:noHBand="0" w:noVBand="1"/>
      </w:tblPr>
      <w:tblGrid>
        <w:gridCol w:w="2515"/>
        <w:gridCol w:w="1311"/>
        <w:gridCol w:w="1591"/>
        <w:gridCol w:w="1239"/>
        <w:gridCol w:w="1170"/>
        <w:gridCol w:w="1081"/>
        <w:gridCol w:w="971"/>
        <w:gridCol w:w="1169"/>
        <w:gridCol w:w="1169"/>
        <w:gridCol w:w="948"/>
        <w:gridCol w:w="1236"/>
      </w:tblGrid>
      <w:tr w:rsidR="003118A9" w:rsidRPr="003118A9" w:rsidTr="003118A9">
        <w:trPr>
          <w:trHeight w:val="288"/>
        </w:trPr>
        <w:tc>
          <w:tcPr>
            <w:tcW w:w="873" w:type="pct"/>
            <w:tcBorders>
              <w:top w:val="single" w:sz="4" w:space="0" w:color="auto"/>
              <w:left w:val="nil"/>
              <w:bottom w:val="single" w:sz="4" w:space="0" w:color="auto"/>
              <w:right w:val="nil"/>
            </w:tcBorders>
            <w:shd w:val="clear" w:color="auto" w:fill="auto"/>
            <w:vAlign w:val="bottom"/>
            <w:hideMark/>
          </w:tcPr>
          <w:p w:rsidR="003118A9" w:rsidRPr="003118A9" w:rsidRDefault="003118A9" w:rsidP="003118A9">
            <w:pPr>
              <w:spacing w:after="0" w:line="240" w:lineRule="auto"/>
              <w:rPr>
                <w:rFonts w:eastAsia="Times New Roman" w:cs="Times New Roman"/>
                <w:color w:val="000000"/>
                <w:szCs w:val="24"/>
              </w:rPr>
            </w:pPr>
            <w:r w:rsidRPr="003118A9">
              <w:rPr>
                <w:rFonts w:eastAsia="Times New Roman" w:cs="Times New Roman"/>
                <w:color w:val="000000"/>
                <w:szCs w:val="24"/>
              </w:rPr>
              <w:t>Date</w:t>
            </w:r>
          </w:p>
        </w:tc>
        <w:tc>
          <w:tcPr>
            <w:tcW w:w="455" w:type="pct"/>
            <w:tcBorders>
              <w:top w:val="single" w:sz="4" w:space="0" w:color="auto"/>
              <w:left w:val="nil"/>
              <w:bottom w:val="single" w:sz="4" w:space="0" w:color="auto"/>
              <w:right w:val="nil"/>
            </w:tcBorders>
            <w:shd w:val="clear" w:color="auto" w:fill="auto"/>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Discharge volume (cfs)</w:t>
            </w:r>
          </w:p>
        </w:tc>
        <w:tc>
          <w:tcPr>
            <w:tcW w:w="552" w:type="pct"/>
            <w:tcBorders>
              <w:top w:val="single" w:sz="4" w:space="0" w:color="auto"/>
              <w:left w:val="nil"/>
              <w:bottom w:val="single" w:sz="4" w:space="0" w:color="auto"/>
              <w:right w:val="nil"/>
            </w:tcBorders>
            <w:shd w:val="clear" w:color="auto" w:fill="auto"/>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Water Temperature (C)</w:t>
            </w:r>
          </w:p>
        </w:tc>
        <w:tc>
          <w:tcPr>
            <w:tcW w:w="430" w:type="pct"/>
            <w:tcBorders>
              <w:top w:val="single" w:sz="4" w:space="0" w:color="auto"/>
              <w:left w:val="nil"/>
              <w:bottom w:val="single" w:sz="4" w:space="0" w:color="auto"/>
              <w:right w:val="nil"/>
            </w:tcBorders>
            <w:shd w:val="clear" w:color="auto" w:fill="auto"/>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Water Turbidity (NTU)</w:t>
            </w:r>
          </w:p>
        </w:tc>
        <w:tc>
          <w:tcPr>
            <w:tcW w:w="406" w:type="pct"/>
            <w:tcBorders>
              <w:top w:val="single" w:sz="4" w:space="0" w:color="auto"/>
              <w:left w:val="nil"/>
              <w:bottom w:val="single" w:sz="4" w:space="0" w:color="auto"/>
              <w:right w:val="nil"/>
            </w:tcBorders>
            <w:shd w:val="clear" w:color="auto" w:fill="auto"/>
            <w:vAlign w:val="bottom"/>
            <w:hideMark/>
          </w:tcPr>
          <w:p w:rsidR="003118A9" w:rsidRPr="003118A9" w:rsidRDefault="003118A9" w:rsidP="003118A9">
            <w:pPr>
              <w:spacing w:after="0" w:line="240" w:lineRule="auto"/>
              <w:jc w:val="center"/>
              <w:rPr>
                <w:rFonts w:eastAsia="Times New Roman" w:cs="Times New Roman"/>
                <w:color w:val="000000"/>
                <w:szCs w:val="24"/>
              </w:rPr>
            </w:pPr>
            <w:proofErr w:type="spellStart"/>
            <w:r w:rsidRPr="003118A9">
              <w:rPr>
                <w:rFonts w:eastAsia="Times New Roman" w:cs="Times New Roman"/>
                <w:color w:val="000000"/>
                <w:szCs w:val="24"/>
              </w:rPr>
              <w:t>BY21</w:t>
            </w:r>
            <w:proofErr w:type="spellEnd"/>
            <w:r w:rsidRPr="003118A9">
              <w:rPr>
                <w:rFonts w:eastAsia="Times New Roman" w:cs="Times New Roman"/>
                <w:color w:val="000000"/>
                <w:szCs w:val="24"/>
              </w:rPr>
              <w:t xml:space="preserve"> Winter</w:t>
            </w:r>
          </w:p>
        </w:tc>
        <w:tc>
          <w:tcPr>
            <w:tcW w:w="375" w:type="pct"/>
            <w:tcBorders>
              <w:top w:val="single" w:sz="4" w:space="0" w:color="auto"/>
              <w:left w:val="nil"/>
              <w:bottom w:val="single" w:sz="4" w:space="0" w:color="auto"/>
              <w:right w:val="nil"/>
            </w:tcBorders>
            <w:shd w:val="clear" w:color="auto" w:fill="auto"/>
            <w:vAlign w:val="bottom"/>
            <w:hideMark/>
          </w:tcPr>
          <w:p w:rsidR="003118A9" w:rsidRPr="003118A9" w:rsidRDefault="003118A9" w:rsidP="003118A9">
            <w:pPr>
              <w:spacing w:after="0" w:line="240" w:lineRule="auto"/>
              <w:jc w:val="center"/>
              <w:rPr>
                <w:rFonts w:eastAsia="Times New Roman" w:cs="Times New Roman"/>
                <w:color w:val="000000"/>
                <w:szCs w:val="24"/>
              </w:rPr>
            </w:pPr>
            <w:proofErr w:type="spellStart"/>
            <w:r w:rsidRPr="003118A9">
              <w:rPr>
                <w:rFonts w:eastAsia="Times New Roman" w:cs="Times New Roman"/>
                <w:color w:val="000000"/>
                <w:szCs w:val="24"/>
              </w:rPr>
              <w:t>BY22</w:t>
            </w:r>
            <w:proofErr w:type="spellEnd"/>
            <w:r w:rsidRPr="003118A9">
              <w:rPr>
                <w:rFonts w:eastAsia="Times New Roman" w:cs="Times New Roman"/>
                <w:color w:val="000000"/>
                <w:szCs w:val="24"/>
              </w:rPr>
              <w:t xml:space="preserve"> Winter</w:t>
            </w:r>
          </w:p>
        </w:tc>
        <w:tc>
          <w:tcPr>
            <w:tcW w:w="337" w:type="pct"/>
            <w:tcBorders>
              <w:top w:val="single" w:sz="4" w:space="0" w:color="auto"/>
              <w:left w:val="nil"/>
              <w:bottom w:val="single" w:sz="4" w:space="0" w:color="auto"/>
              <w:right w:val="nil"/>
            </w:tcBorders>
            <w:shd w:val="clear" w:color="auto" w:fill="auto"/>
            <w:vAlign w:val="bottom"/>
            <w:hideMark/>
          </w:tcPr>
          <w:p w:rsidR="003118A9" w:rsidRPr="003118A9" w:rsidRDefault="003118A9" w:rsidP="003118A9">
            <w:pPr>
              <w:spacing w:after="0" w:line="240" w:lineRule="auto"/>
              <w:jc w:val="center"/>
              <w:rPr>
                <w:rFonts w:eastAsia="Times New Roman" w:cs="Times New Roman"/>
                <w:color w:val="000000"/>
                <w:szCs w:val="24"/>
              </w:rPr>
            </w:pPr>
            <w:proofErr w:type="spellStart"/>
            <w:r w:rsidRPr="003118A9">
              <w:rPr>
                <w:rFonts w:eastAsia="Times New Roman" w:cs="Times New Roman"/>
                <w:color w:val="000000"/>
                <w:szCs w:val="24"/>
              </w:rPr>
              <w:t>BY21</w:t>
            </w:r>
            <w:proofErr w:type="spellEnd"/>
            <w:r w:rsidRPr="003118A9">
              <w:rPr>
                <w:rFonts w:eastAsia="Times New Roman" w:cs="Times New Roman"/>
                <w:color w:val="000000"/>
                <w:szCs w:val="24"/>
              </w:rPr>
              <w:t xml:space="preserve"> Spring</w:t>
            </w:r>
          </w:p>
        </w:tc>
        <w:tc>
          <w:tcPr>
            <w:tcW w:w="406" w:type="pct"/>
            <w:tcBorders>
              <w:top w:val="single" w:sz="4" w:space="0" w:color="auto"/>
              <w:left w:val="nil"/>
              <w:bottom w:val="single" w:sz="4" w:space="0" w:color="auto"/>
              <w:right w:val="nil"/>
            </w:tcBorders>
            <w:shd w:val="clear" w:color="auto" w:fill="auto"/>
            <w:vAlign w:val="bottom"/>
            <w:hideMark/>
          </w:tcPr>
          <w:p w:rsidR="003118A9" w:rsidRPr="003118A9" w:rsidRDefault="003118A9" w:rsidP="003118A9">
            <w:pPr>
              <w:spacing w:after="0" w:line="240" w:lineRule="auto"/>
              <w:jc w:val="center"/>
              <w:rPr>
                <w:rFonts w:eastAsia="Times New Roman" w:cs="Times New Roman"/>
                <w:color w:val="000000"/>
                <w:szCs w:val="24"/>
              </w:rPr>
            </w:pPr>
            <w:proofErr w:type="spellStart"/>
            <w:r w:rsidRPr="003118A9">
              <w:rPr>
                <w:rFonts w:eastAsia="Times New Roman" w:cs="Times New Roman"/>
                <w:color w:val="000000"/>
                <w:szCs w:val="24"/>
              </w:rPr>
              <w:t>BY21</w:t>
            </w:r>
            <w:proofErr w:type="spellEnd"/>
            <w:r w:rsidRPr="003118A9">
              <w:rPr>
                <w:rFonts w:eastAsia="Times New Roman" w:cs="Times New Roman"/>
                <w:color w:val="000000"/>
                <w:szCs w:val="24"/>
              </w:rPr>
              <w:t xml:space="preserve"> Late-fall</w:t>
            </w:r>
          </w:p>
        </w:tc>
        <w:tc>
          <w:tcPr>
            <w:tcW w:w="406" w:type="pct"/>
            <w:tcBorders>
              <w:top w:val="single" w:sz="4" w:space="0" w:color="auto"/>
              <w:left w:val="nil"/>
              <w:bottom w:val="single" w:sz="4" w:space="0" w:color="auto"/>
              <w:right w:val="nil"/>
            </w:tcBorders>
            <w:shd w:val="clear" w:color="auto" w:fill="auto"/>
            <w:vAlign w:val="bottom"/>
            <w:hideMark/>
          </w:tcPr>
          <w:p w:rsidR="003118A9" w:rsidRPr="003118A9" w:rsidRDefault="003118A9" w:rsidP="003118A9">
            <w:pPr>
              <w:spacing w:after="0" w:line="240" w:lineRule="auto"/>
              <w:jc w:val="center"/>
              <w:rPr>
                <w:rFonts w:eastAsia="Times New Roman" w:cs="Times New Roman"/>
                <w:color w:val="000000"/>
                <w:szCs w:val="24"/>
              </w:rPr>
            </w:pPr>
            <w:proofErr w:type="spellStart"/>
            <w:r w:rsidRPr="003118A9">
              <w:rPr>
                <w:rFonts w:eastAsia="Times New Roman" w:cs="Times New Roman"/>
                <w:color w:val="000000"/>
                <w:szCs w:val="24"/>
              </w:rPr>
              <w:t>BY22</w:t>
            </w:r>
            <w:proofErr w:type="spellEnd"/>
            <w:r w:rsidRPr="003118A9">
              <w:rPr>
                <w:rFonts w:eastAsia="Times New Roman" w:cs="Times New Roman"/>
                <w:color w:val="000000"/>
                <w:szCs w:val="24"/>
              </w:rPr>
              <w:t xml:space="preserve"> Late-fall</w:t>
            </w:r>
          </w:p>
        </w:tc>
        <w:tc>
          <w:tcPr>
            <w:tcW w:w="329" w:type="pct"/>
            <w:tcBorders>
              <w:top w:val="single" w:sz="4" w:space="0" w:color="auto"/>
              <w:left w:val="nil"/>
              <w:bottom w:val="single" w:sz="4" w:space="0" w:color="auto"/>
              <w:right w:val="nil"/>
            </w:tcBorders>
            <w:shd w:val="clear" w:color="auto" w:fill="auto"/>
            <w:vAlign w:val="bottom"/>
            <w:hideMark/>
          </w:tcPr>
          <w:p w:rsidR="003118A9" w:rsidRPr="003118A9" w:rsidRDefault="003118A9" w:rsidP="003118A9">
            <w:pPr>
              <w:spacing w:after="0" w:line="240" w:lineRule="auto"/>
              <w:jc w:val="center"/>
              <w:rPr>
                <w:rFonts w:eastAsia="Times New Roman" w:cs="Times New Roman"/>
                <w:color w:val="000000"/>
                <w:szCs w:val="24"/>
              </w:rPr>
            </w:pPr>
            <w:proofErr w:type="spellStart"/>
            <w:r w:rsidRPr="003118A9">
              <w:rPr>
                <w:rFonts w:eastAsia="Times New Roman" w:cs="Times New Roman"/>
                <w:color w:val="000000"/>
                <w:szCs w:val="24"/>
              </w:rPr>
              <w:t>BY21</w:t>
            </w:r>
            <w:proofErr w:type="spellEnd"/>
            <w:r w:rsidRPr="003118A9">
              <w:rPr>
                <w:rFonts w:eastAsia="Times New Roman" w:cs="Times New Roman"/>
                <w:color w:val="000000"/>
                <w:szCs w:val="24"/>
              </w:rPr>
              <w:t xml:space="preserve"> RBT</w:t>
            </w:r>
          </w:p>
        </w:tc>
        <w:tc>
          <w:tcPr>
            <w:tcW w:w="429" w:type="pct"/>
            <w:tcBorders>
              <w:top w:val="single" w:sz="4" w:space="0" w:color="auto"/>
              <w:left w:val="nil"/>
              <w:bottom w:val="single" w:sz="4" w:space="0" w:color="auto"/>
              <w:right w:val="nil"/>
            </w:tcBorders>
            <w:shd w:val="clear" w:color="auto" w:fill="auto"/>
            <w:vAlign w:val="bottom"/>
            <w:hideMark/>
          </w:tcPr>
          <w:p w:rsidR="003118A9" w:rsidRPr="003118A9" w:rsidRDefault="003118A9" w:rsidP="003118A9">
            <w:pPr>
              <w:spacing w:after="0" w:line="240" w:lineRule="auto"/>
              <w:jc w:val="center"/>
              <w:rPr>
                <w:rFonts w:eastAsia="Times New Roman" w:cs="Times New Roman"/>
                <w:color w:val="000000"/>
                <w:szCs w:val="24"/>
              </w:rPr>
            </w:pPr>
            <w:proofErr w:type="spellStart"/>
            <w:r w:rsidRPr="003118A9">
              <w:rPr>
                <w:rFonts w:eastAsia="Times New Roman" w:cs="Times New Roman"/>
                <w:color w:val="000000"/>
                <w:szCs w:val="24"/>
              </w:rPr>
              <w:t>BY22</w:t>
            </w:r>
            <w:proofErr w:type="spellEnd"/>
            <w:r w:rsidRPr="003118A9">
              <w:rPr>
                <w:rFonts w:eastAsia="Times New Roman" w:cs="Times New Roman"/>
                <w:color w:val="000000"/>
                <w:szCs w:val="24"/>
              </w:rPr>
              <w:t xml:space="preserve"> RBT</w:t>
            </w:r>
          </w:p>
        </w:tc>
      </w:tr>
      <w:tr w:rsidR="003118A9" w:rsidRPr="003118A9" w:rsidTr="003118A9">
        <w:trPr>
          <w:trHeight w:val="288"/>
        </w:trPr>
        <w:tc>
          <w:tcPr>
            <w:tcW w:w="873"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rPr>
                <w:rFonts w:eastAsia="Times New Roman" w:cs="Times New Roman"/>
                <w:color w:val="000000"/>
                <w:szCs w:val="24"/>
              </w:rPr>
            </w:pPr>
            <w:r w:rsidRPr="003118A9">
              <w:rPr>
                <w:rFonts w:eastAsia="Times New Roman" w:cs="Times New Roman"/>
                <w:color w:val="000000"/>
                <w:szCs w:val="24"/>
              </w:rPr>
              <w:t>03/26/2022</w:t>
            </w:r>
          </w:p>
        </w:tc>
        <w:tc>
          <w:tcPr>
            <w:tcW w:w="455"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364</w:t>
            </w:r>
          </w:p>
        </w:tc>
        <w:tc>
          <w:tcPr>
            <w:tcW w:w="552"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13.7</w:t>
            </w:r>
          </w:p>
        </w:tc>
        <w:tc>
          <w:tcPr>
            <w:tcW w:w="430"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2.21</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75"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37" w:type="pct"/>
            <w:tcBorders>
              <w:top w:val="nil"/>
              <w:left w:val="nil"/>
              <w:bottom w:val="nil"/>
              <w:right w:val="nil"/>
            </w:tcBorders>
            <w:shd w:val="clear" w:color="auto" w:fill="auto"/>
            <w:noWrap/>
            <w:vAlign w:val="bottom"/>
            <w:hideMark/>
          </w:tcPr>
          <w:p w:rsidR="003118A9" w:rsidRPr="003118A9" w:rsidRDefault="003118A9" w:rsidP="003118A9">
            <w:pPr>
              <w:tabs>
                <w:tab w:val="decimal" w:pos="258"/>
              </w:tabs>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29"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29" w:type="pct"/>
            <w:tcBorders>
              <w:top w:val="nil"/>
              <w:left w:val="nil"/>
              <w:bottom w:val="nil"/>
              <w:right w:val="nil"/>
            </w:tcBorders>
            <w:shd w:val="clear" w:color="auto" w:fill="auto"/>
            <w:noWrap/>
            <w:vAlign w:val="bottom"/>
            <w:hideMark/>
          </w:tcPr>
          <w:p w:rsidR="003118A9" w:rsidRPr="003118A9" w:rsidRDefault="003118A9" w:rsidP="003118A9">
            <w:pPr>
              <w:tabs>
                <w:tab w:val="decimal" w:pos="318"/>
              </w:tabs>
              <w:spacing w:after="0" w:line="240" w:lineRule="auto"/>
              <w:jc w:val="center"/>
              <w:rPr>
                <w:rFonts w:eastAsia="Times New Roman" w:cs="Times New Roman"/>
                <w:color w:val="000000"/>
                <w:szCs w:val="24"/>
              </w:rPr>
            </w:pPr>
            <w:r w:rsidRPr="003118A9">
              <w:rPr>
                <w:rFonts w:eastAsia="Times New Roman" w:cs="Times New Roman"/>
                <w:color w:val="000000"/>
                <w:szCs w:val="24"/>
              </w:rPr>
              <w:t>590</w:t>
            </w:r>
          </w:p>
        </w:tc>
      </w:tr>
      <w:tr w:rsidR="003118A9" w:rsidRPr="003118A9" w:rsidTr="003118A9">
        <w:trPr>
          <w:trHeight w:val="288"/>
        </w:trPr>
        <w:tc>
          <w:tcPr>
            <w:tcW w:w="873"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rPr>
                <w:rFonts w:eastAsia="Times New Roman" w:cs="Times New Roman"/>
                <w:color w:val="000000"/>
                <w:szCs w:val="24"/>
              </w:rPr>
            </w:pPr>
            <w:r w:rsidRPr="003118A9">
              <w:rPr>
                <w:rFonts w:eastAsia="Times New Roman" w:cs="Times New Roman"/>
                <w:color w:val="000000"/>
                <w:szCs w:val="24"/>
              </w:rPr>
              <w:t>03/27/2022</w:t>
            </w:r>
          </w:p>
        </w:tc>
        <w:tc>
          <w:tcPr>
            <w:tcW w:w="455"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364</w:t>
            </w:r>
          </w:p>
        </w:tc>
        <w:tc>
          <w:tcPr>
            <w:tcW w:w="552"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13.3</w:t>
            </w:r>
          </w:p>
        </w:tc>
        <w:tc>
          <w:tcPr>
            <w:tcW w:w="430"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75"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37" w:type="pct"/>
            <w:tcBorders>
              <w:top w:val="nil"/>
              <w:left w:val="nil"/>
              <w:bottom w:val="nil"/>
              <w:right w:val="nil"/>
            </w:tcBorders>
            <w:shd w:val="clear" w:color="auto" w:fill="auto"/>
            <w:noWrap/>
            <w:vAlign w:val="bottom"/>
            <w:hideMark/>
          </w:tcPr>
          <w:p w:rsidR="003118A9" w:rsidRPr="003118A9" w:rsidRDefault="003118A9" w:rsidP="003118A9">
            <w:pPr>
              <w:tabs>
                <w:tab w:val="decimal" w:pos="258"/>
              </w:tabs>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29"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29" w:type="pct"/>
            <w:tcBorders>
              <w:top w:val="nil"/>
              <w:left w:val="nil"/>
              <w:bottom w:val="nil"/>
              <w:right w:val="nil"/>
            </w:tcBorders>
            <w:shd w:val="clear" w:color="auto" w:fill="auto"/>
            <w:noWrap/>
            <w:vAlign w:val="bottom"/>
            <w:hideMark/>
          </w:tcPr>
          <w:p w:rsidR="003118A9" w:rsidRPr="003118A9" w:rsidRDefault="003118A9" w:rsidP="003118A9">
            <w:pPr>
              <w:tabs>
                <w:tab w:val="decimal" w:pos="318"/>
              </w:tabs>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r>
      <w:tr w:rsidR="003118A9" w:rsidRPr="003118A9" w:rsidTr="003118A9">
        <w:trPr>
          <w:trHeight w:val="288"/>
        </w:trPr>
        <w:tc>
          <w:tcPr>
            <w:tcW w:w="873"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rPr>
                <w:rFonts w:eastAsia="Times New Roman" w:cs="Times New Roman"/>
                <w:color w:val="000000"/>
                <w:szCs w:val="24"/>
              </w:rPr>
            </w:pPr>
            <w:r w:rsidRPr="003118A9">
              <w:rPr>
                <w:rFonts w:eastAsia="Times New Roman" w:cs="Times New Roman"/>
                <w:color w:val="000000"/>
                <w:szCs w:val="24"/>
              </w:rPr>
              <w:t>03/28/2022</w:t>
            </w:r>
          </w:p>
        </w:tc>
        <w:tc>
          <w:tcPr>
            <w:tcW w:w="455"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385</w:t>
            </w:r>
          </w:p>
        </w:tc>
        <w:tc>
          <w:tcPr>
            <w:tcW w:w="552"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12.9</w:t>
            </w:r>
          </w:p>
        </w:tc>
        <w:tc>
          <w:tcPr>
            <w:tcW w:w="430"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2.33</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75"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37" w:type="pct"/>
            <w:tcBorders>
              <w:top w:val="nil"/>
              <w:left w:val="nil"/>
              <w:bottom w:val="nil"/>
              <w:right w:val="nil"/>
            </w:tcBorders>
            <w:shd w:val="clear" w:color="auto" w:fill="auto"/>
            <w:noWrap/>
            <w:vAlign w:val="bottom"/>
            <w:hideMark/>
          </w:tcPr>
          <w:p w:rsidR="003118A9" w:rsidRPr="003118A9" w:rsidRDefault="003118A9" w:rsidP="003118A9">
            <w:pPr>
              <w:tabs>
                <w:tab w:val="decimal" w:pos="258"/>
              </w:tabs>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29"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29" w:type="pct"/>
            <w:tcBorders>
              <w:top w:val="nil"/>
              <w:left w:val="nil"/>
              <w:bottom w:val="nil"/>
              <w:right w:val="nil"/>
            </w:tcBorders>
            <w:shd w:val="clear" w:color="auto" w:fill="auto"/>
            <w:noWrap/>
            <w:vAlign w:val="bottom"/>
            <w:hideMark/>
          </w:tcPr>
          <w:p w:rsidR="003118A9" w:rsidRPr="003118A9" w:rsidRDefault="003118A9" w:rsidP="003118A9">
            <w:pPr>
              <w:tabs>
                <w:tab w:val="decimal" w:pos="318"/>
              </w:tabs>
              <w:spacing w:after="0" w:line="240" w:lineRule="auto"/>
              <w:jc w:val="center"/>
              <w:rPr>
                <w:rFonts w:eastAsia="Times New Roman" w:cs="Times New Roman"/>
                <w:color w:val="000000"/>
                <w:szCs w:val="24"/>
              </w:rPr>
            </w:pPr>
            <w:r w:rsidRPr="003118A9">
              <w:rPr>
                <w:rFonts w:eastAsia="Times New Roman" w:cs="Times New Roman"/>
                <w:color w:val="000000"/>
                <w:szCs w:val="24"/>
              </w:rPr>
              <w:t>425</w:t>
            </w:r>
          </w:p>
        </w:tc>
      </w:tr>
      <w:tr w:rsidR="003118A9" w:rsidRPr="003118A9" w:rsidTr="003118A9">
        <w:trPr>
          <w:trHeight w:val="288"/>
        </w:trPr>
        <w:tc>
          <w:tcPr>
            <w:tcW w:w="873"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rPr>
                <w:rFonts w:eastAsia="Times New Roman" w:cs="Times New Roman"/>
                <w:color w:val="000000"/>
                <w:szCs w:val="24"/>
              </w:rPr>
            </w:pPr>
            <w:r w:rsidRPr="003118A9">
              <w:rPr>
                <w:rFonts w:eastAsia="Times New Roman" w:cs="Times New Roman"/>
                <w:color w:val="000000"/>
                <w:szCs w:val="24"/>
              </w:rPr>
              <w:t>03/29/2022</w:t>
            </w:r>
          </w:p>
        </w:tc>
        <w:tc>
          <w:tcPr>
            <w:tcW w:w="455"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356</w:t>
            </w:r>
          </w:p>
        </w:tc>
        <w:tc>
          <w:tcPr>
            <w:tcW w:w="552"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12.9</w:t>
            </w:r>
          </w:p>
        </w:tc>
        <w:tc>
          <w:tcPr>
            <w:tcW w:w="430"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2.41</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75"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37" w:type="pct"/>
            <w:tcBorders>
              <w:top w:val="nil"/>
              <w:left w:val="nil"/>
              <w:bottom w:val="nil"/>
              <w:right w:val="nil"/>
            </w:tcBorders>
            <w:shd w:val="clear" w:color="auto" w:fill="auto"/>
            <w:noWrap/>
            <w:vAlign w:val="bottom"/>
            <w:hideMark/>
          </w:tcPr>
          <w:p w:rsidR="003118A9" w:rsidRPr="003118A9" w:rsidRDefault="003118A9" w:rsidP="003118A9">
            <w:pPr>
              <w:tabs>
                <w:tab w:val="decimal" w:pos="258"/>
              </w:tabs>
              <w:spacing w:after="0" w:line="240" w:lineRule="auto"/>
              <w:jc w:val="center"/>
              <w:rPr>
                <w:rFonts w:eastAsia="Times New Roman" w:cs="Times New Roman"/>
                <w:color w:val="000000"/>
                <w:szCs w:val="24"/>
              </w:rPr>
            </w:pPr>
            <w:r w:rsidRPr="003118A9">
              <w:rPr>
                <w:rFonts w:eastAsia="Times New Roman" w:cs="Times New Roman"/>
                <w:color w:val="000000"/>
                <w:szCs w:val="24"/>
              </w:rPr>
              <w:t>71</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29"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29" w:type="pct"/>
            <w:tcBorders>
              <w:top w:val="nil"/>
              <w:left w:val="nil"/>
              <w:bottom w:val="nil"/>
              <w:right w:val="nil"/>
            </w:tcBorders>
            <w:shd w:val="clear" w:color="auto" w:fill="auto"/>
            <w:noWrap/>
            <w:vAlign w:val="bottom"/>
            <w:hideMark/>
          </w:tcPr>
          <w:p w:rsidR="003118A9" w:rsidRPr="003118A9" w:rsidRDefault="003118A9" w:rsidP="003118A9">
            <w:pPr>
              <w:tabs>
                <w:tab w:val="decimal" w:pos="318"/>
              </w:tabs>
              <w:spacing w:after="0" w:line="240" w:lineRule="auto"/>
              <w:jc w:val="center"/>
              <w:rPr>
                <w:rFonts w:eastAsia="Times New Roman" w:cs="Times New Roman"/>
                <w:color w:val="000000"/>
                <w:szCs w:val="24"/>
              </w:rPr>
            </w:pPr>
            <w:r w:rsidRPr="003118A9">
              <w:rPr>
                <w:rFonts w:eastAsia="Times New Roman" w:cs="Times New Roman"/>
                <w:color w:val="000000"/>
                <w:szCs w:val="24"/>
              </w:rPr>
              <w:t>142</w:t>
            </w:r>
          </w:p>
        </w:tc>
      </w:tr>
      <w:tr w:rsidR="003118A9" w:rsidRPr="003118A9" w:rsidTr="003118A9">
        <w:trPr>
          <w:trHeight w:val="288"/>
        </w:trPr>
        <w:tc>
          <w:tcPr>
            <w:tcW w:w="873"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rPr>
                <w:rFonts w:eastAsia="Times New Roman" w:cs="Times New Roman"/>
                <w:color w:val="000000"/>
                <w:szCs w:val="24"/>
              </w:rPr>
            </w:pPr>
            <w:r w:rsidRPr="003118A9">
              <w:rPr>
                <w:rFonts w:eastAsia="Times New Roman" w:cs="Times New Roman"/>
                <w:color w:val="000000"/>
                <w:szCs w:val="24"/>
              </w:rPr>
              <w:t>03/30/2022</w:t>
            </w:r>
          </w:p>
        </w:tc>
        <w:tc>
          <w:tcPr>
            <w:tcW w:w="455"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364</w:t>
            </w:r>
          </w:p>
        </w:tc>
        <w:tc>
          <w:tcPr>
            <w:tcW w:w="552"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13.3</w:t>
            </w:r>
          </w:p>
        </w:tc>
        <w:tc>
          <w:tcPr>
            <w:tcW w:w="430"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3.45</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75"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37" w:type="pct"/>
            <w:tcBorders>
              <w:top w:val="nil"/>
              <w:left w:val="nil"/>
              <w:bottom w:val="nil"/>
              <w:right w:val="nil"/>
            </w:tcBorders>
            <w:shd w:val="clear" w:color="auto" w:fill="auto"/>
            <w:noWrap/>
            <w:vAlign w:val="bottom"/>
            <w:hideMark/>
          </w:tcPr>
          <w:p w:rsidR="003118A9" w:rsidRPr="003118A9" w:rsidRDefault="003118A9" w:rsidP="003118A9">
            <w:pPr>
              <w:tabs>
                <w:tab w:val="decimal" w:pos="258"/>
              </w:tabs>
              <w:spacing w:after="0" w:line="240" w:lineRule="auto"/>
              <w:jc w:val="center"/>
              <w:rPr>
                <w:rFonts w:eastAsia="Times New Roman" w:cs="Times New Roman"/>
                <w:color w:val="000000"/>
                <w:szCs w:val="24"/>
              </w:rPr>
            </w:pPr>
            <w:r w:rsidRPr="003118A9">
              <w:rPr>
                <w:rFonts w:eastAsia="Times New Roman" w:cs="Times New Roman"/>
                <w:color w:val="000000"/>
                <w:szCs w:val="24"/>
              </w:rPr>
              <w:t>47</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29"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29" w:type="pct"/>
            <w:tcBorders>
              <w:top w:val="nil"/>
              <w:left w:val="nil"/>
              <w:bottom w:val="nil"/>
              <w:right w:val="nil"/>
            </w:tcBorders>
            <w:shd w:val="clear" w:color="auto" w:fill="auto"/>
            <w:noWrap/>
            <w:vAlign w:val="bottom"/>
            <w:hideMark/>
          </w:tcPr>
          <w:p w:rsidR="003118A9" w:rsidRPr="003118A9" w:rsidRDefault="003118A9" w:rsidP="003118A9">
            <w:pPr>
              <w:tabs>
                <w:tab w:val="decimal" w:pos="318"/>
              </w:tabs>
              <w:spacing w:after="0" w:line="240" w:lineRule="auto"/>
              <w:jc w:val="center"/>
              <w:rPr>
                <w:rFonts w:eastAsia="Times New Roman" w:cs="Times New Roman"/>
                <w:color w:val="000000"/>
                <w:szCs w:val="24"/>
              </w:rPr>
            </w:pPr>
            <w:r w:rsidRPr="003118A9">
              <w:rPr>
                <w:rFonts w:eastAsia="Times New Roman" w:cs="Times New Roman"/>
                <w:color w:val="000000"/>
                <w:szCs w:val="24"/>
              </w:rPr>
              <w:t>118</w:t>
            </w:r>
          </w:p>
        </w:tc>
      </w:tr>
      <w:tr w:rsidR="003118A9" w:rsidRPr="003118A9" w:rsidTr="003118A9">
        <w:trPr>
          <w:trHeight w:val="288"/>
        </w:trPr>
        <w:tc>
          <w:tcPr>
            <w:tcW w:w="873"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rPr>
                <w:rFonts w:eastAsia="Times New Roman" w:cs="Times New Roman"/>
                <w:color w:val="000000"/>
                <w:szCs w:val="24"/>
              </w:rPr>
            </w:pPr>
            <w:r w:rsidRPr="003118A9">
              <w:rPr>
                <w:rFonts w:eastAsia="Times New Roman" w:cs="Times New Roman"/>
                <w:color w:val="000000"/>
                <w:szCs w:val="24"/>
              </w:rPr>
              <w:t>03/31/2022</w:t>
            </w:r>
          </w:p>
        </w:tc>
        <w:tc>
          <w:tcPr>
            <w:tcW w:w="455"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348</w:t>
            </w:r>
          </w:p>
        </w:tc>
        <w:tc>
          <w:tcPr>
            <w:tcW w:w="552"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12.9</w:t>
            </w:r>
          </w:p>
        </w:tc>
        <w:tc>
          <w:tcPr>
            <w:tcW w:w="430"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2.40</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75"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37" w:type="pct"/>
            <w:tcBorders>
              <w:top w:val="nil"/>
              <w:left w:val="nil"/>
              <w:bottom w:val="nil"/>
              <w:right w:val="nil"/>
            </w:tcBorders>
            <w:shd w:val="clear" w:color="auto" w:fill="auto"/>
            <w:noWrap/>
            <w:vAlign w:val="bottom"/>
            <w:hideMark/>
          </w:tcPr>
          <w:p w:rsidR="003118A9" w:rsidRPr="003118A9" w:rsidRDefault="003118A9" w:rsidP="003118A9">
            <w:pPr>
              <w:tabs>
                <w:tab w:val="decimal" w:pos="258"/>
              </w:tabs>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29"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29" w:type="pct"/>
            <w:tcBorders>
              <w:top w:val="nil"/>
              <w:left w:val="nil"/>
              <w:bottom w:val="nil"/>
              <w:right w:val="nil"/>
            </w:tcBorders>
            <w:shd w:val="clear" w:color="auto" w:fill="auto"/>
            <w:noWrap/>
            <w:vAlign w:val="bottom"/>
            <w:hideMark/>
          </w:tcPr>
          <w:p w:rsidR="003118A9" w:rsidRPr="003118A9" w:rsidRDefault="003118A9" w:rsidP="003118A9">
            <w:pPr>
              <w:tabs>
                <w:tab w:val="decimal" w:pos="318"/>
              </w:tabs>
              <w:spacing w:after="0" w:line="240" w:lineRule="auto"/>
              <w:jc w:val="center"/>
              <w:rPr>
                <w:rFonts w:eastAsia="Times New Roman" w:cs="Times New Roman"/>
                <w:color w:val="000000"/>
                <w:szCs w:val="24"/>
              </w:rPr>
            </w:pPr>
            <w:r w:rsidRPr="003118A9">
              <w:rPr>
                <w:rFonts w:eastAsia="Times New Roman" w:cs="Times New Roman"/>
                <w:color w:val="000000"/>
                <w:szCs w:val="24"/>
              </w:rPr>
              <w:t>118</w:t>
            </w:r>
          </w:p>
        </w:tc>
      </w:tr>
      <w:tr w:rsidR="003118A9" w:rsidRPr="003118A9" w:rsidTr="003118A9">
        <w:trPr>
          <w:trHeight w:val="288"/>
        </w:trPr>
        <w:tc>
          <w:tcPr>
            <w:tcW w:w="873"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rPr>
                <w:rFonts w:eastAsia="Times New Roman" w:cs="Times New Roman"/>
                <w:color w:val="000000"/>
                <w:szCs w:val="24"/>
              </w:rPr>
            </w:pPr>
            <w:r w:rsidRPr="003118A9">
              <w:rPr>
                <w:rFonts w:eastAsia="Times New Roman" w:cs="Times New Roman"/>
                <w:color w:val="000000"/>
                <w:szCs w:val="24"/>
              </w:rPr>
              <w:t>04/01/2022</w:t>
            </w:r>
          </w:p>
        </w:tc>
        <w:tc>
          <w:tcPr>
            <w:tcW w:w="455"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340</w:t>
            </w:r>
          </w:p>
        </w:tc>
        <w:tc>
          <w:tcPr>
            <w:tcW w:w="552"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12.8</w:t>
            </w:r>
          </w:p>
        </w:tc>
        <w:tc>
          <w:tcPr>
            <w:tcW w:w="430"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2.52</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75"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37" w:type="pct"/>
            <w:tcBorders>
              <w:top w:val="nil"/>
              <w:left w:val="nil"/>
              <w:bottom w:val="nil"/>
              <w:right w:val="nil"/>
            </w:tcBorders>
            <w:shd w:val="clear" w:color="auto" w:fill="auto"/>
            <w:noWrap/>
            <w:vAlign w:val="bottom"/>
            <w:hideMark/>
          </w:tcPr>
          <w:p w:rsidR="003118A9" w:rsidRPr="003118A9" w:rsidRDefault="003118A9" w:rsidP="003118A9">
            <w:pPr>
              <w:tabs>
                <w:tab w:val="decimal" w:pos="258"/>
              </w:tabs>
              <w:spacing w:after="0" w:line="240" w:lineRule="auto"/>
              <w:jc w:val="center"/>
              <w:rPr>
                <w:rFonts w:eastAsia="Times New Roman" w:cs="Times New Roman"/>
                <w:color w:val="000000"/>
                <w:szCs w:val="24"/>
              </w:rPr>
            </w:pPr>
            <w:r w:rsidRPr="003118A9">
              <w:rPr>
                <w:rFonts w:eastAsia="Times New Roman" w:cs="Times New Roman"/>
                <w:color w:val="000000"/>
                <w:szCs w:val="24"/>
              </w:rPr>
              <w:t>24</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29"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29" w:type="pct"/>
            <w:tcBorders>
              <w:top w:val="nil"/>
              <w:left w:val="nil"/>
              <w:bottom w:val="nil"/>
              <w:right w:val="nil"/>
            </w:tcBorders>
            <w:shd w:val="clear" w:color="auto" w:fill="auto"/>
            <w:noWrap/>
            <w:vAlign w:val="bottom"/>
            <w:hideMark/>
          </w:tcPr>
          <w:p w:rsidR="003118A9" w:rsidRPr="003118A9" w:rsidRDefault="003118A9" w:rsidP="003118A9">
            <w:pPr>
              <w:tabs>
                <w:tab w:val="decimal" w:pos="318"/>
              </w:tabs>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r>
      <w:tr w:rsidR="003118A9" w:rsidRPr="003118A9" w:rsidTr="003118A9">
        <w:trPr>
          <w:trHeight w:val="288"/>
        </w:trPr>
        <w:tc>
          <w:tcPr>
            <w:tcW w:w="873"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rPr>
                <w:rFonts w:eastAsia="Times New Roman" w:cs="Times New Roman"/>
                <w:color w:val="000000"/>
                <w:szCs w:val="24"/>
              </w:rPr>
            </w:pPr>
            <w:r w:rsidRPr="003118A9">
              <w:rPr>
                <w:rFonts w:eastAsia="Times New Roman" w:cs="Times New Roman"/>
                <w:color w:val="000000"/>
                <w:szCs w:val="24"/>
              </w:rPr>
              <w:t>04/02/2022</w:t>
            </w:r>
          </w:p>
        </w:tc>
        <w:tc>
          <w:tcPr>
            <w:tcW w:w="455"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333</w:t>
            </w:r>
          </w:p>
        </w:tc>
        <w:tc>
          <w:tcPr>
            <w:tcW w:w="552"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13.4</w:t>
            </w:r>
          </w:p>
        </w:tc>
        <w:tc>
          <w:tcPr>
            <w:tcW w:w="430"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1.73</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75"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37" w:type="pct"/>
            <w:tcBorders>
              <w:top w:val="nil"/>
              <w:left w:val="nil"/>
              <w:bottom w:val="nil"/>
              <w:right w:val="nil"/>
            </w:tcBorders>
            <w:shd w:val="clear" w:color="auto" w:fill="auto"/>
            <w:noWrap/>
            <w:vAlign w:val="bottom"/>
            <w:hideMark/>
          </w:tcPr>
          <w:p w:rsidR="003118A9" w:rsidRPr="003118A9" w:rsidRDefault="003118A9" w:rsidP="003118A9">
            <w:pPr>
              <w:tabs>
                <w:tab w:val="decimal" w:pos="258"/>
              </w:tabs>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29"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29" w:type="pct"/>
            <w:tcBorders>
              <w:top w:val="nil"/>
              <w:left w:val="nil"/>
              <w:bottom w:val="nil"/>
              <w:right w:val="nil"/>
            </w:tcBorders>
            <w:shd w:val="clear" w:color="auto" w:fill="auto"/>
            <w:noWrap/>
            <w:vAlign w:val="bottom"/>
            <w:hideMark/>
          </w:tcPr>
          <w:p w:rsidR="003118A9" w:rsidRPr="003118A9" w:rsidRDefault="003118A9" w:rsidP="003118A9">
            <w:pPr>
              <w:tabs>
                <w:tab w:val="decimal" w:pos="318"/>
              </w:tabs>
              <w:spacing w:after="0" w:line="240" w:lineRule="auto"/>
              <w:jc w:val="center"/>
              <w:rPr>
                <w:rFonts w:eastAsia="Times New Roman" w:cs="Times New Roman"/>
                <w:color w:val="000000"/>
                <w:szCs w:val="24"/>
              </w:rPr>
            </w:pPr>
            <w:r w:rsidRPr="003118A9">
              <w:rPr>
                <w:rFonts w:eastAsia="Times New Roman" w:cs="Times New Roman"/>
                <w:color w:val="000000"/>
                <w:szCs w:val="24"/>
              </w:rPr>
              <w:t>47</w:t>
            </w:r>
          </w:p>
        </w:tc>
      </w:tr>
      <w:tr w:rsidR="003118A9" w:rsidRPr="003118A9" w:rsidTr="003118A9">
        <w:trPr>
          <w:trHeight w:val="288"/>
        </w:trPr>
        <w:tc>
          <w:tcPr>
            <w:tcW w:w="873"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rPr>
                <w:rFonts w:eastAsia="Times New Roman" w:cs="Times New Roman"/>
                <w:color w:val="000000"/>
                <w:szCs w:val="24"/>
              </w:rPr>
            </w:pPr>
            <w:r w:rsidRPr="003118A9">
              <w:rPr>
                <w:rFonts w:eastAsia="Times New Roman" w:cs="Times New Roman"/>
                <w:color w:val="000000"/>
                <w:szCs w:val="24"/>
              </w:rPr>
              <w:t>04/03/2022</w:t>
            </w:r>
          </w:p>
        </w:tc>
        <w:tc>
          <w:tcPr>
            <w:tcW w:w="455"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329</w:t>
            </w:r>
          </w:p>
        </w:tc>
        <w:tc>
          <w:tcPr>
            <w:tcW w:w="552"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12.4</w:t>
            </w:r>
          </w:p>
        </w:tc>
        <w:tc>
          <w:tcPr>
            <w:tcW w:w="430"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2.62</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75"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37" w:type="pct"/>
            <w:tcBorders>
              <w:top w:val="nil"/>
              <w:left w:val="nil"/>
              <w:bottom w:val="nil"/>
              <w:right w:val="nil"/>
            </w:tcBorders>
            <w:shd w:val="clear" w:color="auto" w:fill="auto"/>
            <w:noWrap/>
            <w:vAlign w:val="bottom"/>
            <w:hideMark/>
          </w:tcPr>
          <w:p w:rsidR="003118A9" w:rsidRPr="003118A9" w:rsidRDefault="003118A9" w:rsidP="003118A9">
            <w:pPr>
              <w:tabs>
                <w:tab w:val="decimal" w:pos="258"/>
              </w:tabs>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29"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29" w:type="pct"/>
            <w:tcBorders>
              <w:top w:val="nil"/>
              <w:left w:val="nil"/>
              <w:bottom w:val="nil"/>
              <w:right w:val="nil"/>
            </w:tcBorders>
            <w:shd w:val="clear" w:color="auto" w:fill="auto"/>
            <w:noWrap/>
            <w:vAlign w:val="bottom"/>
            <w:hideMark/>
          </w:tcPr>
          <w:p w:rsidR="003118A9" w:rsidRPr="003118A9" w:rsidRDefault="003118A9" w:rsidP="003118A9">
            <w:pPr>
              <w:tabs>
                <w:tab w:val="decimal" w:pos="318"/>
              </w:tabs>
              <w:spacing w:after="0" w:line="240" w:lineRule="auto"/>
              <w:jc w:val="center"/>
              <w:rPr>
                <w:rFonts w:eastAsia="Times New Roman" w:cs="Times New Roman"/>
                <w:color w:val="000000"/>
                <w:szCs w:val="24"/>
              </w:rPr>
            </w:pPr>
            <w:r w:rsidRPr="003118A9">
              <w:rPr>
                <w:rFonts w:eastAsia="Times New Roman" w:cs="Times New Roman"/>
                <w:color w:val="000000"/>
                <w:szCs w:val="24"/>
              </w:rPr>
              <w:t>24</w:t>
            </w:r>
          </w:p>
        </w:tc>
      </w:tr>
      <w:tr w:rsidR="003118A9" w:rsidRPr="003118A9" w:rsidTr="003118A9">
        <w:trPr>
          <w:trHeight w:val="288"/>
        </w:trPr>
        <w:tc>
          <w:tcPr>
            <w:tcW w:w="873"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rPr>
                <w:rFonts w:eastAsia="Times New Roman" w:cs="Times New Roman"/>
                <w:color w:val="000000"/>
                <w:szCs w:val="24"/>
              </w:rPr>
            </w:pPr>
            <w:r w:rsidRPr="003118A9">
              <w:rPr>
                <w:rFonts w:eastAsia="Times New Roman" w:cs="Times New Roman"/>
                <w:color w:val="000000"/>
                <w:szCs w:val="24"/>
              </w:rPr>
              <w:t>04/04/2022</w:t>
            </w:r>
          </w:p>
        </w:tc>
        <w:tc>
          <w:tcPr>
            <w:tcW w:w="455"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340</w:t>
            </w:r>
          </w:p>
        </w:tc>
        <w:tc>
          <w:tcPr>
            <w:tcW w:w="552"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12.4</w:t>
            </w:r>
          </w:p>
        </w:tc>
        <w:tc>
          <w:tcPr>
            <w:tcW w:w="430"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2.07</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75"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37" w:type="pct"/>
            <w:tcBorders>
              <w:top w:val="nil"/>
              <w:left w:val="nil"/>
              <w:bottom w:val="nil"/>
              <w:right w:val="nil"/>
            </w:tcBorders>
            <w:shd w:val="clear" w:color="auto" w:fill="auto"/>
            <w:noWrap/>
            <w:vAlign w:val="bottom"/>
            <w:hideMark/>
          </w:tcPr>
          <w:p w:rsidR="003118A9" w:rsidRPr="003118A9" w:rsidRDefault="003118A9" w:rsidP="003118A9">
            <w:pPr>
              <w:tabs>
                <w:tab w:val="decimal" w:pos="258"/>
              </w:tabs>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29"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29" w:type="pct"/>
            <w:tcBorders>
              <w:top w:val="nil"/>
              <w:left w:val="nil"/>
              <w:bottom w:val="nil"/>
              <w:right w:val="nil"/>
            </w:tcBorders>
            <w:shd w:val="clear" w:color="auto" w:fill="auto"/>
            <w:noWrap/>
            <w:vAlign w:val="bottom"/>
            <w:hideMark/>
          </w:tcPr>
          <w:p w:rsidR="003118A9" w:rsidRPr="003118A9" w:rsidRDefault="003118A9" w:rsidP="003118A9">
            <w:pPr>
              <w:tabs>
                <w:tab w:val="decimal" w:pos="318"/>
              </w:tabs>
              <w:spacing w:after="0" w:line="240" w:lineRule="auto"/>
              <w:jc w:val="center"/>
              <w:rPr>
                <w:rFonts w:eastAsia="Times New Roman" w:cs="Times New Roman"/>
                <w:color w:val="000000"/>
                <w:szCs w:val="24"/>
              </w:rPr>
            </w:pPr>
            <w:r w:rsidRPr="003118A9">
              <w:rPr>
                <w:rFonts w:eastAsia="Times New Roman" w:cs="Times New Roman"/>
                <w:color w:val="000000"/>
                <w:szCs w:val="24"/>
              </w:rPr>
              <w:t>47</w:t>
            </w:r>
          </w:p>
        </w:tc>
      </w:tr>
      <w:tr w:rsidR="003118A9" w:rsidRPr="003118A9" w:rsidTr="003118A9">
        <w:trPr>
          <w:trHeight w:val="288"/>
        </w:trPr>
        <w:tc>
          <w:tcPr>
            <w:tcW w:w="873"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rPr>
                <w:rFonts w:eastAsia="Times New Roman" w:cs="Times New Roman"/>
                <w:color w:val="000000"/>
                <w:szCs w:val="24"/>
              </w:rPr>
            </w:pPr>
            <w:r w:rsidRPr="003118A9">
              <w:rPr>
                <w:rFonts w:eastAsia="Times New Roman" w:cs="Times New Roman"/>
                <w:color w:val="000000"/>
                <w:szCs w:val="24"/>
              </w:rPr>
              <w:t>04/05/2022</w:t>
            </w:r>
          </w:p>
        </w:tc>
        <w:tc>
          <w:tcPr>
            <w:tcW w:w="455"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314</w:t>
            </w:r>
          </w:p>
        </w:tc>
        <w:tc>
          <w:tcPr>
            <w:tcW w:w="552"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12.5</w:t>
            </w:r>
          </w:p>
        </w:tc>
        <w:tc>
          <w:tcPr>
            <w:tcW w:w="430"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3.31</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75"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37" w:type="pct"/>
            <w:tcBorders>
              <w:top w:val="nil"/>
              <w:left w:val="nil"/>
              <w:bottom w:val="nil"/>
              <w:right w:val="nil"/>
            </w:tcBorders>
            <w:shd w:val="clear" w:color="auto" w:fill="auto"/>
            <w:noWrap/>
            <w:vAlign w:val="bottom"/>
            <w:hideMark/>
          </w:tcPr>
          <w:p w:rsidR="003118A9" w:rsidRPr="003118A9" w:rsidRDefault="003118A9" w:rsidP="003118A9">
            <w:pPr>
              <w:tabs>
                <w:tab w:val="decimal" w:pos="258"/>
              </w:tabs>
              <w:spacing w:after="0" w:line="240" w:lineRule="auto"/>
              <w:jc w:val="center"/>
              <w:rPr>
                <w:rFonts w:eastAsia="Times New Roman" w:cs="Times New Roman"/>
                <w:color w:val="000000"/>
                <w:szCs w:val="24"/>
              </w:rPr>
            </w:pPr>
            <w:r w:rsidRPr="003118A9">
              <w:rPr>
                <w:rFonts w:eastAsia="Times New Roman" w:cs="Times New Roman"/>
                <w:color w:val="000000"/>
                <w:szCs w:val="24"/>
              </w:rPr>
              <w:t>24</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29"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29" w:type="pct"/>
            <w:tcBorders>
              <w:top w:val="nil"/>
              <w:left w:val="nil"/>
              <w:bottom w:val="nil"/>
              <w:right w:val="nil"/>
            </w:tcBorders>
            <w:shd w:val="clear" w:color="auto" w:fill="auto"/>
            <w:noWrap/>
            <w:vAlign w:val="bottom"/>
            <w:hideMark/>
          </w:tcPr>
          <w:p w:rsidR="003118A9" w:rsidRPr="003118A9" w:rsidRDefault="003118A9" w:rsidP="003118A9">
            <w:pPr>
              <w:tabs>
                <w:tab w:val="decimal" w:pos="318"/>
              </w:tabs>
              <w:spacing w:after="0" w:line="240" w:lineRule="auto"/>
              <w:jc w:val="center"/>
              <w:rPr>
                <w:rFonts w:eastAsia="Times New Roman" w:cs="Times New Roman"/>
                <w:color w:val="000000"/>
                <w:szCs w:val="24"/>
              </w:rPr>
            </w:pPr>
            <w:r w:rsidRPr="003118A9">
              <w:rPr>
                <w:rFonts w:eastAsia="Times New Roman" w:cs="Times New Roman"/>
                <w:color w:val="000000"/>
                <w:szCs w:val="24"/>
              </w:rPr>
              <w:t>71</w:t>
            </w:r>
          </w:p>
        </w:tc>
      </w:tr>
      <w:tr w:rsidR="003118A9" w:rsidRPr="003118A9" w:rsidTr="003118A9">
        <w:trPr>
          <w:trHeight w:val="288"/>
        </w:trPr>
        <w:tc>
          <w:tcPr>
            <w:tcW w:w="873"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rPr>
                <w:rFonts w:eastAsia="Times New Roman" w:cs="Times New Roman"/>
                <w:color w:val="000000"/>
                <w:szCs w:val="24"/>
              </w:rPr>
            </w:pPr>
            <w:r w:rsidRPr="003118A9">
              <w:rPr>
                <w:rFonts w:eastAsia="Times New Roman" w:cs="Times New Roman"/>
                <w:color w:val="000000"/>
                <w:szCs w:val="24"/>
              </w:rPr>
              <w:t>04/06/2022</w:t>
            </w:r>
          </w:p>
        </w:tc>
        <w:tc>
          <w:tcPr>
            <w:tcW w:w="455"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385</w:t>
            </w:r>
          </w:p>
        </w:tc>
        <w:tc>
          <w:tcPr>
            <w:tcW w:w="552"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12.7</w:t>
            </w:r>
          </w:p>
        </w:tc>
        <w:tc>
          <w:tcPr>
            <w:tcW w:w="430"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3.12</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75"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37" w:type="pct"/>
            <w:tcBorders>
              <w:top w:val="nil"/>
              <w:left w:val="nil"/>
              <w:bottom w:val="nil"/>
              <w:right w:val="nil"/>
            </w:tcBorders>
            <w:shd w:val="clear" w:color="auto" w:fill="auto"/>
            <w:noWrap/>
            <w:vAlign w:val="bottom"/>
            <w:hideMark/>
          </w:tcPr>
          <w:p w:rsidR="003118A9" w:rsidRPr="003118A9" w:rsidRDefault="003118A9" w:rsidP="003118A9">
            <w:pPr>
              <w:tabs>
                <w:tab w:val="decimal" w:pos="258"/>
              </w:tabs>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29"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29" w:type="pct"/>
            <w:tcBorders>
              <w:top w:val="nil"/>
              <w:left w:val="nil"/>
              <w:bottom w:val="nil"/>
              <w:right w:val="nil"/>
            </w:tcBorders>
            <w:shd w:val="clear" w:color="auto" w:fill="auto"/>
            <w:noWrap/>
            <w:vAlign w:val="bottom"/>
            <w:hideMark/>
          </w:tcPr>
          <w:p w:rsidR="003118A9" w:rsidRPr="003118A9" w:rsidRDefault="003118A9" w:rsidP="003118A9">
            <w:pPr>
              <w:tabs>
                <w:tab w:val="decimal" w:pos="318"/>
              </w:tabs>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r>
      <w:tr w:rsidR="003118A9" w:rsidRPr="003118A9" w:rsidTr="003118A9">
        <w:trPr>
          <w:trHeight w:val="288"/>
        </w:trPr>
        <w:tc>
          <w:tcPr>
            <w:tcW w:w="873"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rPr>
                <w:rFonts w:eastAsia="Times New Roman" w:cs="Times New Roman"/>
                <w:color w:val="000000"/>
                <w:szCs w:val="24"/>
              </w:rPr>
            </w:pPr>
            <w:r w:rsidRPr="003118A9">
              <w:rPr>
                <w:rFonts w:eastAsia="Times New Roman" w:cs="Times New Roman"/>
                <w:color w:val="000000"/>
                <w:szCs w:val="24"/>
              </w:rPr>
              <w:t>04/07/2022</w:t>
            </w:r>
          </w:p>
        </w:tc>
        <w:tc>
          <w:tcPr>
            <w:tcW w:w="455"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306</w:t>
            </w:r>
          </w:p>
        </w:tc>
        <w:tc>
          <w:tcPr>
            <w:tcW w:w="552"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14.2</w:t>
            </w:r>
          </w:p>
        </w:tc>
        <w:tc>
          <w:tcPr>
            <w:tcW w:w="430"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2.25</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75"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37" w:type="pct"/>
            <w:tcBorders>
              <w:top w:val="nil"/>
              <w:left w:val="nil"/>
              <w:bottom w:val="nil"/>
              <w:right w:val="nil"/>
            </w:tcBorders>
            <w:shd w:val="clear" w:color="auto" w:fill="auto"/>
            <w:noWrap/>
            <w:vAlign w:val="bottom"/>
            <w:hideMark/>
          </w:tcPr>
          <w:p w:rsidR="003118A9" w:rsidRPr="003118A9" w:rsidRDefault="003118A9" w:rsidP="003118A9">
            <w:pPr>
              <w:tabs>
                <w:tab w:val="decimal" w:pos="258"/>
              </w:tabs>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06"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29" w:type="pct"/>
            <w:tcBorders>
              <w:top w:val="nil"/>
              <w:left w:val="nil"/>
              <w:bottom w:val="nil"/>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29" w:type="pct"/>
            <w:tcBorders>
              <w:top w:val="nil"/>
              <w:left w:val="nil"/>
              <w:bottom w:val="nil"/>
              <w:right w:val="nil"/>
            </w:tcBorders>
            <w:shd w:val="clear" w:color="auto" w:fill="auto"/>
            <w:noWrap/>
            <w:vAlign w:val="bottom"/>
            <w:hideMark/>
          </w:tcPr>
          <w:p w:rsidR="003118A9" w:rsidRPr="003118A9" w:rsidRDefault="003118A9" w:rsidP="003118A9">
            <w:pPr>
              <w:tabs>
                <w:tab w:val="decimal" w:pos="318"/>
              </w:tabs>
              <w:spacing w:after="0" w:line="240" w:lineRule="auto"/>
              <w:jc w:val="center"/>
              <w:rPr>
                <w:rFonts w:eastAsia="Times New Roman" w:cs="Times New Roman"/>
                <w:color w:val="000000"/>
                <w:szCs w:val="24"/>
              </w:rPr>
            </w:pPr>
            <w:r w:rsidRPr="003118A9">
              <w:rPr>
                <w:rFonts w:eastAsia="Times New Roman" w:cs="Times New Roman"/>
                <w:color w:val="000000"/>
                <w:szCs w:val="24"/>
              </w:rPr>
              <w:t>71</w:t>
            </w:r>
          </w:p>
        </w:tc>
      </w:tr>
      <w:tr w:rsidR="003118A9" w:rsidRPr="003118A9" w:rsidTr="003118A9">
        <w:trPr>
          <w:trHeight w:val="288"/>
        </w:trPr>
        <w:tc>
          <w:tcPr>
            <w:tcW w:w="873" w:type="pct"/>
            <w:tcBorders>
              <w:top w:val="nil"/>
              <w:left w:val="nil"/>
              <w:bottom w:val="single" w:sz="4" w:space="0" w:color="auto"/>
              <w:right w:val="nil"/>
            </w:tcBorders>
            <w:shd w:val="clear" w:color="auto" w:fill="auto"/>
            <w:noWrap/>
            <w:vAlign w:val="bottom"/>
            <w:hideMark/>
          </w:tcPr>
          <w:p w:rsidR="003118A9" w:rsidRPr="003118A9" w:rsidRDefault="003118A9" w:rsidP="003118A9">
            <w:pPr>
              <w:spacing w:after="0" w:line="240" w:lineRule="auto"/>
              <w:rPr>
                <w:rFonts w:eastAsia="Times New Roman" w:cs="Times New Roman"/>
                <w:color w:val="000000"/>
                <w:szCs w:val="24"/>
              </w:rPr>
            </w:pPr>
            <w:r w:rsidRPr="003118A9">
              <w:rPr>
                <w:rFonts w:eastAsia="Times New Roman" w:cs="Times New Roman"/>
                <w:color w:val="000000"/>
                <w:szCs w:val="24"/>
              </w:rPr>
              <w:t>04/08/2022</w:t>
            </w:r>
          </w:p>
        </w:tc>
        <w:tc>
          <w:tcPr>
            <w:tcW w:w="455" w:type="pct"/>
            <w:tcBorders>
              <w:top w:val="nil"/>
              <w:left w:val="nil"/>
              <w:bottom w:val="single" w:sz="4" w:space="0" w:color="auto"/>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321</w:t>
            </w:r>
          </w:p>
        </w:tc>
        <w:tc>
          <w:tcPr>
            <w:tcW w:w="552" w:type="pct"/>
            <w:tcBorders>
              <w:top w:val="nil"/>
              <w:left w:val="nil"/>
              <w:bottom w:val="single" w:sz="4" w:space="0" w:color="auto"/>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15.1</w:t>
            </w:r>
          </w:p>
        </w:tc>
        <w:tc>
          <w:tcPr>
            <w:tcW w:w="430" w:type="pct"/>
            <w:tcBorders>
              <w:top w:val="nil"/>
              <w:left w:val="nil"/>
              <w:bottom w:val="single" w:sz="4" w:space="0" w:color="auto"/>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1.26</w:t>
            </w:r>
          </w:p>
        </w:tc>
        <w:tc>
          <w:tcPr>
            <w:tcW w:w="406" w:type="pct"/>
            <w:tcBorders>
              <w:top w:val="nil"/>
              <w:left w:val="nil"/>
              <w:bottom w:val="single" w:sz="4" w:space="0" w:color="auto"/>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75" w:type="pct"/>
            <w:tcBorders>
              <w:top w:val="nil"/>
              <w:left w:val="nil"/>
              <w:bottom w:val="single" w:sz="4" w:space="0" w:color="auto"/>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37" w:type="pct"/>
            <w:tcBorders>
              <w:top w:val="nil"/>
              <w:left w:val="nil"/>
              <w:bottom w:val="single" w:sz="4" w:space="0" w:color="auto"/>
              <w:right w:val="nil"/>
            </w:tcBorders>
            <w:shd w:val="clear" w:color="auto" w:fill="auto"/>
            <w:noWrap/>
            <w:vAlign w:val="bottom"/>
            <w:hideMark/>
          </w:tcPr>
          <w:p w:rsidR="003118A9" w:rsidRPr="003118A9" w:rsidRDefault="003118A9" w:rsidP="003118A9">
            <w:pPr>
              <w:tabs>
                <w:tab w:val="decimal" w:pos="258"/>
              </w:tabs>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06" w:type="pct"/>
            <w:tcBorders>
              <w:top w:val="nil"/>
              <w:left w:val="nil"/>
              <w:bottom w:val="single" w:sz="4" w:space="0" w:color="auto"/>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06" w:type="pct"/>
            <w:tcBorders>
              <w:top w:val="nil"/>
              <w:left w:val="nil"/>
              <w:bottom w:val="single" w:sz="4" w:space="0" w:color="auto"/>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329" w:type="pct"/>
            <w:tcBorders>
              <w:top w:val="nil"/>
              <w:left w:val="nil"/>
              <w:bottom w:val="single" w:sz="4" w:space="0" w:color="auto"/>
              <w:right w:val="nil"/>
            </w:tcBorders>
            <w:shd w:val="clear" w:color="auto" w:fill="auto"/>
            <w:noWrap/>
            <w:vAlign w:val="bottom"/>
            <w:hideMark/>
          </w:tcPr>
          <w:p w:rsidR="003118A9" w:rsidRPr="003118A9" w:rsidRDefault="003118A9" w:rsidP="003118A9">
            <w:pPr>
              <w:spacing w:after="0" w:line="240" w:lineRule="auto"/>
              <w:jc w:val="center"/>
              <w:rPr>
                <w:rFonts w:eastAsia="Times New Roman" w:cs="Times New Roman"/>
                <w:color w:val="000000"/>
                <w:szCs w:val="24"/>
              </w:rPr>
            </w:pPr>
            <w:r w:rsidRPr="003118A9">
              <w:rPr>
                <w:rFonts w:eastAsia="Times New Roman" w:cs="Times New Roman"/>
                <w:color w:val="000000"/>
                <w:szCs w:val="24"/>
              </w:rPr>
              <w:t>0</w:t>
            </w:r>
          </w:p>
        </w:tc>
        <w:tc>
          <w:tcPr>
            <w:tcW w:w="429" w:type="pct"/>
            <w:tcBorders>
              <w:top w:val="nil"/>
              <w:left w:val="nil"/>
              <w:bottom w:val="single" w:sz="4" w:space="0" w:color="auto"/>
              <w:right w:val="nil"/>
            </w:tcBorders>
            <w:shd w:val="clear" w:color="auto" w:fill="auto"/>
            <w:noWrap/>
            <w:vAlign w:val="bottom"/>
            <w:hideMark/>
          </w:tcPr>
          <w:p w:rsidR="003118A9" w:rsidRPr="003118A9" w:rsidRDefault="003118A9" w:rsidP="003118A9">
            <w:pPr>
              <w:tabs>
                <w:tab w:val="decimal" w:pos="318"/>
              </w:tabs>
              <w:spacing w:after="0" w:line="240" w:lineRule="auto"/>
              <w:jc w:val="center"/>
              <w:rPr>
                <w:rFonts w:eastAsia="Times New Roman" w:cs="Times New Roman"/>
                <w:color w:val="000000"/>
                <w:szCs w:val="24"/>
              </w:rPr>
            </w:pPr>
            <w:r w:rsidRPr="003118A9">
              <w:rPr>
                <w:rFonts w:eastAsia="Times New Roman" w:cs="Times New Roman"/>
                <w:color w:val="000000"/>
                <w:szCs w:val="24"/>
              </w:rPr>
              <w:t>118</w:t>
            </w:r>
          </w:p>
        </w:tc>
      </w:tr>
    </w:tbl>
    <w:p w:rsidR="00993C71" w:rsidRDefault="00993C71" w:rsidP="00993C71">
      <w:pPr>
        <w:rPr>
          <w:szCs w:val="18"/>
        </w:rPr>
      </w:pPr>
      <w:r>
        <w:br w:type="page"/>
      </w:r>
    </w:p>
    <w:p w:rsidR="006261B4" w:rsidRDefault="006261B4" w:rsidP="006261B4">
      <w:pPr>
        <w:pStyle w:val="Caption"/>
        <w:spacing w:before="480" w:after="60"/>
      </w:pPr>
      <w:r>
        <w:lastRenderedPageBreak/>
        <w:t xml:space="preserve">Table </w:t>
      </w:r>
      <w:r w:rsidR="00C966C1">
        <w:fldChar w:fldCharType="begin"/>
      </w:r>
      <w:r w:rsidR="00C966C1">
        <w:instrText xml:space="preserve"> SEQ Table \* ARABIC </w:instrText>
      </w:r>
      <w:r w:rsidR="00C966C1">
        <w:fldChar w:fldCharType="separate"/>
      </w:r>
      <w:r w:rsidR="00207C28">
        <w:rPr>
          <w:noProof/>
        </w:rPr>
        <w:t>2</w:t>
      </w:r>
      <w:r w:rsidR="00C966C1">
        <w:rPr>
          <w:noProof/>
        </w:rPr>
        <w:fldChar w:fldCharType="end"/>
      </w:r>
      <w:r>
        <w:t>. The estimated biweekly (</w:t>
      </w:r>
      <w:r w:rsidRPr="00F76E51">
        <w:t>March 26 through April 8, 2022</w:t>
      </w:r>
      <w:r>
        <w:t xml:space="preserve">; </w:t>
      </w:r>
      <w:r w:rsidR="00B94E17">
        <w:t>weeks 13–14</w:t>
      </w:r>
      <w:r w:rsidRPr="00F76E51">
        <w:t>)</w:t>
      </w:r>
      <w:r>
        <w:t xml:space="preserve"> and brood year passage estimates and the lower and upper 90% confidence intervals for Chinook Salmon and Rainbow Trout/steelhead captured at </w:t>
      </w:r>
      <w:r w:rsidRPr="00F76E51">
        <w:t xml:space="preserve">the </w:t>
      </w:r>
      <w:r w:rsidR="00387DB4">
        <w:t>upper</w:t>
      </w:r>
      <w:r w:rsidRPr="00F76E51">
        <w:t xml:space="preserve"> </w:t>
      </w:r>
      <w:r w:rsidR="006F6CBE">
        <w:t>Battle</w:t>
      </w:r>
      <w:r w:rsidRPr="00F76E51">
        <w:t xml:space="preserve"> Cree</w:t>
      </w:r>
      <w:r w:rsidR="006F6CBE">
        <w:t>k rotary screw trap site (RM 6.2</w:t>
      </w:r>
      <w:r w:rsidRPr="00F76E51">
        <w:t xml:space="preserve">), Shasta </w:t>
      </w:r>
      <w:r w:rsidR="006F6CBE">
        <w:t>and Tehama Counties</w:t>
      </w:r>
      <w:r w:rsidRPr="00F76E51">
        <w:t>, CA</w:t>
      </w:r>
      <w:r>
        <w:t>.</w:t>
      </w:r>
    </w:p>
    <w:tbl>
      <w:tblPr>
        <w:tblW w:w="5000" w:type="pct"/>
        <w:tblLook w:val="04A0" w:firstRow="1" w:lastRow="0" w:firstColumn="1" w:lastColumn="0" w:noHBand="0" w:noVBand="1"/>
      </w:tblPr>
      <w:tblGrid>
        <w:gridCol w:w="5519"/>
        <w:gridCol w:w="1282"/>
        <w:gridCol w:w="1572"/>
        <w:gridCol w:w="1210"/>
        <w:gridCol w:w="1282"/>
        <w:gridCol w:w="1187"/>
        <w:gridCol w:w="1066"/>
        <w:gridCol w:w="1282"/>
      </w:tblGrid>
      <w:tr w:rsidR="006F6CBE" w:rsidRPr="006F6CBE" w:rsidTr="006F6CBE">
        <w:trPr>
          <w:trHeight w:val="288"/>
        </w:trPr>
        <w:tc>
          <w:tcPr>
            <w:tcW w:w="1916" w:type="pct"/>
            <w:tcBorders>
              <w:top w:val="nil"/>
              <w:left w:val="nil"/>
              <w:bottom w:val="nil"/>
              <w:right w:val="nil"/>
            </w:tcBorders>
            <w:shd w:val="clear" w:color="auto" w:fill="auto"/>
            <w:noWrap/>
            <w:vAlign w:val="bottom"/>
            <w:hideMark/>
          </w:tcPr>
          <w:p w:rsidR="006F6CBE" w:rsidRPr="006F6CBE" w:rsidRDefault="006F6CBE" w:rsidP="006F6CBE">
            <w:pPr>
              <w:spacing w:after="0" w:line="240" w:lineRule="auto"/>
              <w:rPr>
                <w:rFonts w:eastAsia="Times New Roman" w:cs="Times New Roman"/>
                <w:sz w:val="20"/>
                <w:szCs w:val="24"/>
              </w:rPr>
            </w:pPr>
          </w:p>
        </w:tc>
        <w:tc>
          <w:tcPr>
            <w:tcW w:w="445" w:type="pct"/>
            <w:tcBorders>
              <w:top w:val="single" w:sz="4" w:space="0" w:color="auto"/>
              <w:left w:val="nil"/>
              <w:bottom w:val="nil"/>
              <w:right w:val="nil"/>
            </w:tcBorders>
            <w:shd w:val="clear" w:color="auto" w:fill="auto"/>
            <w:vAlign w:val="bottom"/>
            <w:hideMark/>
          </w:tcPr>
          <w:p w:rsidR="006F6CBE" w:rsidRPr="006F6CBE" w:rsidRDefault="006F6CBE" w:rsidP="006F6CBE">
            <w:pPr>
              <w:spacing w:after="0" w:line="240" w:lineRule="auto"/>
              <w:jc w:val="center"/>
              <w:rPr>
                <w:rFonts w:eastAsia="Times New Roman" w:cs="Times New Roman"/>
                <w:color w:val="000000"/>
                <w:szCs w:val="24"/>
              </w:rPr>
            </w:pPr>
            <w:proofErr w:type="spellStart"/>
            <w:r w:rsidRPr="006F6CBE">
              <w:rPr>
                <w:rFonts w:eastAsia="Times New Roman" w:cs="Times New Roman"/>
                <w:color w:val="000000"/>
                <w:szCs w:val="24"/>
              </w:rPr>
              <w:t>BY21</w:t>
            </w:r>
            <w:proofErr w:type="spellEnd"/>
            <w:r w:rsidRPr="006F6CBE">
              <w:rPr>
                <w:rFonts w:eastAsia="Times New Roman" w:cs="Times New Roman"/>
                <w:color w:val="000000"/>
                <w:szCs w:val="24"/>
              </w:rPr>
              <w:t xml:space="preserve"> Winter</w:t>
            </w:r>
          </w:p>
        </w:tc>
        <w:tc>
          <w:tcPr>
            <w:tcW w:w="546" w:type="pct"/>
            <w:tcBorders>
              <w:top w:val="single" w:sz="4" w:space="0" w:color="auto"/>
              <w:left w:val="nil"/>
              <w:bottom w:val="nil"/>
              <w:right w:val="nil"/>
            </w:tcBorders>
            <w:shd w:val="clear" w:color="auto" w:fill="auto"/>
            <w:vAlign w:val="bottom"/>
            <w:hideMark/>
          </w:tcPr>
          <w:p w:rsidR="006F6CBE" w:rsidRPr="006F6CBE" w:rsidRDefault="006F6CBE" w:rsidP="006F6CBE">
            <w:pPr>
              <w:spacing w:after="0" w:line="240" w:lineRule="auto"/>
              <w:jc w:val="center"/>
              <w:rPr>
                <w:rFonts w:eastAsia="Times New Roman" w:cs="Times New Roman"/>
                <w:color w:val="000000"/>
                <w:szCs w:val="24"/>
              </w:rPr>
            </w:pPr>
            <w:proofErr w:type="spellStart"/>
            <w:r w:rsidRPr="006F6CBE">
              <w:rPr>
                <w:rFonts w:eastAsia="Times New Roman" w:cs="Times New Roman"/>
                <w:color w:val="000000"/>
                <w:szCs w:val="24"/>
              </w:rPr>
              <w:t>BY22</w:t>
            </w:r>
            <w:proofErr w:type="spellEnd"/>
            <w:r w:rsidRPr="006F6CBE">
              <w:rPr>
                <w:rFonts w:eastAsia="Times New Roman" w:cs="Times New Roman"/>
                <w:color w:val="000000"/>
                <w:szCs w:val="24"/>
              </w:rPr>
              <w:t xml:space="preserve"> Winter</w:t>
            </w:r>
          </w:p>
        </w:tc>
        <w:tc>
          <w:tcPr>
            <w:tcW w:w="420" w:type="pct"/>
            <w:tcBorders>
              <w:top w:val="single" w:sz="4" w:space="0" w:color="auto"/>
              <w:left w:val="nil"/>
              <w:bottom w:val="nil"/>
              <w:right w:val="nil"/>
            </w:tcBorders>
            <w:shd w:val="clear" w:color="auto" w:fill="auto"/>
            <w:vAlign w:val="bottom"/>
            <w:hideMark/>
          </w:tcPr>
          <w:p w:rsidR="006F6CBE" w:rsidRPr="006F6CBE" w:rsidRDefault="006F6CBE" w:rsidP="006F6CBE">
            <w:pPr>
              <w:spacing w:after="0" w:line="240" w:lineRule="auto"/>
              <w:jc w:val="center"/>
              <w:rPr>
                <w:rFonts w:eastAsia="Times New Roman" w:cs="Times New Roman"/>
                <w:color w:val="000000"/>
                <w:szCs w:val="24"/>
              </w:rPr>
            </w:pPr>
            <w:proofErr w:type="spellStart"/>
            <w:r w:rsidRPr="006F6CBE">
              <w:rPr>
                <w:rFonts w:eastAsia="Times New Roman" w:cs="Times New Roman"/>
                <w:color w:val="000000"/>
                <w:szCs w:val="24"/>
              </w:rPr>
              <w:t>BY21</w:t>
            </w:r>
            <w:proofErr w:type="spellEnd"/>
            <w:r w:rsidRPr="006F6CBE">
              <w:rPr>
                <w:rFonts w:eastAsia="Times New Roman" w:cs="Times New Roman"/>
                <w:color w:val="000000"/>
                <w:szCs w:val="24"/>
              </w:rPr>
              <w:t xml:space="preserve"> Spring</w:t>
            </w:r>
          </w:p>
        </w:tc>
        <w:tc>
          <w:tcPr>
            <w:tcW w:w="445" w:type="pct"/>
            <w:tcBorders>
              <w:top w:val="single" w:sz="4" w:space="0" w:color="auto"/>
              <w:left w:val="nil"/>
              <w:bottom w:val="nil"/>
              <w:right w:val="nil"/>
            </w:tcBorders>
            <w:shd w:val="clear" w:color="auto" w:fill="auto"/>
            <w:vAlign w:val="bottom"/>
            <w:hideMark/>
          </w:tcPr>
          <w:p w:rsidR="006F6CBE" w:rsidRPr="006F6CBE" w:rsidRDefault="006F6CBE" w:rsidP="006F6CBE">
            <w:pPr>
              <w:spacing w:after="0" w:line="240" w:lineRule="auto"/>
              <w:jc w:val="center"/>
              <w:rPr>
                <w:rFonts w:eastAsia="Times New Roman" w:cs="Times New Roman"/>
                <w:color w:val="000000"/>
                <w:szCs w:val="24"/>
              </w:rPr>
            </w:pPr>
            <w:proofErr w:type="spellStart"/>
            <w:r w:rsidRPr="006F6CBE">
              <w:rPr>
                <w:rFonts w:eastAsia="Times New Roman" w:cs="Times New Roman"/>
                <w:color w:val="000000"/>
                <w:szCs w:val="24"/>
              </w:rPr>
              <w:t>BY21</w:t>
            </w:r>
            <w:proofErr w:type="spellEnd"/>
            <w:r w:rsidRPr="006F6CBE">
              <w:rPr>
                <w:rFonts w:eastAsia="Times New Roman" w:cs="Times New Roman"/>
                <w:color w:val="000000"/>
                <w:szCs w:val="24"/>
              </w:rPr>
              <w:t xml:space="preserve"> Late-fall</w:t>
            </w:r>
          </w:p>
        </w:tc>
        <w:tc>
          <w:tcPr>
            <w:tcW w:w="412" w:type="pct"/>
            <w:tcBorders>
              <w:top w:val="single" w:sz="4" w:space="0" w:color="auto"/>
              <w:left w:val="nil"/>
              <w:bottom w:val="nil"/>
              <w:right w:val="nil"/>
            </w:tcBorders>
            <w:shd w:val="clear" w:color="auto" w:fill="auto"/>
            <w:vAlign w:val="bottom"/>
            <w:hideMark/>
          </w:tcPr>
          <w:p w:rsidR="006F6CBE" w:rsidRPr="006F6CBE" w:rsidRDefault="006F6CBE" w:rsidP="006F6CBE">
            <w:pPr>
              <w:spacing w:after="0" w:line="240" w:lineRule="auto"/>
              <w:jc w:val="center"/>
              <w:rPr>
                <w:rFonts w:eastAsia="Times New Roman" w:cs="Times New Roman"/>
                <w:color w:val="000000"/>
                <w:szCs w:val="24"/>
              </w:rPr>
            </w:pPr>
            <w:proofErr w:type="spellStart"/>
            <w:r w:rsidRPr="006F6CBE">
              <w:rPr>
                <w:rFonts w:eastAsia="Times New Roman" w:cs="Times New Roman"/>
                <w:color w:val="000000"/>
                <w:szCs w:val="24"/>
              </w:rPr>
              <w:t>BY22</w:t>
            </w:r>
            <w:proofErr w:type="spellEnd"/>
            <w:r w:rsidRPr="006F6CBE">
              <w:rPr>
                <w:rFonts w:eastAsia="Times New Roman" w:cs="Times New Roman"/>
                <w:color w:val="000000"/>
                <w:szCs w:val="24"/>
              </w:rPr>
              <w:t xml:space="preserve"> Late-fall</w:t>
            </w:r>
          </w:p>
        </w:tc>
        <w:tc>
          <w:tcPr>
            <w:tcW w:w="370" w:type="pct"/>
            <w:tcBorders>
              <w:top w:val="single" w:sz="4" w:space="0" w:color="auto"/>
              <w:left w:val="nil"/>
              <w:bottom w:val="nil"/>
              <w:right w:val="nil"/>
            </w:tcBorders>
            <w:shd w:val="clear" w:color="auto" w:fill="auto"/>
            <w:vAlign w:val="bottom"/>
            <w:hideMark/>
          </w:tcPr>
          <w:p w:rsidR="006F6CBE" w:rsidRPr="006F6CBE" w:rsidRDefault="006F6CBE" w:rsidP="006F6CBE">
            <w:pPr>
              <w:spacing w:after="0" w:line="240" w:lineRule="auto"/>
              <w:jc w:val="center"/>
              <w:rPr>
                <w:rFonts w:eastAsia="Times New Roman" w:cs="Times New Roman"/>
                <w:color w:val="000000"/>
                <w:szCs w:val="24"/>
              </w:rPr>
            </w:pPr>
            <w:proofErr w:type="spellStart"/>
            <w:r w:rsidRPr="006F6CBE">
              <w:rPr>
                <w:rFonts w:eastAsia="Times New Roman" w:cs="Times New Roman"/>
                <w:color w:val="000000"/>
                <w:szCs w:val="24"/>
              </w:rPr>
              <w:t>BY21</w:t>
            </w:r>
            <w:proofErr w:type="spellEnd"/>
            <w:r w:rsidRPr="006F6CBE">
              <w:rPr>
                <w:rFonts w:eastAsia="Times New Roman" w:cs="Times New Roman"/>
                <w:color w:val="000000"/>
                <w:szCs w:val="24"/>
              </w:rPr>
              <w:t xml:space="preserve"> RBT</w:t>
            </w:r>
          </w:p>
        </w:tc>
        <w:tc>
          <w:tcPr>
            <w:tcW w:w="445" w:type="pct"/>
            <w:tcBorders>
              <w:top w:val="single" w:sz="4" w:space="0" w:color="auto"/>
              <w:left w:val="nil"/>
              <w:bottom w:val="nil"/>
              <w:right w:val="nil"/>
            </w:tcBorders>
            <w:shd w:val="clear" w:color="auto" w:fill="auto"/>
            <w:vAlign w:val="bottom"/>
            <w:hideMark/>
          </w:tcPr>
          <w:p w:rsidR="006F6CBE" w:rsidRPr="006F6CBE" w:rsidRDefault="006F6CBE" w:rsidP="006F6CBE">
            <w:pPr>
              <w:spacing w:after="0" w:line="240" w:lineRule="auto"/>
              <w:jc w:val="center"/>
              <w:rPr>
                <w:rFonts w:eastAsia="Times New Roman" w:cs="Times New Roman"/>
                <w:color w:val="000000"/>
                <w:szCs w:val="24"/>
              </w:rPr>
            </w:pPr>
            <w:proofErr w:type="spellStart"/>
            <w:r w:rsidRPr="006F6CBE">
              <w:rPr>
                <w:rFonts w:eastAsia="Times New Roman" w:cs="Times New Roman"/>
                <w:color w:val="000000"/>
                <w:szCs w:val="24"/>
              </w:rPr>
              <w:t>BY22</w:t>
            </w:r>
            <w:proofErr w:type="spellEnd"/>
            <w:r w:rsidRPr="006F6CBE">
              <w:rPr>
                <w:rFonts w:eastAsia="Times New Roman" w:cs="Times New Roman"/>
                <w:color w:val="000000"/>
                <w:szCs w:val="24"/>
              </w:rPr>
              <w:t xml:space="preserve"> RBT</w:t>
            </w:r>
          </w:p>
        </w:tc>
      </w:tr>
      <w:tr w:rsidR="006F6CBE" w:rsidRPr="006F6CBE" w:rsidTr="006F6CBE">
        <w:trPr>
          <w:trHeight w:val="288"/>
        </w:trPr>
        <w:tc>
          <w:tcPr>
            <w:tcW w:w="1916" w:type="pct"/>
            <w:tcBorders>
              <w:top w:val="single" w:sz="4" w:space="0" w:color="auto"/>
              <w:left w:val="nil"/>
              <w:bottom w:val="nil"/>
              <w:right w:val="nil"/>
            </w:tcBorders>
            <w:shd w:val="clear" w:color="auto" w:fill="auto"/>
            <w:noWrap/>
            <w:vAlign w:val="bottom"/>
            <w:hideMark/>
          </w:tcPr>
          <w:p w:rsidR="006F6CBE" w:rsidRPr="006F6CBE" w:rsidRDefault="006F6CBE" w:rsidP="006F6CBE">
            <w:pPr>
              <w:spacing w:after="0" w:line="240" w:lineRule="auto"/>
              <w:rPr>
                <w:rFonts w:eastAsia="Times New Roman" w:cs="Times New Roman"/>
                <w:b/>
                <w:bCs/>
                <w:color w:val="000000"/>
                <w:szCs w:val="24"/>
              </w:rPr>
            </w:pPr>
            <w:r w:rsidRPr="006F6CBE">
              <w:rPr>
                <w:rFonts w:eastAsia="Times New Roman" w:cs="Times New Roman"/>
                <w:b/>
                <w:bCs/>
                <w:color w:val="000000"/>
                <w:szCs w:val="24"/>
              </w:rPr>
              <w:t>Biweekly Total</w:t>
            </w:r>
          </w:p>
        </w:tc>
        <w:tc>
          <w:tcPr>
            <w:tcW w:w="445" w:type="pct"/>
            <w:tcBorders>
              <w:top w:val="single" w:sz="4" w:space="0" w:color="auto"/>
              <w:left w:val="nil"/>
              <w:bottom w:val="nil"/>
              <w:right w:val="nil"/>
            </w:tcBorders>
            <w:shd w:val="clear" w:color="auto" w:fill="auto"/>
            <w:noWrap/>
            <w:vAlign w:val="bottom"/>
            <w:hideMark/>
          </w:tcPr>
          <w:p w:rsidR="006F6CBE" w:rsidRPr="006F6CBE" w:rsidRDefault="006F6CBE" w:rsidP="006F6CBE">
            <w:pPr>
              <w:spacing w:after="0" w:line="240" w:lineRule="auto"/>
              <w:jc w:val="center"/>
              <w:rPr>
                <w:rFonts w:eastAsia="Times New Roman" w:cs="Times New Roman"/>
                <w:color w:val="000000"/>
                <w:szCs w:val="24"/>
              </w:rPr>
            </w:pPr>
            <w:r w:rsidRPr="006F6CBE">
              <w:rPr>
                <w:rFonts w:eastAsia="Times New Roman" w:cs="Times New Roman"/>
                <w:color w:val="000000"/>
                <w:szCs w:val="24"/>
              </w:rPr>
              <w:t>0</w:t>
            </w:r>
          </w:p>
        </w:tc>
        <w:tc>
          <w:tcPr>
            <w:tcW w:w="546" w:type="pct"/>
            <w:tcBorders>
              <w:top w:val="single" w:sz="4" w:space="0" w:color="auto"/>
              <w:left w:val="nil"/>
              <w:bottom w:val="nil"/>
              <w:right w:val="nil"/>
            </w:tcBorders>
            <w:shd w:val="clear" w:color="auto" w:fill="auto"/>
            <w:noWrap/>
            <w:vAlign w:val="bottom"/>
            <w:hideMark/>
          </w:tcPr>
          <w:p w:rsidR="006F6CBE" w:rsidRPr="006F6CBE" w:rsidRDefault="006F6CBE" w:rsidP="006F6CBE">
            <w:pPr>
              <w:spacing w:after="0" w:line="240" w:lineRule="auto"/>
              <w:jc w:val="center"/>
              <w:rPr>
                <w:rFonts w:eastAsia="Times New Roman" w:cs="Times New Roman"/>
                <w:color w:val="000000"/>
                <w:szCs w:val="24"/>
              </w:rPr>
            </w:pPr>
            <w:r w:rsidRPr="006F6CBE">
              <w:rPr>
                <w:rFonts w:eastAsia="Times New Roman" w:cs="Times New Roman"/>
                <w:color w:val="000000"/>
                <w:szCs w:val="24"/>
              </w:rPr>
              <w:t>0</w:t>
            </w:r>
          </w:p>
        </w:tc>
        <w:tc>
          <w:tcPr>
            <w:tcW w:w="420" w:type="pct"/>
            <w:tcBorders>
              <w:top w:val="single" w:sz="4" w:space="0" w:color="auto"/>
              <w:left w:val="nil"/>
              <w:bottom w:val="nil"/>
              <w:right w:val="nil"/>
            </w:tcBorders>
            <w:shd w:val="clear" w:color="auto" w:fill="auto"/>
            <w:noWrap/>
            <w:vAlign w:val="bottom"/>
            <w:hideMark/>
          </w:tcPr>
          <w:p w:rsidR="006F6CBE" w:rsidRPr="006F6CBE" w:rsidRDefault="006F6CBE" w:rsidP="006F6CBE">
            <w:pPr>
              <w:tabs>
                <w:tab w:val="decimal" w:pos="696"/>
              </w:tabs>
              <w:spacing w:after="0" w:line="240" w:lineRule="auto"/>
              <w:jc w:val="center"/>
              <w:rPr>
                <w:rFonts w:eastAsia="Times New Roman" w:cs="Times New Roman"/>
                <w:color w:val="000000"/>
                <w:szCs w:val="24"/>
              </w:rPr>
            </w:pPr>
            <w:r w:rsidRPr="006F6CBE">
              <w:rPr>
                <w:rFonts w:eastAsia="Times New Roman" w:cs="Times New Roman"/>
                <w:color w:val="000000"/>
                <w:szCs w:val="24"/>
              </w:rPr>
              <w:t>166</w:t>
            </w:r>
          </w:p>
        </w:tc>
        <w:tc>
          <w:tcPr>
            <w:tcW w:w="445" w:type="pct"/>
            <w:tcBorders>
              <w:top w:val="single" w:sz="4" w:space="0" w:color="auto"/>
              <w:left w:val="nil"/>
              <w:bottom w:val="nil"/>
              <w:right w:val="nil"/>
            </w:tcBorders>
            <w:shd w:val="clear" w:color="auto" w:fill="auto"/>
            <w:noWrap/>
            <w:vAlign w:val="bottom"/>
            <w:hideMark/>
          </w:tcPr>
          <w:p w:rsidR="006F6CBE" w:rsidRPr="006F6CBE" w:rsidRDefault="006F6CBE" w:rsidP="006F6CBE">
            <w:pPr>
              <w:tabs>
                <w:tab w:val="decimal" w:pos="294"/>
              </w:tabs>
              <w:spacing w:after="0" w:line="240" w:lineRule="auto"/>
              <w:jc w:val="center"/>
              <w:rPr>
                <w:rFonts w:eastAsia="Times New Roman" w:cs="Times New Roman"/>
                <w:color w:val="000000"/>
                <w:szCs w:val="24"/>
              </w:rPr>
            </w:pPr>
            <w:r w:rsidRPr="006F6CBE">
              <w:rPr>
                <w:rFonts w:eastAsia="Times New Roman" w:cs="Times New Roman"/>
                <w:color w:val="000000"/>
                <w:szCs w:val="24"/>
              </w:rPr>
              <w:t>0</w:t>
            </w:r>
          </w:p>
        </w:tc>
        <w:tc>
          <w:tcPr>
            <w:tcW w:w="412" w:type="pct"/>
            <w:tcBorders>
              <w:top w:val="single" w:sz="4" w:space="0" w:color="auto"/>
              <w:left w:val="nil"/>
              <w:bottom w:val="nil"/>
              <w:right w:val="nil"/>
            </w:tcBorders>
            <w:shd w:val="clear" w:color="auto" w:fill="auto"/>
            <w:noWrap/>
            <w:vAlign w:val="bottom"/>
            <w:hideMark/>
          </w:tcPr>
          <w:p w:rsidR="006F6CBE" w:rsidRPr="006F6CBE" w:rsidRDefault="006F6CBE" w:rsidP="006F6CBE">
            <w:pPr>
              <w:tabs>
                <w:tab w:val="decimal" w:pos="372"/>
              </w:tabs>
              <w:spacing w:after="0" w:line="240" w:lineRule="auto"/>
              <w:jc w:val="center"/>
              <w:rPr>
                <w:rFonts w:eastAsia="Times New Roman" w:cs="Times New Roman"/>
                <w:color w:val="000000"/>
                <w:szCs w:val="24"/>
              </w:rPr>
            </w:pPr>
            <w:r w:rsidRPr="006F6CBE">
              <w:rPr>
                <w:rFonts w:eastAsia="Times New Roman" w:cs="Times New Roman"/>
                <w:color w:val="000000"/>
                <w:szCs w:val="24"/>
              </w:rPr>
              <w:t>0</w:t>
            </w:r>
          </w:p>
        </w:tc>
        <w:tc>
          <w:tcPr>
            <w:tcW w:w="370" w:type="pct"/>
            <w:tcBorders>
              <w:top w:val="single" w:sz="4" w:space="0" w:color="auto"/>
              <w:left w:val="nil"/>
              <w:bottom w:val="nil"/>
              <w:right w:val="nil"/>
            </w:tcBorders>
            <w:shd w:val="clear" w:color="auto" w:fill="auto"/>
            <w:noWrap/>
            <w:vAlign w:val="bottom"/>
            <w:hideMark/>
          </w:tcPr>
          <w:p w:rsidR="006F6CBE" w:rsidRPr="006F6CBE" w:rsidRDefault="006F6CBE" w:rsidP="006F6CBE">
            <w:pPr>
              <w:tabs>
                <w:tab w:val="decimal" w:pos="354"/>
              </w:tabs>
              <w:spacing w:after="0" w:line="240" w:lineRule="auto"/>
              <w:jc w:val="center"/>
              <w:rPr>
                <w:rFonts w:eastAsia="Times New Roman" w:cs="Times New Roman"/>
                <w:color w:val="000000"/>
                <w:szCs w:val="24"/>
              </w:rPr>
            </w:pPr>
            <w:r w:rsidRPr="006F6CBE">
              <w:rPr>
                <w:rFonts w:eastAsia="Times New Roman" w:cs="Times New Roman"/>
                <w:color w:val="000000"/>
                <w:szCs w:val="24"/>
              </w:rPr>
              <w:t>0</w:t>
            </w:r>
          </w:p>
        </w:tc>
        <w:tc>
          <w:tcPr>
            <w:tcW w:w="445" w:type="pct"/>
            <w:tcBorders>
              <w:top w:val="single" w:sz="4" w:space="0" w:color="auto"/>
              <w:left w:val="nil"/>
              <w:bottom w:val="nil"/>
              <w:right w:val="nil"/>
            </w:tcBorders>
            <w:shd w:val="clear" w:color="auto" w:fill="auto"/>
            <w:noWrap/>
            <w:vAlign w:val="bottom"/>
            <w:hideMark/>
          </w:tcPr>
          <w:p w:rsidR="006F6CBE" w:rsidRPr="006F6CBE" w:rsidRDefault="006F6CBE" w:rsidP="006F6CBE">
            <w:pPr>
              <w:spacing w:after="0" w:line="240" w:lineRule="auto"/>
              <w:jc w:val="center"/>
              <w:rPr>
                <w:rFonts w:eastAsia="Times New Roman" w:cs="Times New Roman"/>
                <w:color w:val="000000"/>
                <w:szCs w:val="24"/>
              </w:rPr>
            </w:pPr>
            <w:r w:rsidRPr="006F6CBE">
              <w:rPr>
                <w:rFonts w:eastAsia="Times New Roman" w:cs="Times New Roman"/>
                <w:color w:val="000000"/>
                <w:szCs w:val="24"/>
              </w:rPr>
              <w:t>1,769</w:t>
            </w:r>
          </w:p>
        </w:tc>
      </w:tr>
      <w:tr w:rsidR="006F6CBE" w:rsidRPr="006F6CBE" w:rsidTr="006F6CBE">
        <w:trPr>
          <w:trHeight w:val="288"/>
        </w:trPr>
        <w:tc>
          <w:tcPr>
            <w:tcW w:w="1916" w:type="pct"/>
            <w:tcBorders>
              <w:top w:val="nil"/>
              <w:left w:val="nil"/>
              <w:bottom w:val="nil"/>
              <w:right w:val="nil"/>
            </w:tcBorders>
            <w:shd w:val="clear" w:color="auto" w:fill="auto"/>
            <w:noWrap/>
            <w:vAlign w:val="bottom"/>
            <w:hideMark/>
          </w:tcPr>
          <w:p w:rsidR="006F6CBE" w:rsidRPr="006F6CBE" w:rsidRDefault="006F6CBE" w:rsidP="006F6CBE">
            <w:pPr>
              <w:spacing w:after="0" w:line="240" w:lineRule="auto"/>
              <w:rPr>
                <w:rFonts w:eastAsia="Times New Roman" w:cs="Times New Roman"/>
                <w:i/>
                <w:iCs/>
                <w:color w:val="000000"/>
                <w:szCs w:val="24"/>
              </w:rPr>
            </w:pPr>
            <w:r w:rsidRPr="006F6CBE">
              <w:rPr>
                <w:rFonts w:eastAsia="Times New Roman" w:cs="Times New Roman"/>
                <w:i/>
                <w:iCs/>
                <w:color w:val="000000"/>
                <w:szCs w:val="24"/>
              </w:rPr>
              <w:t>Biweekly Lower 90% Confidence Interval</w:t>
            </w:r>
          </w:p>
        </w:tc>
        <w:tc>
          <w:tcPr>
            <w:tcW w:w="445" w:type="pct"/>
            <w:tcBorders>
              <w:top w:val="nil"/>
              <w:left w:val="nil"/>
              <w:bottom w:val="nil"/>
              <w:right w:val="nil"/>
            </w:tcBorders>
            <w:shd w:val="clear" w:color="auto" w:fill="auto"/>
            <w:noWrap/>
            <w:vAlign w:val="bottom"/>
            <w:hideMark/>
          </w:tcPr>
          <w:p w:rsidR="006F6CBE" w:rsidRPr="006F6CBE" w:rsidRDefault="006F6CBE" w:rsidP="006F6CBE">
            <w:pPr>
              <w:spacing w:after="0" w:line="240" w:lineRule="auto"/>
              <w:jc w:val="center"/>
              <w:rPr>
                <w:rFonts w:eastAsia="Times New Roman" w:cs="Times New Roman"/>
                <w:color w:val="000000"/>
                <w:szCs w:val="24"/>
              </w:rPr>
            </w:pPr>
            <w:r w:rsidRPr="006F6CBE">
              <w:rPr>
                <w:rFonts w:eastAsia="Times New Roman" w:cs="Times New Roman"/>
                <w:color w:val="000000"/>
                <w:szCs w:val="24"/>
              </w:rPr>
              <w:t>0</w:t>
            </w:r>
          </w:p>
        </w:tc>
        <w:tc>
          <w:tcPr>
            <w:tcW w:w="546" w:type="pct"/>
            <w:tcBorders>
              <w:top w:val="nil"/>
              <w:left w:val="nil"/>
              <w:bottom w:val="nil"/>
              <w:right w:val="nil"/>
            </w:tcBorders>
            <w:shd w:val="clear" w:color="auto" w:fill="auto"/>
            <w:noWrap/>
            <w:vAlign w:val="bottom"/>
            <w:hideMark/>
          </w:tcPr>
          <w:p w:rsidR="006F6CBE" w:rsidRPr="006F6CBE" w:rsidRDefault="006F6CBE" w:rsidP="006F6CBE">
            <w:pPr>
              <w:spacing w:after="0" w:line="240" w:lineRule="auto"/>
              <w:jc w:val="center"/>
              <w:rPr>
                <w:rFonts w:eastAsia="Times New Roman" w:cs="Times New Roman"/>
                <w:color w:val="000000"/>
                <w:szCs w:val="24"/>
              </w:rPr>
            </w:pPr>
            <w:r w:rsidRPr="006F6CBE">
              <w:rPr>
                <w:rFonts w:eastAsia="Times New Roman" w:cs="Times New Roman"/>
                <w:color w:val="000000"/>
                <w:szCs w:val="24"/>
              </w:rPr>
              <w:t>0</w:t>
            </w:r>
          </w:p>
        </w:tc>
        <w:tc>
          <w:tcPr>
            <w:tcW w:w="420" w:type="pct"/>
            <w:tcBorders>
              <w:top w:val="nil"/>
              <w:left w:val="nil"/>
              <w:bottom w:val="nil"/>
              <w:right w:val="nil"/>
            </w:tcBorders>
            <w:shd w:val="clear" w:color="auto" w:fill="auto"/>
            <w:noWrap/>
            <w:vAlign w:val="bottom"/>
            <w:hideMark/>
          </w:tcPr>
          <w:p w:rsidR="006F6CBE" w:rsidRPr="006F6CBE" w:rsidRDefault="006F6CBE" w:rsidP="006F6CBE">
            <w:pPr>
              <w:tabs>
                <w:tab w:val="decimal" w:pos="696"/>
              </w:tabs>
              <w:spacing w:after="0" w:line="240" w:lineRule="auto"/>
              <w:jc w:val="center"/>
              <w:rPr>
                <w:rFonts w:eastAsia="Times New Roman" w:cs="Times New Roman"/>
                <w:color w:val="000000"/>
                <w:szCs w:val="24"/>
              </w:rPr>
            </w:pPr>
            <w:r w:rsidRPr="006F6CBE">
              <w:rPr>
                <w:rFonts w:eastAsia="Times New Roman" w:cs="Times New Roman"/>
                <w:color w:val="000000"/>
                <w:szCs w:val="24"/>
              </w:rPr>
              <w:t>115</w:t>
            </w:r>
          </w:p>
        </w:tc>
        <w:tc>
          <w:tcPr>
            <w:tcW w:w="445" w:type="pct"/>
            <w:tcBorders>
              <w:top w:val="nil"/>
              <w:left w:val="nil"/>
              <w:bottom w:val="nil"/>
              <w:right w:val="nil"/>
            </w:tcBorders>
            <w:shd w:val="clear" w:color="auto" w:fill="auto"/>
            <w:noWrap/>
            <w:vAlign w:val="bottom"/>
            <w:hideMark/>
          </w:tcPr>
          <w:p w:rsidR="006F6CBE" w:rsidRPr="006F6CBE" w:rsidRDefault="006F6CBE" w:rsidP="006F6CBE">
            <w:pPr>
              <w:tabs>
                <w:tab w:val="decimal" w:pos="294"/>
              </w:tabs>
              <w:spacing w:after="0" w:line="240" w:lineRule="auto"/>
              <w:jc w:val="center"/>
              <w:rPr>
                <w:rFonts w:eastAsia="Times New Roman" w:cs="Times New Roman"/>
                <w:color w:val="000000"/>
                <w:szCs w:val="24"/>
              </w:rPr>
            </w:pPr>
            <w:r w:rsidRPr="006F6CBE">
              <w:rPr>
                <w:rFonts w:eastAsia="Times New Roman" w:cs="Times New Roman"/>
                <w:color w:val="000000"/>
                <w:szCs w:val="24"/>
              </w:rPr>
              <w:t>0</w:t>
            </w:r>
          </w:p>
        </w:tc>
        <w:tc>
          <w:tcPr>
            <w:tcW w:w="412" w:type="pct"/>
            <w:tcBorders>
              <w:top w:val="nil"/>
              <w:left w:val="nil"/>
              <w:bottom w:val="nil"/>
              <w:right w:val="nil"/>
            </w:tcBorders>
            <w:shd w:val="clear" w:color="auto" w:fill="auto"/>
            <w:noWrap/>
            <w:vAlign w:val="bottom"/>
            <w:hideMark/>
          </w:tcPr>
          <w:p w:rsidR="006F6CBE" w:rsidRPr="006F6CBE" w:rsidRDefault="006F6CBE" w:rsidP="006F6CBE">
            <w:pPr>
              <w:tabs>
                <w:tab w:val="decimal" w:pos="372"/>
              </w:tabs>
              <w:spacing w:after="0" w:line="240" w:lineRule="auto"/>
              <w:jc w:val="center"/>
              <w:rPr>
                <w:rFonts w:eastAsia="Times New Roman" w:cs="Times New Roman"/>
                <w:color w:val="000000"/>
                <w:szCs w:val="24"/>
              </w:rPr>
            </w:pPr>
            <w:r w:rsidRPr="006F6CBE">
              <w:rPr>
                <w:rFonts w:eastAsia="Times New Roman" w:cs="Times New Roman"/>
                <w:color w:val="000000"/>
                <w:szCs w:val="24"/>
              </w:rPr>
              <w:t>0</w:t>
            </w:r>
          </w:p>
        </w:tc>
        <w:tc>
          <w:tcPr>
            <w:tcW w:w="370" w:type="pct"/>
            <w:tcBorders>
              <w:top w:val="nil"/>
              <w:left w:val="nil"/>
              <w:bottom w:val="nil"/>
              <w:right w:val="nil"/>
            </w:tcBorders>
            <w:shd w:val="clear" w:color="auto" w:fill="auto"/>
            <w:noWrap/>
            <w:vAlign w:val="bottom"/>
            <w:hideMark/>
          </w:tcPr>
          <w:p w:rsidR="006F6CBE" w:rsidRPr="006F6CBE" w:rsidRDefault="006F6CBE" w:rsidP="006F6CBE">
            <w:pPr>
              <w:tabs>
                <w:tab w:val="decimal" w:pos="354"/>
              </w:tabs>
              <w:spacing w:after="0" w:line="240" w:lineRule="auto"/>
              <w:jc w:val="center"/>
              <w:rPr>
                <w:rFonts w:eastAsia="Times New Roman" w:cs="Times New Roman"/>
                <w:color w:val="000000"/>
                <w:szCs w:val="24"/>
              </w:rPr>
            </w:pPr>
            <w:r w:rsidRPr="006F6CBE">
              <w:rPr>
                <w:rFonts w:eastAsia="Times New Roman" w:cs="Times New Roman"/>
                <w:color w:val="000000"/>
                <w:szCs w:val="24"/>
              </w:rPr>
              <w:t>0</w:t>
            </w:r>
          </w:p>
        </w:tc>
        <w:tc>
          <w:tcPr>
            <w:tcW w:w="445" w:type="pct"/>
            <w:tcBorders>
              <w:top w:val="nil"/>
              <w:left w:val="nil"/>
              <w:bottom w:val="nil"/>
              <w:right w:val="nil"/>
            </w:tcBorders>
            <w:shd w:val="clear" w:color="auto" w:fill="auto"/>
            <w:noWrap/>
            <w:vAlign w:val="bottom"/>
            <w:hideMark/>
          </w:tcPr>
          <w:p w:rsidR="006F6CBE" w:rsidRPr="006F6CBE" w:rsidRDefault="006F6CBE" w:rsidP="006F6CBE">
            <w:pPr>
              <w:spacing w:after="0" w:line="240" w:lineRule="auto"/>
              <w:jc w:val="center"/>
              <w:rPr>
                <w:rFonts w:eastAsia="Times New Roman" w:cs="Times New Roman"/>
                <w:color w:val="000000"/>
                <w:szCs w:val="24"/>
              </w:rPr>
            </w:pPr>
            <w:r w:rsidRPr="006F6CBE">
              <w:rPr>
                <w:rFonts w:eastAsia="Times New Roman" w:cs="Times New Roman"/>
                <w:color w:val="000000"/>
                <w:szCs w:val="24"/>
              </w:rPr>
              <w:t>1,257</w:t>
            </w:r>
          </w:p>
        </w:tc>
      </w:tr>
      <w:tr w:rsidR="006F6CBE" w:rsidRPr="006F6CBE" w:rsidTr="006F6CBE">
        <w:trPr>
          <w:trHeight w:val="288"/>
        </w:trPr>
        <w:tc>
          <w:tcPr>
            <w:tcW w:w="1916" w:type="pct"/>
            <w:tcBorders>
              <w:top w:val="nil"/>
              <w:left w:val="nil"/>
              <w:bottom w:val="nil"/>
              <w:right w:val="nil"/>
            </w:tcBorders>
            <w:shd w:val="clear" w:color="auto" w:fill="auto"/>
            <w:noWrap/>
            <w:vAlign w:val="bottom"/>
            <w:hideMark/>
          </w:tcPr>
          <w:p w:rsidR="006F6CBE" w:rsidRPr="006F6CBE" w:rsidRDefault="006F6CBE" w:rsidP="006F6CBE">
            <w:pPr>
              <w:spacing w:after="0" w:line="240" w:lineRule="auto"/>
              <w:rPr>
                <w:rFonts w:eastAsia="Times New Roman" w:cs="Times New Roman"/>
                <w:i/>
                <w:iCs/>
                <w:color w:val="000000"/>
                <w:szCs w:val="24"/>
              </w:rPr>
            </w:pPr>
            <w:r w:rsidRPr="006F6CBE">
              <w:rPr>
                <w:rFonts w:eastAsia="Times New Roman" w:cs="Times New Roman"/>
                <w:i/>
                <w:iCs/>
                <w:color w:val="000000"/>
                <w:szCs w:val="24"/>
              </w:rPr>
              <w:t>Biweekly Upper 90% Confidence Interval</w:t>
            </w:r>
          </w:p>
        </w:tc>
        <w:tc>
          <w:tcPr>
            <w:tcW w:w="445" w:type="pct"/>
            <w:tcBorders>
              <w:top w:val="nil"/>
              <w:left w:val="nil"/>
              <w:bottom w:val="nil"/>
              <w:right w:val="nil"/>
            </w:tcBorders>
            <w:shd w:val="clear" w:color="auto" w:fill="auto"/>
            <w:noWrap/>
            <w:vAlign w:val="bottom"/>
            <w:hideMark/>
          </w:tcPr>
          <w:p w:rsidR="006F6CBE" w:rsidRPr="006F6CBE" w:rsidRDefault="006F6CBE" w:rsidP="006F6CBE">
            <w:pPr>
              <w:spacing w:after="0" w:line="240" w:lineRule="auto"/>
              <w:jc w:val="center"/>
              <w:rPr>
                <w:rFonts w:eastAsia="Times New Roman" w:cs="Times New Roman"/>
                <w:color w:val="000000"/>
                <w:szCs w:val="24"/>
              </w:rPr>
            </w:pPr>
            <w:r w:rsidRPr="006F6CBE">
              <w:rPr>
                <w:rFonts w:eastAsia="Times New Roman" w:cs="Times New Roman"/>
                <w:color w:val="000000"/>
                <w:szCs w:val="24"/>
              </w:rPr>
              <w:t>0</w:t>
            </w:r>
          </w:p>
        </w:tc>
        <w:tc>
          <w:tcPr>
            <w:tcW w:w="546" w:type="pct"/>
            <w:tcBorders>
              <w:top w:val="nil"/>
              <w:left w:val="nil"/>
              <w:bottom w:val="nil"/>
              <w:right w:val="nil"/>
            </w:tcBorders>
            <w:shd w:val="clear" w:color="auto" w:fill="auto"/>
            <w:noWrap/>
            <w:vAlign w:val="bottom"/>
            <w:hideMark/>
          </w:tcPr>
          <w:p w:rsidR="006F6CBE" w:rsidRPr="006F6CBE" w:rsidRDefault="006F6CBE" w:rsidP="006F6CBE">
            <w:pPr>
              <w:spacing w:after="0" w:line="240" w:lineRule="auto"/>
              <w:jc w:val="center"/>
              <w:rPr>
                <w:rFonts w:eastAsia="Times New Roman" w:cs="Times New Roman"/>
                <w:color w:val="000000"/>
                <w:szCs w:val="24"/>
              </w:rPr>
            </w:pPr>
            <w:r w:rsidRPr="006F6CBE">
              <w:rPr>
                <w:rFonts w:eastAsia="Times New Roman" w:cs="Times New Roman"/>
                <w:color w:val="000000"/>
                <w:szCs w:val="24"/>
              </w:rPr>
              <w:t>0</w:t>
            </w:r>
          </w:p>
        </w:tc>
        <w:tc>
          <w:tcPr>
            <w:tcW w:w="420" w:type="pct"/>
            <w:tcBorders>
              <w:top w:val="nil"/>
              <w:left w:val="nil"/>
              <w:bottom w:val="nil"/>
              <w:right w:val="nil"/>
            </w:tcBorders>
            <w:shd w:val="clear" w:color="auto" w:fill="auto"/>
            <w:noWrap/>
            <w:vAlign w:val="bottom"/>
            <w:hideMark/>
          </w:tcPr>
          <w:p w:rsidR="006F6CBE" w:rsidRPr="006F6CBE" w:rsidRDefault="006F6CBE" w:rsidP="006F6CBE">
            <w:pPr>
              <w:tabs>
                <w:tab w:val="decimal" w:pos="696"/>
              </w:tabs>
              <w:spacing w:after="0" w:line="240" w:lineRule="auto"/>
              <w:jc w:val="center"/>
              <w:rPr>
                <w:rFonts w:eastAsia="Times New Roman" w:cs="Times New Roman"/>
                <w:color w:val="000000"/>
                <w:szCs w:val="24"/>
              </w:rPr>
            </w:pPr>
            <w:r w:rsidRPr="006F6CBE">
              <w:rPr>
                <w:rFonts w:eastAsia="Times New Roman" w:cs="Times New Roman"/>
                <w:color w:val="000000"/>
                <w:szCs w:val="24"/>
              </w:rPr>
              <w:t>236</w:t>
            </w:r>
          </w:p>
        </w:tc>
        <w:tc>
          <w:tcPr>
            <w:tcW w:w="445" w:type="pct"/>
            <w:tcBorders>
              <w:top w:val="nil"/>
              <w:left w:val="nil"/>
              <w:bottom w:val="nil"/>
              <w:right w:val="nil"/>
            </w:tcBorders>
            <w:shd w:val="clear" w:color="auto" w:fill="auto"/>
            <w:noWrap/>
            <w:vAlign w:val="bottom"/>
            <w:hideMark/>
          </w:tcPr>
          <w:p w:rsidR="006F6CBE" w:rsidRPr="006F6CBE" w:rsidRDefault="006F6CBE" w:rsidP="006F6CBE">
            <w:pPr>
              <w:tabs>
                <w:tab w:val="decimal" w:pos="294"/>
              </w:tabs>
              <w:spacing w:after="0" w:line="240" w:lineRule="auto"/>
              <w:jc w:val="center"/>
              <w:rPr>
                <w:rFonts w:eastAsia="Times New Roman" w:cs="Times New Roman"/>
                <w:color w:val="000000"/>
                <w:szCs w:val="24"/>
              </w:rPr>
            </w:pPr>
            <w:r w:rsidRPr="006F6CBE">
              <w:rPr>
                <w:rFonts w:eastAsia="Times New Roman" w:cs="Times New Roman"/>
                <w:color w:val="000000"/>
                <w:szCs w:val="24"/>
              </w:rPr>
              <w:t>0</w:t>
            </w:r>
          </w:p>
        </w:tc>
        <w:tc>
          <w:tcPr>
            <w:tcW w:w="412" w:type="pct"/>
            <w:tcBorders>
              <w:top w:val="nil"/>
              <w:left w:val="nil"/>
              <w:bottom w:val="nil"/>
              <w:right w:val="nil"/>
            </w:tcBorders>
            <w:shd w:val="clear" w:color="auto" w:fill="auto"/>
            <w:noWrap/>
            <w:vAlign w:val="bottom"/>
            <w:hideMark/>
          </w:tcPr>
          <w:p w:rsidR="006F6CBE" w:rsidRPr="006F6CBE" w:rsidRDefault="006F6CBE" w:rsidP="006F6CBE">
            <w:pPr>
              <w:tabs>
                <w:tab w:val="decimal" w:pos="372"/>
              </w:tabs>
              <w:spacing w:after="0" w:line="240" w:lineRule="auto"/>
              <w:jc w:val="center"/>
              <w:rPr>
                <w:rFonts w:eastAsia="Times New Roman" w:cs="Times New Roman"/>
                <w:color w:val="000000"/>
                <w:szCs w:val="24"/>
              </w:rPr>
            </w:pPr>
            <w:r w:rsidRPr="006F6CBE">
              <w:rPr>
                <w:rFonts w:eastAsia="Times New Roman" w:cs="Times New Roman"/>
                <w:color w:val="000000"/>
                <w:szCs w:val="24"/>
              </w:rPr>
              <w:t>0</w:t>
            </w:r>
          </w:p>
        </w:tc>
        <w:tc>
          <w:tcPr>
            <w:tcW w:w="370" w:type="pct"/>
            <w:tcBorders>
              <w:top w:val="nil"/>
              <w:left w:val="nil"/>
              <w:bottom w:val="nil"/>
              <w:right w:val="nil"/>
            </w:tcBorders>
            <w:shd w:val="clear" w:color="auto" w:fill="auto"/>
            <w:noWrap/>
            <w:vAlign w:val="bottom"/>
            <w:hideMark/>
          </w:tcPr>
          <w:p w:rsidR="006F6CBE" w:rsidRPr="006F6CBE" w:rsidRDefault="006F6CBE" w:rsidP="006F6CBE">
            <w:pPr>
              <w:tabs>
                <w:tab w:val="decimal" w:pos="354"/>
              </w:tabs>
              <w:spacing w:after="0" w:line="240" w:lineRule="auto"/>
              <w:jc w:val="center"/>
              <w:rPr>
                <w:rFonts w:eastAsia="Times New Roman" w:cs="Times New Roman"/>
                <w:color w:val="000000"/>
                <w:szCs w:val="24"/>
              </w:rPr>
            </w:pPr>
            <w:r w:rsidRPr="006F6CBE">
              <w:rPr>
                <w:rFonts w:eastAsia="Times New Roman" w:cs="Times New Roman"/>
                <w:color w:val="000000"/>
                <w:szCs w:val="24"/>
              </w:rPr>
              <w:t>0</w:t>
            </w:r>
          </w:p>
        </w:tc>
        <w:tc>
          <w:tcPr>
            <w:tcW w:w="445" w:type="pct"/>
            <w:tcBorders>
              <w:top w:val="nil"/>
              <w:left w:val="nil"/>
              <w:bottom w:val="nil"/>
              <w:right w:val="nil"/>
            </w:tcBorders>
            <w:shd w:val="clear" w:color="auto" w:fill="auto"/>
            <w:noWrap/>
            <w:vAlign w:val="bottom"/>
            <w:hideMark/>
          </w:tcPr>
          <w:p w:rsidR="006F6CBE" w:rsidRPr="006F6CBE" w:rsidRDefault="006F6CBE" w:rsidP="006F6CBE">
            <w:pPr>
              <w:spacing w:after="0" w:line="240" w:lineRule="auto"/>
              <w:jc w:val="center"/>
              <w:rPr>
                <w:rFonts w:eastAsia="Times New Roman" w:cs="Times New Roman"/>
                <w:color w:val="000000"/>
                <w:szCs w:val="24"/>
              </w:rPr>
            </w:pPr>
            <w:r w:rsidRPr="006F6CBE">
              <w:rPr>
                <w:rFonts w:eastAsia="Times New Roman" w:cs="Times New Roman"/>
                <w:color w:val="000000"/>
                <w:szCs w:val="24"/>
              </w:rPr>
              <w:t>2,475</w:t>
            </w:r>
          </w:p>
        </w:tc>
      </w:tr>
      <w:tr w:rsidR="006F6CBE" w:rsidRPr="006F6CBE" w:rsidTr="006F6CBE">
        <w:trPr>
          <w:trHeight w:val="288"/>
        </w:trPr>
        <w:tc>
          <w:tcPr>
            <w:tcW w:w="1916" w:type="pct"/>
            <w:tcBorders>
              <w:top w:val="nil"/>
              <w:left w:val="nil"/>
              <w:bottom w:val="nil"/>
              <w:right w:val="nil"/>
            </w:tcBorders>
            <w:shd w:val="clear" w:color="auto" w:fill="auto"/>
            <w:noWrap/>
            <w:vAlign w:val="bottom"/>
            <w:hideMark/>
          </w:tcPr>
          <w:p w:rsidR="006F6CBE" w:rsidRPr="006F6CBE" w:rsidRDefault="006F6CBE" w:rsidP="006F6CBE">
            <w:pPr>
              <w:spacing w:after="0" w:line="240" w:lineRule="auto"/>
              <w:rPr>
                <w:rFonts w:eastAsia="Times New Roman" w:cs="Times New Roman"/>
                <w:b/>
                <w:bCs/>
                <w:color w:val="000000"/>
                <w:szCs w:val="24"/>
              </w:rPr>
            </w:pPr>
            <w:r w:rsidRPr="006F6CBE">
              <w:rPr>
                <w:rFonts w:eastAsia="Times New Roman" w:cs="Times New Roman"/>
                <w:b/>
                <w:bCs/>
                <w:color w:val="000000"/>
                <w:szCs w:val="24"/>
              </w:rPr>
              <w:t>Brood Year Total</w:t>
            </w:r>
          </w:p>
        </w:tc>
        <w:tc>
          <w:tcPr>
            <w:tcW w:w="445" w:type="pct"/>
            <w:tcBorders>
              <w:top w:val="nil"/>
              <w:left w:val="nil"/>
              <w:bottom w:val="nil"/>
              <w:right w:val="nil"/>
            </w:tcBorders>
            <w:shd w:val="clear" w:color="auto" w:fill="auto"/>
            <w:noWrap/>
            <w:vAlign w:val="bottom"/>
            <w:hideMark/>
          </w:tcPr>
          <w:p w:rsidR="006F6CBE" w:rsidRPr="006F6CBE" w:rsidRDefault="006F6CBE" w:rsidP="006F6CBE">
            <w:pPr>
              <w:spacing w:after="0" w:line="240" w:lineRule="auto"/>
              <w:jc w:val="center"/>
              <w:rPr>
                <w:rFonts w:eastAsia="Times New Roman" w:cs="Times New Roman"/>
                <w:color w:val="000000"/>
                <w:szCs w:val="24"/>
              </w:rPr>
            </w:pPr>
            <w:r w:rsidRPr="006F6CBE">
              <w:rPr>
                <w:rFonts w:eastAsia="Times New Roman" w:cs="Times New Roman"/>
                <w:color w:val="000000"/>
                <w:szCs w:val="24"/>
              </w:rPr>
              <w:t>0</w:t>
            </w:r>
          </w:p>
        </w:tc>
        <w:tc>
          <w:tcPr>
            <w:tcW w:w="546" w:type="pct"/>
            <w:tcBorders>
              <w:top w:val="nil"/>
              <w:left w:val="nil"/>
              <w:bottom w:val="nil"/>
              <w:right w:val="nil"/>
            </w:tcBorders>
            <w:shd w:val="clear" w:color="auto" w:fill="auto"/>
            <w:noWrap/>
            <w:vAlign w:val="bottom"/>
            <w:hideMark/>
          </w:tcPr>
          <w:p w:rsidR="006F6CBE" w:rsidRPr="006F6CBE" w:rsidRDefault="006F6CBE" w:rsidP="006F6CBE">
            <w:pPr>
              <w:spacing w:after="0" w:line="240" w:lineRule="auto"/>
              <w:jc w:val="center"/>
              <w:rPr>
                <w:rFonts w:eastAsia="Times New Roman" w:cs="Times New Roman"/>
                <w:color w:val="000000"/>
                <w:szCs w:val="24"/>
              </w:rPr>
            </w:pPr>
            <w:r w:rsidRPr="006F6CBE">
              <w:rPr>
                <w:rFonts w:eastAsia="Times New Roman" w:cs="Times New Roman"/>
                <w:color w:val="000000"/>
                <w:szCs w:val="24"/>
              </w:rPr>
              <w:t>0</w:t>
            </w:r>
          </w:p>
        </w:tc>
        <w:tc>
          <w:tcPr>
            <w:tcW w:w="420" w:type="pct"/>
            <w:tcBorders>
              <w:top w:val="nil"/>
              <w:left w:val="nil"/>
              <w:bottom w:val="nil"/>
              <w:right w:val="nil"/>
            </w:tcBorders>
            <w:shd w:val="clear" w:color="auto" w:fill="auto"/>
            <w:noWrap/>
            <w:vAlign w:val="bottom"/>
            <w:hideMark/>
          </w:tcPr>
          <w:p w:rsidR="006F6CBE" w:rsidRPr="006F6CBE" w:rsidRDefault="006F6CBE" w:rsidP="006F6CBE">
            <w:pPr>
              <w:tabs>
                <w:tab w:val="decimal" w:pos="696"/>
              </w:tabs>
              <w:spacing w:after="0" w:line="240" w:lineRule="auto"/>
              <w:jc w:val="center"/>
              <w:rPr>
                <w:rFonts w:eastAsia="Times New Roman" w:cs="Times New Roman"/>
                <w:color w:val="000000"/>
                <w:szCs w:val="24"/>
              </w:rPr>
            </w:pPr>
            <w:r w:rsidRPr="006F6CBE">
              <w:rPr>
                <w:rFonts w:eastAsia="Times New Roman" w:cs="Times New Roman"/>
                <w:color w:val="000000"/>
                <w:szCs w:val="24"/>
              </w:rPr>
              <w:t>53,913</w:t>
            </w:r>
          </w:p>
        </w:tc>
        <w:tc>
          <w:tcPr>
            <w:tcW w:w="445" w:type="pct"/>
            <w:tcBorders>
              <w:top w:val="nil"/>
              <w:left w:val="nil"/>
              <w:bottom w:val="nil"/>
              <w:right w:val="nil"/>
            </w:tcBorders>
            <w:shd w:val="clear" w:color="auto" w:fill="auto"/>
            <w:noWrap/>
            <w:vAlign w:val="bottom"/>
            <w:hideMark/>
          </w:tcPr>
          <w:p w:rsidR="006F6CBE" w:rsidRPr="006F6CBE" w:rsidRDefault="006F6CBE" w:rsidP="006F6CBE">
            <w:pPr>
              <w:tabs>
                <w:tab w:val="decimal" w:pos="294"/>
              </w:tabs>
              <w:spacing w:after="0" w:line="240" w:lineRule="auto"/>
              <w:jc w:val="center"/>
              <w:rPr>
                <w:rFonts w:eastAsia="Times New Roman" w:cs="Times New Roman"/>
                <w:color w:val="000000"/>
                <w:szCs w:val="24"/>
              </w:rPr>
            </w:pPr>
            <w:r w:rsidRPr="006F6CBE">
              <w:rPr>
                <w:rFonts w:eastAsia="Times New Roman" w:cs="Times New Roman"/>
                <w:color w:val="000000"/>
                <w:szCs w:val="24"/>
              </w:rPr>
              <w:t>47</w:t>
            </w:r>
          </w:p>
        </w:tc>
        <w:tc>
          <w:tcPr>
            <w:tcW w:w="412" w:type="pct"/>
            <w:tcBorders>
              <w:top w:val="nil"/>
              <w:left w:val="nil"/>
              <w:bottom w:val="nil"/>
              <w:right w:val="nil"/>
            </w:tcBorders>
            <w:shd w:val="clear" w:color="auto" w:fill="auto"/>
            <w:noWrap/>
            <w:vAlign w:val="bottom"/>
            <w:hideMark/>
          </w:tcPr>
          <w:p w:rsidR="006F6CBE" w:rsidRPr="006F6CBE" w:rsidRDefault="006F6CBE" w:rsidP="006F6CBE">
            <w:pPr>
              <w:tabs>
                <w:tab w:val="decimal" w:pos="372"/>
              </w:tabs>
              <w:spacing w:after="0" w:line="240" w:lineRule="auto"/>
              <w:jc w:val="center"/>
              <w:rPr>
                <w:rFonts w:eastAsia="Times New Roman" w:cs="Times New Roman"/>
                <w:color w:val="000000"/>
                <w:szCs w:val="24"/>
              </w:rPr>
            </w:pPr>
            <w:r w:rsidRPr="006F6CBE">
              <w:rPr>
                <w:rFonts w:eastAsia="Times New Roman" w:cs="Times New Roman"/>
                <w:color w:val="000000"/>
                <w:szCs w:val="24"/>
              </w:rPr>
              <w:t>102</w:t>
            </w:r>
          </w:p>
        </w:tc>
        <w:tc>
          <w:tcPr>
            <w:tcW w:w="370" w:type="pct"/>
            <w:tcBorders>
              <w:top w:val="nil"/>
              <w:left w:val="nil"/>
              <w:bottom w:val="nil"/>
              <w:right w:val="nil"/>
            </w:tcBorders>
            <w:shd w:val="clear" w:color="auto" w:fill="auto"/>
            <w:noWrap/>
            <w:vAlign w:val="bottom"/>
            <w:hideMark/>
          </w:tcPr>
          <w:p w:rsidR="006F6CBE" w:rsidRPr="006F6CBE" w:rsidRDefault="006F6CBE" w:rsidP="006F6CBE">
            <w:pPr>
              <w:tabs>
                <w:tab w:val="decimal" w:pos="354"/>
              </w:tabs>
              <w:spacing w:after="0" w:line="240" w:lineRule="auto"/>
              <w:jc w:val="center"/>
              <w:rPr>
                <w:rFonts w:eastAsia="Times New Roman" w:cs="Times New Roman"/>
                <w:color w:val="000000"/>
                <w:szCs w:val="24"/>
              </w:rPr>
            </w:pPr>
            <w:r w:rsidRPr="006F6CBE">
              <w:rPr>
                <w:rFonts w:eastAsia="Times New Roman" w:cs="Times New Roman"/>
                <w:color w:val="000000"/>
                <w:szCs w:val="24"/>
              </w:rPr>
              <w:t>157</w:t>
            </w:r>
          </w:p>
        </w:tc>
        <w:tc>
          <w:tcPr>
            <w:tcW w:w="445" w:type="pct"/>
            <w:tcBorders>
              <w:top w:val="nil"/>
              <w:left w:val="nil"/>
              <w:bottom w:val="nil"/>
              <w:right w:val="nil"/>
            </w:tcBorders>
            <w:shd w:val="clear" w:color="auto" w:fill="auto"/>
            <w:noWrap/>
            <w:vAlign w:val="bottom"/>
            <w:hideMark/>
          </w:tcPr>
          <w:p w:rsidR="006F6CBE" w:rsidRPr="006F6CBE" w:rsidRDefault="006F6CBE" w:rsidP="006F6CBE">
            <w:pPr>
              <w:spacing w:after="0" w:line="240" w:lineRule="auto"/>
              <w:jc w:val="center"/>
              <w:rPr>
                <w:rFonts w:eastAsia="Times New Roman" w:cs="Times New Roman"/>
                <w:color w:val="000000"/>
                <w:szCs w:val="24"/>
              </w:rPr>
            </w:pPr>
            <w:r w:rsidRPr="006F6CBE">
              <w:rPr>
                <w:rFonts w:eastAsia="Times New Roman" w:cs="Times New Roman"/>
                <w:color w:val="000000"/>
                <w:szCs w:val="24"/>
              </w:rPr>
              <w:t>3,027</w:t>
            </w:r>
          </w:p>
        </w:tc>
      </w:tr>
      <w:tr w:rsidR="006F6CBE" w:rsidRPr="006F6CBE" w:rsidTr="006F6CBE">
        <w:trPr>
          <w:trHeight w:val="288"/>
        </w:trPr>
        <w:tc>
          <w:tcPr>
            <w:tcW w:w="1916" w:type="pct"/>
            <w:tcBorders>
              <w:top w:val="nil"/>
              <w:left w:val="nil"/>
              <w:bottom w:val="nil"/>
              <w:right w:val="nil"/>
            </w:tcBorders>
            <w:shd w:val="clear" w:color="auto" w:fill="auto"/>
            <w:noWrap/>
            <w:vAlign w:val="bottom"/>
            <w:hideMark/>
          </w:tcPr>
          <w:p w:rsidR="006F6CBE" w:rsidRPr="006F6CBE" w:rsidRDefault="006F6CBE" w:rsidP="006F6CBE">
            <w:pPr>
              <w:spacing w:after="0" w:line="240" w:lineRule="auto"/>
              <w:rPr>
                <w:rFonts w:eastAsia="Times New Roman" w:cs="Times New Roman"/>
                <w:i/>
                <w:iCs/>
                <w:color w:val="000000"/>
                <w:szCs w:val="24"/>
              </w:rPr>
            </w:pPr>
            <w:r w:rsidRPr="006F6CBE">
              <w:rPr>
                <w:rFonts w:eastAsia="Times New Roman" w:cs="Times New Roman"/>
                <w:i/>
                <w:iCs/>
                <w:color w:val="000000"/>
                <w:szCs w:val="24"/>
              </w:rPr>
              <w:t>Brood Year Lower 90% Confidence Interval</w:t>
            </w:r>
          </w:p>
        </w:tc>
        <w:tc>
          <w:tcPr>
            <w:tcW w:w="445" w:type="pct"/>
            <w:tcBorders>
              <w:top w:val="nil"/>
              <w:left w:val="nil"/>
              <w:bottom w:val="nil"/>
              <w:right w:val="nil"/>
            </w:tcBorders>
            <w:shd w:val="clear" w:color="auto" w:fill="auto"/>
            <w:noWrap/>
            <w:vAlign w:val="bottom"/>
            <w:hideMark/>
          </w:tcPr>
          <w:p w:rsidR="006F6CBE" w:rsidRPr="006F6CBE" w:rsidRDefault="006F6CBE" w:rsidP="006F6CBE">
            <w:pPr>
              <w:spacing w:after="0" w:line="240" w:lineRule="auto"/>
              <w:jc w:val="center"/>
              <w:rPr>
                <w:rFonts w:eastAsia="Times New Roman" w:cs="Times New Roman"/>
                <w:color w:val="000000"/>
                <w:szCs w:val="24"/>
              </w:rPr>
            </w:pPr>
            <w:r w:rsidRPr="006F6CBE">
              <w:rPr>
                <w:rFonts w:eastAsia="Times New Roman" w:cs="Times New Roman"/>
                <w:color w:val="000000"/>
                <w:szCs w:val="24"/>
              </w:rPr>
              <w:t>0</w:t>
            </w:r>
          </w:p>
        </w:tc>
        <w:tc>
          <w:tcPr>
            <w:tcW w:w="546" w:type="pct"/>
            <w:tcBorders>
              <w:top w:val="nil"/>
              <w:left w:val="nil"/>
              <w:bottom w:val="nil"/>
              <w:right w:val="nil"/>
            </w:tcBorders>
            <w:shd w:val="clear" w:color="auto" w:fill="auto"/>
            <w:noWrap/>
            <w:vAlign w:val="bottom"/>
            <w:hideMark/>
          </w:tcPr>
          <w:p w:rsidR="006F6CBE" w:rsidRPr="006F6CBE" w:rsidRDefault="006F6CBE" w:rsidP="006F6CBE">
            <w:pPr>
              <w:spacing w:after="0" w:line="240" w:lineRule="auto"/>
              <w:jc w:val="center"/>
              <w:rPr>
                <w:rFonts w:eastAsia="Times New Roman" w:cs="Times New Roman"/>
                <w:color w:val="000000"/>
                <w:szCs w:val="24"/>
              </w:rPr>
            </w:pPr>
            <w:r w:rsidRPr="006F6CBE">
              <w:rPr>
                <w:rFonts w:eastAsia="Times New Roman" w:cs="Times New Roman"/>
                <w:color w:val="000000"/>
                <w:szCs w:val="24"/>
              </w:rPr>
              <w:t>0</w:t>
            </w:r>
          </w:p>
        </w:tc>
        <w:tc>
          <w:tcPr>
            <w:tcW w:w="420" w:type="pct"/>
            <w:tcBorders>
              <w:top w:val="nil"/>
              <w:left w:val="nil"/>
              <w:bottom w:val="nil"/>
              <w:right w:val="nil"/>
            </w:tcBorders>
            <w:shd w:val="clear" w:color="auto" w:fill="auto"/>
            <w:noWrap/>
            <w:vAlign w:val="bottom"/>
            <w:hideMark/>
          </w:tcPr>
          <w:p w:rsidR="006F6CBE" w:rsidRPr="006F6CBE" w:rsidRDefault="006F6CBE" w:rsidP="006F6CBE">
            <w:pPr>
              <w:tabs>
                <w:tab w:val="decimal" w:pos="696"/>
              </w:tabs>
              <w:spacing w:after="0" w:line="240" w:lineRule="auto"/>
              <w:jc w:val="center"/>
              <w:rPr>
                <w:rFonts w:eastAsia="Times New Roman" w:cs="Times New Roman"/>
                <w:color w:val="000000"/>
                <w:szCs w:val="24"/>
              </w:rPr>
            </w:pPr>
            <w:r w:rsidRPr="006F6CBE">
              <w:rPr>
                <w:rFonts w:eastAsia="Times New Roman" w:cs="Times New Roman"/>
                <w:color w:val="000000"/>
                <w:szCs w:val="24"/>
              </w:rPr>
              <w:t>42,991</w:t>
            </w:r>
          </w:p>
        </w:tc>
        <w:tc>
          <w:tcPr>
            <w:tcW w:w="445" w:type="pct"/>
            <w:tcBorders>
              <w:top w:val="nil"/>
              <w:left w:val="nil"/>
              <w:bottom w:val="nil"/>
              <w:right w:val="nil"/>
            </w:tcBorders>
            <w:shd w:val="clear" w:color="auto" w:fill="auto"/>
            <w:noWrap/>
            <w:vAlign w:val="bottom"/>
            <w:hideMark/>
          </w:tcPr>
          <w:p w:rsidR="006F6CBE" w:rsidRPr="006F6CBE" w:rsidRDefault="006F6CBE" w:rsidP="006F6CBE">
            <w:pPr>
              <w:tabs>
                <w:tab w:val="decimal" w:pos="294"/>
              </w:tabs>
              <w:spacing w:after="0" w:line="240" w:lineRule="auto"/>
              <w:jc w:val="center"/>
              <w:rPr>
                <w:rFonts w:eastAsia="Times New Roman" w:cs="Times New Roman"/>
                <w:color w:val="000000"/>
                <w:szCs w:val="24"/>
              </w:rPr>
            </w:pPr>
            <w:r w:rsidRPr="006F6CBE">
              <w:rPr>
                <w:rFonts w:eastAsia="Times New Roman" w:cs="Times New Roman"/>
                <w:color w:val="000000"/>
                <w:szCs w:val="24"/>
              </w:rPr>
              <w:t>0</w:t>
            </w:r>
          </w:p>
        </w:tc>
        <w:tc>
          <w:tcPr>
            <w:tcW w:w="412" w:type="pct"/>
            <w:tcBorders>
              <w:top w:val="nil"/>
              <w:left w:val="nil"/>
              <w:bottom w:val="nil"/>
              <w:right w:val="nil"/>
            </w:tcBorders>
            <w:shd w:val="clear" w:color="auto" w:fill="auto"/>
            <w:noWrap/>
            <w:vAlign w:val="bottom"/>
            <w:hideMark/>
          </w:tcPr>
          <w:p w:rsidR="006F6CBE" w:rsidRPr="006F6CBE" w:rsidRDefault="006F6CBE" w:rsidP="006F6CBE">
            <w:pPr>
              <w:tabs>
                <w:tab w:val="decimal" w:pos="372"/>
              </w:tabs>
              <w:spacing w:after="0" w:line="240" w:lineRule="auto"/>
              <w:jc w:val="center"/>
              <w:rPr>
                <w:rFonts w:eastAsia="Times New Roman" w:cs="Times New Roman"/>
                <w:color w:val="000000"/>
                <w:szCs w:val="24"/>
              </w:rPr>
            </w:pPr>
            <w:r w:rsidRPr="006F6CBE">
              <w:rPr>
                <w:rFonts w:eastAsia="Times New Roman" w:cs="Times New Roman"/>
                <w:color w:val="000000"/>
                <w:szCs w:val="24"/>
              </w:rPr>
              <w:t>84</w:t>
            </w:r>
          </w:p>
        </w:tc>
        <w:tc>
          <w:tcPr>
            <w:tcW w:w="370" w:type="pct"/>
            <w:tcBorders>
              <w:top w:val="nil"/>
              <w:left w:val="nil"/>
              <w:bottom w:val="nil"/>
              <w:right w:val="nil"/>
            </w:tcBorders>
            <w:shd w:val="clear" w:color="auto" w:fill="auto"/>
            <w:noWrap/>
            <w:vAlign w:val="bottom"/>
            <w:hideMark/>
          </w:tcPr>
          <w:p w:rsidR="006F6CBE" w:rsidRPr="006F6CBE" w:rsidRDefault="006F6CBE" w:rsidP="006F6CBE">
            <w:pPr>
              <w:tabs>
                <w:tab w:val="decimal" w:pos="354"/>
              </w:tabs>
              <w:spacing w:after="0" w:line="240" w:lineRule="auto"/>
              <w:jc w:val="center"/>
              <w:rPr>
                <w:rFonts w:eastAsia="Times New Roman" w:cs="Times New Roman"/>
                <w:color w:val="000000"/>
                <w:szCs w:val="24"/>
              </w:rPr>
            </w:pPr>
            <w:r w:rsidRPr="006F6CBE">
              <w:rPr>
                <w:rFonts w:eastAsia="Times New Roman" w:cs="Times New Roman"/>
                <w:color w:val="000000"/>
                <w:szCs w:val="24"/>
              </w:rPr>
              <w:t>130</w:t>
            </w:r>
          </w:p>
        </w:tc>
        <w:tc>
          <w:tcPr>
            <w:tcW w:w="445" w:type="pct"/>
            <w:tcBorders>
              <w:top w:val="nil"/>
              <w:left w:val="nil"/>
              <w:bottom w:val="nil"/>
              <w:right w:val="nil"/>
            </w:tcBorders>
            <w:shd w:val="clear" w:color="auto" w:fill="auto"/>
            <w:noWrap/>
            <w:vAlign w:val="bottom"/>
            <w:hideMark/>
          </w:tcPr>
          <w:p w:rsidR="006F6CBE" w:rsidRPr="006F6CBE" w:rsidRDefault="006F6CBE" w:rsidP="006F6CBE">
            <w:pPr>
              <w:spacing w:after="0" w:line="240" w:lineRule="auto"/>
              <w:jc w:val="center"/>
              <w:rPr>
                <w:rFonts w:eastAsia="Times New Roman" w:cs="Times New Roman"/>
                <w:color w:val="000000"/>
                <w:szCs w:val="24"/>
              </w:rPr>
            </w:pPr>
            <w:r w:rsidRPr="006F6CBE">
              <w:rPr>
                <w:rFonts w:eastAsia="Times New Roman" w:cs="Times New Roman"/>
                <w:color w:val="000000"/>
                <w:szCs w:val="24"/>
              </w:rPr>
              <w:t>2,311</w:t>
            </w:r>
          </w:p>
        </w:tc>
      </w:tr>
      <w:tr w:rsidR="006F6CBE" w:rsidRPr="006F6CBE" w:rsidTr="006F6CBE">
        <w:trPr>
          <w:trHeight w:val="288"/>
        </w:trPr>
        <w:tc>
          <w:tcPr>
            <w:tcW w:w="1916" w:type="pct"/>
            <w:tcBorders>
              <w:top w:val="nil"/>
              <w:left w:val="nil"/>
              <w:bottom w:val="single" w:sz="4" w:space="0" w:color="auto"/>
              <w:right w:val="nil"/>
            </w:tcBorders>
            <w:shd w:val="clear" w:color="auto" w:fill="auto"/>
            <w:noWrap/>
            <w:vAlign w:val="bottom"/>
            <w:hideMark/>
          </w:tcPr>
          <w:p w:rsidR="006F6CBE" w:rsidRPr="006F6CBE" w:rsidRDefault="006F6CBE" w:rsidP="006F6CBE">
            <w:pPr>
              <w:spacing w:after="0" w:line="240" w:lineRule="auto"/>
              <w:rPr>
                <w:rFonts w:eastAsia="Times New Roman" w:cs="Times New Roman"/>
                <w:i/>
                <w:iCs/>
                <w:color w:val="000000"/>
                <w:szCs w:val="24"/>
              </w:rPr>
            </w:pPr>
            <w:r w:rsidRPr="006F6CBE">
              <w:rPr>
                <w:rFonts w:eastAsia="Times New Roman" w:cs="Times New Roman"/>
                <w:i/>
                <w:iCs/>
                <w:color w:val="000000"/>
                <w:szCs w:val="24"/>
              </w:rPr>
              <w:t>Brood Year Upper 90% Confidence Interval</w:t>
            </w:r>
          </w:p>
        </w:tc>
        <w:tc>
          <w:tcPr>
            <w:tcW w:w="445" w:type="pct"/>
            <w:tcBorders>
              <w:top w:val="nil"/>
              <w:left w:val="nil"/>
              <w:bottom w:val="single" w:sz="4" w:space="0" w:color="auto"/>
              <w:right w:val="nil"/>
            </w:tcBorders>
            <w:shd w:val="clear" w:color="auto" w:fill="auto"/>
            <w:noWrap/>
            <w:vAlign w:val="bottom"/>
            <w:hideMark/>
          </w:tcPr>
          <w:p w:rsidR="006F6CBE" w:rsidRPr="006F6CBE" w:rsidRDefault="006F6CBE" w:rsidP="006F6CBE">
            <w:pPr>
              <w:spacing w:after="0" w:line="240" w:lineRule="auto"/>
              <w:jc w:val="center"/>
              <w:rPr>
                <w:rFonts w:eastAsia="Times New Roman" w:cs="Times New Roman"/>
                <w:color w:val="000000"/>
                <w:szCs w:val="24"/>
              </w:rPr>
            </w:pPr>
            <w:r w:rsidRPr="006F6CBE">
              <w:rPr>
                <w:rFonts w:eastAsia="Times New Roman" w:cs="Times New Roman"/>
                <w:color w:val="000000"/>
                <w:szCs w:val="24"/>
              </w:rPr>
              <w:t>0</w:t>
            </w:r>
          </w:p>
        </w:tc>
        <w:tc>
          <w:tcPr>
            <w:tcW w:w="546" w:type="pct"/>
            <w:tcBorders>
              <w:top w:val="nil"/>
              <w:left w:val="nil"/>
              <w:bottom w:val="single" w:sz="4" w:space="0" w:color="auto"/>
              <w:right w:val="nil"/>
            </w:tcBorders>
            <w:shd w:val="clear" w:color="auto" w:fill="auto"/>
            <w:noWrap/>
            <w:vAlign w:val="bottom"/>
            <w:hideMark/>
          </w:tcPr>
          <w:p w:rsidR="006F6CBE" w:rsidRPr="006F6CBE" w:rsidRDefault="006F6CBE" w:rsidP="006F6CBE">
            <w:pPr>
              <w:spacing w:after="0" w:line="240" w:lineRule="auto"/>
              <w:jc w:val="center"/>
              <w:rPr>
                <w:rFonts w:eastAsia="Times New Roman" w:cs="Times New Roman"/>
                <w:color w:val="000000"/>
                <w:szCs w:val="24"/>
              </w:rPr>
            </w:pPr>
            <w:r w:rsidRPr="006F6CBE">
              <w:rPr>
                <w:rFonts w:eastAsia="Times New Roman" w:cs="Times New Roman"/>
                <w:color w:val="000000"/>
                <w:szCs w:val="24"/>
              </w:rPr>
              <w:t>0</w:t>
            </w:r>
          </w:p>
        </w:tc>
        <w:tc>
          <w:tcPr>
            <w:tcW w:w="420" w:type="pct"/>
            <w:tcBorders>
              <w:top w:val="nil"/>
              <w:left w:val="nil"/>
              <w:bottom w:val="single" w:sz="4" w:space="0" w:color="auto"/>
              <w:right w:val="nil"/>
            </w:tcBorders>
            <w:shd w:val="clear" w:color="auto" w:fill="auto"/>
            <w:noWrap/>
            <w:vAlign w:val="bottom"/>
            <w:hideMark/>
          </w:tcPr>
          <w:p w:rsidR="006F6CBE" w:rsidRPr="006F6CBE" w:rsidRDefault="006F6CBE" w:rsidP="006F6CBE">
            <w:pPr>
              <w:tabs>
                <w:tab w:val="decimal" w:pos="696"/>
              </w:tabs>
              <w:spacing w:after="0" w:line="240" w:lineRule="auto"/>
              <w:jc w:val="center"/>
              <w:rPr>
                <w:rFonts w:eastAsia="Times New Roman" w:cs="Times New Roman"/>
                <w:color w:val="000000"/>
                <w:szCs w:val="24"/>
              </w:rPr>
            </w:pPr>
            <w:r w:rsidRPr="006F6CBE">
              <w:rPr>
                <w:rFonts w:eastAsia="Times New Roman" w:cs="Times New Roman"/>
                <w:color w:val="000000"/>
                <w:szCs w:val="24"/>
              </w:rPr>
              <w:t>68,906</w:t>
            </w:r>
          </w:p>
        </w:tc>
        <w:tc>
          <w:tcPr>
            <w:tcW w:w="445" w:type="pct"/>
            <w:tcBorders>
              <w:top w:val="nil"/>
              <w:left w:val="nil"/>
              <w:bottom w:val="single" w:sz="4" w:space="0" w:color="auto"/>
              <w:right w:val="nil"/>
            </w:tcBorders>
            <w:shd w:val="clear" w:color="auto" w:fill="auto"/>
            <w:noWrap/>
            <w:vAlign w:val="bottom"/>
            <w:hideMark/>
          </w:tcPr>
          <w:p w:rsidR="006F6CBE" w:rsidRPr="006F6CBE" w:rsidRDefault="006F6CBE" w:rsidP="006F6CBE">
            <w:pPr>
              <w:tabs>
                <w:tab w:val="decimal" w:pos="294"/>
              </w:tabs>
              <w:spacing w:after="0" w:line="240" w:lineRule="auto"/>
              <w:jc w:val="center"/>
              <w:rPr>
                <w:rFonts w:eastAsia="Times New Roman" w:cs="Times New Roman"/>
                <w:color w:val="000000"/>
                <w:szCs w:val="24"/>
              </w:rPr>
            </w:pPr>
            <w:r w:rsidRPr="006F6CBE">
              <w:rPr>
                <w:rFonts w:eastAsia="Times New Roman" w:cs="Times New Roman"/>
                <w:color w:val="000000"/>
                <w:szCs w:val="24"/>
              </w:rPr>
              <w:t>0</w:t>
            </w:r>
          </w:p>
        </w:tc>
        <w:tc>
          <w:tcPr>
            <w:tcW w:w="412" w:type="pct"/>
            <w:tcBorders>
              <w:top w:val="nil"/>
              <w:left w:val="nil"/>
              <w:bottom w:val="single" w:sz="4" w:space="0" w:color="auto"/>
              <w:right w:val="nil"/>
            </w:tcBorders>
            <w:shd w:val="clear" w:color="auto" w:fill="auto"/>
            <w:noWrap/>
            <w:vAlign w:val="bottom"/>
            <w:hideMark/>
          </w:tcPr>
          <w:p w:rsidR="006F6CBE" w:rsidRPr="006F6CBE" w:rsidRDefault="006F6CBE" w:rsidP="006F6CBE">
            <w:pPr>
              <w:tabs>
                <w:tab w:val="decimal" w:pos="372"/>
              </w:tabs>
              <w:spacing w:after="0" w:line="240" w:lineRule="auto"/>
              <w:jc w:val="center"/>
              <w:rPr>
                <w:rFonts w:eastAsia="Times New Roman" w:cs="Times New Roman"/>
                <w:color w:val="000000"/>
                <w:szCs w:val="24"/>
              </w:rPr>
            </w:pPr>
            <w:r w:rsidRPr="006F6CBE">
              <w:rPr>
                <w:rFonts w:eastAsia="Times New Roman" w:cs="Times New Roman"/>
                <w:color w:val="000000"/>
                <w:szCs w:val="24"/>
              </w:rPr>
              <w:t>122</w:t>
            </w:r>
          </w:p>
        </w:tc>
        <w:tc>
          <w:tcPr>
            <w:tcW w:w="370" w:type="pct"/>
            <w:tcBorders>
              <w:top w:val="nil"/>
              <w:left w:val="nil"/>
              <w:bottom w:val="single" w:sz="4" w:space="0" w:color="auto"/>
              <w:right w:val="nil"/>
            </w:tcBorders>
            <w:shd w:val="clear" w:color="auto" w:fill="auto"/>
            <w:noWrap/>
            <w:vAlign w:val="bottom"/>
            <w:hideMark/>
          </w:tcPr>
          <w:p w:rsidR="006F6CBE" w:rsidRPr="006F6CBE" w:rsidRDefault="006F6CBE" w:rsidP="006F6CBE">
            <w:pPr>
              <w:tabs>
                <w:tab w:val="decimal" w:pos="354"/>
              </w:tabs>
              <w:spacing w:after="0" w:line="240" w:lineRule="auto"/>
              <w:jc w:val="center"/>
              <w:rPr>
                <w:rFonts w:eastAsia="Times New Roman" w:cs="Times New Roman"/>
                <w:color w:val="000000"/>
                <w:szCs w:val="24"/>
              </w:rPr>
            </w:pPr>
            <w:r w:rsidRPr="006F6CBE">
              <w:rPr>
                <w:rFonts w:eastAsia="Times New Roman" w:cs="Times New Roman"/>
                <w:color w:val="000000"/>
                <w:szCs w:val="24"/>
              </w:rPr>
              <w:t>195</w:t>
            </w:r>
          </w:p>
        </w:tc>
        <w:tc>
          <w:tcPr>
            <w:tcW w:w="445" w:type="pct"/>
            <w:tcBorders>
              <w:top w:val="nil"/>
              <w:left w:val="nil"/>
              <w:bottom w:val="single" w:sz="4" w:space="0" w:color="auto"/>
              <w:right w:val="nil"/>
            </w:tcBorders>
            <w:shd w:val="clear" w:color="auto" w:fill="auto"/>
            <w:noWrap/>
            <w:vAlign w:val="bottom"/>
            <w:hideMark/>
          </w:tcPr>
          <w:p w:rsidR="006F6CBE" w:rsidRPr="006F6CBE" w:rsidRDefault="006F6CBE" w:rsidP="006F6CBE">
            <w:pPr>
              <w:spacing w:after="0" w:line="240" w:lineRule="auto"/>
              <w:jc w:val="center"/>
              <w:rPr>
                <w:rFonts w:eastAsia="Times New Roman" w:cs="Times New Roman"/>
                <w:color w:val="000000"/>
                <w:szCs w:val="24"/>
              </w:rPr>
            </w:pPr>
            <w:r w:rsidRPr="006F6CBE">
              <w:rPr>
                <w:rFonts w:eastAsia="Times New Roman" w:cs="Times New Roman"/>
                <w:color w:val="000000"/>
                <w:szCs w:val="24"/>
              </w:rPr>
              <w:t>4,166</w:t>
            </w:r>
          </w:p>
        </w:tc>
      </w:tr>
    </w:tbl>
    <w:p w:rsidR="00993C71" w:rsidRPr="000827E5" w:rsidRDefault="00993C71" w:rsidP="00993C71">
      <w:pPr>
        <w:spacing w:before="60" w:after="0"/>
        <w:rPr>
          <w:rFonts w:cs="Times New Roman"/>
          <w:sz w:val="20"/>
          <w:szCs w:val="20"/>
        </w:rPr>
      </w:pPr>
      <w:proofErr w:type="spellStart"/>
      <w:r w:rsidRPr="000827E5">
        <w:rPr>
          <w:rFonts w:cs="Times New Roman"/>
          <w:sz w:val="20"/>
          <w:szCs w:val="20"/>
          <w:vertAlign w:val="superscript"/>
        </w:rPr>
        <w:t>a</w:t>
      </w:r>
      <w:r w:rsidRPr="000827E5">
        <w:rPr>
          <w:rFonts w:cs="Times New Roman"/>
          <w:sz w:val="20"/>
          <w:szCs w:val="20"/>
        </w:rPr>
        <w:t>Brood</w:t>
      </w:r>
      <w:proofErr w:type="spellEnd"/>
      <w:r w:rsidRPr="000827E5">
        <w:rPr>
          <w:rFonts w:cs="Times New Roman"/>
          <w:sz w:val="20"/>
          <w:szCs w:val="20"/>
        </w:rPr>
        <w:t xml:space="preserve"> year 2021 </w:t>
      </w:r>
      <w:r w:rsidRPr="000827E5">
        <w:rPr>
          <w:rFonts w:cs="Times New Roman"/>
          <w:i/>
          <w:sz w:val="20"/>
          <w:szCs w:val="20"/>
        </w:rPr>
        <w:t>O. mykiss</w:t>
      </w:r>
      <w:r w:rsidRPr="000827E5">
        <w:rPr>
          <w:rFonts w:cs="Times New Roman"/>
          <w:sz w:val="20"/>
          <w:szCs w:val="20"/>
        </w:rPr>
        <w:t xml:space="preserve"> is from January 1, 2021 through June 30, 2022.</w:t>
      </w:r>
    </w:p>
    <w:p w:rsidR="00993C71" w:rsidRPr="000827E5" w:rsidRDefault="00993C71" w:rsidP="00993C71">
      <w:pPr>
        <w:spacing w:after="0"/>
        <w:rPr>
          <w:rFonts w:cs="Times New Roman"/>
          <w:sz w:val="20"/>
          <w:szCs w:val="20"/>
        </w:rPr>
      </w:pPr>
      <w:proofErr w:type="spellStart"/>
      <w:r w:rsidRPr="000827E5">
        <w:rPr>
          <w:rFonts w:cs="Times New Roman"/>
          <w:sz w:val="20"/>
          <w:szCs w:val="20"/>
          <w:vertAlign w:val="superscript"/>
        </w:rPr>
        <w:t>b</w:t>
      </w:r>
      <w:r w:rsidRPr="000827E5">
        <w:rPr>
          <w:rFonts w:cs="Times New Roman"/>
          <w:sz w:val="20"/>
          <w:szCs w:val="20"/>
        </w:rPr>
        <w:t>Brood</w:t>
      </w:r>
      <w:proofErr w:type="spellEnd"/>
      <w:r w:rsidRPr="000827E5">
        <w:rPr>
          <w:rFonts w:cs="Times New Roman"/>
          <w:sz w:val="20"/>
          <w:szCs w:val="20"/>
        </w:rPr>
        <w:t xml:space="preserve"> year 2022 </w:t>
      </w:r>
      <w:r w:rsidRPr="000827E5">
        <w:rPr>
          <w:rFonts w:cs="Times New Roman"/>
          <w:i/>
          <w:sz w:val="20"/>
          <w:szCs w:val="20"/>
        </w:rPr>
        <w:t>O. mykiss</w:t>
      </w:r>
      <w:r w:rsidRPr="000827E5">
        <w:rPr>
          <w:rFonts w:cs="Times New Roman"/>
          <w:sz w:val="20"/>
          <w:szCs w:val="20"/>
        </w:rPr>
        <w:t xml:space="preserve"> is from January 1, 2022 through June 30, 2023.</w:t>
      </w:r>
    </w:p>
    <w:p w:rsidR="00993C71" w:rsidRPr="000827E5" w:rsidRDefault="00993C71" w:rsidP="00993C71">
      <w:pPr>
        <w:spacing w:after="0"/>
        <w:rPr>
          <w:rFonts w:cs="Times New Roman"/>
          <w:sz w:val="20"/>
          <w:szCs w:val="20"/>
        </w:rPr>
      </w:pPr>
      <w:proofErr w:type="spellStart"/>
      <w:r w:rsidRPr="000827E5">
        <w:rPr>
          <w:rFonts w:cs="Times New Roman"/>
          <w:sz w:val="20"/>
          <w:szCs w:val="20"/>
          <w:vertAlign w:val="superscript"/>
        </w:rPr>
        <w:t>c</w:t>
      </w:r>
      <w:r w:rsidRPr="000827E5">
        <w:rPr>
          <w:rFonts w:cs="Times New Roman"/>
          <w:sz w:val="20"/>
          <w:szCs w:val="20"/>
        </w:rPr>
        <w:t>Brood</w:t>
      </w:r>
      <w:proofErr w:type="spellEnd"/>
      <w:r w:rsidRPr="000827E5">
        <w:rPr>
          <w:rFonts w:cs="Times New Roman"/>
          <w:sz w:val="20"/>
          <w:szCs w:val="20"/>
        </w:rPr>
        <w:t xml:space="preserve"> year 2021 winter-run is from July 1, 2021 through June 30, 2022.</w:t>
      </w:r>
    </w:p>
    <w:p w:rsidR="00993C71" w:rsidRPr="000827E5" w:rsidRDefault="00993C71" w:rsidP="00993C71">
      <w:pPr>
        <w:spacing w:after="0"/>
        <w:rPr>
          <w:rFonts w:cs="Times New Roman"/>
          <w:i/>
          <w:sz w:val="20"/>
          <w:szCs w:val="20"/>
        </w:rPr>
      </w:pPr>
      <w:proofErr w:type="spellStart"/>
      <w:r w:rsidRPr="000827E5">
        <w:rPr>
          <w:rFonts w:cs="Times New Roman"/>
          <w:sz w:val="20"/>
          <w:szCs w:val="20"/>
          <w:vertAlign w:val="superscript"/>
        </w:rPr>
        <w:t>d</w:t>
      </w:r>
      <w:r w:rsidRPr="000827E5">
        <w:rPr>
          <w:rFonts w:cs="Times New Roman"/>
          <w:sz w:val="20"/>
          <w:szCs w:val="20"/>
        </w:rPr>
        <w:t>Brood</w:t>
      </w:r>
      <w:proofErr w:type="spellEnd"/>
      <w:r w:rsidRPr="000827E5">
        <w:rPr>
          <w:rFonts w:cs="Times New Roman"/>
          <w:sz w:val="20"/>
          <w:szCs w:val="20"/>
        </w:rPr>
        <w:t xml:space="preserve"> year 2022 winter-run is from July 1, 2022 through June 30, 2023.</w:t>
      </w:r>
    </w:p>
    <w:p w:rsidR="00993C71" w:rsidRPr="000827E5" w:rsidRDefault="00993C71" w:rsidP="00993C71">
      <w:pPr>
        <w:spacing w:after="0"/>
        <w:rPr>
          <w:rFonts w:cs="Times New Roman"/>
          <w:sz w:val="20"/>
          <w:szCs w:val="20"/>
        </w:rPr>
      </w:pPr>
      <w:proofErr w:type="spellStart"/>
      <w:r w:rsidRPr="000827E5">
        <w:rPr>
          <w:rFonts w:cs="Times New Roman"/>
          <w:b/>
          <w:sz w:val="20"/>
          <w:szCs w:val="20"/>
          <w:vertAlign w:val="superscript"/>
        </w:rPr>
        <w:t>e</w:t>
      </w:r>
      <w:r w:rsidRPr="000827E5">
        <w:rPr>
          <w:rFonts w:cs="Times New Roman"/>
          <w:sz w:val="20"/>
          <w:szCs w:val="20"/>
        </w:rPr>
        <w:t>Brood</w:t>
      </w:r>
      <w:proofErr w:type="spellEnd"/>
      <w:r w:rsidRPr="000827E5">
        <w:rPr>
          <w:rFonts w:cs="Times New Roman"/>
          <w:sz w:val="20"/>
          <w:szCs w:val="20"/>
        </w:rPr>
        <w:t xml:space="preserve"> year 2021 late-fall run is from April 1, 2021 through March 31, 2022</w:t>
      </w:r>
    </w:p>
    <w:p w:rsidR="00993C71" w:rsidRPr="000827E5" w:rsidRDefault="00993C71" w:rsidP="00993C71">
      <w:pPr>
        <w:spacing w:after="0"/>
        <w:rPr>
          <w:rFonts w:cs="Times New Roman"/>
          <w:color w:val="000000" w:themeColor="text1"/>
          <w:sz w:val="20"/>
          <w:szCs w:val="20"/>
        </w:rPr>
        <w:sectPr w:rsidR="00993C71" w:rsidRPr="000827E5" w:rsidSect="00AD719B">
          <w:pgSz w:w="15840" w:h="12240" w:orient="landscape"/>
          <w:pgMar w:top="1080" w:right="720" w:bottom="1080" w:left="720" w:header="720" w:footer="720" w:gutter="0"/>
          <w:cols w:space="720"/>
          <w:docGrid w:linePitch="360"/>
        </w:sectPr>
      </w:pPr>
      <w:proofErr w:type="spellStart"/>
      <w:r w:rsidRPr="000827E5">
        <w:rPr>
          <w:rFonts w:cs="Times New Roman"/>
          <w:color w:val="000000" w:themeColor="text1"/>
          <w:sz w:val="20"/>
          <w:szCs w:val="20"/>
          <w:vertAlign w:val="superscript"/>
        </w:rPr>
        <w:t>f</w:t>
      </w:r>
      <w:r w:rsidRPr="000827E5">
        <w:rPr>
          <w:rFonts w:cs="Times New Roman"/>
          <w:color w:val="000000" w:themeColor="text1"/>
          <w:sz w:val="20"/>
          <w:szCs w:val="20"/>
        </w:rPr>
        <w:t>Brood</w:t>
      </w:r>
      <w:proofErr w:type="spellEnd"/>
      <w:r w:rsidRPr="000827E5">
        <w:rPr>
          <w:rFonts w:cs="Times New Roman"/>
          <w:color w:val="000000" w:themeColor="text1"/>
          <w:sz w:val="20"/>
          <w:szCs w:val="20"/>
        </w:rPr>
        <w:t xml:space="preserve"> year 2022 Winter-run is from April 1, 2022 through March 30.</w:t>
      </w:r>
    </w:p>
    <w:p w:rsidR="006261B4" w:rsidRDefault="00993C71" w:rsidP="00993C71">
      <w:pPr>
        <w:pStyle w:val="Caption"/>
      </w:pPr>
      <w:r>
        <w:lastRenderedPageBreak/>
        <w:t xml:space="preserve">Table </w:t>
      </w:r>
      <w:r w:rsidR="00C966C1">
        <w:fldChar w:fldCharType="begin"/>
      </w:r>
      <w:r w:rsidR="00C966C1">
        <w:instrText xml:space="preserve"> SEQ Table \* ARABIC </w:instrText>
      </w:r>
      <w:r w:rsidR="00C966C1">
        <w:fldChar w:fldCharType="separate"/>
      </w:r>
      <w:r w:rsidR="00207C28">
        <w:rPr>
          <w:noProof/>
        </w:rPr>
        <w:t>3</w:t>
      </w:r>
      <w:r w:rsidR="00C966C1">
        <w:rPr>
          <w:noProof/>
        </w:rPr>
        <w:fldChar w:fldCharType="end"/>
      </w:r>
      <w:r w:rsidR="00B94E17">
        <w:t xml:space="preserve">. Minimum (min) and maximum (max) fork lengths (FL) of Chinook Salmon by run and brood year captured at </w:t>
      </w:r>
      <w:r w:rsidR="00B94E17" w:rsidRPr="00F76E51">
        <w:t xml:space="preserve">the </w:t>
      </w:r>
      <w:r w:rsidR="00387DB4">
        <w:t>upper</w:t>
      </w:r>
      <w:r w:rsidR="00B94E17" w:rsidRPr="00F76E51">
        <w:t xml:space="preserve"> </w:t>
      </w:r>
      <w:r w:rsidR="00C966C1">
        <w:t>Battle</w:t>
      </w:r>
      <w:r w:rsidR="00B94E17" w:rsidRPr="00F76E51">
        <w:t xml:space="preserve"> Cree</w:t>
      </w:r>
      <w:r w:rsidR="00C966C1">
        <w:t>k rotary screw trap site (RM 6.2</w:t>
      </w:r>
      <w:r w:rsidR="00B94E17" w:rsidRPr="00F76E51">
        <w:t xml:space="preserve">), Shasta </w:t>
      </w:r>
      <w:r w:rsidR="00C966C1">
        <w:t>and Tehama Counties</w:t>
      </w:r>
      <w:r w:rsidR="00B94E17" w:rsidRPr="00F76E51">
        <w:t>, CA</w:t>
      </w:r>
      <w:r w:rsidR="00B94E17">
        <w:t xml:space="preserve">, from </w:t>
      </w:r>
      <w:r w:rsidR="00B94E17" w:rsidRPr="00F76E51">
        <w:t>March 26 through April 8, 2022</w:t>
      </w:r>
      <w:r w:rsidR="00B94E17">
        <w:t xml:space="preserve"> (weeks 13–14</w:t>
      </w:r>
      <w:r w:rsidR="00B94E17" w:rsidRPr="00F76E51">
        <w:t>)</w:t>
      </w:r>
      <w:r w:rsidR="00B94E17">
        <w:t>. A dash indicates that the trap was not fished on that day.</w:t>
      </w:r>
    </w:p>
    <w:tbl>
      <w:tblPr>
        <w:tblW w:w="5000" w:type="pct"/>
        <w:tblLook w:val="04A0" w:firstRow="1" w:lastRow="0" w:firstColumn="1" w:lastColumn="0" w:noHBand="0" w:noVBand="1"/>
      </w:tblPr>
      <w:tblGrid>
        <w:gridCol w:w="1378"/>
        <w:gridCol w:w="1303"/>
        <w:gridCol w:w="1303"/>
        <w:gridCol w:w="1302"/>
        <w:gridCol w:w="1302"/>
        <w:gridCol w:w="1302"/>
        <w:gridCol w:w="1302"/>
        <w:gridCol w:w="1302"/>
        <w:gridCol w:w="1302"/>
        <w:gridCol w:w="1302"/>
        <w:gridCol w:w="1302"/>
      </w:tblGrid>
      <w:tr w:rsidR="00C966C1" w:rsidRPr="00C966C1" w:rsidTr="00C966C1">
        <w:trPr>
          <w:trHeight w:val="288"/>
        </w:trPr>
        <w:tc>
          <w:tcPr>
            <w:tcW w:w="478" w:type="pct"/>
            <w:tcBorders>
              <w:top w:val="single" w:sz="4" w:space="0" w:color="auto"/>
              <w:left w:val="nil"/>
              <w:bottom w:val="single" w:sz="4" w:space="0" w:color="auto"/>
              <w:right w:val="nil"/>
            </w:tcBorders>
            <w:shd w:val="clear" w:color="auto" w:fill="auto"/>
            <w:vAlign w:val="bottom"/>
            <w:hideMark/>
          </w:tcPr>
          <w:p w:rsidR="00C966C1" w:rsidRPr="00C966C1" w:rsidRDefault="00C966C1" w:rsidP="00C966C1">
            <w:pPr>
              <w:spacing w:after="0" w:line="240" w:lineRule="auto"/>
              <w:rPr>
                <w:rFonts w:eastAsia="Times New Roman" w:cs="Times New Roman"/>
                <w:color w:val="000000"/>
                <w:szCs w:val="24"/>
              </w:rPr>
            </w:pPr>
            <w:r w:rsidRPr="00C966C1">
              <w:rPr>
                <w:rFonts w:eastAsia="Times New Roman" w:cs="Times New Roman"/>
                <w:color w:val="000000"/>
                <w:szCs w:val="24"/>
              </w:rPr>
              <w:t>Date</w:t>
            </w:r>
          </w:p>
        </w:tc>
        <w:tc>
          <w:tcPr>
            <w:tcW w:w="452" w:type="pct"/>
            <w:tcBorders>
              <w:top w:val="single" w:sz="4" w:space="0" w:color="auto"/>
              <w:left w:val="nil"/>
              <w:bottom w:val="single" w:sz="4" w:space="0" w:color="auto"/>
              <w:right w:val="nil"/>
            </w:tcBorders>
            <w:shd w:val="clear" w:color="auto" w:fill="auto"/>
            <w:vAlign w:val="bottom"/>
            <w:hideMark/>
          </w:tcPr>
          <w:p w:rsidR="00C966C1" w:rsidRPr="00C966C1" w:rsidRDefault="00C966C1" w:rsidP="00C966C1">
            <w:pPr>
              <w:spacing w:after="0" w:line="240" w:lineRule="auto"/>
              <w:jc w:val="center"/>
              <w:rPr>
                <w:rFonts w:eastAsia="Times New Roman" w:cs="Times New Roman"/>
                <w:color w:val="000000"/>
                <w:szCs w:val="24"/>
              </w:rPr>
            </w:pPr>
            <w:proofErr w:type="spellStart"/>
            <w:r w:rsidRPr="00C966C1">
              <w:rPr>
                <w:rFonts w:eastAsia="Times New Roman" w:cs="Times New Roman"/>
                <w:color w:val="000000"/>
                <w:szCs w:val="24"/>
              </w:rPr>
              <w:t>BY21</w:t>
            </w:r>
            <w:proofErr w:type="spellEnd"/>
            <w:r w:rsidRPr="00C966C1">
              <w:rPr>
                <w:rFonts w:eastAsia="Times New Roman" w:cs="Times New Roman"/>
                <w:color w:val="000000"/>
                <w:szCs w:val="24"/>
              </w:rPr>
              <w:t xml:space="preserve"> Winter min FL</w:t>
            </w:r>
          </w:p>
        </w:tc>
        <w:tc>
          <w:tcPr>
            <w:tcW w:w="452" w:type="pct"/>
            <w:tcBorders>
              <w:top w:val="single" w:sz="4" w:space="0" w:color="auto"/>
              <w:left w:val="nil"/>
              <w:bottom w:val="single" w:sz="4" w:space="0" w:color="auto"/>
              <w:right w:val="nil"/>
            </w:tcBorders>
            <w:shd w:val="clear" w:color="auto" w:fill="auto"/>
            <w:vAlign w:val="bottom"/>
            <w:hideMark/>
          </w:tcPr>
          <w:p w:rsidR="00C966C1" w:rsidRPr="00C966C1" w:rsidRDefault="00C966C1" w:rsidP="00C966C1">
            <w:pPr>
              <w:spacing w:after="0" w:line="240" w:lineRule="auto"/>
              <w:jc w:val="center"/>
              <w:rPr>
                <w:rFonts w:eastAsia="Times New Roman" w:cs="Times New Roman"/>
                <w:color w:val="000000"/>
                <w:szCs w:val="24"/>
              </w:rPr>
            </w:pPr>
            <w:proofErr w:type="spellStart"/>
            <w:r w:rsidRPr="00C966C1">
              <w:rPr>
                <w:rFonts w:eastAsia="Times New Roman" w:cs="Times New Roman"/>
                <w:color w:val="000000"/>
                <w:szCs w:val="24"/>
              </w:rPr>
              <w:t>BY21</w:t>
            </w:r>
            <w:proofErr w:type="spellEnd"/>
            <w:r w:rsidRPr="00C966C1">
              <w:rPr>
                <w:rFonts w:eastAsia="Times New Roman" w:cs="Times New Roman"/>
                <w:color w:val="000000"/>
                <w:szCs w:val="24"/>
              </w:rPr>
              <w:t xml:space="preserve"> Winter max FL</w:t>
            </w:r>
          </w:p>
        </w:tc>
        <w:tc>
          <w:tcPr>
            <w:tcW w:w="452" w:type="pct"/>
            <w:tcBorders>
              <w:top w:val="single" w:sz="4" w:space="0" w:color="auto"/>
              <w:left w:val="nil"/>
              <w:bottom w:val="single" w:sz="4" w:space="0" w:color="auto"/>
              <w:right w:val="nil"/>
            </w:tcBorders>
            <w:shd w:val="clear" w:color="auto" w:fill="auto"/>
            <w:vAlign w:val="bottom"/>
            <w:hideMark/>
          </w:tcPr>
          <w:p w:rsidR="00C966C1" w:rsidRPr="00C966C1" w:rsidRDefault="00C966C1" w:rsidP="00C966C1">
            <w:pPr>
              <w:spacing w:after="0" w:line="240" w:lineRule="auto"/>
              <w:jc w:val="center"/>
              <w:rPr>
                <w:rFonts w:eastAsia="Times New Roman" w:cs="Times New Roman"/>
                <w:color w:val="000000"/>
                <w:szCs w:val="24"/>
              </w:rPr>
            </w:pPr>
            <w:proofErr w:type="spellStart"/>
            <w:r w:rsidRPr="00C966C1">
              <w:rPr>
                <w:rFonts w:eastAsia="Times New Roman" w:cs="Times New Roman"/>
                <w:color w:val="000000"/>
                <w:szCs w:val="24"/>
              </w:rPr>
              <w:t>BY22</w:t>
            </w:r>
            <w:proofErr w:type="spellEnd"/>
            <w:r w:rsidRPr="00C966C1">
              <w:rPr>
                <w:rFonts w:eastAsia="Times New Roman" w:cs="Times New Roman"/>
                <w:color w:val="000000"/>
                <w:szCs w:val="24"/>
              </w:rPr>
              <w:t xml:space="preserve"> Winter min FL</w:t>
            </w:r>
          </w:p>
        </w:tc>
        <w:tc>
          <w:tcPr>
            <w:tcW w:w="452" w:type="pct"/>
            <w:tcBorders>
              <w:top w:val="single" w:sz="4" w:space="0" w:color="auto"/>
              <w:left w:val="nil"/>
              <w:bottom w:val="single" w:sz="4" w:space="0" w:color="auto"/>
              <w:right w:val="nil"/>
            </w:tcBorders>
            <w:shd w:val="clear" w:color="auto" w:fill="auto"/>
            <w:vAlign w:val="bottom"/>
            <w:hideMark/>
          </w:tcPr>
          <w:p w:rsidR="00C966C1" w:rsidRPr="00C966C1" w:rsidRDefault="00C966C1" w:rsidP="00C966C1">
            <w:pPr>
              <w:spacing w:after="0" w:line="240" w:lineRule="auto"/>
              <w:jc w:val="center"/>
              <w:rPr>
                <w:rFonts w:eastAsia="Times New Roman" w:cs="Times New Roman"/>
                <w:color w:val="000000"/>
                <w:szCs w:val="24"/>
              </w:rPr>
            </w:pPr>
            <w:proofErr w:type="spellStart"/>
            <w:r w:rsidRPr="00C966C1">
              <w:rPr>
                <w:rFonts w:eastAsia="Times New Roman" w:cs="Times New Roman"/>
                <w:color w:val="000000"/>
                <w:szCs w:val="24"/>
              </w:rPr>
              <w:t>BY22</w:t>
            </w:r>
            <w:proofErr w:type="spellEnd"/>
            <w:r w:rsidRPr="00C966C1">
              <w:rPr>
                <w:rFonts w:eastAsia="Times New Roman" w:cs="Times New Roman"/>
                <w:color w:val="000000"/>
                <w:szCs w:val="24"/>
              </w:rPr>
              <w:t xml:space="preserve"> Winter max FL</w:t>
            </w:r>
          </w:p>
        </w:tc>
        <w:tc>
          <w:tcPr>
            <w:tcW w:w="452" w:type="pct"/>
            <w:tcBorders>
              <w:top w:val="single" w:sz="4" w:space="0" w:color="auto"/>
              <w:left w:val="nil"/>
              <w:bottom w:val="single" w:sz="4" w:space="0" w:color="auto"/>
              <w:right w:val="nil"/>
            </w:tcBorders>
            <w:shd w:val="clear" w:color="auto" w:fill="auto"/>
            <w:vAlign w:val="bottom"/>
            <w:hideMark/>
          </w:tcPr>
          <w:p w:rsidR="00C966C1" w:rsidRPr="00C966C1" w:rsidRDefault="00C966C1" w:rsidP="00C966C1">
            <w:pPr>
              <w:spacing w:after="0" w:line="240" w:lineRule="auto"/>
              <w:jc w:val="center"/>
              <w:rPr>
                <w:rFonts w:eastAsia="Times New Roman" w:cs="Times New Roman"/>
                <w:color w:val="000000"/>
                <w:szCs w:val="24"/>
              </w:rPr>
            </w:pPr>
            <w:proofErr w:type="spellStart"/>
            <w:r w:rsidRPr="00C966C1">
              <w:rPr>
                <w:rFonts w:eastAsia="Times New Roman" w:cs="Times New Roman"/>
                <w:color w:val="000000"/>
                <w:szCs w:val="24"/>
              </w:rPr>
              <w:t>BY21</w:t>
            </w:r>
            <w:proofErr w:type="spellEnd"/>
            <w:r w:rsidRPr="00C966C1">
              <w:rPr>
                <w:rFonts w:eastAsia="Times New Roman" w:cs="Times New Roman"/>
                <w:color w:val="000000"/>
                <w:szCs w:val="24"/>
              </w:rPr>
              <w:t xml:space="preserve"> Spring min FL</w:t>
            </w:r>
          </w:p>
        </w:tc>
        <w:tc>
          <w:tcPr>
            <w:tcW w:w="452" w:type="pct"/>
            <w:tcBorders>
              <w:top w:val="single" w:sz="4" w:space="0" w:color="auto"/>
              <w:left w:val="nil"/>
              <w:bottom w:val="single" w:sz="4" w:space="0" w:color="auto"/>
              <w:right w:val="nil"/>
            </w:tcBorders>
            <w:shd w:val="clear" w:color="auto" w:fill="auto"/>
            <w:vAlign w:val="bottom"/>
            <w:hideMark/>
          </w:tcPr>
          <w:p w:rsidR="00C966C1" w:rsidRPr="00C966C1" w:rsidRDefault="00C966C1" w:rsidP="00C966C1">
            <w:pPr>
              <w:spacing w:after="0" w:line="240" w:lineRule="auto"/>
              <w:jc w:val="center"/>
              <w:rPr>
                <w:rFonts w:eastAsia="Times New Roman" w:cs="Times New Roman"/>
                <w:color w:val="000000"/>
                <w:szCs w:val="24"/>
              </w:rPr>
            </w:pPr>
            <w:proofErr w:type="spellStart"/>
            <w:r w:rsidRPr="00C966C1">
              <w:rPr>
                <w:rFonts w:eastAsia="Times New Roman" w:cs="Times New Roman"/>
                <w:color w:val="000000"/>
                <w:szCs w:val="24"/>
              </w:rPr>
              <w:t>BY21</w:t>
            </w:r>
            <w:proofErr w:type="spellEnd"/>
            <w:r w:rsidRPr="00C966C1">
              <w:rPr>
                <w:rFonts w:eastAsia="Times New Roman" w:cs="Times New Roman"/>
                <w:color w:val="000000"/>
                <w:szCs w:val="24"/>
              </w:rPr>
              <w:t xml:space="preserve"> Spring max FL</w:t>
            </w:r>
          </w:p>
        </w:tc>
        <w:tc>
          <w:tcPr>
            <w:tcW w:w="452" w:type="pct"/>
            <w:tcBorders>
              <w:top w:val="single" w:sz="4" w:space="0" w:color="auto"/>
              <w:left w:val="nil"/>
              <w:bottom w:val="single" w:sz="4" w:space="0" w:color="auto"/>
              <w:right w:val="nil"/>
            </w:tcBorders>
            <w:shd w:val="clear" w:color="auto" w:fill="auto"/>
            <w:vAlign w:val="bottom"/>
            <w:hideMark/>
          </w:tcPr>
          <w:p w:rsidR="00C966C1" w:rsidRPr="00C966C1" w:rsidRDefault="00C966C1" w:rsidP="00C966C1">
            <w:pPr>
              <w:spacing w:after="0" w:line="240" w:lineRule="auto"/>
              <w:jc w:val="center"/>
              <w:rPr>
                <w:rFonts w:eastAsia="Times New Roman" w:cs="Times New Roman"/>
                <w:color w:val="000000"/>
                <w:szCs w:val="24"/>
              </w:rPr>
            </w:pPr>
            <w:proofErr w:type="spellStart"/>
            <w:r w:rsidRPr="00C966C1">
              <w:rPr>
                <w:rFonts w:eastAsia="Times New Roman" w:cs="Times New Roman"/>
                <w:color w:val="000000"/>
                <w:szCs w:val="24"/>
              </w:rPr>
              <w:t>BY21</w:t>
            </w:r>
            <w:proofErr w:type="spellEnd"/>
            <w:r w:rsidRPr="00C966C1">
              <w:rPr>
                <w:rFonts w:eastAsia="Times New Roman" w:cs="Times New Roman"/>
                <w:color w:val="000000"/>
                <w:szCs w:val="24"/>
              </w:rPr>
              <w:t xml:space="preserve"> Late-Fall min FL</w:t>
            </w:r>
          </w:p>
        </w:tc>
        <w:tc>
          <w:tcPr>
            <w:tcW w:w="452" w:type="pct"/>
            <w:tcBorders>
              <w:top w:val="single" w:sz="4" w:space="0" w:color="auto"/>
              <w:left w:val="nil"/>
              <w:bottom w:val="single" w:sz="4" w:space="0" w:color="auto"/>
              <w:right w:val="nil"/>
            </w:tcBorders>
            <w:shd w:val="clear" w:color="auto" w:fill="auto"/>
            <w:vAlign w:val="bottom"/>
            <w:hideMark/>
          </w:tcPr>
          <w:p w:rsidR="00C966C1" w:rsidRPr="00C966C1" w:rsidRDefault="00C966C1" w:rsidP="00C966C1">
            <w:pPr>
              <w:spacing w:after="0" w:line="240" w:lineRule="auto"/>
              <w:jc w:val="center"/>
              <w:rPr>
                <w:rFonts w:eastAsia="Times New Roman" w:cs="Times New Roman"/>
                <w:color w:val="000000"/>
                <w:szCs w:val="24"/>
              </w:rPr>
            </w:pPr>
            <w:proofErr w:type="spellStart"/>
            <w:r w:rsidRPr="00C966C1">
              <w:rPr>
                <w:rFonts w:eastAsia="Times New Roman" w:cs="Times New Roman"/>
                <w:color w:val="000000"/>
                <w:szCs w:val="24"/>
              </w:rPr>
              <w:t>BY21</w:t>
            </w:r>
            <w:proofErr w:type="spellEnd"/>
            <w:r w:rsidRPr="00C966C1">
              <w:rPr>
                <w:rFonts w:eastAsia="Times New Roman" w:cs="Times New Roman"/>
                <w:color w:val="000000"/>
                <w:szCs w:val="24"/>
              </w:rPr>
              <w:t xml:space="preserve"> Late-fall max FL</w:t>
            </w:r>
          </w:p>
        </w:tc>
        <w:tc>
          <w:tcPr>
            <w:tcW w:w="452" w:type="pct"/>
            <w:tcBorders>
              <w:top w:val="single" w:sz="4" w:space="0" w:color="auto"/>
              <w:left w:val="nil"/>
              <w:bottom w:val="single" w:sz="4" w:space="0" w:color="auto"/>
              <w:right w:val="nil"/>
            </w:tcBorders>
            <w:shd w:val="clear" w:color="auto" w:fill="auto"/>
            <w:vAlign w:val="bottom"/>
            <w:hideMark/>
          </w:tcPr>
          <w:p w:rsidR="00C966C1" w:rsidRPr="00C966C1" w:rsidRDefault="00C966C1" w:rsidP="00C966C1">
            <w:pPr>
              <w:spacing w:after="0" w:line="240" w:lineRule="auto"/>
              <w:jc w:val="center"/>
              <w:rPr>
                <w:rFonts w:eastAsia="Times New Roman" w:cs="Times New Roman"/>
                <w:color w:val="000000"/>
                <w:szCs w:val="24"/>
              </w:rPr>
            </w:pPr>
            <w:proofErr w:type="spellStart"/>
            <w:r w:rsidRPr="00C966C1">
              <w:rPr>
                <w:rFonts w:eastAsia="Times New Roman" w:cs="Times New Roman"/>
                <w:color w:val="000000"/>
                <w:szCs w:val="24"/>
              </w:rPr>
              <w:t>BY22</w:t>
            </w:r>
            <w:proofErr w:type="spellEnd"/>
            <w:r w:rsidRPr="00C966C1">
              <w:rPr>
                <w:rFonts w:eastAsia="Times New Roman" w:cs="Times New Roman"/>
                <w:color w:val="000000"/>
                <w:szCs w:val="24"/>
              </w:rPr>
              <w:t xml:space="preserve"> Late-Fall min FL</w:t>
            </w:r>
          </w:p>
        </w:tc>
        <w:tc>
          <w:tcPr>
            <w:tcW w:w="452" w:type="pct"/>
            <w:tcBorders>
              <w:top w:val="single" w:sz="4" w:space="0" w:color="auto"/>
              <w:left w:val="nil"/>
              <w:bottom w:val="single" w:sz="4" w:space="0" w:color="auto"/>
              <w:right w:val="nil"/>
            </w:tcBorders>
            <w:shd w:val="clear" w:color="auto" w:fill="auto"/>
            <w:vAlign w:val="bottom"/>
            <w:hideMark/>
          </w:tcPr>
          <w:p w:rsidR="00C966C1" w:rsidRPr="00C966C1" w:rsidRDefault="00C966C1" w:rsidP="00C966C1">
            <w:pPr>
              <w:spacing w:after="0" w:line="240" w:lineRule="auto"/>
              <w:jc w:val="center"/>
              <w:rPr>
                <w:rFonts w:eastAsia="Times New Roman" w:cs="Times New Roman"/>
                <w:color w:val="000000"/>
                <w:szCs w:val="24"/>
              </w:rPr>
            </w:pPr>
            <w:proofErr w:type="spellStart"/>
            <w:r w:rsidRPr="00C966C1">
              <w:rPr>
                <w:rFonts w:eastAsia="Times New Roman" w:cs="Times New Roman"/>
                <w:color w:val="000000"/>
                <w:szCs w:val="24"/>
              </w:rPr>
              <w:t>BY22</w:t>
            </w:r>
            <w:proofErr w:type="spellEnd"/>
            <w:r w:rsidRPr="00C966C1">
              <w:rPr>
                <w:rFonts w:eastAsia="Times New Roman" w:cs="Times New Roman"/>
                <w:color w:val="000000"/>
                <w:szCs w:val="24"/>
              </w:rPr>
              <w:t xml:space="preserve"> Late-fall max FL</w:t>
            </w:r>
          </w:p>
        </w:tc>
      </w:tr>
      <w:tr w:rsidR="00C966C1" w:rsidRPr="00C966C1" w:rsidTr="00C966C1">
        <w:trPr>
          <w:trHeight w:val="288"/>
        </w:trPr>
        <w:tc>
          <w:tcPr>
            <w:tcW w:w="478"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rPr>
                <w:rFonts w:eastAsia="Times New Roman" w:cs="Times New Roman"/>
                <w:color w:val="000000"/>
                <w:szCs w:val="24"/>
              </w:rPr>
            </w:pPr>
            <w:r w:rsidRPr="00C966C1">
              <w:rPr>
                <w:rFonts w:eastAsia="Times New Roman" w:cs="Times New Roman"/>
                <w:color w:val="000000"/>
                <w:szCs w:val="24"/>
              </w:rPr>
              <w:t>03/26/2022</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 </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 </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 </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 </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 </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 </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 </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 </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 </w:t>
            </w:r>
          </w:p>
        </w:tc>
      </w:tr>
      <w:tr w:rsidR="00C966C1" w:rsidRPr="00C966C1" w:rsidTr="00C966C1">
        <w:trPr>
          <w:trHeight w:val="288"/>
        </w:trPr>
        <w:tc>
          <w:tcPr>
            <w:tcW w:w="478"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rPr>
                <w:rFonts w:eastAsia="Times New Roman" w:cs="Times New Roman"/>
                <w:color w:val="000000"/>
                <w:szCs w:val="24"/>
              </w:rPr>
            </w:pPr>
            <w:r w:rsidRPr="00C966C1">
              <w:rPr>
                <w:rFonts w:eastAsia="Times New Roman" w:cs="Times New Roman"/>
                <w:color w:val="000000"/>
                <w:szCs w:val="24"/>
              </w:rPr>
              <w:t>03/27/2022</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Pr>
                <w:rFonts w:eastAsia="Times New Roman" w:cs="Times New Roman"/>
                <w:color w:val="000000"/>
                <w:szCs w:val="24"/>
              </w:rPr>
              <w:t>-</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r>
              <w:rPr>
                <w:rFonts w:eastAsia="Times New Roman" w:cs="Times New Roman"/>
                <w:sz w:val="20"/>
                <w:szCs w:val="20"/>
              </w:rPr>
              <w:t>-</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r>
              <w:rPr>
                <w:rFonts w:eastAsia="Times New Roman" w:cs="Times New Roman"/>
                <w:sz w:val="20"/>
                <w:szCs w:val="20"/>
              </w:rPr>
              <w:t>-</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r>
              <w:rPr>
                <w:rFonts w:eastAsia="Times New Roman" w:cs="Times New Roman"/>
                <w:sz w:val="20"/>
                <w:szCs w:val="20"/>
              </w:rPr>
              <w:t>-</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r>
              <w:rPr>
                <w:rFonts w:eastAsia="Times New Roman" w:cs="Times New Roman"/>
                <w:sz w:val="20"/>
                <w:szCs w:val="20"/>
              </w:rPr>
              <w:t>-</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r>
              <w:rPr>
                <w:rFonts w:eastAsia="Times New Roman" w:cs="Times New Roman"/>
                <w:sz w:val="20"/>
                <w:szCs w:val="20"/>
              </w:rPr>
              <w:t>-</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r>
              <w:rPr>
                <w:rFonts w:eastAsia="Times New Roman" w:cs="Times New Roman"/>
                <w:sz w:val="20"/>
                <w:szCs w:val="20"/>
              </w:rPr>
              <w:t>-</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r>
              <w:rPr>
                <w:rFonts w:eastAsia="Times New Roman" w:cs="Times New Roman"/>
                <w:sz w:val="20"/>
                <w:szCs w:val="20"/>
              </w:rPr>
              <w:t>-</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r>
              <w:rPr>
                <w:rFonts w:eastAsia="Times New Roman" w:cs="Times New Roman"/>
                <w:sz w:val="20"/>
                <w:szCs w:val="20"/>
              </w:rPr>
              <w:t>-</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r>
              <w:rPr>
                <w:rFonts w:eastAsia="Times New Roman" w:cs="Times New Roman"/>
                <w:sz w:val="20"/>
                <w:szCs w:val="20"/>
              </w:rPr>
              <w:t>-</w:t>
            </w:r>
          </w:p>
        </w:tc>
      </w:tr>
      <w:tr w:rsidR="00C966C1" w:rsidRPr="00C966C1" w:rsidTr="00C966C1">
        <w:trPr>
          <w:trHeight w:val="288"/>
        </w:trPr>
        <w:tc>
          <w:tcPr>
            <w:tcW w:w="478"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rPr>
                <w:rFonts w:eastAsia="Times New Roman" w:cs="Times New Roman"/>
                <w:color w:val="000000"/>
                <w:szCs w:val="24"/>
              </w:rPr>
            </w:pPr>
            <w:r w:rsidRPr="00C966C1">
              <w:rPr>
                <w:rFonts w:eastAsia="Times New Roman" w:cs="Times New Roman"/>
                <w:color w:val="000000"/>
                <w:szCs w:val="24"/>
              </w:rPr>
              <w:t>03/28/2022</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r>
      <w:tr w:rsidR="00C966C1" w:rsidRPr="00C966C1" w:rsidTr="00C966C1">
        <w:trPr>
          <w:trHeight w:val="288"/>
        </w:trPr>
        <w:tc>
          <w:tcPr>
            <w:tcW w:w="478"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rPr>
                <w:rFonts w:eastAsia="Times New Roman" w:cs="Times New Roman"/>
                <w:color w:val="000000"/>
                <w:szCs w:val="24"/>
              </w:rPr>
            </w:pPr>
            <w:r w:rsidRPr="00C966C1">
              <w:rPr>
                <w:rFonts w:eastAsia="Times New Roman" w:cs="Times New Roman"/>
                <w:color w:val="000000"/>
                <w:szCs w:val="24"/>
              </w:rPr>
              <w:t>03/29/2022</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80</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83</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r>
      <w:tr w:rsidR="00C966C1" w:rsidRPr="00C966C1" w:rsidTr="00C966C1">
        <w:trPr>
          <w:trHeight w:val="288"/>
        </w:trPr>
        <w:tc>
          <w:tcPr>
            <w:tcW w:w="478"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rPr>
                <w:rFonts w:eastAsia="Times New Roman" w:cs="Times New Roman"/>
                <w:color w:val="000000"/>
                <w:szCs w:val="24"/>
              </w:rPr>
            </w:pPr>
            <w:r w:rsidRPr="00C966C1">
              <w:rPr>
                <w:rFonts w:eastAsia="Times New Roman" w:cs="Times New Roman"/>
                <w:color w:val="000000"/>
                <w:szCs w:val="24"/>
              </w:rPr>
              <w:t>03/30/2022</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88</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90</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r>
      <w:tr w:rsidR="00C966C1" w:rsidRPr="00C966C1" w:rsidTr="00C966C1">
        <w:trPr>
          <w:trHeight w:val="288"/>
        </w:trPr>
        <w:tc>
          <w:tcPr>
            <w:tcW w:w="478"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rPr>
                <w:rFonts w:eastAsia="Times New Roman" w:cs="Times New Roman"/>
                <w:color w:val="000000"/>
                <w:szCs w:val="24"/>
              </w:rPr>
            </w:pPr>
            <w:r w:rsidRPr="00C966C1">
              <w:rPr>
                <w:rFonts w:eastAsia="Times New Roman" w:cs="Times New Roman"/>
                <w:color w:val="000000"/>
                <w:szCs w:val="24"/>
              </w:rPr>
              <w:t>03/31/2022</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r>
      <w:tr w:rsidR="00C966C1" w:rsidRPr="00C966C1" w:rsidTr="00C966C1">
        <w:trPr>
          <w:trHeight w:val="288"/>
        </w:trPr>
        <w:tc>
          <w:tcPr>
            <w:tcW w:w="478"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rPr>
                <w:rFonts w:eastAsia="Times New Roman" w:cs="Times New Roman"/>
                <w:color w:val="000000"/>
                <w:szCs w:val="24"/>
              </w:rPr>
            </w:pPr>
            <w:r w:rsidRPr="00C966C1">
              <w:rPr>
                <w:rFonts w:eastAsia="Times New Roman" w:cs="Times New Roman"/>
                <w:color w:val="000000"/>
                <w:szCs w:val="24"/>
              </w:rPr>
              <w:t>04/01/2022</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87</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87</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r>
      <w:tr w:rsidR="00C966C1" w:rsidRPr="00C966C1" w:rsidTr="00C966C1">
        <w:trPr>
          <w:trHeight w:val="288"/>
        </w:trPr>
        <w:tc>
          <w:tcPr>
            <w:tcW w:w="478"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rPr>
                <w:rFonts w:eastAsia="Times New Roman" w:cs="Times New Roman"/>
                <w:color w:val="000000"/>
                <w:szCs w:val="24"/>
              </w:rPr>
            </w:pPr>
            <w:r w:rsidRPr="00C966C1">
              <w:rPr>
                <w:rFonts w:eastAsia="Times New Roman" w:cs="Times New Roman"/>
                <w:color w:val="000000"/>
                <w:szCs w:val="24"/>
              </w:rPr>
              <w:t>04/02/2022</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r>
      <w:tr w:rsidR="00C966C1" w:rsidRPr="00C966C1" w:rsidTr="00C966C1">
        <w:trPr>
          <w:trHeight w:val="288"/>
        </w:trPr>
        <w:tc>
          <w:tcPr>
            <w:tcW w:w="478"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rPr>
                <w:rFonts w:eastAsia="Times New Roman" w:cs="Times New Roman"/>
                <w:color w:val="000000"/>
                <w:szCs w:val="24"/>
              </w:rPr>
            </w:pPr>
            <w:r w:rsidRPr="00C966C1">
              <w:rPr>
                <w:rFonts w:eastAsia="Times New Roman" w:cs="Times New Roman"/>
                <w:color w:val="000000"/>
                <w:szCs w:val="24"/>
              </w:rPr>
              <w:t>04/03/2022</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r>
      <w:tr w:rsidR="00C966C1" w:rsidRPr="00C966C1" w:rsidTr="00C966C1">
        <w:trPr>
          <w:trHeight w:val="288"/>
        </w:trPr>
        <w:tc>
          <w:tcPr>
            <w:tcW w:w="478"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rPr>
                <w:rFonts w:eastAsia="Times New Roman" w:cs="Times New Roman"/>
                <w:color w:val="000000"/>
                <w:szCs w:val="24"/>
              </w:rPr>
            </w:pPr>
            <w:r w:rsidRPr="00C966C1">
              <w:rPr>
                <w:rFonts w:eastAsia="Times New Roman" w:cs="Times New Roman"/>
                <w:color w:val="000000"/>
                <w:szCs w:val="24"/>
              </w:rPr>
              <w:t>04/04/2022</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r>
      <w:tr w:rsidR="00C966C1" w:rsidRPr="00C966C1" w:rsidTr="00C966C1">
        <w:trPr>
          <w:trHeight w:val="288"/>
        </w:trPr>
        <w:tc>
          <w:tcPr>
            <w:tcW w:w="478"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rPr>
                <w:rFonts w:eastAsia="Times New Roman" w:cs="Times New Roman"/>
                <w:color w:val="000000"/>
                <w:szCs w:val="24"/>
              </w:rPr>
            </w:pPr>
            <w:r w:rsidRPr="00C966C1">
              <w:rPr>
                <w:rFonts w:eastAsia="Times New Roman" w:cs="Times New Roman"/>
                <w:color w:val="000000"/>
                <w:szCs w:val="24"/>
              </w:rPr>
              <w:t>04/05/2022</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79</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79</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r>
      <w:tr w:rsidR="00C966C1" w:rsidRPr="00C966C1" w:rsidTr="00C966C1">
        <w:trPr>
          <w:trHeight w:val="288"/>
        </w:trPr>
        <w:tc>
          <w:tcPr>
            <w:tcW w:w="478"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rPr>
                <w:rFonts w:eastAsia="Times New Roman" w:cs="Times New Roman"/>
                <w:color w:val="000000"/>
                <w:szCs w:val="24"/>
              </w:rPr>
            </w:pPr>
            <w:r w:rsidRPr="00C966C1">
              <w:rPr>
                <w:rFonts w:eastAsia="Times New Roman" w:cs="Times New Roman"/>
                <w:color w:val="000000"/>
                <w:szCs w:val="24"/>
              </w:rPr>
              <w:t>04/06/2022</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r>
      <w:tr w:rsidR="00C966C1" w:rsidRPr="00C966C1" w:rsidTr="00C966C1">
        <w:trPr>
          <w:trHeight w:val="288"/>
        </w:trPr>
        <w:tc>
          <w:tcPr>
            <w:tcW w:w="478"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rPr>
                <w:rFonts w:eastAsia="Times New Roman" w:cs="Times New Roman"/>
                <w:color w:val="000000"/>
                <w:szCs w:val="24"/>
              </w:rPr>
            </w:pPr>
            <w:r w:rsidRPr="00C966C1">
              <w:rPr>
                <w:rFonts w:eastAsia="Times New Roman" w:cs="Times New Roman"/>
                <w:color w:val="000000"/>
                <w:szCs w:val="24"/>
              </w:rPr>
              <w:t>04/07/2022</w:t>
            </w: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452"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r>
      <w:tr w:rsidR="00C966C1" w:rsidRPr="00C966C1" w:rsidTr="00C966C1">
        <w:trPr>
          <w:trHeight w:val="288"/>
        </w:trPr>
        <w:tc>
          <w:tcPr>
            <w:tcW w:w="478" w:type="pct"/>
            <w:tcBorders>
              <w:top w:val="nil"/>
              <w:left w:val="nil"/>
              <w:bottom w:val="single" w:sz="4" w:space="0" w:color="auto"/>
              <w:right w:val="nil"/>
            </w:tcBorders>
            <w:shd w:val="clear" w:color="auto" w:fill="auto"/>
            <w:noWrap/>
            <w:vAlign w:val="bottom"/>
            <w:hideMark/>
          </w:tcPr>
          <w:p w:rsidR="00C966C1" w:rsidRPr="00C966C1" w:rsidRDefault="00C966C1" w:rsidP="00C966C1">
            <w:pPr>
              <w:spacing w:after="0" w:line="240" w:lineRule="auto"/>
              <w:rPr>
                <w:rFonts w:eastAsia="Times New Roman" w:cs="Times New Roman"/>
                <w:color w:val="000000"/>
                <w:szCs w:val="24"/>
              </w:rPr>
            </w:pPr>
            <w:r w:rsidRPr="00C966C1">
              <w:rPr>
                <w:rFonts w:eastAsia="Times New Roman" w:cs="Times New Roman"/>
                <w:color w:val="000000"/>
                <w:szCs w:val="24"/>
              </w:rPr>
              <w:t>04/08/2022</w:t>
            </w:r>
          </w:p>
        </w:tc>
        <w:tc>
          <w:tcPr>
            <w:tcW w:w="452" w:type="pct"/>
            <w:tcBorders>
              <w:top w:val="nil"/>
              <w:left w:val="nil"/>
              <w:bottom w:val="single" w:sz="4" w:space="0" w:color="auto"/>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p>
        </w:tc>
        <w:tc>
          <w:tcPr>
            <w:tcW w:w="452" w:type="pct"/>
            <w:tcBorders>
              <w:top w:val="nil"/>
              <w:left w:val="nil"/>
              <w:bottom w:val="single" w:sz="4" w:space="0" w:color="auto"/>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 </w:t>
            </w:r>
          </w:p>
        </w:tc>
        <w:tc>
          <w:tcPr>
            <w:tcW w:w="452" w:type="pct"/>
            <w:tcBorders>
              <w:top w:val="nil"/>
              <w:left w:val="nil"/>
              <w:bottom w:val="single" w:sz="4" w:space="0" w:color="auto"/>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 </w:t>
            </w:r>
          </w:p>
        </w:tc>
        <w:tc>
          <w:tcPr>
            <w:tcW w:w="452" w:type="pct"/>
            <w:tcBorders>
              <w:top w:val="nil"/>
              <w:left w:val="nil"/>
              <w:bottom w:val="single" w:sz="4" w:space="0" w:color="auto"/>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 </w:t>
            </w:r>
          </w:p>
        </w:tc>
        <w:tc>
          <w:tcPr>
            <w:tcW w:w="452" w:type="pct"/>
            <w:tcBorders>
              <w:top w:val="nil"/>
              <w:left w:val="nil"/>
              <w:bottom w:val="single" w:sz="4" w:space="0" w:color="auto"/>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 </w:t>
            </w:r>
          </w:p>
        </w:tc>
        <w:tc>
          <w:tcPr>
            <w:tcW w:w="452" w:type="pct"/>
            <w:tcBorders>
              <w:top w:val="nil"/>
              <w:left w:val="nil"/>
              <w:bottom w:val="single" w:sz="4" w:space="0" w:color="auto"/>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 </w:t>
            </w:r>
          </w:p>
        </w:tc>
        <w:tc>
          <w:tcPr>
            <w:tcW w:w="452" w:type="pct"/>
            <w:tcBorders>
              <w:top w:val="nil"/>
              <w:left w:val="nil"/>
              <w:bottom w:val="single" w:sz="4" w:space="0" w:color="auto"/>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 </w:t>
            </w:r>
          </w:p>
        </w:tc>
        <w:tc>
          <w:tcPr>
            <w:tcW w:w="452" w:type="pct"/>
            <w:tcBorders>
              <w:top w:val="nil"/>
              <w:left w:val="nil"/>
              <w:bottom w:val="single" w:sz="4" w:space="0" w:color="auto"/>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 </w:t>
            </w:r>
          </w:p>
        </w:tc>
        <w:tc>
          <w:tcPr>
            <w:tcW w:w="452" w:type="pct"/>
            <w:tcBorders>
              <w:top w:val="nil"/>
              <w:left w:val="nil"/>
              <w:bottom w:val="single" w:sz="4" w:space="0" w:color="auto"/>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 </w:t>
            </w:r>
          </w:p>
        </w:tc>
        <w:tc>
          <w:tcPr>
            <w:tcW w:w="452" w:type="pct"/>
            <w:tcBorders>
              <w:top w:val="nil"/>
              <w:left w:val="nil"/>
              <w:bottom w:val="single" w:sz="4" w:space="0" w:color="auto"/>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 </w:t>
            </w:r>
          </w:p>
        </w:tc>
      </w:tr>
    </w:tbl>
    <w:p w:rsidR="00207C28" w:rsidRDefault="00207C28" w:rsidP="00207C28">
      <w:r>
        <w:br w:type="page"/>
      </w:r>
    </w:p>
    <w:p w:rsidR="00207C28" w:rsidRDefault="00207C28" w:rsidP="00207C28">
      <w:pPr>
        <w:pStyle w:val="Caption"/>
      </w:pPr>
      <w:r>
        <w:lastRenderedPageBreak/>
        <w:t xml:space="preserve">Table </w:t>
      </w:r>
      <w:r w:rsidR="00C966C1">
        <w:fldChar w:fldCharType="begin"/>
      </w:r>
      <w:r w:rsidR="00C966C1">
        <w:instrText xml:space="preserve"> SEQ Table \* ARABIC </w:instrText>
      </w:r>
      <w:r w:rsidR="00C966C1">
        <w:fldChar w:fldCharType="separate"/>
      </w:r>
      <w:r>
        <w:rPr>
          <w:noProof/>
        </w:rPr>
        <w:t>4</w:t>
      </w:r>
      <w:r w:rsidR="00C966C1">
        <w:rPr>
          <w:noProof/>
        </w:rPr>
        <w:fldChar w:fldCharType="end"/>
      </w:r>
      <w:r>
        <w:t xml:space="preserve">. Minimum (min) and maximum (max) fork lengths (FL) of Rainbow Trout/steelhead by brood year captured at </w:t>
      </w:r>
      <w:r w:rsidRPr="00F76E51">
        <w:t xml:space="preserve">the </w:t>
      </w:r>
      <w:r w:rsidR="00387DB4">
        <w:t>upper</w:t>
      </w:r>
      <w:r w:rsidRPr="00F76E51">
        <w:t xml:space="preserve"> </w:t>
      </w:r>
      <w:r w:rsidR="00C966C1">
        <w:t>Battle</w:t>
      </w:r>
      <w:r w:rsidRPr="00F76E51">
        <w:t xml:space="preserve"> Cree</w:t>
      </w:r>
      <w:r w:rsidR="00C966C1">
        <w:t>k rotary screw trap site (RM 6.2</w:t>
      </w:r>
      <w:r w:rsidRPr="00F76E51">
        <w:t xml:space="preserve">), Shasta </w:t>
      </w:r>
      <w:r w:rsidR="00C966C1">
        <w:t>and Tehama Counties</w:t>
      </w:r>
      <w:r w:rsidRPr="00F76E51">
        <w:t>, CA</w:t>
      </w:r>
      <w:r>
        <w:t xml:space="preserve">, from </w:t>
      </w:r>
      <w:r w:rsidRPr="00F76E51">
        <w:t>March 26 through April 8, 2022</w:t>
      </w:r>
      <w:r>
        <w:t xml:space="preserve"> (weeks 13–14</w:t>
      </w:r>
      <w:r w:rsidRPr="00F76E51">
        <w:t>)</w:t>
      </w:r>
      <w:r>
        <w:t>. A dash indicates that the trap was not fished on that day.</w:t>
      </w:r>
    </w:p>
    <w:tbl>
      <w:tblPr>
        <w:tblW w:w="5000" w:type="pct"/>
        <w:tblLook w:val="04A0" w:firstRow="1" w:lastRow="0" w:firstColumn="1" w:lastColumn="0" w:noHBand="0" w:noVBand="1"/>
      </w:tblPr>
      <w:tblGrid>
        <w:gridCol w:w="2316"/>
        <w:gridCol w:w="3021"/>
        <w:gridCol w:w="3021"/>
        <w:gridCol w:w="3021"/>
        <w:gridCol w:w="3021"/>
      </w:tblGrid>
      <w:tr w:rsidR="00C966C1" w:rsidRPr="00C966C1" w:rsidTr="00C966C1">
        <w:trPr>
          <w:trHeight w:val="288"/>
        </w:trPr>
        <w:tc>
          <w:tcPr>
            <w:tcW w:w="804" w:type="pct"/>
            <w:tcBorders>
              <w:top w:val="single" w:sz="4" w:space="0" w:color="auto"/>
              <w:left w:val="nil"/>
              <w:bottom w:val="single" w:sz="4" w:space="0" w:color="auto"/>
              <w:right w:val="nil"/>
            </w:tcBorders>
            <w:shd w:val="clear" w:color="auto" w:fill="auto"/>
            <w:vAlign w:val="bottom"/>
            <w:hideMark/>
          </w:tcPr>
          <w:p w:rsidR="00C966C1" w:rsidRPr="00C966C1" w:rsidRDefault="00C966C1" w:rsidP="00C966C1">
            <w:pPr>
              <w:spacing w:after="0" w:line="240" w:lineRule="auto"/>
              <w:rPr>
                <w:rFonts w:eastAsia="Times New Roman" w:cs="Times New Roman"/>
                <w:color w:val="000000"/>
                <w:szCs w:val="24"/>
              </w:rPr>
            </w:pPr>
            <w:r w:rsidRPr="00C966C1">
              <w:rPr>
                <w:rFonts w:eastAsia="Times New Roman" w:cs="Times New Roman"/>
                <w:color w:val="000000"/>
                <w:szCs w:val="24"/>
              </w:rPr>
              <w:t>Date</w:t>
            </w:r>
          </w:p>
        </w:tc>
        <w:tc>
          <w:tcPr>
            <w:tcW w:w="1049" w:type="pct"/>
            <w:tcBorders>
              <w:top w:val="single" w:sz="4" w:space="0" w:color="auto"/>
              <w:left w:val="nil"/>
              <w:bottom w:val="single" w:sz="4" w:space="0" w:color="auto"/>
              <w:right w:val="nil"/>
            </w:tcBorders>
            <w:shd w:val="clear" w:color="auto" w:fill="auto"/>
            <w:vAlign w:val="bottom"/>
            <w:hideMark/>
          </w:tcPr>
          <w:p w:rsidR="00C966C1" w:rsidRPr="00C966C1" w:rsidRDefault="00C966C1" w:rsidP="00C966C1">
            <w:pPr>
              <w:spacing w:after="0" w:line="240" w:lineRule="auto"/>
              <w:jc w:val="center"/>
              <w:rPr>
                <w:rFonts w:eastAsia="Times New Roman" w:cs="Times New Roman"/>
                <w:color w:val="000000"/>
                <w:szCs w:val="24"/>
              </w:rPr>
            </w:pPr>
            <w:proofErr w:type="spellStart"/>
            <w:r w:rsidRPr="00C966C1">
              <w:rPr>
                <w:rFonts w:eastAsia="Times New Roman" w:cs="Times New Roman"/>
                <w:color w:val="000000"/>
                <w:szCs w:val="24"/>
              </w:rPr>
              <w:t>BY21</w:t>
            </w:r>
            <w:proofErr w:type="spellEnd"/>
            <w:r w:rsidRPr="00C966C1">
              <w:rPr>
                <w:rFonts w:eastAsia="Times New Roman" w:cs="Times New Roman"/>
                <w:color w:val="000000"/>
                <w:szCs w:val="24"/>
              </w:rPr>
              <w:t xml:space="preserve"> Rainbow Trout/steelhead min FL</w:t>
            </w:r>
          </w:p>
        </w:tc>
        <w:tc>
          <w:tcPr>
            <w:tcW w:w="1049" w:type="pct"/>
            <w:tcBorders>
              <w:top w:val="single" w:sz="4" w:space="0" w:color="auto"/>
              <w:left w:val="nil"/>
              <w:bottom w:val="single" w:sz="4" w:space="0" w:color="auto"/>
              <w:right w:val="nil"/>
            </w:tcBorders>
            <w:shd w:val="clear" w:color="auto" w:fill="auto"/>
            <w:vAlign w:val="bottom"/>
            <w:hideMark/>
          </w:tcPr>
          <w:p w:rsidR="00C966C1" w:rsidRPr="00C966C1" w:rsidRDefault="00C966C1" w:rsidP="00C966C1">
            <w:pPr>
              <w:spacing w:after="0" w:line="240" w:lineRule="auto"/>
              <w:jc w:val="center"/>
              <w:rPr>
                <w:rFonts w:eastAsia="Times New Roman" w:cs="Times New Roman"/>
                <w:color w:val="000000"/>
                <w:szCs w:val="24"/>
              </w:rPr>
            </w:pPr>
            <w:proofErr w:type="spellStart"/>
            <w:r w:rsidRPr="00C966C1">
              <w:rPr>
                <w:rFonts w:eastAsia="Times New Roman" w:cs="Times New Roman"/>
                <w:color w:val="000000"/>
                <w:szCs w:val="24"/>
              </w:rPr>
              <w:t>BY21</w:t>
            </w:r>
            <w:proofErr w:type="spellEnd"/>
            <w:r w:rsidRPr="00C966C1">
              <w:rPr>
                <w:rFonts w:eastAsia="Times New Roman" w:cs="Times New Roman"/>
                <w:color w:val="000000"/>
                <w:szCs w:val="24"/>
              </w:rPr>
              <w:t xml:space="preserve"> Rainbow Trout/steelhead max FL</w:t>
            </w:r>
          </w:p>
        </w:tc>
        <w:tc>
          <w:tcPr>
            <w:tcW w:w="1049" w:type="pct"/>
            <w:tcBorders>
              <w:top w:val="single" w:sz="4" w:space="0" w:color="auto"/>
              <w:left w:val="nil"/>
              <w:bottom w:val="single" w:sz="4" w:space="0" w:color="auto"/>
              <w:right w:val="nil"/>
            </w:tcBorders>
            <w:shd w:val="clear" w:color="auto" w:fill="auto"/>
            <w:vAlign w:val="bottom"/>
            <w:hideMark/>
          </w:tcPr>
          <w:p w:rsidR="00C966C1" w:rsidRPr="00C966C1" w:rsidRDefault="00C966C1" w:rsidP="00C966C1">
            <w:pPr>
              <w:spacing w:after="0" w:line="240" w:lineRule="auto"/>
              <w:jc w:val="center"/>
              <w:rPr>
                <w:rFonts w:eastAsia="Times New Roman" w:cs="Times New Roman"/>
                <w:color w:val="000000"/>
                <w:szCs w:val="24"/>
              </w:rPr>
            </w:pPr>
            <w:proofErr w:type="spellStart"/>
            <w:r w:rsidRPr="00C966C1">
              <w:rPr>
                <w:rFonts w:eastAsia="Times New Roman" w:cs="Times New Roman"/>
                <w:color w:val="000000"/>
                <w:szCs w:val="24"/>
              </w:rPr>
              <w:t>BY22</w:t>
            </w:r>
            <w:proofErr w:type="spellEnd"/>
            <w:r w:rsidRPr="00C966C1">
              <w:rPr>
                <w:rFonts w:eastAsia="Times New Roman" w:cs="Times New Roman"/>
                <w:color w:val="000000"/>
                <w:szCs w:val="24"/>
              </w:rPr>
              <w:t xml:space="preserve"> Rainbow Trout/steelhead min FL</w:t>
            </w:r>
          </w:p>
        </w:tc>
        <w:tc>
          <w:tcPr>
            <w:tcW w:w="1049" w:type="pct"/>
            <w:tcBorders>
              <w:top w:val="single" w:sz="4" w:space="0" w:color="auto"/>
              <w:left w:val="nil"/>
              <w:bottom w:val="single" w:sz="4" w:space="0" w:color="auto"/>
              <w:right w:val="nil"/>
            </w:tcBorders>
            <w:shd w:val="clear" w:color="auto" w:fill="auto"/>
            <w:vAlign w:val="bottom"/>
            <w:hideMark/>
          </w:tcPr>
          <w:p w:rsidR="00C966C1" w:rsidRPr="00C966C1" w:rsidRDefault="00C966C1" w:rsidP="00C966C1">
            <w:pPr>
              <w:spacing w:after="0" w:line="240" w:lineRule="auto"/>
              <w:jc w:val="center"/>
              <w:rPr>
                <w:rFonts w:eastAsia="Times New Roman" w:cs="Times New Roman"/>
                <w:color w:val="000000"/>
                <w:szCs w:val="24"/>
              </w:rPr>
            </w:pPr>
            <w:proofErr w:type="spellStart"/>
            <w:r w:rsidRPr="00C966C1">
              <w:rPr>
                <w:rFonts w:eastAsia="Times New Roman" w:cs="Times New Roman"/>
                <w:color w:val="000000"/>
                <w:szCs w:val="24"/>
              </w:rPr>
              <w:t>BY22</w:t>
            </w:r>
            <w:proofErr w:type="spellEnd"/>
            <w:r w:rsidRPr="00C966C1">
              <w:rPr>
                <w:rFonts w:eastAsia="Times New Roman" w:cs="Times New Roman"/>
                <w:color w:val="000000"/>
                <w:szCs w:val="24"/>
              </w:rPr>
              <w:t xml:space="preserve"> Rainbow Trout/steelhead max FL</w:t>
            </w:r>
          </w:p>
        </w:tc>
      </w:tr>
      <w:tr w:rsidR="00C966C1" w:rsidRPr="00C966C1" w:rsidTr="00C966C1">
        <w:trPr>
          <w:trHeight w:val="288"/>
        </w:trPr>
        <w:tc>
          <w:tcPr>
            <w:tcW w:w="804"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rPr>
                <w:rFonts w:eastAsia="Times New Roman" w:cs="Times New Roman"/>
                <w:color w:val="000000"/>
                <w:szCs w:val="24"/>
              </w:rPr>
            </w:pPr>
            <w:r w:rsidRPr="00C966C1">
              <w:rPr>
                <w:rFonts w:eastAsia="Times New Roman" w:cs="Times New Roman"/>
                <w:color w:val="000000"/>
                <w:szCs w:val="24"/>
              </w:rPr>
              <w:t>03/26/2022</w:t>
            </w: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 </w:t>
            </w: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22</w:t>
            </w: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28</w:t>
            </w:r>
          </w:p>
        </w:tc>
      </w:tr>
      <w:tr w:rsidR="00C966C1" w:rsidRPr="00C966C1" w:rsidTr="00C966C1">
        <w:trPr>
          <w:trHeight w:val="288"/>
        </w:trPr>
        <w:tc>
          <w:tcPr>
            <w:tcW w:w="804"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rPr>
                <w:rFonts w:eastAsia="Times New Roman" w:cs="Times New Roman"/>
                <w:color w:val="000000"/>
                <w:szCs w:val="24"/>
              </w:rPr>
            </w:pPr>
            <w:r w:rsidRPr="00C966C1">
              <w:rPr>
                <w:rFonts w:eastAsia="Times New Roman" w:cs="Times New Roman"/>
                <w:color w:val="000000"/>
                <w:szCs w:val="24"/>
              </w:rPr>
              <w:t>03/27/2022</w:t>
            </w: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Pr>
                <w:rFonts w:eastAsia="Times New Roman" w:cs="Times New Roman"/>
                <w:color w:val="000000"/>
                <w:szCs w:val="24"/>
              </w:rPr>
              <w:t>-</w:t>
            </w: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r>
              <w:rPr>
                <w:rFonts w:eastAsia="Times New Roman" w:cs="Times New Roman"/>
                <w:sz w:val="20"/>
                <w:szCs w:val="20"/>
              </w:rPr>
              <w:t>-</w:t>
            </w: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r>
              <w:rPr>
                <w:rFonts w:eastAsia="Times New Roman" w:cs="Times New Roman"/>
                <w:sz w:val="20"/>
                <w:szCs w:val="20"/>
              </w:rPr>
              <w:t>-</w:t>
            </w: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r>
              <w:rPr>
                <w:rFonts w:eastAsia="Times New Roman" w:cs="Times New Roman"/>
                <w:sz w:val="20"/>
                <w:szCs w:val="20"/>
              </w:rPr>
              <w:t>-</w:t>
            </w:r>
          </w:p>
        </w:tc>
      </w:tr>
      <w:tr w:rsidR="00C966C1" w:rsidRPr="00C966C1" w:rsidTr="00C966C1">
        <w:trPr>
          <w:trHeight w:val="288"/>
        </w:trPr>
        <w:tc>
          <w:tcPr>
            <w:tcW w:w="804"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rPr>
                <w:rFonts w:eastAsia="Times New Roman" w:cs="Times New Roman"/>
                <w:color w:val="000000"/>
                <w:szCs w:val="24"/>
              </w:rPr>
            </w:pPr>
            <w:r w:rsidRPr="00C966C1">
              <w:rPr>
                <w:rFonts w:eastAsia="Times New Roman" w:cs="Times New Roman"/>
                <w:color w:val="000000"/>
                <w:szCs w:val="24"/>
              </w:rPr>
              <w:t>03/28/2022</w:t>
            </w: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21</w:t>
            </w: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29</w:t>
            </w:r>
          </w:p>
        </w:tc>
      </w:tr>
      <w:tr w:rsidR="00C966C1" w:rsidRPr="00C966C1" w:rsidTr="00C966C1">
        <w:trPr>
          <w:trHeight w:val="288"/>
        </w:trPr>
        <w:tc>
          <w:tcPr>
            <w:tcW w:w="804"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rPr>
                <w:rFonts w:eastAsia="Times New Roman" w:cs="Times New Roman"/>
                <w:color w:val="000000"/>
                <w:szCs w:val="24"/>
              </w:rPr>
            </w:pPr>
            <w:r w:rsidRPr="00C966C1">
              <w:rPr>
                <w:rFonts w:eastAsia="Times New Roman" w:cs="Times New Roman"/>
                <w:color w:val="000000"/>
                <w:szCs w:val="24"/>
              </w:rPr>
              <w:t>03/29/2022</w:t>
            </w: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23</w:t>
            </w: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27</w:t>
            </w:r>
          </w:p>
        </w:tc>
      </w:tr>
      <w:tr w:rsidR="00C966C1" w:rsidRPr="00C966C1" w:rsidTr="00C966C1">
        <w:trPr>
          <w:trHeight w:val="288"/>
        </w:trPr>
        <w:tc>
          <w:tcPr>
            <w:tcW w:w="804"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rPr>
                <w:rFonts w:eastAsia="Times New Roman" w:cs="Times New Roman"/>
                <w:color w:val="000000"/>
                <w:szCs w:val="24"/>
              </w:rPr>
            </w:pPr>
            <w:r w:rsidRPr="00C966C1">
              <w:rPr>
                <w:rFonts w:eastAsia="Times New Roman" w:cs="Times New Roman"/>
                <w:color w:val="000000"/>
                <w:szCs w:val="24"/>
              </w:rPr>
              <w:t>03/30/2022</w:t>
            </w: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24</w:t>
            </w: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26</w:t>
            </w:r>
          </w:p>
        </w:tc>
      </w:tr>
      <w:tr w:rsidR="00C966C1" w:rsidRPr="00C966C1" w:rsidTr="00C966C1">
        <w:trPr>
          <w:trHeight w:val="288"/>
        </w:trPr>
        <w:tc>
          <w:tcPr>
            <w:tcW w:w="804"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rPr>
                <w:rFonts w:eastAsia="Times New Roman" w:cs="Times New Roman"/>
                <w:color w:val="000000"/>
                <w:szCs w:val="24"/>
              </w:rPr>
            </w:pPr>
            <w:r w:rsidRPr="00C966C1">
              <w:rPr>
                <w:rFonts w:eastAsia="Times New Roman" w:cs="Times New Roman"/>
                <w:color w:val="000000"/>
                <w:szCs w:val="24"/>
              </w:rPr>
              <w:t>03/31/2022</w:t>
            </w: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bookmarkStart w:id="0" w:name="_GoBack"/>
            <w:bookmarkEnd w:id="0"/>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23</w:t>
            </w: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25</w:t>
            </w:r>
          </w:p>
        </w:tc>
      </w:tr>
      <w:tr w:rsidR="00C966C1" w:rsidRPr="00C966C1" w:rsidTr="00C966C1">
        <w:trPr>
          <w:trHeight w:val="288"/>
        </w:trPr>
        <w:tc>
          <w:tcPr>
            <w:tcW w:w="804"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rPr>
                <w:rFonts w:eastAsia="Times New Roman" w:cs="Times New Roman"/>
                <w:color w:val="000000"/>
                <w:szCs w:val="24"/>
              </w:rPr>
            </w:pPr>
            <w:r w:rsidRPr="00C966C1">
              <w:rPr>
                <w:rFonts w:eastAsia="Times New Roman" w:cs="Times New Roman"/>
                <w:color w:val="000000"/>
                <w:szCs w:val="24"/>
              </w:rPr>
              <w:t>04/01/2022</w:t>
            </w: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r>
      <w:tr w:rsidR="00C966C1" w:rsidRPr="00C966C1" w:rsidTr="00C966C1">
        <w:trPr>
          <w:trHeight w:val="288"/>
        </w:trPr>
        <w:tc>
          <w:tcPr>
            <w:tcW w:w="804"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rPr>
                <w:rFonts w:eastAsia="Times New Roman" w:cs="Times New Roman"/>
                <w:color w:val="000000"/>
                <w:szCs w:val="24"/>
              </w:rPr>
            </w:pPr>
            <w:r w:rsidRPr="00C966C1">
              <w:rPr>
                <w:rFonts w:eastAsia="Times New Roman" w:cs="Times New Roman"/>
                <w:color w:val="000000"/>
                <w:szCs w:val="24"/>
              </w:rPr>
              <w:t>04/02/2022</w:t>
            </w: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26</w:t>
            </w: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27</w:t>
            </w:r>
          </w:p>
        </w:tc>
      </w:tr>
      <w:tr w:rsidR="00C966C1" w:rsidRPr="00C966C1" w:rsidTr="00C966C1">
        <w:trPr>
          <w:trHeight w:val="288"/>
        </w:trPr>
        <w:tc>
          <w:tcPr>
            <w:tcW w:w="804"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rPr>
                <w:rFonts w:eastAsia="Times New Roman" w:cs="Times New Roman"/>
                <w:color w:val="000000"/>
                <w:szCs w:val="24"/>
              </w:rPr>
            </w:pPr>
            <w:r w:rsidRPr="00C966C1">
              <w:rPr>
                <w:rFonts w:eastAsia="Times New Roman" w:cs="Times New Roman"/>
                <w:color w:val="000000"/>
                <w:szCs w:val="24"/>
              </w:rPr>
              <w:t>04/03/2022</w:t>
            </w: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25</w:t>
            </w: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25</w:t>
            </w:r>
          </w:p>
        </w:tc>
      </w:tr>
      <w:tr w:rsidR="00C966C1" w:rsidRPr="00C966C1" w:rsidTr="00C966C1">
        <w:trPr>
          <w:trHeight w:val="288"/>
        </w:trPr>
        <w:tc>
          <w:tcPr>
            <w:tcW w:w="804"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rPr>
                <w:rFonts w:eastAsia="Times New Roman" w:cs="Times New Roman"/>
                <w:color w:val="000000"/>
                <w:szCs w:val="24"/>
              </w:rPr>
            </w:pPr>
            <w:r w:rsidRPr="00C966C1">
              <w:rPr>
                <w:rFonts w:eastAsia="Times New Roman" w:cs="Times New Roman"/>
                <w:color w:val="000000"/>
                <w:szCs w:val="24"/>
              </w:rPr>
              <w:t>04/04/2022</w:t>
            </w: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25</w:t>
            </w: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26</w:t>
            </w:r>
          </w:p>
        </w:tc>
      </w:tr>
      <w:tr w:rsidR="00C966C1" w:rsidRPr="00C966C1" w:rsidTr="00C966C1">
        <w:trPr>
          <w:trHeight w:val="288"/>
        </w:trPr>
        <w:tc>
          <w:tcPr>
            <w:tcW w:w="804"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rPr>
                <w:rFonts w:eastAsia="Times New Roman" w:cs="Times New Roman"/>
                <w:color w:val="000000"/>
                <w:szCs w:val="24"/>
              </w:rPr>
            </w:pPr>
            <w:r w:rsidRPr="00C966C1">
              <w:rPr>
                <w:rFonts w:eastAsia="Times New Roman" w:cs="Times New Roman"/>
                <w:color w:val="000000"/>
                <w:szCs w:val="24"/>
              </w:rPr>
              <w:t>04/05/2022</w:t>
            </w: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25</w:t>
            </w: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27</w:t>
            </w:r>
          </w:p>
        </w:tc>
      </w:tr>
      <w:tr w:rsidR="00C966C1" w:rsidRPr="00C966C1" w:rsidTr="00C966C1">
        <w:trPr>
          <w:trHeight w:val="288"/>
        </w:trPr>
        <w:tc>
          <w:tcPr>
            <w:tcW w:w="804"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rPr>
                <w:rFonts w:eastAsia="Times New Roman" w:cs="Times New Roman"/>
                <w:color w:val="000000"/>
                <w:szCs w:val="24"/>
              </w:rPr>
            </w:pPr>
            <w:r w:rsidRPr="00C966C1">
              <w:rPr>
                <w:rFonts w:eastAsia="Times New Roman" w:cs="Times New Roman"/>
                <w:color w:val="000000"/>
                <w:szCs w:val="24"/>
              </w:rPr>
              <w:t>04/06/2022</w:t>
            </w: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r>
      <w:tr w:rsidR="00C966C1" w:rsidRPr="00C966C1" w:rsidTr="00C966C1">
        <w:trPr>
          <w:trHeight w:val="288"/>
        </w:trPr>
        <w:tc>
          <w:tcPr>
            <w:tcW w:w="804"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rPr>
                <w:rFonts w:eastAsia="Times New Roman" w:cs="Times New Roman"/>
                <w:color w:val="000000"/>
                <w:szCs w:val="24"/>
              </w:rPr>
            </w:pPr>
            <w:r w:rsidRPr="00C966C1">
              <w:rPr>
                <w:rFonts w:eastAsia="Times New Roman" w:cs="Times New Roman"/>
                <w:color w:val="000000"/>
                <w:szCs w:val="24"/>
              </w:rPr>
              <w:t>04/07/2022</w:t>
            </w: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sz w:val="20"/>
                <w:szCs w:val="20"/>
              </w:rPr>
            </w:pP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26</w:t>
            </w:r>
          </w:p>
        </w:tc>
        <w:tc>
          <w:tcPr>
            <w:tcW w:w="1049" w:type="pct"/>
            <w:tcBorders>
              <w:top w:val="nil"/>
              <w:left w:val="nil"/>
              <w:bottom w:val="nil"/>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33</w:t>
            </w:r>
          </w:p>
        </w:tc>
      </w:tr>
      <w:tr w:rsidR="00C966C1" w:rsidRPr="00C966C1" w:rsidTr="00C966C1">
        <w:trPr>
          <w:trHeight w:val="288"/>
        </w:trPr>
        <w:tc>
          <w:tcPr>
            <w:tcW w:w="804" w:type="pct"/>
            <w:tcBorders>
              <w:top w:val="nil"/>
              <w:left w:val="nil"/>
              <w:bottom w:val="single" w:sz="4" w:space="0" w:color="auto"/>
              <w:right w:val="nil"/>
            </w:tcBorders>
            <w:shd w:val="clear" w:color="auto" w:fill="auto"/>
            <w:noWrap/>
            <w:vAlign w:val="bottom"/>
            <w:hideMark/>
          </w:tcPr>
          <w:p w:rsidR="00C966C1" w:rsidRPr="00C966C1" w:rsidRDefault="00C966C1" w:rsidP="00C966C1">
            <w:pPr>
              <w:spacing w:after="0" w:line="240" w:lineRule="auto"/>
              <w:rPr>
                <w:rFonts w:eastAsia="Times New Roman" w:cs="Times New Roman"/>
                <w:color w:val="000000"/>
                <w:szCs w:val="24"/>
              </w:rPr>
            </w:pPr>
            <w:r w:rsidRPr="00C966C1">
              <w:rPr>
                <w:rFonts w:eastAsia="Times New Roman" w:cs="Times New Roman"/>
                <w:color w:val="000000"/>
                <w:szCs w:val="24"/>
              </w:rPr>
              <w:t>04/08/2022</w:t>
            </w:r>
          </w:p>
        </w:tc>
        <w:tc>
          <w:tcPr>
            <w:tcW w:w="1049" w:type="pct"/>
            <w:tcBorders>
              <w:top w:val="nil"/>
              <w:left w:val="nil"/>
              <w:bottom w:val="single" w:sz="4" w:space="0" w:color="auto"/>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p>
        </w:tc>
        <w:tc>
          <w:tcPr>
            <w:tcW w:w="1049" w:type="pct"/>
            <w:tcBorders>
              <w:top w:val="nil"/>
              <w:left w:val="nil"/>
              <w:bottom w:val="single" w:sz="4" w:space="0" w:color="auto"/>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 </w:t>
            </w:r>
          </w:p>
        </w:tc>
        <w:tc>
          <w:tcPr>
            <w:tcW w:w="1049" w:type="pct"/>
            <w:tcBorders>
              <w:top w:val="nil"/>
              <w:left w:val="nil"/>
              <w:bottom w:val="single" w:sz="4" w:space="0" w:color="auto"/>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25</w:t>
            </w:r>
          </w:p>
        </w:tc>
        <w:tc>
          <w:tcPr>
            <w:tcW w:w="1049" w:type="pct"/>
            <w:tcBorders>
              <w:top w:val="nil"/>
              <w:left w:val="nil"/>
              <w:bottom w:val="single" w:sz="4" w:space="0" w:color="auto"/>
              <w:right w:val="nil"/>
            </w:tcBorders>
            <w:shd w:val="clear" w:color="auto" w:fill="auto"/>
            <w:noWrap/>
            <w:vAlign w:val="bottom"/>
            <w:hideMark/>
          </w:tcPr>
          <w:p w:rsidR="00C966C1" w:rsidRPr="00C966C1" w:rsidRDefault="00C966C1" w:rsidP="00C966C1">
            <w:pPr>
              <w:spacing w:after="0" w:line="240" w:lineRule="auto"/>
              <w:jc w:val="center"/>
              <w:rPr>
                <w:rFonts w:eastAsia="Times New Roman" w:cs="Times New Roman"/>
                <w:color w:val="000000"/>
                <w:szCs w:val="24"/>
              </w:rPr>
            </w:pPr>
            <w:r w:rsidRPr="00C966C1">
              <w:rPr>
                <w:rFonts w:eastAsia="Times New Roman" w:cs="Times New Roman"/>
                <w:color w:val="000000"/>
                <w:szCs w:val="24"/>
              </w:rPr>
              <w:t>40</w:t>
            </w:r>
          </w:p>
        </w:tc>
      </w:tr>
    </w:tbl>
    <w:p w:rsidR="00207C28" w:rsidRPr="00F76E51" w:rsidRDefault="00207C28" w:rsidP="00F76E51"/>
    <w:sectPr w:rsidR="00207C28" w:rsidRPr="00F76E51" w:rsidSect="009275A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64C"/>
    <w:rsid w:val="000473FA"/>
    <w:rsid w:val="00094CEB"/>
    <w:rsid w:val="000D1BFA"/>
    <w:rsid w:val="0014178A"/>
    <w:rsid w:val="001575BF"/>
    <w:rsid w:val="001F5AB9"/>
    <w:rsid w:val="00207C28"/>
    <w:rsid w:val="00250C65"/>
    <w:rsid w:val="002E291A"/>
    <w:rsid w:val="002F5769"/>
    <w:rsid w:val="003118A9"/>
    <w:rsid w:val="003323B9"/>
    <w:rsid w:val="00342696"/>
    <w:rsid w:val="00387DB4"/>
    <w:rsid w:val="003E534A"/>
    <w:rsid w:val="004F3CC1"/>
    <w:rsid w:val="004F782A"/>
    <w:rsid w:val="00577D74"/>
    <w:rsid w:val="0059764C"/>
    <w:rsid w:val="0061333B"/>
    <w:rsid w:val="006261B4"/>
    <w:rsid w:val="00680A8E"/>
    <w:rsid w:val="006A2694"/>
    <w:rsid w:val="006E05AC"/>
    <w:rsid w:val="006F6CBE"/>
    <w:rsid w:val="00755566"/>
    <w:rsid w:val="00782769"/>
    <w:rsid w:val="009275A4"/>
    <w:rsid w:val="009277EC"/>
    <w:rsid w:val="00945FF5"/>
    <w:rsid w:val="009651D9"/>
    <w:rsid w:val="00993C71"/>
    <w:rsid w:val="009C61EE"/>
    <w:rsid w:val="009D100F"/>
    <w:rsid w:val="00A34F33"/>
    <w:rsid w:val="00B345EB"/>
    <w:rsid w:val="00B4478A"/>
    <w:rsid w:val="00B54161"/>
    <w:rsid w:val="00B94E17"/>
    <w:rsid w:val="00C966C1"/>
    <w:rsid w:val="00D14490"/>
    <w:rsid w:val="00D36E72"/>
    <w:rsid w:val="00D5116D"/>
    <w:rsid w:val="00E763C0"/>
    <w:rsid w:val="00EF4A93"/>
    <w:rsid w:val="00F30B20"/>
    <w:rsid w:val="00F76E51"/>
    <w:rsid w:val="00F82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E7B4A"/>
  <w15:chartTrackingRefBased/>
  <w15:docId w15:val="{EADC774F-3641-4C77-93E9-08565355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16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76E51"/>
    <w:pPr>
      <w:spacing w:after="200" w:line="240" w:lineRule="auto"/>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99152">
      <w:bodyDiv w:val="1"/>
      <w:marLeft w:val="0"/>
      <w:marRight w:val="0"/>
      <w:marTop w:val="0"/>
      <w:marBottom w:val="0"/>
      <w:divBdr>
        <w:top w:val="none" w:sz="0" w:space="0" w:color="auto"/>
        <w:left w:val="none" w:sz="0" w:space="0" w:color="auto"/>
        <w:bottom w:val="none" w:sz="0" w:space="0" w:color="auto"/>
        <w:right w:val="none" w:sz="0" w:space="0" w:color="auto"/>
      </w:divBdr>
    </w:div>
    <w:div w:id="393940213">
      <w:bodyDiv w:val="1"/>
      <w:marLeft w:val="0"/>
      <w:marRight w:val="0"/>
      <w:marTop w:val="0"/>
      <w:marBottom w:val="0"/>
      <w:divBdr>
        <w:top w:val="none" w:sz="0" w:space="0" w:color="auto"/>
        <w:left w:val="none" w:sz="0" w:space="0" w:color="auto"/>
        <w:bottom w:val="none" w:sz="0" w:space="0" w:color="auto"/>
        <w:right w:val="none" w:sz="0" w:space="0" w:color="auto"/>
      </w:divBdr>
    </w:div>
    <w:div w:id="472254838">
      <w:bodyDiv w:val="1"/>
      <w:marLeft w:val="0"/>
      <w:marRight w:val="0"/>
      <w:marTop w:val="0"/>
      <w:marBottom w:val="0"/>
      <w:divBdr>
        <w:top w:val="none" w:sz="0" w:space="0" w:color="auto"/>
        <w:left w:val="none" w:sz="0" w:space="0" w:color="auto"/>
        <w:bottom w:val="none" w:sz="0" w:space="0" w:color="auto"/>
        <w:right w:val="none" w:sz="0" w:space="0" w:color="auto"/>
      </w:divBdr>
    </w:div>
    <w:div w:id="652567783">
      <w:bodyDiv w:val="1"/>
      <w:marLeft w:val="0"/>
      <w:marRight w:val="0"/>
      <w:marTop w:val="0"/>
      <w:marBottom w:val="0"/>
      <w:divBdr>
        <w:top w:val="none" w:sz="0" w:space="0" w:color="auto"/>
        <w:left w:val="none" w:sz="0" w:space="0" w:color="auto"/>
        <w:bottom w:val="none" w:sz="0" w:space="0" w:color="auto"/>
        <w:right w:val="none" w:sz="0" w:space="0" w:color="auto"/>
      </w:divBdr>
    </w:div>
    <w:div w:id="731737701">
      <w:bodyDiv w:val="1"/>
      <w:marLeft w:val="0"/>
      <w:marRight w:val="0"/>
      <w:marTop w:val="0"/>
      <w:marBottom w:val="0"/>
      <w:divBdr>
        <w:top w:val="none" w:sz="0" w:space="0" w:color="auto"/>
        <w:left w:val="none" w:sz="0" w:space="0" w:color="auto"/>
        <w:bottom w:val="none" w:sz="0" w:space="0" w:color="auto"/>
        <w:right w:val="none" w:sz="0" w:space="0" w:color="auto"/>
      </w:divBdr>
    </w:div>
    <w:div w:id="803428436">
      <w:bodyDiv w:val="1"/>
      <w:marLeft w:val="0"/>
      <w:marRight w:val="0"/>
      <w:marTop w:val="0"/>
      <w:marBottom w:val="0"/>
      <w:divBdr>
        <w:top w:val="none" w:sz="0" w:space="0" w:color="auto"/>
        <w:left w:val="none" w:sz="0" w:space="0" w:color="auto"/>
        <w:bottom w:val="none" w:sz="0" w:space="0" w:color="auto"/>
        <w:right w:val="none" w:sz="0" w:space="0" w:color="auto"/>
      </w:divBdr>
    </w:div>
    <w:div w:id="806778418">
      <w:bodyDiv w:val="1"/>
      <w:marLeft w:val="0"/>
      <w:marRight w:val="0"/>
      <w:marTop w:val="0"/>
      <w:marBottom w:val="0"/>
      <w:divBdr>
        <w:top w:val="none" w:sz="0" w:space="0" w:color="auto"/>
        <w:left w:val="none" w:sz="0" w:space="0" w:color="auto"/>
        <w:bottom w:val="none" w:sz="0" w:space="0" w:color="auto"/>
        <w:right w:val="none" w:sz="0" w:space="0" w:color="auto"/>
      </w:divBdr>
    </w:div>
    <w:div w:id="1246302777">
      <w:bodyDiv w:val="1"/>
      <w:marLeft w:val="0"/>
      <w:marRight w:val="0"/>
      <w:marTop w:val="0"/>
      <w:marBottom w:val="0"/>
      <w:divBdr>
        <w:top w:val="none" w:sz="0" w:space="0" w:color="auto"/>
        <w:left w:val="none" w:sz="0" w:space="0" w:color="auto"/>
        <w:bottom w:val="none" w:sz="0" w:space="0" w:color="auto"/>
        <w:right w:val="none" w:sz="0" w:space="0" w:color="auto"/>
      </w:divBdr>
    </w:div>
    <w:div w:id="1297489500">
      <w:bodyDiv w:val="1"/>
      <w:marLeft w:val="0"/>
      <w:marRight w:val="0"/>
      <w:marTop w:val="0"/>
      <w:marBottom w:val="0"/>
      <w:divBdr>
        <w:top w:val="none" w:sz="0" w:space="0" w:color="auto"/>
        <w:left w:val="none" w:sz="0" w:space="0" w:color="auto"/>
        <w:bottom w:val="none" w:sz="0" w:space="0" w:color="auto"/>
        <w:right w:val="none" w:sz="0" w:space="0" w:color="auto"/>
      </w:divBdr>
    </w:div>
    <w:div w:id="1456871091">
      <w:bodyDiv w:val="1"/>
      <w:marLeft w:val="0"/>
      <w:marRight w:val="0"/>
      <w:marTop w:val="0"/>
      <w:marBottom w:val="0"/>
      <w:divBdr>
        <w:top w:val="none" w:sz="0" w:space="0" w:color="auto"/>
        <w:left w:val="none" w:sz="0" w:space="0" w:color="auto"/>
        <w:bottom w:val="none" w:sz="0" w:space="0" w:color="auto"/>
        <w:right w:val="none" w:sz="0" w:space="0" w:color="auto"/>
      </w:divBdr>
    </w:div>
    <w:div w:id="1537234669">
      <w:bodyDiv w:val="1"/>
      <w:marLeft w:val="0"/>
      <w:marRight w:val="0"/>
      <w:marTop w:val="0"/>
      <w:marBottom w:val="0"/>
      <w:divBdr>
        <w:top w:val="none" w:sz="0" w:space="0" w:color="auto"/>
        <w:left w:val="none" w:sz="0" w:space="0" w:color="auto"/>
        <w:bottom w:val="none" w:sz="0" w:space="0" w:color="auto"/>
        <w:right w:val="none" w:sz="0" w:space="0" w:color="auto"/>
      </w:divBdr>
    </w:div>
    <w:div w:id="1539470122">
      <w:bodyDiv w:val="1"/>
      <w:marLeft w:val="0"/>
      <w:marRight w:val="0"/>
      <w:marTop w:val="0"/>
      <w:marBottom w:val="0"/>
      <w:divBdr>
        <w:top w:val="none" w:sz="0" w:space="0" w:color="auto"/>
        <w:left w:val="none" w:sz="0" w:space="0" w:color="auto"/>
        <w:bottom w:val="none" w:sz="0" w:space="0" w:color="auto"/>
        <w:right w:val="none" w:sz="0" w:space="0" w:color="auto"/>
      </w:divBdr>
    </w:div>
    <w:div w:id="1791237507">
      <w:bodyDiv w:val="1"/>
      <w:marLeft w:val="0"/>
      <w:marRight w:val="0"/>
      <w:marTop w:val="0"/>
      <w:marBottom w:val="0"/>
      <w:divBdr>
        <w:top w:val="none" w:sz="0" w:space="0" w:color="auto"/>
        <w:left w:val="none" w:sz="0" w:space="0" w:color="auto"/>
        <w:bottom w:val="none" w:sz="0" w:space="0" w:color="auto"/>
        <w:right w:val="none" w:sz="0" w:space="0" w:color="auto"/>
      </w:divBdr>
    </w:div>
    <w:div w:id="1896045690">
      <w:bodyDiv w:val="1"/>
      <w:marLeft w:val="0"/>
      <w:marRight w:val="0"/>
      <w:marTop w:val="0"/>
      <w:marBottom w:val="0"/>
      <w:divBdr>
        <w:top w:val="none" w:sz="0" w:space="0" w:color="auto"/>
        <w:left w:val="none" w:sz="0" w:space="0" w:color="auto"/>
        <w:bottom w:val="none" w:sz="0" w:space="0" w:color="auto"/>
        <w:right w:val="none" w:sz="0" w:space="0" w:color="auto"/>
      </w:divBdr>
    </w:div>
    <w:div w:id="1909459857">
      <w:bodyDiv w:val="1"/>
      <w:marLeft w:val="0"/>
      <w:marRight w:val="0"/>
      <w:marTop w:val="0"/>
      <w:marBottom w:val="0"/>
      <w:divBdr>
        <w:top w:val="none" w:sz="0" w:space="0" w:color="auto"/>
        <w:left w:val="none" w:sz="0" w:space="0" w:color="auto"/>
        <w:bottom w:val="none" w:sz="0" w:space="0" w:color="auto"/>
        <w:right w:val="none" w:sz="0" w:space="0" w:color="auto"/>
      </w:divBdr>
    </w:div>
    <w:div w:id="207692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5FADF-FB81-4CCF-8195-6A3E23BD0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Interior</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Schraml, Mike</dc:creator>
  <cp:keywords/>
  <dc:description/>
  <cp:lastModifiedBy>Schraml, Mike</cp:lastModifiedBy>
  <cp:revision>8</cp:revision>
  <dcterms:created xsi:type="dcterms:W3CDTF">2022-05-10T17:32:00Z</dcterms:created>
  <dcterms:modified xsi:type="dcterms:W3CDTF">2022-05-11T21:13:00Z</dcterms:modified>
</cp:coreProperties>
</file>