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Milestone One: Fun with LEDs</w:t>
      </w:r>
    </w:p>
    <w:p>
      <w:pPr>
        <w:pStyle w:val="Normal"/>
        <w:bidi w:val="0"/>
        <w:spacing w:lineRule="auto" w:line="480"/>
        <w:jc w:val="center"/>
        <w:rPr/>
      </w:pPr>
      <w:r>
        <w:rPr>
          <w:rFonts w:ascii="Times New Roman" w:hAnsi="Times New Roman"/>
          <w:b/>
          <w:bCs/>
        </w:rPr>
        <w:t>CS-350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Damean Murphy-Short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Southern New Hampshire University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January 14, 2025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spacing w:lineRule="auto" w:line="480"/>
        <w:jc w:val="left"/>
        <w:rPr/>
      </w:pPr>
      <w:r>
        <w:rPr>
          <w:rFonts w:ascii="Times New Roman" w:hAnsi="Times New Roman"/>
          <w:b w:val="false"/>
          <w:bCs w:val="false"/>
        </w:rPr>
        <w:tab/>
      </w:r>
      <w:r>
        <w:rPr>
          <w:rFonts w:ascii="Times New Roman" w:hAnsi="Times New Roman"/>
          <w:b w:val="false"/>
          <w:bCs w:val="false"/>
        </w:rPr>
        <w:t>In this lab, we changed the frequency and duty cycle of a pin configured as a pwm and attached this pin to an LED’s positive connection. In doing so, we were able to observe a change in perceptible flicker (persistence in perceived vision) and brightness.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b w:val="false"/>
          <w:bCs w:val="false"/>
        </w:rPr>
      </w:pPr>
      <w:r>
        <w:rPr/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rFonts w:ascii="Times New Roman" w:hAnsi="Times New Roman"/>
          <w:b/>
          <w:bCs/>
        </w:rPr>
        <w:t>1. At what frequency is the flicker noticeable?</w:t>
      </w:r>
    </w:p>
    <w:p>
      <w:pPr>
        <w:pStyle w:val="Normal"/>
        <w:bidi w:val="0"/>
        <w:spacing w:lineRule="auto" w:line="48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At every frequency below 60 Hz, we were able to observe flicker at lower duty cycles (&lt;= 50%), but this flicker becomes increasingly more difficult to recognize as frequency increases for any duty cycle &gt; 30%. This implies that either brightness or actual time that the particles producing the light remain excited play almost as significant a role in persistence of vision as does the frequency at which we excite those particles.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rFonts w:ascii="Times New Roman" w:hAnsi="Times New Roman"/>
          <w:b/>
          <w:bCs/>
        </w:rPr>
        <w:t>2. At what duty cycle is the intensity of the LED perceptibly diminished as compared to 50% duty cycle?</w:t>
      </w:r>
    </w:p>
    <w:p>
      <w:pPr>
        <w:pStyle w:val="Normal"/>
        <w:bidi w:val="0"/>
        <w:spacing w:lineRule="auto" w:line="48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This is difficult to answer objectively, since we did not test multiple LEDs at different duty cycles side by side. The author perceives a difference at the recommended 5% intervals, as discrete steps can be seen easily while the program is looping. Again, this also depends on chosen frequency, as the steps were much more noticeable at lower frequencies (~ &lt;= 60 Hz).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rFonts w:ascii="Times New Roman" w:hAnsi="Times New Roman"/>
          <w:b/>
          <w:bCs/>
        </w:rPr>
        <w:t>3. Were the 5% increments smooth?</w:t>
      </w:r>
      <w:r>
        <w:rPr>
          <w:rFonts w:ascii="Times New Roman" w:hAnsi="Times New Roman"/>
          <w:b w:val="false"/>
          <w:bCs w:val="false"/>
        </w:rPr>
        <w:t xml:space="preserve"> </w:t>
      </w:r>
      <w:r>
        <w:rPr>
          <w:rFonts w:ascii="Times New Roman" w:hAnsi="Times New Roman"/>
          <w:b/>
          <w:bCs/>
        </w:rPr>
        <w:t>If not, what could be done to make them appear more smooth?</w:t>
      </w:r>
    </w:p>
    <w:p>
      <w:pPr>
        <w:pStyle w:val="Normal"/>
        <w:bidi w:val="0"/>
        <w:spacing w:lineRule="auto" w:line="48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As described above, the perceived smoothness increased in a positive correlation with frequency. </w:t>
      </w:r>
      <w:r>
        <w:rPr>
          <w:rFonts w:ascii="Times New Roman" w:hAnsi="Times New Roman"/>
          <w:b w:val="false"/>
          <w:bCs w:val="false"/>
        </w:rPr>
        <w:t>To increase the perceived smoothness, one could choose a smaller interval or reduce the amount of time in each duty cycle (for instance, by changing the time.sleep(0.1) to a shorter period of time). This would reduce the actual difference in intensity between steps and give the brain less time to perceive differences in intensities, respectively.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rFonts w:ascii="Times New Roman" w:hAnsi="Times New Roman"/>
          <w:b/>
          <w:bCs/>
        </w:rPr>
        <w:t>4. What functions set the PWM frequency for a GPIO line?</w:t>
      </w:r>
    </w:p>
    <w:p>
      <w:pPr>
        <w:pStyle w:val="Normal"/>
        <w:bidi w:val="0"/>
        <w:spacing w:lineRule="auto" w:line="48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GPIO.PWM() sets the intial pin and frequency for the PWM. ChangeFrequency() also changes the frequency of the PWM.</w:t>
      </w:r>
    </w:p>
    <w:p>
      <w:pPr>
        <w:pStyle w:val="Normal"/>
        <w:bidi w:val="0"/>
        <w:spacing w:lineRule="auto" w:line="480"/>
        <w:jc w:val="left"/>
        <w:rPr>
          <w:b/>
          <w:bCs/>
        </w:rPr>
      </w:pPr>
      <w:r>
        <w:rPr>
          <w:rFonts w:ascii="Times New Roman" w:hAnsi="Times New Roman"/>
          <w:b/>
          <w:bCs/>
        </w:rPr>
        <w:t>5. What functions set the duty cycle for a GPIO line?</w:t>
      </w:r>
    </w:p>
    <w:p>
      <w:pPr>
        <w:pStyle w:val="Normal"/>
        <w:bidi w:val="0"/>
        <w:spacing w:lineRule="auto" w:line="480"/>
        <w:jc w:val="left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What a boring question. The start() function sets the initial duty cycle and the ChangeDutyCycle() function does as its name implies.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APA_12_Times_New_Roman_1_Margin</Template>
  <TotalTime>5</TotalTime>
  <Application>LibreOffice/24.8.4.2$Linux_X86_64 LibreOffice_project/480$Build-2</Application>
  <AppVersion>15.0000</AppVersion>
  <Pages>3</Pages>
  <Words>369</Words>
  <Characters>1848</Characters>
  <CharactersWithSpaces>2202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2025-01-14T21:17:07Z</dcterms:created>
  <dc:creator/>
  <dc:description/>
  <dc:language>en-US</dc:language>
  <cp:lastModifiedBy/>
  <dcterms:modified xsi:type="dcterms:W3CDTF">2025-01-14T21:36:02Z</dcterms:modified>
  <cp:revision>2</cp:revision>
  <dc:subject/>
  <dc:title>APA_12_Times_New_Roman_1_Margin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