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43AFB1AE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012A44" w:rsidRPr="00012A44">
        <w:rPr>
          <w:rFonts w:hint="eastAsia"/>
        </w:rPr>
        <w:t>聚合聚类算法中，新类到原类的距离的定义是否欠妥？为何不考虑为类中各点中心到其他各类中的距离？</w:t>
      </w:r>
    </w:p>
    <w:p w14:paraId="235DCE2D" w14:textId="5DFC44ED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DD65EB">
        <w:t xml:space="preserve"> </w:t>
      </w:r>
      <w:r w:rsidR="00012A44">
        <w:rPr>
          <w:rFonts w:hint="eastAsia"/>
        </w:rPr>
        <w:t>在后续的k均值聚类算法中，衡量是否样本纳入某个类的标准就是类中心与样本的距离。</w:t>
      </w:r>
    </w:p>
    <w:p w14:paraId="60BB5E9A" w14:textId="0BCF1915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012A44" w:rsidRPr="00012A44">
        <w:rPr>
          <w:rFonts w:hint="eastAsia"/>
        </w:rPr>
        <w:t>既然</w:t>
      </w:r>
      <w:r w:rsidR="00012A44" w:rsidRPr="00012A44">
        <w:t>k均值聚类算法需要选择初值，初值的选择是否会对收敛性有影响？如果有，那么k均值聚类算法对于初值的选择很依赖吗？</w:t>
      </w:r>
    </w:p>
    <w:p w14:paraId="4D2DB3B5" w14:textId="5C619BF7" w:rsidR="005A2013" w:rsidRDefault="00FA6BF1" w:rsidP="005A201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DD65EB">
        <w:t xml:space="preserve"> </w:t>
      </w:r>
      <w:r w:rsidR="00012A44">
        <w:rPr>
          <w:rFonts w:hint="eastAsia"/>
        </w:rPr>
        <w:t>联想到某些数学知识，初值的选取很可能对最后的结果造成很大的影响。在实际应用中，此步可以使用人工选取的方式或者随机选择方式，尽量避免可能出现的不收敛的情况。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3B185ADE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012A44" w:rsidRPr="00012A44">
        <w:rPr>
          <w:rFonts w:hint="eastAsia"/>
        </w:rPr>
        <w:t>如何用二分查找快速找到最优的</w:t>
      </w:r>
      <w:r w:rsidR="00012A44" w:rsidRPr="00012A44">
        <w:t>k？</w:t>
      </w:r>
      <w:r w:rsidR="00012A44">
        <w:t xml:space="preserve"> </w:t>
      </w:r>
    </w:p>
    <w:p w14:paraId="7DFF9721" w14:textId="7EDEA6B0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DD65EB">
        <w:t xml:space="preserve"> </w:t>
      </w:r>
      <w:r w:rsidR="00012A44">
        <w:rPr>
          <w:rFonts w:hint="eastAsia"/>
        </w:rPr>
        <w:t>在实验中可以先将k赋为n/2看平均直径与k=1和k=n哪个更靠近，再继续二分。</w:t>
      </w:r>
    </w:p>
    <w:p w14:paraId="5155DAE7" w14:textId="3BE75E92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012A44" w:rsidRPr="00012A44">
        <w:rPr>
          <w:rFonts w:hint="eastAsia"/>
        </w:rPr>
        <w:t>聚合聚类将所有样本聚成一类不就没有意义了吗？</w:t>
      </w:r>
    </w:p>
    <w:p w14:paraId="65BBAAF4" w14:textId="012422E6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DD65EB">
        <w:t xml:space="preserve"> </w:t>
      </w:r>
      <w:r w:rsidR="00012A44">
        <w:rPr>
          <w:rFonts w:hint="eastAsia"/>
        </w:rPr>
        <w:t>聚成一类时，对于分类而言没有实际意义，但是可以通过聚成一类计算平均直径等参数。也可以理解成这是一棵树自底向上求结点值的过程。所以每一层可以对应不同的层次。</w:t>
      </w:r>
    </w:p>
    <w:p w14:paraId="6FC101AD" w14:textId="3ECB8426" w:rsidR="00DD65EB" w:rsidRPr="00C8420C" w:rsidRDefault="00C8420C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784BC8" w:rsidRPr="00784B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为什么说</w:t>
      </w:r>
      <w:r w:rsidR="00784BC8" w:rsidRPr="00784BC8">
        <w:rPr>
          <w:rFonts w:asciiTheme="minorHAnsi" w:eastAsiaTheme="minorEastAsia" w:hAnsiTheme="minorHAnsi" w:cstheme="minorBidi"/>
          <w:kern w:val="2"/>
          <w:sz w:val="21"/>
          <w:szCs w:val="22"/>
        </w:rPr>
        <w:t>k均值聚类中当k较大时平均直径将收敛？另外为什么拐点就是最优的k？</w:t>
      </w:r>
    </w:p>
    <w:p w14:paraId="6B9A4714" w14:textId="7C08FA65" w:rsidR="004C377C" w:rsidRDefault="00441D08" w:rsidP="00DD65EB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784BC8">
        <w:rPr>
          <w:rFonts w:hint="eastAsia"/>
        </w:rPr>
        <w:t>k取得越大，就可以认为是分类越精细。直观理解下，分类精细到一定程度时，若样本聚集程度较好，分类精细到一定程度时，每个类的直径就不再改变了。因为k越大可能使复杂度提升，而达到某种k时，平均直径不再明显改变，就取该k为最佳的k值选取。</w:t>
      </w:r>
      <w:bookmarkStart w:id="0" w:name="_GoBack"/>
      <w:bookmarkEnd w:id="0"/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648C0E32" w:rsidR="004C377C" w:rsidRDefault="00FA6BF1">
      <w:r>
        <w:rPr>
          <w:rFonts w:hint="eastAsia"/>
        </w:rPr>
        <w:t>1、本周完成的内容章节：</w:t>
      </w:r>
      <w:r w:rsidR="00093C8A">
        <w:rPr>
          <w:rFonts w:hint="eastAsia"/>
        </w:rPr>
        <w:t>第十四章</w:t>
      </w:r>
    </w:p>
    <w:p w14:paraId="0F0318DF" w14:textId="67464E9E" w:rsidR="00DD65EB" w:rsidRPr="00093C8A" w:rsidRDefault="00FA6BF1">
      <w:pPr>
        <w:rPr>
          <w:rFonts w:hint="eastAsia"/>
        </w:rPr>
      </w:pPr>
      <w:r>
        <w:rPr>
          <w:rFonts w:hint="eastAsia"/>
        </w:rPr>
        <w:t>2、下周计划</w:t>
      </w:r>
      <w:r w:rsidR="00093C8A">
        <w:rPr>
          <w:rFonts w:hint="eastAsia"/>
        </w:rPr>
        <w:t>：第十五章</w:t>
      </w:r>
    </w:p>
    <w:sectPr w:rsidR="00DD65EB" w:rsidRPr="0009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12A44"/>
    <w:rsid w:val="00061644"/>
    <w:rsid w:val="00093C8A"/>
    <w:rsid w:val="0020138A"/>
    <w:rsid w:val="0023224A"/>
    <w:rsid w:val="002404E8"/>
    <w:rsid w:val="002816E6"/>
    <w:rsid w:val="00297BD9"/>
    <w:rsid w:val="003E5A26"/>
    <w:rsid w:val="00441D08"/>
    <w:rsid w:val="004C377C"/>
    <w:rsid w:val="00520FB9"/>
    <w:rsid w:val="005A2013"/>
    <w:rsid w:val="005F088D"/>
    <w:rsid w:val="00612D90"/>
    <w:rsid w:val="00784BC8"/>
    <w:rsid w:val="00863EC4"/>
    <w:rsid w:val="00983059"/>
    <w:rsid w:val="00986824"/>
    <w:rsid w:val="00986B5B"/>
    <w:rsid w:val="009D1971"/>
    <w:rsid w:val="00A5505F"/>
    <w:rsid w:val="00A63A33"/>
    <w:rsid w:val="00B75141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2020-03-30T14:27:00Z</dcterms:created>
  <dcterms:modified xsi:type="dcterms:W3CDTF">2020-03-30T14:27:00Z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