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92C4F" w14:textId="0281C462" w:rsidR="00FF0958" w:rsidRDefault="00FF0958" w:rsidP="00FF095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读书报告</w:t>
      </w:r>
    </w:p>
    <w:p w14:paraId="19D5C963" w14:textId="1DEB9504" w:rsidR="00FF0958" w:rsidRDefault="00FF0958" w:rsidP="00FF0958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1518424 </w:t>
      </w:r>
      <w:r>
        <w:rPr>
          <w:rFonts w:hint="eastAsia"/>
          <w:szCs w:val="21"/>
        </w:rPr>
        <w:t>王贵涛</w:t>
      </w:r>
    </w:p>
    <w:p w14:paraId="399BAA04" w14:textId="6F00FD90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28"/>
          <w:szCs w:val="28"/>
        </w:rPr>
        <w:t>问题与解答</w:t>
      </w:r>
    </w:p>
    <w:p w14:paraId="140C7A85" w14:textId="51B18CE8" w:rsidR="00FF0958" w:rsidRDefault="00FF0958" w:rsidP="00FF0958">
      <w:pPr>
        <w:jc w:val="left"/>
        <w:rPr>
          <w:b/>
          <w:bCs/>
          <w:sz w:val="28"/>
          <w:szCs w:val="28"/>
        </w:rPr>
      </w:pPr>
      <w:r w:rsidRPr="00FF0958">
        <w:rPr>
          <w:rFonts w:hint="eastAsia"/>
          <w:szCs w:val="21"/>
        </w:rPr>
        <w:t>我提出问题</w:t>
      </w:r>
      <w:r>
        <w:rPr>
          <w:rFonts w:hint="eastAsia"/>
          <w:szCs w:val="21"/>
        </w:rPr>
        <w:t>：</w:t>
      </w:r>
    </w:p>
    <w:p w14:paraId="41BF6094" w14:textId="10FB532E" w:rsidR="00E46028" w:rsidRPr="00E46028" w:rsidRDefault="00E46028" w:rsidP="00E46028">
      <w:pPr>
        <w:pStyle w:val="a7"/>
        <w:numPr>
          <w:ilvl w:val="0"/>
          <w:numId w:val="41"/>
        </w:numPr>
        <w:ind w:firstLineChars="0"/>
        <w:rPr>
          <w:szCs w:val="21"/>
        </w:rPr>
      </w:pPr>
      <w:r w:rsidRPr="00E46028">
        <w:rPr>
          <w:rFonts w:hint="eastAsia"/>
          <w:szCs w:val="21"/>
        </w:rPr>
        <w:t>例题中，文科成绩提高都可使</w:t>
      </w:r>
      <w:r w:rsidRPr="00E46028">
        <w:rPr>
          <w:szCs w:val="21"/>
        </w:rPr>
        <w:t xml:space="preserve"> y2 提高，理科成绩提高都可使 y2 降低，为什么不是恰好相反，这是由什么决定的？</w:t>
      </w:r>
    </w:p>
    <w:p w14:paraId="0254F4AF" w14:textId="6F084087" w:rsidR="00E46028" w:rsidRDefault="00A1164E" w:rsidP="00E46028">
      <w:pPr>
        <w:ind w:left="360"/>
        <w:jc w:val="left"/>
      </w:pPr>
      <w:r w:rsidRPr="00E46028">
        <w:rPr>
          <w:rFonts w:hint="eastAsia"/>
          <w:szCs w:val="21"/>
        </w:rPr>
        <w:t>讨论结果：</w:t>
      </w:r>
      <w:r w:rsidR="00E46028">
        <w:t>这个应该就是分析出的结果，主成分分析不会赋予主成分意义，它只是认为这个文科成绩提高而理科成绩降低的主成分很重要吧，可能也有完全相反的主成分，只是没有给出，决定这种关系的应该还是数据内在的关系，应该比较抽象，这个只能通过主成分分析和观察把它表示出来，决定因素可能不是很好理解</w:t>
      </w:r>
      <w:r w:rsidR="00E46028">
        <w:rPr>
          <w:rFonts w:hint="eastAsia"/>
        </w:rPr>
        <w:t>。</w:t>
      </w:r>
    </w:p>
    <w:p w14:paraId="468860E1" w14:textId="00528AFD" w:rsidR="00A1164E" w:rsidRPr="00E46028" w:rsidRDefault="00E46028" w:rsidP="00E46028">
      <w:pPr>
        <w:pStyle w:val="a7"/>
        <w:numPr>
          <w:ilvl w:val="0"/>
          <w:numId w:val="41"/>
        </w:numPr>
        <w:ind w:firstLineChars="0"/>
        <w:jc w:val="left"/>
        <w:rPr>
          <w:szCs w:val="21"/>
        </w:rPr>
      </w:pPr>
      <w:r>
        <w:t>第一、第二主成分对变量x的贡献率怎么求？</w:t>
      </w:r>
    </w:p>
    <w:p w14:paraId="6554DE70" w14:textId="77777777" w:rsidR="007E1D92" w:rsidRDefault="00A1164E" w:rsidP="00E46028">
      <w:pPr>
        <w:pStyle w:val="a7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讨论结果：</w:t>
      </w:r>
    </w:p>
    <w:p w14:paraId="325A8FAE" w14:textId="26AED888" w:rsidR="00A1164E" w:rsidRPr="007E1D92" w:rsidRDefault="007E1D92" w:rsidP="007E1D92">
      <w:pPr>
        <w:pStyle w:val="a7"/>
        <w:ind w:left="360" w:firstLineChars="0" w:firstLine="0"/>
        <w:jc w:val="left"/>
        <w:rPr>
          <w:rFonts w:hint="eastAsia"/>
          <w:szCs w:val="21"/>
        </w:rPr>
      </w:pPr>
      <w:r w:rsidRPr="007E1D92">
        <w:rPr>
          <w:szCs w:val="21"/>
        </w:rPr>
        <w:drawing>
          <wp:inline distT="0" distB="0" distL="0" distR="0" wp14:anchorId="75A01116" wp14:editId="6BC3B539">
            <wp:extent cx="5274310" cy="1981835"/>
            <wp:effectExtent l="0" t="0" r="254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E368" w14:textId="540CD394" w:rsidR="006B0543" w:rsidRPr="000E7A2B" w:rsidRDefault="00FF0958" w:rsidP="000E7A2B">
      <w:pPr>
        <w:jc w:val="left"/>
        <w:rPr>
          <w:szCs w:val="21"/>
        </w:rPr>
      </w:pPr>
      <w:r w:rsidRPr="000E7A2B">
        <w:rPr>
          <w:rFonts w:hint="eastAsia"/>
          <w:szCs w:val="21"/>
        </w:rPr>
        <w:t>别人提出的问题：</w:t>
      </w:r>
    </w:p>
    <w:p w14:paraId="66366938" w14:textId="29DAD21D" w:rsidR="007E1D92" w:rsidRPr="007E1D92" w:rsidRDefault="007E1D92" w:rsidP="0096361C">
      <w:pPr>
        <w:pStyle w:val="a7"/>
        <w:numPr>
          <w:ilvl w:val="0"/>
          <w:numId w:val="19"/>
        </w:numPr>
        <w:ind w:firstLineChars="0"/>
        <w:rPr>
          <w:szCs w:val="21"/>
        </w:rPr>
      </w:pPr>
      <w:r>
        <w:t>样本协方差矩阵S为什么是总体协方差矩阵的近似？</w:t>
      </w:r>
      <w:r>
        <w:br/>
      </w:r>
      <w:r>
        <w:rPr>
          <w:rFonts w:hint="eastAsia"/>
        </w:rPr>
        <w:t>我的解答：</w:t>
      </w:r>
      <w:r>
        <w:t>总体协方差矩阵除以的是n，样本除以的是n-1，和概率统计里的总体和样本一样，当n足够大时，两者接近</w:t>
      </w:r>
      <w:r>
        <w:rPr>
          <w:rFonts w:hint="eastAsia"/>
        </w:rPr>
        <w:t>。</w:t>
      </w:r>
    </w:p>
    <w:p w14:paraId="00069519" w14:textId="19B58D71" w:rsidR="007E1D92" w:rsidRPr="007E1D92" w:rsidRDefault="007E1D92" w:rsidP="007E1D92">
      <w:pPr>
        <w:pStyle w:val="a7"/>
        <w:numPr>
          <w:ilvl w:val="0"/>
          <w:numId w:val="19"/>
        </w:numPr>
        <w:ind w:firstLineChars="0"/>
        <w:rPr>
          <w:szCs w:val="21"/>
        </w:rPr>
      </w:pPr>
      <w:r w:rsidRPr="007E1D92">
        <w:rPr>
          <w:rFonts w:hint="eastAsia"/>
          <w:szCs w:val="21"/>
        </w:rPr>
        <w:t>在实际使用中，如何选取合适的信息保留比例？</w:t>
      </w:r>
    </w:p>
    <w:p w14:paraId="2191C2AD" w14:textId="49D099C1" w:rsidR="007E1D92" w:rsidRDefault="00A34E52" w:rsidP="007E1D92">
      <w:pPr>
        <w:pStyle w:val="a7"/>
        <w:ind w:left="360" w:firstLineChars="0" w:firstLine="0"/>
        <w:rPr>
          <w:szCs w:val="21"/>
        </w:rPr>
      </w:pPr>
      <w:r w:rsidRPr="000E7A2B">
        <w:rPr>
          <w:rFonts w:hint="eastAsia"/>
          <w:szCs w:val="21"/>
        </w:rPr>
        <w:t>我的解答：</w:t>
      </w:r>
      <w:r w:rsidR="007E1D92">
        <w:rPr>
          <w:rFonts w:hint="eastAsia"/>
          <w:szCs w:val="21"/>
        </w:rPr>
        <w:t>根据实际需求吧，比如需要将文件压缩到多大，</w:t>
      </w:r>
      <w:r w:rsidR="007E1D92" w:rsidRPr="007E1D92">
        <w:rPr>
          <w:rFonts w:hint="eastAsia"/>
          <w:szCs w:val="21"/>
        </w:rPr>
        <w:t>也有不那么主观的方法：把它看成一个</w:t>
      </w:r>
      <w:r w:rsidR="007E1D92" w:rsidRPr="007E1D92">
        <w:rPr>
          <w:szCs w:val="21"/>
        </w:rPr>
        <w:t xml:space="preserve"> model selection 问题，然后用 model selection 的方法解决</w:t>
      </w:r>
      <w:r w:rsidR="007E1D92">
        <w:rPr>
          <w:rFonts w:hint="eastAsia"/>
          <w:szCs w:val="21"/>
        </w:rPr>
        <w:t>。</w:t>
      </w:r>
    </w:p>
    <w:p w14:paraId="4B3C4D3E" w14:textId="5D1E979D" w:rsidR="007E1D92" w:rsidRPr="007E1D92" w:rsidRDefault="007E1D92" w:rsidP="007E1D92">
      <w:pPr>
        <w:pStyle w:val="a7"/>
        <w:numPr>
          <w:ilvl w:val="0"/>
          <w:numId w:val="19"/>
        </w:numPr>
        <w:ind w:firstLineChars="0"/>
      </w:pPr>
      <w:r w:rsidRPr="007E1D92">
        <w:t>P316主成分分析算法中为什么要求X每一行元素的均值为0?</w:t>
      </w:r>
    </w:p>
    <w:p w14:paraId="2A1B8CD1" w14:textId="10916D9C" w:rsidR="00184F67" w:rsidRPr="00184F67" w:rsidRDefault="00184F67" w:rsidP="00184F67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我的解答：</w:t>
      </w:r>
      <w:r w:rsidR="007E1D92">
        <w:rPr>
          <w:rFonts w:hint="eastAsia"/>
          <w:szCs w:val="21"/>
        </w:rPr>
        <w:t>均值为0时矩阵的协方差矩阵就是相关矩阵，方便计算。</w:t>
      </w:r>
    </w:p>
    <w:p w14:paraId="2FFFCC88" w14:textId="47962339" w:rsidR="00EE688F" w:rsidRPr="00CF039F" w:rsidRDefault="00EE688F" w:rsidP="00184F67">
      <w:pPr>
        <w:pStyle w:val="a7"/>
        <w:ind w:left="360" w:firstLineChars="0" w:firstLine="0"/>
        <w:rPr>
          <w:szCs w:val="21"/>
        </w:rPr>
      </w:pPr>
    </w:p>
    <w:p w14:paraId="6478A7BE" w14:textId="77777777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下周计划安排</w:t>
      </w:r>
    </w:p>
    <w:p w14:paraId="03C7FD44" w14:textId="055FF5E3" w:rsidR="00FF0958" w:rsidRDefault="004811D5" w:rsidP="001F0C1F">
      <w:pPr>
        <w:ind w:firstLine="420"/>
        <w:jc w:val="left"/>
        <w:rPr>
          <w:szCs w:val="21"/>
        </w:rPr>
      </w:pPr>
      <w:r w:rsidRPr="004811D5">
        <w:rPr>
          <w:rFonts w:hint="eastAsia"/>
          <w:szCs w:val="21"/>
        </w:rPr>
        <w:t>看完第十</w:t>
      </w:r>
      <w:r w:rsidR="007E1D92">
        <w:rPr>
          <w:rFonts w:hint="eastAsia"/>
          <w:szCs w:val="21"/>
        </w:rPr>
        <w:t>七</w:t>
      </w:r>
      <w:r w:rsidRPr="004811D5">
        <w:rPr>
          <w:rFonts w:hint="eastAsia"/>
          <w:szCs w:val="21"/>
        </w:rPr>
        <w:t>章并</w:t>
      </w:r>
      <w:r w:rsidR="00A34E52">
        <w:rPr>
          <w:rFonts w:hint="eastAsia"/>
          <w:szCs w:val="21"/>
        </w:rPr>
        <w:t>参加讨论</w:t>
      </w:r>
      <w:r w:rsidRPr="004811D5">
        <w:rPr>
          <w:rFonts w:hint="eastAsia"/>
          <w:szCs w:val="21"/>
        </w:rPr>
        <w:t>。</w:t>
      </w:r>
    </w:p>
    <w:p w14:paraId="49D83E64" w14:textId="77777777" w:rsidR="0048034D" w:rsidRDefault="0048034D" w:rsidP="00FC2A3B">
      <w:pPr>
        <w:jc w:val="left"/>
        <w:rPr>
          <w:color w:val="FF0000"/>
          <w:szCs w:val="21"/>
        </w:rPr>
      </w:pPr>
    </w:p>
    <w:p w14:paraId="2A4BD9FE" w14:textId="48A1F6B6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读书收获</w:t>
      </w:r>
    </w:p>
    <w:p w14:paraId="6A83A859" w14:textId="00058062" w:rsidR="007E1D92" w:rsidRPr="007E1D92" w:rsidRDefault="007E1D92" w:rsidP="007E1D92">
      <w:pPr>
        <w:ind w:firstLine="420"/>
        <w:rPr>
          <w:rFonts w:hint="eastAsia"/>
        </w:rPr>
      </w:pPr>
      <w:r w:rsidRPr="007E1D92">
        <w:rPr>
          <w:rFonts w:hint="eastAsia"/>
        </w:rPr>
        <w:t>总体主成分分析，是定义在样本总体上的。</w:t>
      </w:r>
    </w:p>
    <w:p w14:paraId="57DE4F8C" w14:textId="77777777" w:rsidR="007E1D92" w:rsidRPr="007E1D92" w:rsidRDefault="007E1D92" w:rsidP="007E1D92">
      <w:pPr>
        <w:ind w:firstLine="420"/>
      </w:pPr>
      <w:r w:rsidRPr="007E1D92">
        <w:rPr>
          <w:rFonts w:hint="eastAsia"/>
        </w:rPr>
        <w:t>在实际问题中，需要在观测数据上进行主成分分析，这就是样本主成分分析。</w:t>
      </w:r>
    </w:p>
    <w:p w14:paraId="2B92C49B" w14:textId="29F891CA" w:rsidR="002134D2" w:rsidRDefault="007E1D92" w:rsidP="007E1D92">
      <w:pPr>
        <w:ind w:firstLine="420"/>
      </w:pPr>
      <w:r w:rsidRPr="007E1D92">
        <w:rPr>
          <w:rFonts w:hint="eastAsia"/>
        </w:rPr>
        <w:lastRenderedPageBreak/>
        <w:t>样本主成分也和总体主成分具有相同的性质。</w:t>
      </w:r>
    </w:p>
    <w:p w14:paraId="61112C0D" w14:textId="69158BE0" w:rsidR="00AA2D78" w:rsidRPr="00AA2D78" w:rsidRDefault="00AA2D78" w:rsidP="00AA2D78">
      <w:pPr>
        <w:ind w:firstLine="420"/>
        <w:rPr>
          <w:rFonts w:hint="eastAsia"/>
        </w:rPr>
      </w:pPr>
      <w:r w:rsidRPr="00AA2D78">
        <w:rPr>
          <w:rFonts w:hint="eastAsia"/>
        </w:rPr>
        <w:t>给定样本矩阵</w:t>
      </w:r>
      <w:r w:rsidRPr="00AA2D78">
        <w:t>X，可以估计样本均值，以及样本协方差。样本均值向量为</w:t>
      </w:r>
      <w:r>
        <w:rPr>
          <w:rFonts w:hint="eastAsia"/>
        </w:rPr>
        <w:t>：</w:t>
      </w:r>
    </w:p>
    <w:p w14:paraId="6AD3E4E2" w14:textId="189D13AB" w:rsidR="00AA2D78" w:rsidRPr="00AA2D78" w:rsidRDefault="00AA2D78" w:rsidP="00AA2D78">
      <w:pPr>
        <w:ind w:firstLine="420"/>
        <w:jc w:val="center"/>
      </w:pPr>
      <w:r w:rsidRPr="00AA2D78">
        <w:drawing>
          <wp:inline distT="0" distB="0" distL="0" distR="0" wp14:anchorId="5D08393F" wp14:editId="60CEF571">
            <wp:extent cx="1013460" cy="57784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0691" cy="5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009D19" w14:textId="3385DAC5" w:rsidR="00AA2D78" w:rsidRPr="00AA2D78" w:rsidRDefault="00AA2D78" w:rsidP="00AA2D78">
      <w:pPr>
        <w:ind w:firstLine="420"/>
      </w:pPr>
      <w:r w:rsidRPr="00AA2D78">
        <w:rPr>
          <w:rFonts w:hint="eastAsia"/>
        </w:rPr>
        <w:t>样本协方差矩阵</w:t>
      </w:r>
      <w:r w:rsidRPr="00AA2D78">
        <w:t>S为</w:t>
      </w:r>
      <w:r>
        <w:rPr>
          <w:rFonts w:hint="eastAsia"/>
        </w:rPr>
        <w:t>：</w:t>
      </w:r>
    </w:p>
    <w:p w14:paraId="4E5F130F" w14:textId="133C05AA" w:rsidR="00AA2D78" w:rsidRPr="00AA2D78" w:rsidRDefault="00AA2D78" w:rsidP="00AA2D78">
      <w:pPr>
        <w:ind w:firstLine="420"/>
        <w:jc w:val="center"/>
        <w:rPr>
          <w:rFonts w:hint="eastAsia"/>
        </w:rPr>
      </w:pPr>
      <w:r w:rsidRPr="00AA2D78">
        <w:drawing>
          <wp:inline distT="0" distB="0" distL="0" distR="0" wp14:anchorId="4A01141D" wp14:editId="4E665942">
            <wp:extent cx="4709160" cy="974036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96" cy="99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AC14" w14:textId="2F3A891E" w:rsidR="00AA2D78" w:rsidRDefault="00AA2D78" w:rsidP="00AA2D78">
      <w:pPr>
        <w:ind w:firstLine="420"/>
      </w:pPr>
      <w:r>
        <w:rPr>
          <w:rFonts w:hint="eastAsia"/>
        </w:rPr>
        <w:t>与总体协方差的不同之处在于</w:t>
      </w:r>
      <w:r>
        <w:t>总体协方差矩阵除以的是n，样本除以的是n-1，和概率统计里的总体和样本一样，当n足够大时，两者接近</w:t>
      </w:r>
      <w:r>
        <w:rPr>
          <w:rFonts w:hint="eastAsia"/>
        </w:rPr>
        <w:t>。</w:t>
      </w:r>
      <w:r>
        <w:rPr>
          <w:rFonts w:hint="eastAsia"/>
        </w:rPr>
        <w:t>因此</w:t>
      </w:r>
      <w:r>
        <w:t>样本协方差矩阵S是总体协方差矩阵的近似</w:t>
      </w:r>
      <w:r>
        <w:rPr>
          <w:rFonts w:hint="eastAsia"/>
        </w:rPr>
        <w:t>。</w:t>
      </w:r>
    </w:p>
    <w:p w14:paraId="73AB00D0" w14:textId="5447CD71" w:rsidR="00AA2D78" w:rsidRDefault="00AA2D78" w:rsidP="00AA2D78">
      <w:pPr>
        <w:ind w:firstLine="420"/>
        <w:rPr>
          <w:szCs w:val="21"/>
        </w:rPr>
      </w:pPr>
      <w:r w:rsidRPr="00AA2D78">
        <w:rPr>
          <w:rFonts w:hint="eastAsia"/>
        </w:rPr>
        <w:t>在使用样本主成分时，</w:t>
      </w:r>
      <w:r>
        <w:rPr>
          <w:rFonts w:hint="eastAsia"/>
        </w:rPr>
        <w:t>先将</w:t>
      </w:r>
      <w:r w:rsidRPr="00AA2D78">
        <w:rPr>
          <w:rFonts w:hint="eastAsia"/>
        </w:rPr>
        <w:t>样本数据规范化</w:t>
      </w:r>
      <w:r>
        <w:rPr>
          <w:rFonts w:hint="eastAsia"/>
        </w:rPr>
        <w:t>。此时</w:t>
      </w:r>
      <w:r>
        <w:rPr>
          <w:rFonts w:hint="eastAsia"/>
          <w:szCs w:val="21"/>
        </w:rPr>
        <w:t>协方差矩阵就是相关矩阵</w:t>
      </w:r>
      <w:r>
        <w:rPr>
          <w:rFonts w:hint="eastAsia"/>
          <w:szCs w:val="21"/>
        </w:rPr>
        <w:t>：</w:t>
      </w:r>
    </w:p>
    <w:p w14:paraId="61A142D8" w14:textId="504606F8" w:rsidR="00AA2D78" w:rsidRDefault="00AA2D78" w:rsidP="00AA2D78">
      <w:pPr>
        <w:ind w:firstLine="420"/>
        <w:jc w:val="center"/>
      </w:pPr>
      <w:r w:rsidRPr="00AA2D78">
        <w:drawing>
          <wp:inline distT="0" distB="0" distL="0" distR="0" wp14:anchorId="05D40C1E" wp14:editId="22F02277">
            <wp:extent cx="1394460" cy="575778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4030" cy="6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DC0E" w14:textId="3D1F8172" w:rsidR="00AA2D78" w:rsidRPr="00AA2D78" w:rsidRDefault="00AA2D78" w:rsidP="00AA2D78">
      <w:pPr>
        <w:ind w:firstLine="420"/>
      </w:pPr>
      <w:r w:rsidRPr="00AA2D78">
        <w:rPr>
          <w:rFonts w:hint="eastAsia"/>
        </w:rPr>
        <w:t>样本协方差矩阵</w:t>
      </w:r>
      <w:r w:rsidRPr="00AA2D78">
        <w:t>S是总体协方差矩阵</w:t>
      </w:r>
      <w:r>
        <w:rPr>
          <w:rFonts w:hint="eastAsia"/>
        </w:rPr>
        <w:t>∑</w:t>
      </w:r>
      <w:r w:rsidRPr="00AA2D78">
        <w:t>的无偏估计</w:t>
      </w:r>
      <w:r>
        <w:rPr>
          <w:rFonts w:hint="eastAsia"/>
        </w:rPr>
        <w:t>。</w:t>
      </w:r>
    </w:p>
    <w:p w14:paraId="4A1DDB8E" w14:textId="3C940A1B" w:rsidR="00AA2D78" w:rsidRPr="00AA2D78" w:rsidRDefault="00AA2D78" w:rsidP="00AA2D78">
      <w:pPr>
        <w:ind w:firstLine="420"/>
      </w:pPr>
      <w:r w:rsidRPr="00AA2D78">
        <w:rPr>
          <w:rFonts w:hint="eastAsia"/>
        </w:rPr>
        <w:t>样本相关矩阵</w:t>
      </w:r>
      <w:r w:rsidRPr="00AA2D78">
        <w:t>R是总体相关矩阵的无偏估计</w:t>
      </w:r>
      <w:r>
        <w:rPr>
          <w:rFonts w:hint="eastAsia"/>
        </w:rPr>
        <w:t>。</w:t>
      </w:r>
    </w:p>
    <w:p w14:paraId="29863229" w14:textId="7A66C542" w:rsidR="00AA2D78" w:rsidRDefault="00D80FC2" w:rsidP="00AA2D78">
      <w:pPr>
        <w:ind w:firstLine="420"/>
      </w:pPr>
      <w:r w:rsidRPr="00D80FC2">
        <w:drawing>
          <wp:anchor distT="0" distB="0" distL="114300" distR="114300" simplePos="0" relativeHeight="251658240" behindDoc="0" locked="0" layoutInCell="1" allowOverlap="1" wp14:anchorId="6362C015" wp14:editId="521BE62F">
            <wp:simplePos x="0" y="0"/>
            <wp:positionH relativeFrom="margin">
              <wp:posOffset>4472940</wp:posOffset>
            </wp:positionH>
            <wp:positionV relativeFrom="paragraph">
              <wp:posOffset>190500</wp:posOffset>
            </wp:positionV>
            <wp:extent cx="678180" cy="193040"/>
            <wp:effectExtent l="0" t="0" r="7620" b="0"/>
            <wp:wrapThrough wrapText="bothSides">
              <wp:wrapPolygon edited="0">
                <wp:start x="0" y="0"/>
                <wp:lineTo x="0" y="19184"/>
                <wp:lineTo x="21236" y="19184"/>
                <wp:lineTo x="21236" y="0"/>
                <wp:lineTo x="0" y="0"/>
              </wp:wrapPolygon>
            </wp:wrapThrough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D78" w:rsidRPr="00AA2D78">
        <w:t>S的特征值和特征向量是</w:t>
      </w:r>
      <w:r w:rsidR="00AA2D78">
        <w:rPr>
          <w:rFonts w:hint="eastAsia"/>
        </w:rPr>
        <w:t>∑</w:t>
      </w:r>
      <w:r w:rsidR="00AA2D78" w:rsidRPr="00AA2D78">
        <w:t>的特征值和特征向量的极大似然估计。</w:t>
      </w:r>
    </w:p>
    <w:p w14:paraId="654B40E0" w14:textId="504C1E69" w:rsidR="00D80FC2" w:rsidRPr="00D80FC2" w:rsidRDefault="00D80FC2" w:rsidP="00D80FC2">
      <w:pPr>
        <w:ind w:firstLine="420"/>
        <w:rPr>
          <w:rFonts w:hint="eastAsia"/>
        </w:rPr>
      </w:pPr>
      <w:r w:rsidRPr="00D80FC2">
        <w:drawing>
          <wp:anchor distT="0" distB="0" distL="114300" distR="114300" simplePos="0" relativeHeight="251659264" behindDoc="0" locked="0" layoutInCell="1" allowOverlap="1" wp14:anchorId="4FDFDAD3" wp14:editId="481699F1">
            <wp:simplePos x="0" y="0"/>
            <wp:positionH relativeFrom="column">
              <wp:posOffset>1307465</wp:posOffset>
            </wp:positionH>
            <wp:positionV relativeFrom="paragraph">
              <wp:posOffset>190500</wp:posOffset>
            </wp:positionV>
            <wp:extent cx="680720" cy="201295"/>
            <wp:effectExtent l="0" t="0" r="5080" b="8255"/>
            <wp:wrapThrough wrapText="bothSides">
              <wp:wrapPolygon edited="0">
                <wp:start x="0" y="0"/>
                <wp:lineTo x="0" y="20442"/>
                <wp:lineTo x="21157" y="20442"/>
                <wp:lineTo x="21157" y="0"/>
                <wp:lineTo x="0" y="0"/>
              </wp:wrapPolygon>
            </wp:wrapThrough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奇异值分解和主成分分析可以相互转化，</w:t>
      </w:r>
      <w:r w:rsidRPr="00D80FC2">
        <w:rPr>
          <w:rFonts w:hint="eastAsia"/>
        </w:rPr>
        <w:t>假设</w:t>
      </w:r>
      <w:r w:rsidRPr="00D80FC2">
        <w:t xml:space="preserve"> X</w:t>
      </w:r>
      <w:proofErr w:type="gramStart"/>
      <w:r w:rsidRPr="00D80FC2">
        <w:t>’</w:t>
      </w:r>
      <w:proofErr w:type="gramEnd"/>
      <w:r w:rsidRPr="00D80FC2">
        <w:t xml:space="preserve"> 的截断奇异值分解为 那么V的列向量就是    的单位特征向量</w:t>
      </w:r>
      <w:r>
        <w:rPr>
          <w:rFonts w:hint="eastAsia"/>
        </w:rPr>
        <w:t>。</w:t>
      </w:r>
      <w:r w:rsidRPr="00D80FC2">
        <w:rPr>
          <w:rFonts w:hint="eastAsia"/>
        </w:rPr>
        <w:t>因此，</w:t>
      </w:r>
      <w:r w:rsidRPr="00D80FC2">
        <w:t>V的列向量就是X的主成分</w:t>
      </w:r>
      <w:r>
        <w:rPr>
          <w:rFonts w:hint="eastAsia"/>
        </w:rPr>
        <w:t>，</w:t>
      </w:r>
      <w:r w:rsidRPr="00D80FC2">
        <w:rPr>
          <w:rFonts w:hint="eastAsia"/>
        </w:rPr>
        <w:t>于是，求</w:t>
      </w:r>
      <w:r w:rsidRPr="00D80FC2">
        <w:t>X主成分可以通过求X</w:t>
      </w:r>
      <w:proofErr w:type="gramStart"/>
      <w:r w:rsidRPr="00D80FC2">
        <w:t>’</w:t>
      </w:r>
      <w:proofErr w:type="gramEnd"/>
      <w:r w:rsidRPr="00D80FC2">
        <w:t>的奇异值分解来实现。</w:t>
      </w:r>
    </w:p>
    <w:sectPr w:rsidR="00D80FC2" w:rsidRPr="00D80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F5B0A" w14:textId="77777777" w:rsidR="00A23247" w:rsidRDefault="00A23247" w:rsidP="005D17AF">
      <w:r>
        <w:separator/>
      </w:r>
    </w:p>
  </w:endnote>
  <w:endnote w:type="continuationSeparator" w:id="0">
    <w:p w14:paraId="2A384381" w14:textId="77777777" w:rsidR="00A23247" w:rsidRDefault="00A23247" w:rsidP="005D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36651" w14:textId="77777777" w:rsidR="00A23247" w:rsidRDefault="00A23247" w:rsidP="005D17AF">
      <w:r>
        <w:separator/>
      </w:r>
    </w:p>
  </w:footnote>
  <w:footnote w:type="continuationSeparator" w:id="0">
    <w:p w14:paraId="47BAA2E3" w14:textId="77777777" w:rsidR="00A23247" w:rsidRDefault="00A23247" w:rsidP="005D1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5AF2D5"/>
    <w:multiLevelType w:val="singleLevel"/>
    <w:tmpl w:val="905AF2D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417257"/>
    <w:multiLevelType w:val="hybridMultilevel"/>
    <w:tmpl w:val="5F44142A"/>
    <w:lvl w:ilvl="0" w:tplc="A0765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42558F"/>
    <w:multiLevelType w:val="hybridMultilevel"/>
    <w:tmpl w:val="26A619D2"/>
    <w:lvl w:ilvl="0" w:tplc="FF703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2F064BF"/>
    <w:multiLevelType w:val="hybridMultilevel"/>
    <w:tmpl w:val="5B3C6218"/>
    <w:lvl w:ilvl="0" w:tplc="5C9060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AD2635"/>
    <w:multiLevelType w:val="hybridMultilevel"/>
    <w:tmpl w:val="09B6E810"/>
    <w:lvl w:ilvl="0" w:tplc="38127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0F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A66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02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82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D0C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C8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41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8A2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1244E9"/>
    <w:multiLevelType w:val="hybridMultilevel"/>
    <w:tmpl w:val="E5B27A06"/>
    <w:lvl w:ilvl="0" w:tplc="D9AE6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43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45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C0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DE0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6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2F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A2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A0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B228BE"/>
    <w:multiLevelType w:val="hybridMultilevel"/>
    <w:tmpl w:val="B29EEB5A"/>
    <w:lvl w:ilvl="0" w:tplc="A1141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481E91"/>
    <w:multiLevelType w:val="hybridMultilevel"/>
    <w:tmpl w:val="D07CABF2"/>
    <w:lvl w:ilvl="0" w:tplc="D0D40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C28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078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A6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43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A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ED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64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2A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76449D"/>
    <w:multiLevelType w:val="hybridMultilevel"/>
    <w:tmpl w:val="EA5E9B4E"/>
    <w:lvl w:ilvl="0" w:tplc="8E829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687067"/>
    <w:multiLevelType w:val="hybridMultilevel"/>
    <w:tmpl w:val="374EFB50"/>
    <w:lvl w:ilvl="0" w:tplc="08E4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EF3C37"/>
    <w:multiLevelType w:val="hybridMultilevel"/>
    <w:tmpl w:val="6FA45C96"/>
    <w:lvl w:ilvl="0" w:tplc="571C2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08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02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A0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A5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0AF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60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582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2C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DF87634"/>
    <w:multiLevelType w:val="hybridMultilevel"/>
    <w:tmpl w:val="66649B3A"/>
    <w:lvl w:ilvl="0" w:tplc="EA929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474652"/>
    <w:multiLevelType w:val="hybridMultilevel"/>
    <w:tmpl w:val="FB3E386C"/>
    <w:lvl w:ilvl="0" w:tplc="DEB0A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AF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8F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41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9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AE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04C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3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67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138FF"/>
    <w:multiLevelType w:val="hybridMultilevel"/>
    <w:tmpl w:val="B600B982"/>
    <w:lvl w:ilvl="0" w:tplc="28D27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65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E5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1A3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CD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A5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26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C9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69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402BDD"/>
    <w:multiLevelType w:val="hybridMultilevel"/>
    <w:tmpl w:val="085052B8"/>
    <w:lvl w:ilvl="0" w:tplc="B172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26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86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80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1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8B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C6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6A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C7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3C153DA"/>
    <w:multiLevelType w:val="hybridMultilevel"/>
    <w:tmpl w:val="1A467828"/>
    <w:lvl w:ilvl="0" w:tplc="F154A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AD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A0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8B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C0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81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A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2E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9C1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B424AD"/>
    <w:multiLevelType w:val="hybridMultilevel"/>
    <w:tmpl w:val="622CB2F4"/>
    <w:lvl w:ilvl="0" w:tplc="EDC8C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6F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CF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C6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EC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B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01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AA35FCD"/>
    <w:multiLevelType w:val="hybridMultilevel"/>
    <w:tmpl w:val="02C0B9D2"/>
    <w:lvl w:ilvl="0" w:tplc="B96615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45B4BD2"/>
    <w:multiLevelType w:val="hybridMultilevel"/>
    <w:tmpl w:val="EE6660AC"/>
    <w:lvl w:ilvl="0" w:tplc="FF4A4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64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05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29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E0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AD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E2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760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EA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8A241F"/>
    <w:multiLevelType w:val="hybridMultilevel"/>
    <w:tmpl w:val="FFDC5048"/>
    <w:lvl w:ilvl="0" w:tplc="72F0F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85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23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24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6E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A5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2F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4A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DF3562B"/>
    <w:multiLevelType w:val="hybridMultilevel"/>
    <w:tmpl w:val="76CCF1F0"/>
    <w:lvl w:ilvl="0" w:tplc="485AF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57459E"/>
    <w:multiLevelType w:val="hybridMultilevel"/>
    <w:tmpl w:val="EBC6A1F8"/>
    <w:lvl w:ilvl="0" w:tplc="54F6F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E2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E3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A6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6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8B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8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868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6E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F527788"/>
    <w:multiLevelType w:val="hybridMultilevel"/>
    <w:tmpl w:val="23EA33EA"/>
    <w:lvl w:ilvl="0" w:tplc="7C3EF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7F4AE4"/>
    <w:multiLevelType w:val="hybridMultilevel"/>
    <w:tmpl w:val="8BE44AC4"/>
    <w:lvl w:ilvl="0" w:tplc="D52A3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EB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2B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A9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86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FC3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26A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C8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4C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FD2646"/>
    <w:multiLevelType w:val="hybridMultilevel"/>
    <w:tmpl w:val="1F5C7310"/>
    <w:lvl w:ilvl="0" w:tplc="B540D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0C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A7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87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ED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0B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D48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26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0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9490F59"/>
    <w:multiLevelType w:val="hybridMultilevel"/>
    <w:tmpl w:val="13202D7A"/>
    <w:lvl w:ilvl="0" w:tplc="F77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47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6C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0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AB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E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00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62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482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EE55445"/>
    <w:multiLevelType w:val="hybridMultilevel"/>
    <w:tmpl w:val="DCD42BFA"/>
    <w:lvl w:ilvl="0" w:tplc="A1362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096272"/>
    <w:multiLevelType w:val="hybridMultilevel"/>
    <w:tmpl w:val="23D629DC"/>
    <w:lvl w:ilvl="0" w:tplc="0D7A5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10C44E5"/>
    <w:multiLevelType w:val="hybridMultilevel"/>
    <w:tmpl w:val="6A467C28"/>
    <w:lvl w:ilvl="0" w:tplc="ADF41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FAE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A60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6F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6E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E7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4F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C5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5C4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62A25B3"/>
    <w:multiLevelType w:val="hybridMultilevel"/>
    <w:tmpl w:val="1612FBC2"/>
    <w:lvl w:ilvl="0" w:tplc="FEC8C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43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23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65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88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86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AE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83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05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CC469FE"/>
    <w:multiLevelType w:val="hybridMultilevel"/>
    <w:tmpl w:val="53DED010"/>
    <w:lvl w:ilvl="0" w:tplc="02885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9719FE"/>
    <w:multiLevelType w:val="hybridMultilevel"/>
    <w:tmpl w:val="A88C7372"/>
    <w:lvl w:ilvl="0" w:tplc="69E61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EC4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C6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87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C8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45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67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24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AB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F881319"/>
    <w:multiLevelType w:val="hybridMultilevel"/>
    <w:tmpl w:val="BA108F92"/>
    <w:lvl w:ilvl="0" w:tplc="5F18A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02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EB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8D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2C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AE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526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4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8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33C089B"/>
    <w:multiLevelType w:val="hybridMultilevel"/>
    <w:tmpl w:val="18B65CDC"/>
    <w:lvl w:ilvl="0" w:tplc="76064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E4701F"/>
    <w:multiLevelType w:val="hybridMultilevel"/>
    <w:tmpl w:val="249A8FF6"/>
    <w:lvl w:ilvl="0" w:tplc="5B3C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E5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28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60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CF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0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0B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02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0A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7815D28"/>
    <w:multiLevelType w:val="hybridMultilevel"/>
    <w:tmpl w:val="49A23264"/>
    <w:lvl w:ilvl="0" w:tplc="998A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86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4B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0E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AC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FA9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69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41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25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7A00067"/>
    <w:multiLevelType w:val="hybridMultilevel"/>
    <w:tmpl w:val="5E72BAD8"/>
    <w:lvl w:ilvl="0" w:tplc="DD5C9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F36E47"/>
    <w:multiLevelType w:val="multilevel"/>
    <w:tmpl w:val="D7FC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917271"/>
    <w:multiLevelType w:val="hybridMultilevel"/>
    <w:tmpl w:val="6D7A4798"/>
    <w:lvl w:ilvl="0" w:tplc="03CE4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80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EB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29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6A9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60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A2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02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21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C535D2D"/>
    <w:multiLevelType w:val="hybridMultilevel"/>
    <w:tmpl w:val="B32E6E9E"/>
    <w:lvl w:ilvl="0" w:tplc="16AA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42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AC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C7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A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2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0F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01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61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8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27"/>
  </w:num>
  <w:num w:numId="9">
    <w:abstractNumId w:val="40"/>
  </w:num>
  <w:num w:numId="10">
    <w:abstractNumId w:val="39"/>
  </w:num>
  <w:num w:numId="11">
    <w:abstractNumId w:val="32"/>
  </w:num>
  <w:num w:numId="12">
    <w:abstractNumId w:val="23"/>
  </w:num>
  <w:num w:numId="13">
    <w:abstractNumId w:val="17"/>
  </w:num>
  <w:num w:numId="14">
    <w:abstractNumId w:val="5"/>
  </w:num>
  <w:num w:numId="15">
    <w:abstractNumId w:val="8"/>
  </w:num>
  <w:num w:numId="16">
    <w:abstractNumId w:val="3"/>
  </w:num>
  <w:num w:numId="17">
    <w:abstractNumId w:val="31"/>
  </w:num>
  <w:num w:numId="18">
    <w:abstractNumId w:val="28"/>
  </w:num>
  <w:num w:numId="19">
    <w:abstractNumId w:val="21"/>
  </w:num>
  <w:num w:numId="20">
    <w:abstractNumId w:val="6"/>
  </w:num>
  <w:num w:numId="21">
    <w:abstractNumId w:val="20"/>
  </w:num>
  <w:num w:numId="22">
    <w:abstractNumId w:val="14"/>
  </w:num>
  <w:num w:numId="23">
    <w:abstractNumId w:val="26"/>
  </w:num>
  <w:num w:numId="24">
    <w:abstractNumId w:val="35"/>
  </w:num>
  <w:num w:numId="25">
    <w:abstractNumId w:val="18"/>
  </w:num>
  <w:num w:numId="26">
    <w:abstractNumId w:val="34"/>
  </w:num>
  <w:num w:numId="27">
    <w:abstractNumId w:val="37"/>
  </w:num>
  <w:num w:numId="28">
    <w:abstractNumId w:val="15"/>
  </w:num>
  <w:num w:numId="29">
    <w:abstractNumId w:val="36"/>
  </w:num>
  <w:num w:numId="30">
    <w:abstractNumId w:val="13"/>
  </w:num>
  <w:num w:numId="31">
    <w:abstractNumId w:val="19"/>
  </w:num>
  <w:num w:numId="32">
    <w:abstractNumId w:val="25"/>
  </w:num>
  <w:num w:numId="33">
    <w:abstractNumId w:val="33"/>
  </w:num>
  <w:num w:numId="34">
    <w:abstractNumId w:val="16"/>
  </w:num>
  <w:num w:numId="35">
    <w:abstractNumId w:val="30"/>
  </w:num>
  <w:num w:numId="36">
    <w:abstractNumId w:val="29"/>
  </w:num>
  <w:num w:numId="37">
    <w:abstractNumId w:val="11"/>
  </w:num>
  <w:num w:numId="38">
    <w:abstractNumId w:val="12"/>
  </w:num>
  <w:num w:numId="39">
    <w:abstractNumId w:val="22"/>
  </w:num>
  <w:num w:numId="40">
    <w:abstractNumId w:val="24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CC"/>
    <w:rsid w:val="000128A9"/>
    <w:rsid w:val="000342EA"/>
    <w:rsid w:val="00067399"/>
    <w:rsid w:val="00087E09"/>
    <w:rsid w:val="000E7A2B"/>
    <w:rsid w:val="00104AB7"/>
    <w:rsid w:val="0018055A"/>
    <w:rsid w:val="00184F67"/>
    <w:rsid w:val="001868F1"/>
    <w:rsid w:val="001F0C1F"/>
    <w:rsid w:val="002134D2"/>
    <w:rsid w:val="00283926"/>
    <w:rsid w:val="00297FEF"/>
    <w:rsid w:val="002C502C"/>
    <w:rsid w:val="002C797F"/>
    <w:rsid w:val="002D219A"/>
    <w:rsid w:val="002D219F"/>
    <w:rsid w:val="00363AF4"/>
    <w:rsid w:val="00387B75"/>
    <w:rsid w:val="00391B09"/>
    <w:rsid w:val="00394009"/>
    <w:rsid w:val="003B32E2"/>
    <w:rsid w:val="003F572E"/>
    <w:rsid w:val="0040085F"/>
    <w:rsid w:val="0040182E"/>
    <w:rsid w:val="00477BDF"/>
    <w:rsid w:val="0048034D"/>
    <w:rsid w:val="004811D5"/>
    <w:rsid w:val="004D4B07"/>
    <w:rsid w:val="004D6EAB"/>
    <w:rsid w:val="00502493"/>
    <w:rsid w:val="0050763D"/>
    <w:rsid w:val="005127C5"/>
    <w:rsid w:val="0052280B"/>
    <w:rsid w:val="00524B6C"/>
    <w:rsid w:val="005D07C0"/>
    <w:rsid w:val="005D17AF"/>
    <w:rsid w:val="005F5565"/>
    <w:rsid w:val="006155FF"/>
    <w:rsid w:val="00680207"/>
    <w:rsid w:val="006914CE"/>
    <w:rsid w:val="006B0543"/>
    <w:rsid w:val="00786292"/>
    <w:rsid w:val="007A3F96"/>
    <w:rsid w:val="007B005D"/>
    <w:rsid w:val="007B6669"/>
    <w:rsid w:val="007E1D92"/>
    <w:rsid w:val="00832328"/>
    <w:rsid w:val="0084250E"/>
    <w:rsid w:val="008C31D8"/>
    <w:rsid w:val="008E55FC"/>
    <w:rsid w:val="008F1D67"/>
    <w:rsid w:val="00961E52"/>
    <w:rsid w:val="0096361C"/>
    <w:rsid w:val="009B7706"/>
    <w:rsid w:val="009D021C"/>
    <w:rsid w:val="009E0A7B"/>
    <w:rsid w:val="009F6DCC"/>
    <w:rsid w:val="00A1164E"/>
    <w:rsid w:val="00A17698"/>
    <w:rsid w:val="00A23247"/>
    <w:rsid w:val="00A34E52"/>
    <w:rsid w:val="00A41291"/>
    <w:rsid w:val="00A826A8"/>
    <w:rsid w:val="00AA2D78"/>
    <w:rsid w:val="00AC0D38"/>
    <w:rsid w:val="00AC5BD8"/>
    <w:rsid w:val="00AD22C5"/>
    <w:rsid w:val="00AD5CCB"/>
    <w:rsid w:val="00BC712C"/>
    <w:rsid w:val="00C168BF"/>
    <w:rsid w:val="00C305C6"/>
    <w:rsid w:val="00C505DD"/>
    <w:rsid w:val="00C5071B"/>
    <w:rsid w:val="00CB00E5"/>
    <w:rsid w:val="00CC0F9F"/>
    <w:rsid w:val="00CD3041"/>
    <w:rsid w:val="00CF039F"/>
    <w:rsid w:val="00D15091"/>
    <w:rsid w:val="00D3485E"/>
    <w:rsid w:val="00D36DCF"/>
    <w:rsid w:val="00D707F5"/>
    <w:rsid w:val="00D70F20"/>
    <w:rsid w:val="00D80FC2"/>
    <w:rsid w:val="00D84120"/>
    <w:rsid w:val="00E13513"/>
    <w:rsid w:val="00E46028"/>
    <w:rsid w:val="00EC27C4"/>
    <w:rsid w:val="00EE688F"/>
    <w:rsid w:val="00F77A14"/>
    <w:rsid w:val="00FA7F7F"/>
    <w:rsid w:val="00FC2A3B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CB6D2"/>
  <w15:chartTrackingRefBased/>
  <w15:docId w15:val="{12BDE79B-6C83-4356-945C-F375088A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5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7AF"/>
    <w:rPr>
      <w:sz w:val="18"/>
      <w:szCs w:val="18"/>
    </w:rPr>
  </w:style>
  <w:style w:type="paragraph" w:styleId="a7">
    <w:name w:val="List Paragraph"/>
    <w:basedOn w:val="a"/>
    <w:uiPriority w:val="34"/>
    <w:qFormat/>
    <w:rsid w:val="005D17AF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5D1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i">
    <w:name w:val="mi"/>
    <w:basedOn w:val="a0"/>
    <w:rsid w:val="005D17AF"/>
  </w:style>
  <w:style w:type="character" w:customStyle="1" w:styleId="mo">
    <w:name w:val="mo"/>
    <w:basedOn w:val="a0"/>
    <w:rsid w:val="005D17AF"/>
  </w:style>
  <w:style w:type="character" w:customStyle="1" w:styleId="mjxassistivemathml">
    <w:name w:val="mjx_assistive_mathml"/>
    <w:basedOn w:val="a0"/>
    <w:rsid w:val="005D17AF"/>
  </w:style>
  <w:style w:type="character" w:customStyle="1" w:styleId="mn">
    <w:name w:val="mn"/>
    <w:basedOn w:val="a0"/>
    <w:rsid w:val="005D17AF"/>
  </w:style>
  <w:style w:type="character" w:customStyle="1" w:styleId="mtext">
    <w:name w:val="mtext"/>
    <w:basedOn w:val="a0"/>
    <w:rsid w:val="005D17AF"/>
  </w:style>
  <w:style w:type="paragraph" w:customStyle="1" w:styleId="Default">
    <w:name w:val="Default"/>
    <w:rsid w:val="00AC5BD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customStyle="1" w:styleId="paragraph">
    <w:name w:val="paragraph"/>
    <w:basedOn w:val="a"/>
    <w:rsid w:val="00034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186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4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2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2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3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55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0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7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4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5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4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5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0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89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6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8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7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2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0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2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6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5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3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52</cp:revision>
  <cp:lastPrinted>2020-03-02T14:18:00Z</cp:lastPrinted>
  <dcterms:created xsi:type="dcterms:W3CDTF">2020-02-03T14:44:00Z</dcterms:created>
  <dcterms:modified xsi:type="dcterms:W3CDTF">2020-04-27T12:07:00Z</dcterms:modified>
</cp:coreProperties>
</file>