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F776" w14:textId="1D592BEF" w:rsidR="001C0A4F" w:rsidRDefault="001C0A4F" w:rsidP="00D164F6">
      <w:pPr>
        <w:ind w:leftChars="171" w:left="719" w:hanging="360"/>
      </w:pPr>
      <w:r>
        <w:rPr>
          <w:rFonts w:hint="eastAsia"/>
        </w:rPr>
        <w:t>2020.2.17</w:t>
      </w:r>
      <w:r w:rsidR="00234AC8">
        <w:t xml:space="preserve"> </w:t>
      </w:r>
      <w:r w:rsidR="00234AC8">
        <w:rPr>
          <w:rFonts w:hint="eastAsia"/>
        </w:rPr>
        <w:t>统计学习方法7.3</w:t>
      </w:r>
      <w:r w:rsidR="00234AC8">
        <w:t xml:space="preserve"> </w:t>
      </w:r>
      <w:r w:rsidR="00234AC8">
        <w:rPr>
          <w:rFonts w:hint="eastAsia"/>
        </w:rPr>
        <w:t>7.4</w:t>
      </w:r>
      <w:r w:rsidR="00234AC8">
        <w:t xml:space="preserve"> </w:t>
      </w:r>
      <w:r w:rsidR="00234AC8">
        <w:rPr>
          <w:rFonts w:hint="eastAsia"/>
        </w:rPr>
        <w:t>SVM</w:t>
      </w:r>
      <w:bookmarkStart w:id="0" w:name="_GoBack"/>
      <w:bookmarkEnd w:id="0"/>
    </w:p>
    <w:p w14:paraId="3869DED4" w14:textId="77777777" w:rsidR="001C0A4F" w:rsidRDefault="001C0A4F" w:rsidP="00D164F6">
      <w:pPr>
        <w:ind w:leftChars="171" w:left="719" w:hanging="360"/>
      </w:pPr>
    </w:p>
    <w:p w14:paraId="1AE30425" w14:textId="77777777" w:rsidR="0025763C" w:rsidRDefault="0025763C" w:rsidP="00D164F6">
      <w:pPr>
        <w:pStyle w:val="a7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如何判断函数</w:t>
      </w:r>
      <m:oMath>
        <m:r>
          <w:rPr>
            <w:rFonts w:ascii="Cambria Math" w:hAnsi="Cambria Math"/>
          </w:rPr>
          <m:t>k(x,z)</m:t>
        </m:r>
      </m:oMath>
      <w:r>
        <w:rPr>
          <w:rFonts w:hint="eastAsia"/>
        </w:rPr>
        <w:t>是一个核函数？</w:t>
      </w:r>
    </w:p>
    <w:p w14:paraId="1222C3B4" w14:textId="77777777" w:rsidR="0025763C" w:rsidRDefault="0025763C" w:rsidP="00D164F6">
      <w:pPr>
        <w:pStyle w:val="a7"/>
        <w:ind w:leftChars="342" w:left="718" w:firstLineChars="0" w:firstLine="0"/>
      </w:pPr>
      <w:r>
        <w:rPr>
          <w:rFonts w:hint="eastAsia"/>
        </w:rPr>
        <w:t>定理7.5说当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>对应的Gram矩阵，</w:t>
      </w:r>
      <m:oMath>
        <m:r>
          <w:rPr>
            <w:rFonts w:ascii="Cambria Math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，是半正定矩阵时，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>是一个正定核函数。</w:t>
      </w:r>
    </w:p>
    <w:p w14:paraId="5ABA9613" w14:textId="77777777" w:rsidR="0025763C" w:rsidRDefault="0025763C" w:rsidP="00D164F6">
      <w:pPr>
        <w:pStyle w:val="a7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SMO第一个变量选择什么样的？</w:t>
      </w:r>
    </w:p>
    <w:p w14:paraId="431C2DE5" w14:textId="77777777" w:rsidR="0025763C" w:rsidRDefault="0025763C" w:rsidP="00D164F6">
      <w:pPr>
        <w:pStyle w:val="a7"/>
        <w:ind w:leftChars="342" w:left="718" w:firstLineChars="0" w:firstLine="0"/>
      </w:pPr>
      <w:r>
        <w:rPr>
          <w:rFonts w:hint="eastAsia"/>
        </w:rPr>
        <w:t>第一个变量是在训练样本中选取违反KKT</w:t>
      </w:r>
      <w:r>
        <w:t xml:space="preserve"> </w:t>
      </w:r>
      <w:r>
        <w:rPr>
          <w:rFonts w:hint="eastAsia"/>
        </w:rPr>
        <w:t>条件最严重的样本点。检验样本点是否满足KKT条件的公式如下：</w:t>
      </w:r>
    </w:p>
    <w:p w14:paraId="2B197F9C" w14:textId="77777777" w:rsidR="0025763C" w:rsidRPr="0096139D" w:rsidRDefault="0025763C" w:rsidP="00D164F6">
      <w:pPr>
        <w:pStyle w:val="a7"/>
        <w:ind w:leftChars="342" w:left="718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&lt;C⟺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0C416036" w14:textId="77777777" w:rsidR="0025763C" w:rsidRDefault="0025763C" w:rsidP="00D164F6">
      <w:pPr>
        <w:pStyle w:val="a7"/>
        <w:ind w:leftChars="342" w:left="718" w:firstLineChars="0" w:firstLine="0"/>
      </w:pPr>
      <w:r>
        <w:rPr>
          <w:rFonts w:hint="eastAsia"/>
        </w:rPr>
        <w:t>该检验过程先检验支持向量，再检验整个训练集上的点。</w:t>
      </w:r>
    </w:p>
    <w:p w14:paraId="4314B79B" w14:textId="77777777" w:rsidR="0025763C" w:rsidRDefault="0025763C" w:rsidP="00D164F6">
      <w:pPr>
        <w:pStyle w:val="a7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SMO第二个变量如何选择？</w:t>
      </w:r>
    </w:p>
    <w:p w14:paraId="0CD493CC" w14:textId="77777777" w:rsidR="0025763C" w:rsidRPr="0096139D" w:rsidRDefault="0025763C" w:rsidP="00D164F6">
      <w:pPr>
        <w:pStyle w:val="a7"/>
        <w:ind w:leftChars="342" w:left="718" w:firstLineChars="0" w:firstLine="0"/>
      </w:pPr>
      <w:r>
        <w:rPr>
          <w:rFonts w:hint="eastAsia"/>
        </w:rPr>
        <w:t>第二个变量选择要选择使得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有足够大变化的点，其选择是通过计算</w:t>
      </w:r>
      <w:bookmarkStart w:id="1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bookmarkEnd w:id="1"/>
      <w:r>
        <w:rPr>
          <w:rFonts w:hint="eastAsia"/>
        </w:rPr>
        <w:t>找到最大的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所对应的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是预测和真实值的差，那么其减法就是找与第一个差值的差值最大的点。E1如果是正数，则选择最小的E2；E1是负数，就选择最大的E2，这样保证绝对值|E1-E2|最大。</w:t>
      </w:r>
    </w:p>
    <w:p w14:paraId="526D172B" w14:textId="5AE14C04" w:rsidR="003D0EC9" w:rsidRDefault="00D164F6" w:rsidP="00D164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几何间隔是什么意思？</w:t>
      </w:r>
    </w:p>
    <w:p w14:paraId="0EFA38B6" w14:textId="77777777" w:rsidR="00D164F6" w:rsidRPr="00D164F6" w:rsidRDefault="00D164F6" w:rsidP="00D164F6">
      <w:pPr>
        <w:widowControl/>
        <w:ind w:leftChars="343" w:left="720"/>
        <w:jc w:val="left"/>
      </w:pPr>
      <w:r w:rsidRPr="00D164F6">
        <w:rPr>
          <w:rFonts w:hint="eastAsia"/>
        </w:rPr>
        <w:t>几何间隔就是点到超平面的距离。</w:t>
      </w:r>
    </w:p>
    <w:p w14:paraId="305E666D" w14:textId="77777777" w:rsidR="00D164F6" w:rsidRPr="00D164F6" w:rsidRDefault="00D164F6" w:rsidP="00D164F6">
      <w:pPr>
        <w:widowControl/>
        <w:ind w:leftChars="343" w:left="72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yi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axi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byi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08C21F0" w14:textId="77777777" w:rsidR="00D164F6" w:rsidRPr="00D164F6" w:rsidRDefault="00D164F6" w:rsidP="00D164F6">
      <w:pPr>
        <w:widowControl/>
        <w:ind w:leftChars="343" w:left="720"/>
        <w:jc w:val="left"/>
        <w:rPr>
          <w:rFonts w:hint="eastAsia"/>
        </w:rPr>
      </w:pPr>
      <w:r w:rsidRPr="00D164F6">
        <w:rPr>
          <w:rFonts w:hint="eastAsia"/>
        </w:rPr>
        <w:t>在二维空间中，几何间隔就是点到直线的距离。在三维及以上空间中，就是点到超平面的距离。</w:t>
      </w:r>
    </w:p>
    <w:p w14:paraId="0AFED2D3" w14:textId="77777777" w:rsidR="00D164F6" w:rsidRPr="00D164F6" w:rsidRDefault="00D164F6" w:rsidP="00D164F6">
      <w:pPr>
        <w:ind w:leftChars="343" w:left="720"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3FEDC5B" w14:textId="5DBFB58C" w:rsidR="00A24898" w:rsidRPr="00D164F6" w:rsidRDefault="00D164F6" w:rsidP="00A24898">
      <w:pPr>
        <w:widowControl/>
        <w:ind w:leftChars="343" w:left="720"/>
        <w:jc w:val="left"/>
        <w:rPr>
          <w:rFonts w:hint="eastAsia"/>
        </w:rPr>
      </w:pPr>
      <w:r w:rsidRPr="00D164F6">
        <w:rPr>
          <w:rFonts w:hint="eastAsia"/>
        </w:rPr>
        <w:t>当||w||=1几何间隔就是函数间隔.这个时候, 如果任意放大||w||,几何间隔是不会改变的, 因为||w||也会随着被放大</w:t>
      </w:r>
      <w:r w:rsidR="00A24898">
        <w:rPr>
          <w:rFonts w:hint="eastAsia"/>
        </w:rPr>
        <w:t>。也就是说，当系数成倍的变化时，几何间隔不会改变。</w:t>
      </w:r>
    </w:p>
    <w:p w14:paraId="450D0B2C" w14:textId="77777777" w:rsidR="00A24898" w:rsidRDefault="00D164F6" w:rsidP="00A24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各种核函数的特点？</w:t>
      </w:r>
    </w:p>
    <w:p w14:paraId="67250805" w14:textId="77777777" w:rsidR="00A24898" w:rsidRDefault="00D164F6" w:rsidP="00A24898">
      <w:pPr>
        <w:pStyle w:val="a7"/>
        <w:numPr>
          <w:ilvl w:val="1"/>
          <w:numId w:val="1"/>
        </w:numPr>
        <w:ind w:firstLineChars="0"/>
      </w:pPr>
      <w:r>
        <w:t>线性核函数，主要用于线性可分情况，一般情况下，对于特征数量相对于样本数量非常多时，适合线性核函数</w:t>
      </w:r>
    </w:p>
    <w:p w14:paraId="5840503A" w14:textId="77777777" w:rsidR="00A24898" w:rsidRDefault="00D164F6" w:rsidP="00A24898">
      <w:pPr>
        <w:pStyle w:val="a7"/>
        <w:numPr>
          <w:ilvl w:val="1"/>
          <w:numId w:val="1"/>
        </w:numPr>
        <w:ind w:firstLineChars="0"/>
      </w:pPr>
      <w:r>
        <w:t>多项式核函数，对于正交归一化后的数据，可以优先选择此函数</w:t>
      </w:r>
    </w:p>
    <w:p w14:paraId="64A747D1" w14:textId="77777777" w:rsidR="00A24898" w:rsidRDefault="00D164F6" w:rsidP="00A24898">
      <w:pPr>
        <w:pStyle w:val="a7"/>
        <w:numPr>
          <w:ilvl w:val="1"/>
          <w:numId w:val="1"/>
        </w:numPr>
        <w:ind w:firstLineChars="0"/>
      </w:pPr>
      <w:r>
        <w:t>径向基核函数，灵活性强，在不确定使用什么核函数时，可以优选选择此核函数</w:t>
      </w:r>
    </w:p>
    <w:p w14:paraId="7BC193E4" w14:textId="2AAAA970" w:rsidR="00D164F6" w:rsidRDefault="00D164F6" w:rsidP="00A24898">
      <w:pPr>
        <w:pStyle w:val="a7"/>
        <w:numPr>
          <w:ilvl w:val="1"/>
          <w:numId w:val="1"/>
        </w:numPr>
        <w:ind w:firstLineChars="0"/>
      </w:pPr>
      <w:r>
        <w:t>sigmoid核函数，SVM使用此核函数，相当于一个两层的感知机</w:t>
      </w:r>
    </w:p>
    <w:p w14:paraId="33A1CDDF" w14:textId="7A78D565" w:rsidR="00FD743A" w:rsidRDefault="00FD743A" w:rsidP="00FD74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SVM为什么不能处理缺失值？</w:t>
      </w:r>
    </w:p>
    <w:p w14:paraId="089F8ACA" w14:textId="48BFBCC0" w:rsidR="00FD743A" w:rsidRDefault="00FD743A" w:rsidP="00FD743A">
      <w:pPr>
        <w:pStyle w:val="a7"/>
        <w:ind w:left="720" w:firstLineChars="0" w:firstLine="0"/>
      </w:pPr>
      <w:r>
        <w:rPr>
          <w:rFonts w:hint="eastAsia"/>
        </w:rPr>
        <w:t>因为其涉及到了距离度量，涉及到了计算点与点之间的距离，类似的还有KNN算法，但类似决策树模型就不存在这样的问题，它可以采用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对应类别的中位数替换。</w:t>
      </w:r>
    </w:p>
    <w:p w14:paraId="7EB8DDB9" w14:textId="2D3799EC" w:rsidR="00FD743A" w:rsidRDefault="00FD743A" w:rsidP="00FD74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松弛变量的作用？</w:t>
      </w:r>
    </w:p>
    <w:p w14:paraId="4918D125" w14:textId="1CB44B51" w:rsidR="00FD743A" w:rsidRPr="00FD743A" w:rsidRDefault="00FD743A" w:rsidP="00FD743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因为如果有1万个点符合分类结果，但是有一个点不符合，我们没有必要为这个一个点而再次浪费计算资源，因此</w:t>
      </w:r>
      <w:r w:rsidR="00EF6A0E">
        <w:rPr>
          <w:rFonts w:hint="eastAsia"/>
        </w:rPr>
        <w:t>我们大概率把这一个点当成噪声来处理。但是在硬约束的SVM中，没有类似的噪声处理机制，因此我们需要加入松弛变量，让原本的计算式有容错的能力。也就是说，我们可以得到更大的几何间隔，允许某些样本的间隔比1小。</w:t>
      </w:r>
    </w:p>
    <w:sectPr w:rsidR="00FD743A" w:rsidRPr="00FD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879A" w14:textId="77777777" w:rsidR="0083175F" w:rsidRDefault="0083175F" w:rsidP="0025763C">
      <w:r>
        <w:separator/>
      </w:r>
    </w:p>
  </w:endnote>
  <w:endnote w:type="continuationSeparator" w:id="0">
    <w:p w14:paraId="31347782" w14:textId="77777777" w:rsidR="0083175F" w:rsidRDefault="0083175F" w:rsidP="0025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B3330" w14:textId="77777777" w:rsidR="0083175F" w:rsidRDefault="0083175F" w:rsidP="0025763C">
      <w:r>
        <w:separator/>
      </w:r>
    </w:p>
  </w:footnote>
  <w:footnote w:type="continuationSeparator" w:id="0">
    <w:p w14:paraId="39FB974F" w14:textId="77777777" w:rsidR="0083175F" w:rsidRDefault="0083175F" w:rsidP="0025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E52"/>
    <w:multiLevelType w:val="hybridMultilevel"/>
    <w:tmpl w:val="71DEBC40"/>
    <w:lvl w:ilvl="0" w:tplc="C52EF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5A"/>
    <w:rsid w:val="001354E6"/>
    <w:rsid w:val="001B365C"/>
    <w:rsid w:val="001C0A4F"/>
    <w:rsid w:val="001E375A"/>
    <w:rsid w:val="00234AC8"/>
    <w:rsid w:val="0025763C"/>
    <w:rsid w:val="003D0EC9"/>
    <w:rsid w:val="0083175F"/>
    <w:rsid w:val="00A24898"/>
    <w:rsid w:val="00D164F6"/>
    <w:rsid w:val="00DA6F9F"/>
    <w:rsid w:val="00EF6A0E"/>
    <w:rsid w:val="00F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77E3"/>
  <w15:chartTrackingRefBased/>
  <w15:docId w15:val="{E0EEA9AE-ECF0-4C82-9E87-193025A5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63C"/>
    <w:rPr>
      <w:sz w:val="18"/>
      <w:szCs w:val="18"/>
    </w:rPr>
  </w:style>
  <w:style w:type="paragraph" w:styleId="a7">
    <w:name w:val="List Paragraph"/>
    <w:basedOn w:val="a"/>
    <w:uiPriority w:val="34"/>
    <w:qFormat/>
    <w:rsid w:val="0025763C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1C0A4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C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62EFB-65F6-44F1-9DD0-111969C9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7</cp:revision>
  <dcterms:created xsi:type="dcterms:W3CDTF">2020-02-17T02:40:00Z</dcterms:created>
  <dcterms:modified xsi:type="dcterms:W3CDTF">2020-02-17T02:54:00Z</dcterms:modified>
</cp:coreProperties>
</file>