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6ED2" w14:textId="06FEAB3D" w:rsidR="00EC2396" w:rsidRPr="005E4BE5" w:rsidRDefault="00061644" w:rsidP="0006164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（</w:t>
      </w:r>
      <w:r w:rsidR="005F088D" w:rsidRPr="005E4BE5">
        <w:rPr>
          <w:rFonts w:ascii="华文中宋" w:eastAsia="华文中宋" w:hAnsi="华文中宋" w:hint="eastAsia"/>
          <w:sz w:val="24"/>
          <w:szCs w:val="24"/>
        </w:rPr>
        <w:t>必填</w:t>
      </w:r>
      <w:r w:rsidRPr="005E4BE5">
        <w:rPr>
          <w:rFonts w:ascii="华文中宋" w:eastAsia="华文中宋" w:hAnsi="华文中宋" w:hint="eastAsia"/>
          <w:sz w:val="24"/>
          <w:szCs w:val="24"/>
        </w:rPr>
        <w:t>）自己提出的问题的理解（罗列全部）：</w:t>
      </w:r>
    </w:p>
    <w:p w14:paraId="54F56DAF" w14:textId="5664AFAC" w:rsidR="00061644" w:rsidRPr="005E4BE5" w:rsidRDefault="00061644" w:rsidP="00061644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提出的问题1：</w:t>
      </w:r>
      <w:r w:rsidR="00096DAC" w:rsidRPr="005E4BE5">
        <w:rPr>
          <w:rFonts w:ascii="华文中宋" w:eastAsia="华文中宋" w:hAnsi="华文中宋" w:hint="eastAsia"/>
          <w:sz w:val="24"/>
          <w:szCs w:val="24"/>
        </w:rPr>
        <w:t>强学习是</w:t>
      </w:r>
      <w:proofErr w:type="gramStart"/>
      <w:r w:rsidR="00096DAC" w:rsidRPr="005E4BE5">
        <w:rPr>
          <w:rFonts w:ascii="华文中宋" w:eastAsia="华文中宋" w:hAnsi="华文中宋" w:hint="eastAsia"/>
          <w:sz w:val="24"/>
          <w:szCs w:val="24"/>
        </w:rPr>
        <w:t>弱学习</w:t>
      </w:r>
      <w:proofErr w:type="gramEnd"/>
      <w:r w:rsidR="00096DAC" w:rsidRPr="005E4BE5">
        <w:rPr>
          <w:rFonts w:ascii="华文中宋" w:eastAsia="华文中宋" w:hAnsi="华文中宋" w:hint="eastAsia"/>
          <w:sz w:val="24"/>
          <w:szCs w:val="24"/>
        </w:rPr>
        <w:t>的充要条件如何理解？</w:t>
      </w:r>
    </w:p>
    <w:p w14:paraId="3BE5E5F8" w14:textId="6F25357D" w:rsidR="00061644" w:rsidRPr="005E4BE5" w:rsidRDefault="00061644" w:rsidP="00061644">
      <w:pPr>
        <w:pStyle w:val="a3"/>
        <w:ind w:left="360" w:firstLineChars="0" w:firstLine="0"/>
        <w:rPr>
          <w:rFonts w:ascii="华文中宋" w:eastAsia="华文中宋" w:hAnsi="华文中宋" w:hint="eastAsia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讨论后的理解：</w:t>
      </w:r>
      <w:r w:rsidR="005E4BE5" w:rsidRPr="005E4BE5">
        <w:rPr>
          <w:rFonts w:ascii="华文中宋" w:eastAsia="华文中宋" w:hAnsi="华文中宋" w:hint="eastAsia"/>
          <w:sz w:val="24"/>
          <w:szCs w:val="24"/>
        </w:rPr>
        <w:t>如果一个概念（分类）可以被多项式</w:t>
      </w:r>
      <w:r w:rsidR="0001434A">
        <w:rPr>
          <w:rFonts w:ascii="华文中宋" w:eastAsia="华文中宋" w:hAnsi="华文中宋" w:hint="eastAsia"/>
          <w:sz w:val="24"/>
          <w:szCs w:val="24"/>
        </w:rPr>
        <w:t>算法学习</w:t>
      </w:r>
      <w:r w:rsidR="005E4BE5" w:rsidRPr="005E4BE5">
        <w:rPr>
          <w:rFonts w:ascii="华文中宋" w:eastAsia="华文中宋" w:hAnsi="华文中宋" w:hint="eastAsia"/>
          <w:sz w:val="24"/>
          <w:szCs w:val="24"/>
        </w:rPr>
        <w:t>达到</w:t>
      </w:r>
      <w:proofErr w:type="gramStart"/>
      <w:r w:rsidR="005E4BE5" w:rsidRPr="005E4BE5">
        <w:rPr>
          <w:rFonts w:ascii="华文中宋" w:eastAsia="华文中宋" w:hAnsi="华文中宋" w:hint="eastAsia"/>
          <w:sz w:val="24"/>
          <w:szCs w:val="24"/>
        </w:rPr>
        <w:t>弱学习</w:t>
      </w:r>
      <w:proofErr w:type="gramEnd"/>
      <w:r w:rsidR="005E4BE5" w:rsidRPr="005E4BE5">
        <w:rPr>
          <w:rFonts w:ascii="华文中宋" w:eastAsia="华文中宋" w:hAnsi="华文中宋" w:hint="eastAsia"/>
          <w:sz w:val="24"/>
          <w:szCs w:val="24"/>
        </w:rPr>
        <w:t>条件，</w:t>
      </w:r>
      <w:r w:rsidR="0001434A">
        <w:rPr>
          <w:rFonts w:ascii="华文中宋" w:eastAsia="华文中宋" w:hAnsi="华文中宋" w:hint="eastAsia"/>
          <w:sz w:val="24"/>
          <w:szCs w:val="24"/>
        </w:rPr>
        <w:t>即学习正确率仅比随机猜测好，</w:t>
      </w:r>
      <w:r w:rsidR="005E4BE5" w:rsidRPr="005E4BE5">
        <w:rPr>
          <w:rFonts w:ascii="华文中宋" w:eastAsia="华文中宋" w:hAnsi="华文中宋" w:hint="eastAsia"/>
          <w:sz w:val="24"/>
          <w:szCs w:val="24"/>
        </w:rPr>
        <w:t>就一定存在另一个多项式</w:t>
      </w:r>
      <w:r w:rsidR="0001434A">
        <w:rPr>
          <w:rFonts w:ascii="华文中宋" w:eastAsia="华文中宋" w:hAnsi="华文中宋" w:hint="eastAsia"/>
          <w:sz w:val="24"/>
          <w:szCs w:val="24"/>
        </w:rPr>
        <w:t>算法</w:t>
      </w:r>
      <w:r w:rsidR="005E4BE5" w:rsidRPr="005E4BE5">
        <w:rPr>
          <w:rFonts w:ascii="华文中宋" w:eastAsia="华文中宋" w:hAnsi="华文中宋" w:hint="eastAsia"/>
          <w:sz w:val="24"/>
          <w:szCs w:val="24"/>
        </w:rPr>
        <w:t>可以达到强学习的条件</w:t>
      </w:r>
      <w:r w:rsidR="005E4BE5">
        <w:rPr>
          <w:rFonts w:ascii="华文中宋" w:eastAsia="华文中宋" w:hAnsi="华文中宋" w:hint="eastAsia"/>
          <w:sz w:val="24"/>
          <w:szCs w:val="24"/>
        </w:rPr>
        <w:t>。</w:t>
      </w:r>
      <w:r w:rsidR="0001434A" w:rsidRPr="005E4BE5">
        <w:rPr>
          <w:rFonts w:ascii="华文中宋" w:eastAsia="华文中宋" w:hAnsi="华文中宋" w:hint="eastAsia"/>
          <w:sz w:val="24"/>
          <w:szCs w:val="24"/>
        </w:rPr>
        <w:t>如果一个概念（分类）可以被多项式</w:t>
      </w:r>
      <w:r w:rsidR="0001434A">
        <w:rPr>
          <w:rFonts w:ascii="华文中宋" w:eastAsia="华文中宋" w:hAnsi="华文中宋" w:hint="eastAsia"/>
          <w:sz w:val="24"/>
          <w:szCs w:val="24"/>
        </w:rPr>
        <w:t>算法学习</w:t>
      </w:r>
      <w:r w:rsidR="0001434A" w:rsidRPr="005E4BE5">
        <w:rPr>
          <w:rFonts w:ascii="华文中宋" w:eastAsia="华文中宋" w:hAnsi="华文中宋" w:hint="eastAsia"/>
          <w:sz w:val="24"/>
          <w:szCs w:val="24"/>
        </w:rPr>
        <w:t>达到</w:t>
      </w:r>
      <w:r w:rsidR="0001434A">
        <w:rPr>
          <w:rFonts w:ascii="华文中宋" w:eastAsia="华文中宋" w:hAnsi="华文中宋" w:hint="eastAsia"/>
          <w:sz w:val="24"/>
          <w:szCs w:val="24"/>
        </w:rPr>
        <w:t>强</w:t>
      </w:r>
      <w:r w:rsidR="0001434A" w:rsidRPr="005E4BE5">
        <w:rPr>
          <w:rFonts w:ascii="华文中宋" w:eastAsia="华文中宋" w:hAnsi="华文中宋" w:hint="eastAsia"/>
          <w:sz w:val="24"/>
          <w:szCs w:val="24"/>
        </w:rPr>
        <w:t>学习条件，</w:t>
      </w:r>
      <w:r w:rsidR="0001434A">
        <w:rPr>
          <w:rFonts w:ascii="华文中宋" w:eastAsia="华文中宋" w:hAnsi="华文中宋" w:hint="eastAsia"/>
          <w:sz w:val="24"/>
          <w:szCs w:val="24"/>
        </w:rPr>
        <w:t>即学习正确率</w:t>
      </w:r>
      <w:r w:rsidR="0001434A">
        <w:rPr>
          <w:rFonts w:ascii="华文中宋" w:eastAsia="华文中宋" w:hAnsi="华文中宋" w:hint="eastAsia"/>
          <w:sz w:val="24"/>
          <w:szCs w:val="24"/>
        </w:rPr>
        <w:t>很高</w:t>
      </w:r>
      <w:r w:rsidR="0001434A">
        <w:rPr>
          <w:rFonts w:ascii="华文中宋" w:eastAsia="华文中宋" w:hAnsi="华文中宋" w:hint="eastAsia"/>
          <w:sz w:val="24"/>
          <w:szCs w:val="24"/>
        </w:rPr>
        <w:t>，</w:t>
      </w:r>
      <w:r w:rsidR="0001434A" w:rsidRPr="005E4BE5">
        <w:rPr>
          <w:rFonts w:ascii="华文中宋" w:eastAsia="华文中宋" w:hAnsi="华文中宋" w:hint="eastAsia"/>
          <w:sz w:val="24"/>
          <w:szCs w:val="24"/>
        </w:rPr>
        <w:t>就一定存在另一个多项式</w:t>
      </w:r>
      <w:r w:rsidR="0001434A">
        <w:rPr>
          <w:rFonts w:ascii="华文中宋" w:eastAsia="华文中宋" w:hAnsi="华文中宋" w:hint="eastAsia"/>
          <w:sz w:val="24"/>
          <w:szCs w:val="24"/>
        </w:rPr>
        <w:t>算法</w:t>
      </w:r>
      <w:r w:rsidR="0001434A" w:rsidRPr="005E4BE5">
        <w:rPr>
          <w:rFonts w:ascii="华文中宋" w:eastAsia="华文中宋" w:hAnsi="华文中宋" w:hint="eastAsia"/>
          <w:sz w:val="24"/>
          <w:szCs w:val="24"/>
        </w:rPr>
        <w:t>可以达到</w:t>
      </w:r>
      <w:proofErr w:type="gramStart"/>
      <w:r w:rsidR="0001434A">
        <w:rPr>
          <w:rFonts w:ascii="华文中宋" w:eastAsia="华文中宋" w:hAnsi="华文中宋" w:hint="eastAsia"/>
          <w:sz w:val="24"/>
          <w:szCs w:val="24"/>
        </w:rPr>
        <w:t>弱</w:t>
      </w:r>
      <w:r w:rsidR="0001434A" w:rsidRPr="005E4BE5">
        <w:rPr>
          <w:rFonts w:ascii="华文中宋" w:eastAsia="华文中宋" w:hAnsi="华文中宋" w:hint="eastAsia"/>
          <w:sz w:val="24"/>
          <w:szCs w:val="24"/>
        </w:rPr>
        <w:t>学习</w:t>
      </w:r>
      <w:proofErr w:type="gramEnd"/>
      <w:r w:rsidR="0001434A" w:rsidRPr="005E4BE5">
        <w:rPr>
          <w:rFonts w:ascii="华文中宋" w:eastAsia="华文中宋" w:hAnsi="华文中宋" w:hint="eastAsia"/>
          <w:sz w:val="24"/>
          <w:szCs w:val="24"/>
        </w:rPr>
        <w:t>的条件</w:t>
      </w:r>
      <w:r w:rsidR="0001434A">
        <w:rPr>
          <w:rFonts w:ascii="华文中宋" w:eastAsia="华文中宋" w:hAnsi="华文中宋" w:hint="eastAsia"/>
          <w:sz w:val="24"/>
          <w:szCs w:val="24"/>
        </w:rPr>
        <w:t>。</w:t>
      </w:r>
    </w:p>
    <w:p w14:paraId="46D07211" w14:textId="77CD920C" w:rsidR="00061644" w:rsidRPr="005E4BE5" w:rsidRDefault="00061644" w:rsidP="00061644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提出的问题2：</w:t>
      </w:r>
      <w:r w:rsidR="005E4BE5" w:rsidRPr="005E4BE5">
        <w:rPr>
          <w:rFonts w:ascii="华文中宋" w:eastAsia="华文中宋" w:hAnsi="华文中宋"/>
          <w:sz w:val="24"/>
          <w:szCs w:val="24"/>
        </w:rPr>
        <w:t>139页更新G</w:t>
      </w:r>
      <w:r w:rsidR="005E4BE5">
        <w:rPr>
          <w:rFonts w:ascii="华文中宋" w:eastAsia="华文中宋" w:hAnsi="华文中宋" w:hint="eastAsia"/>
          <w:sz w:val="24"/>
          <w:szCs w:val="24"/>
        </w:rPr>
        <w:t>（x）</w:t>
      </w:r>
      <w:r w:rsidR="005E4BE5" w:rsidRPr="005E4BE5">
        <w:rPr>
          <w:rFonts w:ascii="华文中宋" w:eastAsia="华文中宋" w:hAnsi="华文中宋"/>
          <w:sz w:val="24"/>
          <w:szCs w:val="24"/>
        </w:rPr>
        <w:t>系数为什么这么计算，有什么意义？</w:t>
      </w:r>
    </w:p>
    <w:p w14:paraId="2DA0E42C" w14:textId="4B83C9AB" w:rsidR="007E659D" w:rsidRDefault="00061644" w:rsidP="0001434A">
      <w:pPr>
        <w:pStyle w:val="a3"/>
        <w:ind w:left="360" w:firstLineChars="0" w:firstLine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讨论后的理解</w:t>
      </w:r>
      <w:r w:rsidR="002404E8" w:rsidRPr="005E4BE5">
        <w:rPr>
          <w:rFonts w:ascii="华文中宋" w:eastAsia="华文中宋" w:hAnsi="华文中宋" w:hint="eastAsia"/>
          <w:sz w:val="24"/>
          <w:szCs w:val="24"/>
        </w:rPr>
        <w:t>：</w:t>
      </w:r>
      <w:r w:rsidR="0001434A" w:rsidRPr="007E659D">
        <w:rPr>
          <w:rFonts w:ascii="华文中宋" w:eastAsia="华文中宋" w:hAnsi="华文中宋"/>
          <w:sz w:val="24"/>
          <w:szCs w:val="24"/>
        </w:rPr>
        <w:t>G</w:t>
      </w:r>
      <w:r w:rsidR="0001434A" w:rsidRPr="007E659D">
        <w:rPr>
          <w:rFonts w:ascii="华文中宋" w:eastAsia="华文中宋" w:hAnsi="华文中宋"/>
          <w:sz w:val="24"/>
          <w:szCs w:val="24"/>
          <w:vertAlign w:val="subscript"/>
        </w:rPr>
        <w:t>m</w:t>
      </w:r>
      <w:r w:rsidR="0001434A" w:rsidRPr="007E659D">
        <w:rPr>
          <w:rFonts w:ascii="华文中宋" w:eastAsia="华文中宋" w:hAnsi="华文中宋" w:hint="eastAsia"/>
          <w:sz w:val="24"/>
          <w:szCs w:val="24"/>
        </w:rPr>
        <w:t>（x）前面的权重</w:t>
      </w:r>
      <w:proofErr w:type="gramStart"/>
      <w:r w:rsidR="0001434A" w:rsidRPr="007E659D">
        <w:rPr>
          <w:rFonts w:ascii="华文中宋" w:eastAsia="华文中宋" w:hAnsi="华文中宋" w:hint="eastAsia"/>
          <w:sz w:val="24"/>
          <w:szCs w:val="24"/>
        </w:rPr>
        <w:t>系数系数</w:t>
      </w:r>
      <w:proofErr w:type="gramEnd"/>
      <w:r w:rsidR="0001434A" w:rsidRPr="007E659D">
        <w:rPr>
          <w:rFonts w:ascii="华文中宋" w:eastAsia="华文中宋" w:hAnsi="华文中宋" w:hint="eastAsia"/>
          <w:sz w:val="24"/>
          <w:szCs w:val="24"/>
        </w:rPr>
        <w:t>表示</w:t>
      </w:r>
      <w:r w:rsidR="007E659D">
        <w:rPr>
          <w:rFonts w:ascii="华文中宋" w:eastAsia="华文中宋" w:hAnsi="华文中宋" w:hint="eastAsia"/>
          <w:sz w:val="24"/>
          <w:szCs w:val="24"/>
        </w:rPr>
        <w:t>弱分类器</w:t>
      </w:r>
      <w:r w:rsidR="007E659D" w:rsidRPr="007E659D">
        <w:rPr>
          <w:rFonts w:ascii="华文中宋" w:eastAsia="华文中宋" w:hAnsi="华文中宋"/>
          <w:sz w:val="24"/>
          <w:szCs w:val="24"/>
        </w:rPr>
        <w:t>G</w:t>
      </w:r>
      <w:r w:rsidR="007E659D" w:rsidRPr="007E659D">
        <w:rPr>
          <w:rFonts w:ascii="华文中宋" w:eastAsia="华文中宋" w:hAnsi="华文中宋"/>
          <w:sz w:val="24"/>
          <w:szCs w:val="24"/>
          <w:vertAlign w:val="subscript"/>
        </w:rPr>
        <w:t>m</w:t>
      </w:r>
      <w:r w:rsidR="007E659D" w:rsidRPr="007E659D">
        <w:rPr>
          <w:rFonts w:ascii="华文中宋" w:eastAsia="华文中宋" w:hAnsi="华文中宋" w:hint="eastAsia"/>
          <w:sz w:val="24"/>
          <w:szCs w:val="24"/>
        </w:rPr>
        <w:t>（x）</w:t>
      </w:r>
      <w:r w:rsidR="0001434A" w:rsidRPr="007E659D">
        <w:rPr>
          <w:rFonts w:ascii="MS Mincho" w:eastAsia="MS Mincho" w:hAnsi="MS Mincho" w:cs="MS Mincho" w:hint="eastAsia"/>
          <w:sz w:val="24"/>
          <w:szCs w:val="24"/>
        </w:rPr>
        <w:t>​</w:t>
      </w:r>
      <w:r w:rsidR="0001434A" w:rsidRPr="007E659D">
        <w:rPr>
          <w:rFonts w:ascii="华文中宋" w:eastAsia="华文中宋" w:hAnsi="华文中宋" w:hint="eastAsia"/>
          <w:sz w:val="24"/>
          <w:szCs w:val="24"/>
        </w:rPr>
        <w:t>在最终</w:t>
      </w:r>
      <w:r w:rsidR="007E659D">
        <w:rPr>
          <w:rFonts w:ascii="华文中宋" w:eastAsia="华文中宋" w:hAnsi="华文中宋" w:hint="eastAsia"/>
          <w:sz w:val="24"/>
          <w:szCs w:val="24"/>
        </w:rPr>
        <w:t>强</w:t>
      </w:r>
      <w:r w:rsidR="0001434A" w:rsidRPr="007E659D">
        <w:rPr>
          <w:rFonts w:ascii="华文中宋" w:eastAsia="华文中宋" w:hAnsi="华文中宋" w:hint="eastAsia"/>
          <w:sz w:val="24"/>
          <w:szCs w:val="24"/>
        </w:rPr>
        <w:t>分类器</w:t>
      </w:r>
      <w:r w:rsidR="007E659D">
        <w:rPr>
          <w:rFonts w:ascii="华文中宋" w:eastAsia="华文中宋" w:hAnsi="华文中宋" w:hint="eastAsia"/>
          <w:sz w:val="24"/>
          <w:szCs w:val="24"/>
        </w:rPr>
        <w:t>中的重要程度</w:t>
      </w:r>
      <w:r w:rsidR="0001434A" w:rsidRPr="007E659D">
        <w:rPr>
          <w:rFonts w:ascii="华文中宋" w:eastAsia="华文中宋" w:hAnsi="华文中宋" w:hint="eastAsia"/>
          <w:sz w:val="24"/>
          <w:szCs w:val="24"/>
        </w:rPr>
        <w:t> ,目的在于得到基分类器在最终分类器中所占的权值，系数计算公式如下</w:t>
      </w:r>
      <w:r w:rsidR="007E659D">
        <w:rPr>
          <w:rFonts w:ascii="华文中宋" w:eastAsia="华文中宋" w:hAnsi="华文中宋" w:hint="eastAsia"/>
          <w:sz w:val="24"/>
          <w:szCs w:val="24"/>
        </w:rPr>
        <w:t>：</w:t>
      </w:r>
    </w:p>
    <w:p w14:paraId="19DC7200" w14:textId="1509FECC" w:rsidR="007C49B4" w:rsidRDefault="007C49B4" w:rsidP="007C49B4">
      <w:pPr>
        <w:pStyle w:val="a3"/>
        <w:ind w:left="360" w:firstLineChars="0" w:firstLine="0"/>
        <w:jc w:val="center"/>
        <w:rPr>
          <w:rFonts w:ascii="华文中宋" w:eastAsia="华文中宋" w:hAnsi="华文中宋" w:hint="eastAsia"/>
          <w:sz w:val="24"/>
          <w:szCs w:val="24"/>
        </w:rPr>
      </w:pPr>
      <w:r w:rsidRPr="004D205E">
        <w:rPr>
          <w:position w:val="-26"/>
        </w:rPr>
        <w:object w:dxaOrig="1420" w:dyaOrig="600" w14:anchorId="26368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pt" o:ole="">
            <v:imagedata r:id="rId7" o:title=""/>
          </v:shape>
          <o:OLEObject Type="Embed" ProgID="Equation.DSMT4" ShapeID="_x0000_i1025" DrawAspect="Content" ObjectID="_1643999679" r:id="rId8"/>
        </w:object>
      </w:r>
    </w:p>
    <w:p w14:paraId="7D37DFE8" w14:textId="6DE2858F" w:rsidR="00061644" w:rsidRPr="00D30A32" w:rsidRDefault="0001434A" w:rsidP="0001434A">
      <w:pPr>
        <w:pStyle w:val="a3"/>
        <w:ind w:left="360" w:firstLineChars="0" w:firstLine="0"/>
        <w:rPr>
          <w:rFonts w:ascii="华文中宋" w:eastAsia="华文中宋" w:hAnsi="华文中宋" w:cs="Times New Roman"/>
          <w:color w:val="1C1F21"/>
          <w:sz w:val="24"/>
          <w:szCs w:val="24"/>
          <w:bdr w:val="none" w:sz="0" w:space="0" w:color="auto" w:frame="1"/>
        </w:rPr>
      </w:pP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由表达式可知，当</w:t>
      </w:r>
      <w:proofErr w:type="spellStart"/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e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  <w:vertAlign w:val="subscript"/>
        </w:rPr>
        <w:t>m</w:t>
      </w:r>
      <w:proofErr w:type="spellEnd"/>
      <w:r w:rsidRPr="00D30A32">
        <w:rPr>
          <w:rStyle w:val="vlist-s"/>
          <w:rFonts w:ascii="MS Mincho" w:eastAsia="MS Mincho" w:hAnsi="MS Mincho" w:cs="MS Mincho" w:hint="eastAsia"/>
          <w:color w:val="1C1F21"/>
          <w:sz w:val="24"/>
          <w:szCs w:val="24"/>
        </w:rPr>
        <w:t>​</w:t>
      </w:r>
      <w:r w:rsidRPr="00D30A32">
        <w:rPr>
          <w:rStyle w:val="mrel"/>
          <w:rFonts w:ascii="华文中宋" w:eastAsia="华文中宋" w:hAnsi="华文中宋" w:cs="Times New Roman"/>
          <w:color w:val="1C1F21"/>
          <w:sz w:val="24"/>
          <w:szCs w:val="24"/>
        </w:rPr>
        <w:t>≤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1</w:t>
      </w:r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/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2</w:t>
      </w: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时，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a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  <w:vertAlign w:val="subscript"/>
        </w:rPr>
        <w:t>m</w:t>
      </w:r>
      <w:r w:rsidRPr="00D30A32">
        <w:rPr>
          <w:rStyle w:val="vlist-s"/>
          <w:rFonts w:ascii="MS Mincho" w:eastAsia="MS Mincho" w:hAnsi="MS Mincho" w:cs="MS Mincho" w:hint="eastAsia"/>
          <w:color w:val="1C1F21"/>
          <w:sz w:val="24"/>
          <w:szCs w:val="24"/>
        </w:rPr>
        <w:t>​</w:t>
      </w:r>
      <w:r w:rsidRPr="00D30A32">
        <w:rPr>
          <w:rStyle w:val="mrel"/>
          <w:rFonts w:ascii="华文中宋" w:eastAsia="华文中宋" w:hAnsi="华文中宋" w:cs="Times New Roman"/>
          <w:color w:val="1C1F21"/>
          <w:sz w:val="24"/>
          <w:szCs w:val="24"/>
        </w:rPr>
        <w:t>≥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0</w:t>
      </w: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，并且</w:t>
      </w:r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a</w:t>
      </w:r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  <w:vertAlign w:val="subscript"/>
        </w:rPr>
        <w:t>m</w:t>
      </w:r>
      <w:r w:rsidR="007E659D" w:rsidRPr="00D30A32">
        <w:rPr>
          <w:rStyle w:val="vlist-s"/>
          <w:rFonts w:ascii="MS Mincho" w:eastAsia="MS Mincho" w:hAnsi="MS Mincho" w:cs="MS Mincho" w:hint="eastAsia"/>
          <w:color w:val="1C1F21"/>
          <w:sz w:val="24"/>
          <w:szCs w:val="24"/>
        </w:rPr>
        <w:t xml:space="preserve"> </w:t>
      </w:r>
      <w:r w:rsidRPr="00D30A32">
        <w:rPr>
          <w:rStyle w:val="vlist-s"/>
          <w:rFonts w:ascii="MS Mincho" w:eastAsia="MS Mincho" w:hAnsi="MS Mincho" w:cs="MS Mincho" w:hint="eastAsia"/>
          <w:color w:val="1C1F21"/>
          <w:sz w:val="24"/>
          <w:szCs w:val="24"/>
        </w:rPr>
        <w:t>​</w:t>
      </w: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随着</w:t>
      </w:r>
      <w:proofErr w:type="spellStart"/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e</w:t>
      </w:r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  <w:vertAlign w:val="subscript"/>
        </w:rPr>
        <w:t>m</w:t>
      </w:r>
      <w:proofErr w:type="spellEnd"/>
      <w:r w:rsidR="007E659D" w:rsidRPr="00D30A32">
        <w:rPr>
          <w:rStyle w:val="vlist-s"/>
          <w:rFonts w:ascii="MS Mincho" w:eastAsia="MS Mincho" w:hAnsi="MS Mincho" w:cs="MS Mincho" w:hint="eastAsia"/>
          <w:color w:val="1C1F21"/>
          <w:sz w:val="24"/>
          <w:szCs w:val="24"/>
        </w:rPr>
        <w:t>​</w:t>
      </w: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的减小而增大，意味着分类误差越小的基本分类器在最终分类器的作用越大，而</w:t>
      </w:r>
      <w:proofErr w:type="spellStart"/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e</w:t>
      </w:r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  <w:vertAlign w:val="subscript"/>
        </w:rPr>
        <w:t>m</w:t>
      </w:r>
      <w:proofErr w:type="spellEnd"/>
      <w:r w:rsidR="007E659D" w:rsidRPr="00D30A32">
        <w:rPr>
          <w:rStyle w:val="vlist-s"/>
          <w:rFonts w:ascii="MS Mincho" w:eastAsia="MS Mincho" w:hAnsi="MS Mincho" w:cs="MS Mincho" w:hint="eastAsia"/>
          <w:color w:val="1C1F21"/>
          <w:sz w:val="24"/>
          <w:szCs w:val="24"/>
        </w:rPr>
        <w:t>​</w:t>
      </w:r>
      <w:r w:rsidRPr="00D30A32">
        <w:rPr>
          <w:rStyle w:val="mrel"/>
          <w:rFonts w:ascii="华文中宋" w:eastAsia="华文中宋" w:hAnsi="华文中宋" w:cs="Times New Roman"/>
          <w:color w:val="1C1F21"/>
          <w:sz w:val="24"/>
          <w:szCs w:val="24"/>
        </w:rPr>
        <w:t>≥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1</w:t>
      </w:r>
      <w:r w:rsidR="007E659D"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/</w:t>
      </w:r>
      <w:r w:rsidRPr="00D30A32">
        <w:rPr>
          <w:rStyle w:val="mord"/>
          <w:rFonts w:ascii="华文中宋" w:eastAsia="华文中宋" w:hAnsi="华文中宋" w:cs="Times New Roman"/>
          <w:color w:val="1C1F21"/>
          <w:sz w:val="24"/>
          <w:szCs w:val="24"/>
        </w:rPr>
        <w:t>2</w:t>
      </w: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则刚好相反，这正好验证了集成学习中每个个体分类器的分类精度必须大于</w:t>
      </w:r>
      <w:r w:rsidR="007E659D" w:rsidRPr="00D30A32">
        <w:rPr>
          <w:rStyle w:val="katex-mathml"/>
          <w:rFonts w:ascii="华文中宋" w:eastAsia="华文中宋" w:hAnsi="华文中宋" w:cs="Times New Roman" w:hint="eastAsia"/>
          <w:color w:val="1C1F21"/>
          <w:sz w:val="24"/>
          <w:szCs w:val="24"/>
          <w:bdr w:val="none" w:sz="0" w:space="0" w:color="auto" w:frame="1"/>
        </w:rPr>
        <w:t>随机猜测（</w:t>
      </w:r>
      <w:r w:rsidR="007E659D" w:rsidRPr="00D30A32">
        <w:rPr>
          <w:rStyle w:val="katex-mathml"/>
          <w:rFonts w:ascii="华文中宋" w:eastAsia="华文中宋" w:hAnsi="华文中宋" w:cs="Times New Roman"/>
          <w:color w:val="1C1F21"/>
          <w:sz w:val="24"/>
          <w:szCs w:val="24"/>
          <w:bdr w:val="none" w:sz="0" w:space="0" w:color="auto" w:frame="1"/>
        </w:rPr>
        <w:t>0.5</w:t>
      </w:r>
      <w:r w:rsidR="007E659D" w:rsidRPr="00D30A32">
        <w:rPr>
          <w:rStyle w:val="katex-mathml"/>
          <w:rFonts w:ascii="华文中宋" w:eastAsia="华文中宋" w:hAnsi="华文中宋" w:cs="Times New Roman" w:hint="eastAsia"/>
          <w:color w:val="1C1F21"/>
          <w:sz w:val="24"/>
          <w:szCs w:val="24"/>
          <w:bdr w:val="none" w:sz="0" w:space="0" w:color="auto" w:frame="1"/>
        </w:rPr>
        <w:t>）</w:t>
      </w:r>
      <w:r w:rsidRPr="00D30A32">
        <w:rPr>
          <w:rFonts w:ascii="华文中宋" w:eastAsia="华文中宋" w:hAnsi="华文中宋" w:hint="eastAsia"/>
          <w:color w:val="1C1F21"/>
          <w:sz w:val="24"/>
          <w:szCs w:val="24"/>
        </w:rPr>
        <w:t>的前提条件。</w:t>
      </w:r>
    </w:p>
    <w:p w14:paraId="6E3BD32B" w14:textId="0E926E45" w:rsidR="00096DAC" w:rsidRDefault="005E4BE5" w:rsidP="005E4BE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提出的问题3：</w:t>
      </w:r>
      <w:proofErr w:type="spellStart"/>
      <w:r w:rsidR="007E659D" w:rsidRPr="007E659D">
        <w:rPr>
          <w:rFonts w:ascii="华文中宋" w:eastAsia="华文中宋" w:hAnsi="华文中宋"/>
          <w:sz w:val="24"/>
          <w:szCs w:val="24"/>
        </w:rPr>
        <w:t>Adaboost</w:t>
      </w:r>
      <w:proofErr w:type="spellEnd"/>
      <w:r w:rsidR="007E659D" w:rsidRPr="007E659D">
        <w:rPr>
          <w:rFonts w:ascii="华文中宋" w:eastAsia="华文中宋" w:hAnsi="华文中宋"/>
          <w:sz w:val="24"/>
          <w:szCs w:val="24"/>
        </w:rPr>
        <w:t>算法的迭代次数该怎么选定</w:t>
      </w:r>
      <w:r w:rsidR="007E659D">
        <w:rPr>
          <w:rFonts w:ascii="华文中宋" w:eastAsia="华文中宋" w:hAnsi="华文中宋" w:hint="eastAsia"/>
          <w:sz w:val="24"/>
          <w:szCs w:val="24"/>
        </w:rPr>
        <w:t>？</w:t>
      </w:r>
    </w:p>
    <w:p w14:paraId="512889B3" w14:textId="7264DD08" w:rsidR="005E4BE5" w:rsidRPr="000965EB" w:rsidRDefault="005E4BE5" w:rsidP="000965EB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讨论后的理解：</w:t>
      </w:r>
      <w:r w:rsidR="000965EB" w:rsidRPr="000965EB">
        <w:rPr>
          <w:rFonts w:ascii="华文中宋" w:eastAsia="华文中宋" w:hAnsi="华文中宋"/>
          <w:sz w:val="24"/>
          <w:szCs w:val="24"/>
        </w:rPr>
        <w:t>一般需要主要包含两方面的考虑因素：正确率、时间。正确率就是分类器的性能指标，即分类正确的样本数与总样本数的比值；时间指的是分类器的效率，按道理说</w:t>
      </w:r>
      <w:proofErr w:type="spellStart"/>
      <w:r w:rsidR="000965EB" w:rsidRPr="000965EB">
        <w:rPr>
          <w:rFonts w:ascii="华文中宋" w:eastAsia="华文中宋" w:hAnsi="华文中宋"/>
          <w:sz w:val="24"/>
          <w:szCs w:val="24"/>
        </w:rPr>
        <w:t>adaboost</w:t>
      </w:r>
      <w:proofErr w:type="spellEnd"/>
      <w:r w:rsidR="000965EB" w:rsidRPr="000965EB">
        <w:rPr>
          <w:rFonts w:ascii="华文中宋" w:eastAsia="华文中宋" w:hAnsi="华文中宋"/>
          <w:sz w:val="24"/>
          <w:szCs w:val="24"/>
        </w:rPr>
        <w:t>分类器的弱分类器数目越多分类的效果越好，但弱分类器数目往往决定分类器工作的效率，其数目越多造成</w:t>
      </w:r>
      <w:proofErr w:type="spellStart"/>
      <w:r w:rsidR="000965EB" w:rsidRPr="000965EB">
        <w:rPr>
          <w:rFonts w:ascii="华文中宋" w:eastAsia="华文中宋" w:hAnsi="华文中宋"/>
          <w:sz w:val="24"/>
          <w:szCs w:val="24"/>
        </w:rPr>
        <w:t>adaboost</w:t>
      </w:r>
      <w:proofErr w:type="spellEnd"/>
      <w:r w:rsidR="000965EB" w:rsidRPr="000965EB">
        <w:rPr>
          <w:rFonts w:ascii="华文中宋" w:eastAsia="华文中宋" w:hAnsi="华文中宋"/>
          <w:sz w:val="24"/>
          <w:szCs w:val="24"/>
        </w:rPr>
        <w:t>分类器决定样本类别需要更多的时间。</w:t>
      </w:r>
    </w:p>
    <w:p w14:paraId="63719C26" w14:textId="66400EF6" w:rsidR="00061644" w:rsidRPr="005E4BE5" w:rsidRDefault="00061644" w:rsidP="0006164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lastRenderedPageBreak/>
        <w:t>（</w:t>
      </w:r>
      <w:r w:rsidR="005F088D" w:rsidRPr="005E4BE5">
        <w:rPr>
          <w:rFonts w:ascii="华文中宋" w:eastAsia="华文中宋" w:hAnsi="华文中宋" w:hint="eastAsia"/>
          <w:sz w:val="24"/>
          <w:szCs w:val="24"/>
        </w:rPr>
        <w:t>必填</w:t>
      </w:r>
      <w:r w:rsidRPr="005E4BE5">
        <w:rPr>
          <w:rFonts w:ascii="华文中宋" w:eastAsia="华文中宋" w:hAnsi="华文中宋" w:hint="eastAsia"/>
          <w:sz w:val="24"/>
          <w:szCs w:val="24"/>
        </w:rPr>
        <w:t>）别人提出的问题的理解（选择几个问题罗列，并给出理解）：</w:t>
      </w:r>
    </w:p>
    <w:p w14:paraId="45D798A5" w14:textId="57D62E96" w:rsidR="00061644" w:rsidRPr="005E4BE5" w:rsidRDefault="00061644" w:rsidP="00061644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问题</w:t>
      </w:r>
      <w:r w:rsidR="000965EB">
        <w:rPr>
          <w:rFonts w:ascii="华文中宋" w:eastAsia="华文中宋" w:hAnsi="华文中宋"/>
          <w:sz w:val="24"/>
          <w:szCs w:val="24"/>
        </w:rPr>
        <w:t>4</w:t>
      </w:r>
      <w:r w:rsidRPr="005E4BE5">
        <w:rPr>
          <w:rFonts w:ascii="华文中宋" w:eastAsia="华文中宋" w:hAnsi="华文中宋" w:hint="eastAsia"/>
          <w:sz w:val="24"/>
          <w:szCs w:val="24"/>
        </w:rPr>
        <w:t>：</w:t>
      </w:r>
      <w:r w:rsidR="000965EB" w:rsidRPr="000965EB">
        <w:rPr>
          <w:rFonts w:ascii="华文中宋" w:eastAsia="华文中宋" w:hAnsi="华文中宋"/>
          <w:sz w:val="24"/>
          <w:szCs w:val="24"/>
        </w:rPr>
        <w:t>8.1.2 为什么误分类样本的权值被放大了exp(2am)</w:t>
      </w:r>
      <w:proofErr w:type="gramStart"/>
      <w:r w:rsidR="000965EB" w:rsidRPr="000965EB">
        <w:rPr>
          <w:rFonts w:ascii="华文中宋" w:eastAsia="华文中宋" w:hAnsi="华文中宋"/>
          <w:sz w:val="24"/>
          <w:szCs w:val="24"/>
        </w:rPr>
        <w:t>倍</w:t>
      </w:r>
      <w:proofErr w:type="gramEnd"/>
      <w:r w:rsidR="000965EB">
        <w:rPr>
          <w:rFonts w:ascii="华文中宋" w:eastAsia="华文中宋" w:hAnsi="华文中宋" w:hint="eastAsia"/>
          <w:sz w:val="24"/>
          <w:szCs w:val="24"/>
        </w:rPr>
        <w:t>？</w:t>
      </w:r>
    </w:p>
    <w:p w14:paraId="5992FA76" w14:textId="3FB13522" w:rsidR="00061644" w:rsidRPr="000965EB" w:rsidRDefault="00061644" w:rsidP="00061644">
      <w:pPr>
        <w:pStyle w:val="a3"/>
        <w:ind w:left="360" w:firstLineChars="0" w:firstLine="0"/>
        <w:rPr>
          <w:rFonts w:ascii="华文中宋" w:eastAsia="华文中宋" w:hAnsi="华文中宋" w:cs="Times New Roman"/>
          <w:sz w:val="24"/>
          <w:szCs w:val="28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自己的理解：</w:t>
      </w:r>
      <w:r w:rsidR="000965EB">
        <w:rPr>
          <w:rFonts w:ascii="华文中宋" w:eastAsia="华文中宋" w:hAnsi="华文中宋" w:hint="eastAsia"/>
          <w:sz w:val="24"/>
          <w:szCs w:val="24"/>
        </w:rPr>
        <w:t>正确分类样本的权值为</w:t>
      </w:r>
      <w:r w:rsidR="000965EB" w:rsidRPr="004D205E">
        <w:rPr>
          <w:position w:val="-26"/>
        </w:rPr>
        <w:object w:dxaOrig="720" w:dyaOrig="600" w14:anchorId="28D03B8D">
          <v:shape id="_x0000_i1039" type="#_x0000_t75" style="width:41.25pt;height:34.5pt" o:ole="">
            <v:imagedata r:id="rId9" o:title=""/>
          </v:shape>
          <o:OLEObject Type="Embed" ProgID="Equation.DSMT4" ShapeID="_x0000_i1039" DrawAspect="Content" ObjectID="_1643999680" r:id="rId10"/>
        </w:object>
      </w:r>
      <w:r w:rsidR="000965EB">
        <w:rPr>
          <w:rFonts w:ascii="华文中宋" w:eastAsia="华文中宋" w:hAnsi="华文中宋" w:hint="eastAsia"/>
          <w:sz w:val="24"/>
          <w:szCs w:val="24"/>
        </w:rPr>
        <w:t>，误分类的</w:t>
      </w:r>
      <w:proofErr w:type="gramStart"/>
      <w:r w:rsidR="000965EB">
        <w:rPr>
          <w:rFonts w:ascii="华文中宋" w:eastAsia="华文中宋" w:hAnsi="华文中宋" w:hint="eastAsia"/>
          <w:sz w:val="24"/>
          <w:szCs w:val="24"/>
        </w:rPr>
        <w:t>样本权</w:t>
      </w:r>
      <w:proofErr w:type="gramEnd"/>
      <w:r w:rsidR="000965EB">
        <w:rPr>
          <w:rFonts w:ascii="华文中宋" w:eastAsia="华文中宋" w:hAnsi="华文中宋" w:hint="eastAsia"/>
          <w:sz w:val="24"/>
          <w:szCs w:val="24"/>
        </w:rPr>
        <w:t>值为</w:t>
      </w:r>
      <w:r w:rsidR="000965EB" w:rsidRPr="004D205E">
        <w:rPr>
          <w:position w:val="-26"/>
        </w:rPr>
        <w:object w:dxaOrig="639" w:dyaOrig="600" w14:anchorId="19CBF508">
          <v:shape id="_x0000_i1027" type="#_x0000_t75" style="width:37.5pt;height:35.25pt" o:ole="">
            <v:imagedata r:id="rId11" o:title=""/>
          </v:shape>
          <o:OLEObject Type="Embed" ProgID="Equation.DSMT4" ShapeID="_x0000_i1027" DrawAspect="Content" ObjectID="_1643999681" r:id="rId12"/>
        </w:object>
      </w:r>
      <w:r w:rsidR="000965EB">
        <w:rPr>
          <w:rFonts w:ascii="华文中宋" w:eastAsia="华文中宋" w:hAnsi="华文中宋" w:hint="eastAsia"/>
          <w:sz w:val="24"/>
          <w:szCs w:val="28"/>
        </w:rPr>
        <w:t>。后者比前者，即</w:t>
      </w:r>
      <w:r w:rsidR="000965EB" w:rsidRPr="004D205E">
        <w:rPr>
          <w:position w:val="-26"/>
        </w:rPr>
        <w:object w:dxaOrig="1960" w:dyaOrig="600" w14:anchorId="4018CB69">
          <v:shape id="_x0000_i1034" type="#_x0000_t75" style="width:123pt;height:37.5pt" o:ole="">
            <v:imagedata r:id="rId13" o:title=""/>
          </v:shape>
          <o:OLEObject Type="Embed" ProgID="Equation.DSMT4" ShapeID="_x0000_i1034" DrawAspect="Content" ObjectID="_1643999682" r:id="rId14"/>
        </w:object>
      </w:r>
      <w:proofErr w:type="gramStart"/>
      <w:r w:rsidR="000965EB">
        <w:rPr>
          <w:rFonts w:ascii="华文中宋" w:eastAsia="华文中宋" w:hAnsi="华文中宋" w:cs="Times New Roman" w:hint="eastAsia"/>
          <w:sz w:val="24"/>
          <w:szCs w:val="28"/>
        </w:rPr>
        <w:t>倍</w:t>
      </w:r>
      <w:proofErr w:type="gramEnd"/>
      <w:r w:rsidR="000965EB">
        <w:rPr>
          <w:rFonts w:ascii="华文中宋" w:eastAsia="华文中宋" w:hAnsi="华文中宋" w:cs="Times New Roman" w:hint="eastAsia"/>
          <w:sz w:val="24"/>
          <w:szCs w:val="28"/>
        </w:rPr>
        <w:t>。</w:t>
      </w:r>
    </w:p>
    <w:p w14:paraId="75DEA30A" w14:textId="160A062C" w:rsidR="00061644" w:rsidRPr="000965EB" w:rsidRDefault="00061644" w:rsidP="00061644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问题</w:t>
      </w:r>
      <w:r w:rsidR="000965EB">
        <w:rPr>
          <w:rFonts w:ascii="华文中宋" w:eastAsia="华文中宋" w:hAnsi="华文中宋"/>
          <w:sz w:val="24"/>
          <w:szCs w:val="24"/>
        </w:rPr>
        <w:t>5</w:t>
      </w:r>
      <w:r w:rsidR="000965EB">
        <w:rPr>
          <w:rFonts w:ascii="华文中宋" w:eastAsia="华文中宋" w:hAnsi="华文中宋" w:hint="eastAsia"/>
          <w:sz w:val="24"/>
          <w:szCs w:val="24"/>
        </w:rPr>
        <w:t>：</w:t>
      </w:r>
      <w:r w:rsidR="000965EB" w:rsidRPr="000965EB">
        <w:rPr>
          <w:rFonts w:ascii="华文中宋" w:eastAsia="华文中宋" w:hAnsi="华文中宋" w:hint="eastAsia"/>
          <w:sz w:val="24"/>
          <w:szCs w:val="28"/>
        </w:rPr>
        <w:t>定理8.1的证明 中说每一轮选取适当的Gm使得</w:t>
      </w:r>
      <w:proofErr w:type="spellStart"/>
      <w:r w:rsidR="000965EB" w:rsidRPr="000965EB">
        <w:rPr>
          <w:rFonts w:ascii="华文中宋" w:eastAsia="华文中宋" w:hAnsi="华文中宋" w:hint="eastAsia"/>
          <w:sz w:val="24"/>
          <w:szCs w:val="28"/>
        </w:rPr>
        <w:t>Zm</w:t>
      </w:r>
      <w:proofErr w:type="spellEnd"/>
      <w:r w:rsidR="000965EB" w:rsidRPr="000965EB">
        <w:rPr>
          <w:rFonts w:ascii="华文中宋" w:eastAsia="华文中宋" w:hAnsi="华文中宋" w:hint="eastAsia"/>
          <w:sz w:val="24"/>
          <w:szCs w:val="28"/>
        </w:rPr>
        <w:t>最小，但是我们看定理中是</w:t>
      </w:r>
      <w:r w:rsidR="000965EB" w:rsidRPr="000965EB">
        <w:rPr>
          <w:rFonts w:ascii="华文中宋" w:eastAsia="华文中宋" w:hAnsi="华文中宋"/>
          <w:sz w:val="24"/>
          <w:szCs w:val="28"/>
        </w:rPr>
        <w:object w:dxaOrig="2827" w:dyaOrig="623" w14:anchorId="016826DE">
          <v:shape id="_x0000_i1064" type="#_x0000_t75" style="width:141.75pt;height:31.5pt" o:ole="">
            <v:imagedata r:id="rId15" o:title=""/>
          </v:shape>
          <o:OLEObject Type="Embed" ProgID="Equation.AxMath" ShapeID="_x0000_i1064" DrawAspect="Content" ObjectID="_1643999683" r:id="rId16"/>
        </w:object>
      </w:r>
      <w:r w:rsidR="000965EB" w:rsidRPr="000965EB">
        <w:rPr>
          <w:rFonts w:ascii="华文中宋" w:eastAsia="华文中宋" w:hAnsi="华文中宋" w:hint="eastAsia"/>
          <w:sz w:val="24"/>
          <w:szCs w:val="28"/>
        </w:rPr>
        <w:t>，所以为什么不应该是通过更小的</w:t>
      </w:r>
      <w:proofErr w:type="spellStart"/>
      <w:r w:rsidR="000965EB" w:rsidRPr="000965EB">
        <w:rPr>
          <w:rFonts w:ascii="华文中宋" w:eastAsia="华文中宋" w:hAnsi="华文中宋" w:hint="eastAsia"/>
          <w:sz w:val="24"/>
          <w:szCs w:val="28"/>
        </w:rPr>
        <w:t>Zm</w:t>
      </w:r>
      <w:proofErr w:type="spellEnd"/>
      <w:r w:rsidR="000965EB" w:rsidRPr="000965EB">
        <w:rPr>
          <w:rFonts w:ascii="华文中宋" w:eastAsia="华文中宋" w:hAnsi="华文中宋" w:hint="eastAsia"/>
          <w:sz w:val="24"/>
          <w:szCs w:val="28"/>
        </w:rPr>
        <w:t>获得更小的Gm呢</w:t>
      </w:r>
      <w:r w:rsidR="000965EB" w:rsidRPr="000965EB">
        <w:rPr>
          <w:rFonts w:ascii="华文中宋" w:eastAsia="华文中宋" w:hAnsi="华文中宋" w:hint="eastAsia"/>
          <w:sz w:val="24"/>
          <w:szCs w:val="28"/>
        </w:rPr>
        <w:t>？</w:t>
      </w:r>
    </w:p>
    <w:p w14:paraId="134F5A43" w14:textId="28B7621A" w:rsidR="00061644" w:rsidRPr="000965EB" w:rsidRDefault="00061644" w:rsidP="002404E8">
      <w:pPr>
        <w:pStyle w:val="a3"/>
        <w:ind w:left="360" w:firstLineChars="0" w:firstLine="0"/>
        <w:rPr>
          <w:rFonts w:ascii="华文中宋" w:eastAsia="华文中宋" w:hAnsi="华文中宋" w:hint="eastAsia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自己的理解：</w:t>
      </w:r>
      <w:r w:rsidR="000965EB">
        <w:rPr>
          <w:rFonts w:ascii="华文中宋" w:eastAsia="华文中宋" w:hAnsi="华文中宋" w:hint="eastAsia"/>
          <w:sz w:val="24"/>
          <w:szCs w:val="24"/>
        </w:rPr>
        <w:t>我认为这个说法是由公式（8</w:t>
      </w:r>
      <w:r w:rsidR="000965EB">
        <w:rPr>
          <w:rFonts w:ascii="华文中宋" w:eastAsia="华文中宋" w:hAnsi="华文中宋"/>
          <w:sz w:val="24"/>
          <w:szCs w:val="24"/>
        </w:rPr>
        <w:t>.5</w:t>
      </w:r>
      <w:r w:rsidR="000965EB">
        <w:rPr>
          <w:rFonts w:ascii="华文中宋" w:eastAsia="华文中宋" w:hAnsi="华文中宋" w:hint="eastAsia"/>
          <w:sz w:val="24"/>
          <w:szCs w:val="24"/>
        </w:rPr>
        <w:t>）决定的，公式（8</w:t>
      </w:r>
      <w:r w:rsidR="000965EB">
        <w:rPr>
          <w:rFonts w:ascii="华文中宋" w:eastAsia="华文中宋" w:hAnsi="华文中宋"/>
          <w:sz w:val="24"/>
          <w:szCs w:val="24"/>
        </w:rPr>
        <w:t>.5</w:t>
      </w:r>
      <w:r w:rsidR="000965EB">
        <w:rPr>
          <w:rFonts w:ascii="华文中宋" w:eastAsia="华文中宋" w:hAnsi="华文中宋" w:hint="eastAsia"/>
          <w:sz w:val="24"/>
          <w:szCs w:val="24"/>
        </w:rPr>
        <w:t>）为</w:t>
      </w:r>
      <w:r w:rsidR="000965EB" w:rsidRPr="004D205E">
        <w:rPr>
          <w:position w:val="-24"/>
        </w:rPr>
        <w:object w:dxaOrig="2540" w:dyaOrig="580" w14:anchorId="197F443D">
          <v:shape id="_x0000_i1066" type="#_x0000_t75" style="width:168.75pt;height:39pt" o:ole="">
            <v:imagedata r:id="rId17" o:title=""/>
          </v:shape>
          <o:OLEObject Type="Embed" ProgID="Equation.DSMT4" ShapeID="_x0000_i1066" DrawAspect="Content" ObjectID="_1643999684" r:id="rId18"/>
        </w:object>
      </w:r>
      <w:r w:rsidR="00D30A32">
        <w:rPr>
          <w:rFonts w:ascii="华文中宋" w:eastAsia="华文中宋" w:hAnsi="华文中宋" w:hint="eastAsia"/>
          <w:sz w:val="24"/>
          <w:szCs w:val="24"/>
        </w:rPr>
        <w:t>，所以说取适当的G</w:t>
      </w:r>
      <w:r w:rsidR="00D30A32" w:rsidRPr="00D30A32">
        <w:rPr>
          <w:rFonts w:ascii="华文中宋" w:eastAsia="华文中宋" w:hAnsi="华文中宋"/>
          <w:sz w:val="24"/>
          <w:szCs w:val="24"/>
          <w:vertAlign w:val="subscript"/>
        </w:rPr>
        <w:t>m</w:t>
      </w:r>
      <w:r w:rsidR="00D30A32">
        <w:rPr>
          <w:rFonts w:ascii="华文中宋" w:eastAsia="华文中宋" w:hAnsi="华文中宋" w:hint="eastAsia"/>
          <w:sz w:val="24"/>
          <w:szCs w:val="24"/>
        </w:rPr>
        <w:t>使得</w:t>
      </w:r>
      <w:proofErr w:type="spellStart"/>
      <w:r w:rsidR="00D30A32">
        <w:rPr>
          <w:rFonts w:ascii="华文中宋" w:eastAsia="华文中宋" w:hAnsi="华文中宋"/>
          <w:sz w:val="24"/>
          <w:szCs w:val="24"/>
        </w:rPr>
        <w:t>Z</w:t>
      </w:r>
      <w:r w:rsidR="00D30A32" w:rsidRPr="00D30A32">
        <w:rPr>
          <w:rFonts w:ascii="华文中宋" w:eastAsia="华文中宋" w:hAnsi="华文中宋"/>
          <w:sz w:val="24"/>
          <w:szCs w:val="24"/>
          <w:vertAlign w:val="subscript"/>
        </w:rPr>
        <w:t>m</w:t>
      </w:r>
      <w:proofErr w:type="spellEnd"/>
      <w:r w:rsidR="00D30A32">
        <w:rPr>
          <w:rFonts w:ascii="华文中宋" w:eastAsia="华文中宋" w:hAnsi="华文中宋" w:hint="eastAsia"/>
          <w:sz w:val="24"/>
          <w:szCs w:val="24"/>
        </w:rPr>
        <w:t>最小。</w:t>
      </w:r>
    </w:p>
    <w:p w14:paraId="2332437F" w14:textId="77777777" w:rsidR="002404E8" w:rsidRPr="005E4BE5" w:rsidRDefault="002404E8" w:rsidP="002404E8">
      <w:pPr>
        <w:pStyle w:val="a3"/>
        <w:ind w:left="360" w:firstLineChars="0" w:firstLine="0"/>
        <w:rPr>
          <w:rFonts w:ascii="华文中宋" w:eastAsia="华文中宋" w:hAnsi="华文中宋"/>
          <w:sz w:val="24"/>
          <w:szCs w:val="24"/>
        </w:rPr>
      </w:pPr>
    </w:p>
    <w:p w14:paraId="00352830" w14:textId="4E7B5C6B" w:rsidR="00061644" w:rsidRPr="005E4BE5" w:rsidRDefault="005F088D" w:rsidP="00863EC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（必填）</w:t>
      </w:r>
      <w:r w:rsidR="00EE370D" w:rsidRPr="005E4BE5">
        <w:rPr>
          <w:rFonts w:ascii="华文中宋" w:eastAsia="华文中宋" w:hAnsi="华文中宋" w:hint="eastAsia"/>
          <w:sz w:val="24"/>
          <w:szCs w:val="24"/>
        </w:rPr>
        <w:t>读书</w:t>
      </w:r>
      <w:r w:rsidR="00863EC4" w:rsidRPr="005E4BE5">
        <w:rPr>
          <w:rFonts w:ascii="华文中宋" w:eastAsia="华文中宋" w:hAnsi="华文中宋" w:hint="eastAsia"/>
          <w:sz w:val="24"/>
          <w:szCs w:val="24"/>
        </w:rPr>
        <w:t>计划</w:t>
      </w:r>
    </w:p>
    <w:p w14:paraId="0435D99B" w14:textId="44921928" w:rsidR="00863EC4" w:rsidRPr="005E4BE5" w:rsidRDefault="00863EC4" w:rsidP="00863EC4">
      <w:pPr>
        <w:rPr>
          <w:rFonts w:ascii="华文中宋" w:eastAsia="华文中宋" w:hAnsi="华文中宋" w:hint="eastAsia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1、本周完成的内容章节：</w:t>
      </w:r>
      <w:r w:rsidR="007C49B4">
        <w:rPr>
          <w:rFonts w:ascii="华文中宋" w:eastAsia="华文中宋" w:hAnsi="华文中宋" w:hint="eastAsia"/>
          <w:sz w:val="24"/>
          <w:szCs w:val="24"/>
        </w:rPr>
        <w:t>统计学习方法第八章 提升方法</w:t>
      </w:r>
      <w:r w:rsidR="00D30A32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D30A32">
        <w:rPr>
          <w:rFonts w:ascii="华文中宋" w:eastAsia="华文中宋" w:hAnsi="华文中宋"/>
          <w:sz w:val="24"/>
          <w:szCs w:val="24"/>
        </w:rPr>
        <w:t>8.1-8.3</w:t>
      </w:r>
      <w:bookmarkStart w:id="0" w:name="_GoBack"/>
      <w:bookmarkEnd w:id="0"/>
    </w:p>
    <w:p w14:paraId="79F1B109" w14:textId="7FE77A42" w:rsidR="00061644" w:rsidRPr="005E4BE5" w:rsidRDefault="00863EC4" w:rsidP="00061644">
      <w:pPr>
        <w:rPr>
          <w:rFonts w:ascii="华文中宋" w:eastAsia="华文中宋" w:hAnsi="华文中宋"/>
          <w:sz w:val="24"/>
          <w:szCs w:val="24"/>
        </w:rPr>
      </w:pPr>
      <w:r w:rsidRPr="005E4BE5">
        <w:rPr>
          <w:rFonts w:ascii="华文中宋" w:eastAsia="华文中宋" w:hAnsi="华文中宋" w:hint="eastAsia"/>
          <w:sz w:val="24"/>
          <w:szCs w:val="24"/>
        </w:rPr>
        <w:t>2、下周计划：</w:t>
      </w:r>
      <w:r w:rsidR="00D30A32">
        <w:rPr>
          <w:rFonts w:ascii="华文中宋" w:eastAsia="华文中宋" w:hAnsi="华文中宋" w:hint="eastAsia"/>
          <w:sz w:val="24"/>
          <w:szCs w:val="24"/>
        </w:rPr>
        <w:t>8</w:t>
      </w:r>
      <w:r w:rsidR="00D30A32">
        <w:rPr>
          <w:rFonts w:ascii="华文中宋" w:eastAsia="华文中宋" w:hAnsi="华文中宋"/>
          <w:sz w:val="24"/>
          <w:szCs w:val="24"/>
        </w:rPr>
        <w:t>.4</w:t>
      </w:r>
    </w:p>
    <w:p w14:paraId="1A5D5D09" w14:textId="6616F40F" w:rsidR="00297BD9" w:rsidRPr="005E4BE5" w:rsidRDefault="00297BD9" w:rsidP="00061644">
      <w:pPr>
        <w:rPr>
          <w:rFonts w:ascii="华文中宋" w:eastAsia="华文中宋" w:hAnsi="华文中宋"/>
          <w:sz w:val="24"/>
          <w:szCs w:val="24"/>
        </w:rPr>
      </w:pPr>
    </w:p>
    <w:sectPr w:rsidR="00297BD9" w:rsidRPr="005E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67670" w14:textId="77777777" w:rsidR="006C7D76" w:rsidRDefault="006C7D76" w:rsidP="00986B5B">
      <w:r>
        <w:separator/>
      </w:r>
    </w:p>
  </w:endnote>
  <w:endnote w:type="continuationSeparator" w:id="0">
    <w:p w14:paraId="320756DC" w14:textId="77777777" w:rsidR="006C7D76" w:rsidRDefault="006C7D76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C260" w14:textId="77777777" w:rsidR="006C7D76" w:rsidRDefault="006C7D76" w:rsidP="00986B5B">
      <w:r>
        <w:separator/>
      </w:r>
    </w:p>
  </w:footnote>
  <w:footnote w:type="continuationSeparator" w:id="0">
    <w:p w14:paraId="2C872EB5" w14:textId="77777777" w:rsidR="006C7D76" w:rsidRDefault="006C7D76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1434A"/>
    <w:rsid w:val="00061644"/>
    <w:rsid w:val="000965EB"/>
    <w:rsid w:val="00096DAC"/>
    <w:rsid w:val="0020138A"/>
    <w:rsid w:val="0023224A"/>
    <w:rsid w:val="002404E8"/>
    <w:rsid w:val="002816E6"/>
    <w:rsid w:val="00297BD9"/>
    <w:rsid w:val="003E5A26"/>
    <w:rsid w:val="00520FB9"/>
    <w:rsid w:val="005E4BE5"/>
    <w:rsid w:val="005F088D"/>
    <w:rsid w:val="00612D90"/>
    <w:rsid w:val="006C7D76"/>
    <w:rsid w:val="007C49B4"/>
    <w:rsid w:val="007E659D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D30A32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character" w:styleId="a8">
    <w:name w:val="Strong"/>
    <w:basedOn w:val="a0"/>
    <w:uiPriority w:val="22"/>
    <w:qFormat/>
    <w:rsid w:val="0001434A"/>
    <w:rPr>
      <w:b/>
      <w:bCs/>
    </w:rPr>
  </w:style>
  <w:style w:type="character" w:customStyle="1" w:styleId="katex-mathml">
    <w:name w:val="katex-mathml"/>
    <w:basedOn w:val="a0"/>
    <w:rsid w:val="0001434A"/>
  </w:style>
  <w:style w:type="character" w:customStyle="1" w:styleId="mord">
    <w:name w:val="mord"/>
    <w:basedOn w:val="a0"/>
    <w:rsid w:val="0001434A"/>
  </w:style>
  <w:style w:type="character" w:customStyle="1" w:styleId="vlist-s">
    <w:name w:val="vlist-s"/>
    <w:basedOn w:val="a0"/>
    <w:rsid w:val="0001434A"/>
  </w:style>
  <w:style w:type="character" w:customStyle="1" w:styleId="mrel">
    <w:name w:val="mrel"/>
    <w:basedOn w:val="a0"/>
    <w:rsid w:val="0001434A"/>
  </w:style>
  <w:style w:type="character" w:customStyle="1" w:styleId="mop">
    <w:name w:val="mop"/>
    <w:basedOn w:val="a0"/>
    <w:rsid w:val="0001434A"/>
  </w:style>
  <w:style w:type="character" w:customStyle="1" w:styleId="mbin">
    <w:name w:val="mbin"/>
    <w:basedOn w:val="a0"/>
    <w:rsid w:val="0001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Xi Xu</cp:lastModifiedBy>
  <cp:revision>2</cp:revision>
  <dcterms:created xsi:type="dcterms:W3CDTF">2020-02-23T13:43:00Z</dcterms:created>
  <dcterms:modified xsi:type="dcterms:W3CDTF">2020-02-23T13:43:00Z</dcterms:modified>
</cp:coreProperties>
</file>