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D5DC" w14:textId="6396A82A" w:rsidR="00A937F2" w:rsidRDefault="00A937F2" w:rsidP="00A937F2">
      <w:r>
        <w:rPr>
          <w:rFonts w:hint="eastAsia"/>
        </w:rPr>
        <w:t>王鹏-2003</w:t>
      </w:r>
      <w:r w:rsidR="00B67BC2">
        <w:rPr>
          <w:rFonts w:hint="eastAsia"/>
        </w:rPr>
        <w:t>15</w:t>
      </w:r>
    </w:p>
    <w:p w14:paraId="0A092A26" w14:textId="77777777" w:rsidR="00A937F2" w:rsidRDefault="00A937F2" w:rsidP="00A937F2"/>
    <w:p w14:paraId="1CA2A363" w14:textId="77777777" w:rsidR="00A937F2" w:rsidRDefault="00A937F2" w:rsidP="00A937F2">
      <w:r>
        <w:rPr>
          <w:rFonts w:hint="eastAsia"/>
        </w:rPr>
        <w:t>总体理解：</w:t>
      </w:r>
    </w:p>
    <w:p w14:paraId="0CE27577" w14:textId="04E9D87E" w:rsidR="00A937F2" w:rsidRDefault="00B67BC2" w:rsidP="00A937F2">
      <w:r>
        <w:rPr>
          <w:rFonts w:hint="eastAsia"/>
        </w:rPr>
        <w:t>EM有效得解决了高斯混合模型的学习问题，而GEM又从另一个角度解释了EM算法。</w:t>
      </w:r>
    </w:p>
    <w:p w14:paraId="1A231DA9" w14:textId="6BC243E7" w:rsidR="00D347F7" w:rsidRDefault="001C792A" w:rsidP="00A937F2">
      <w:pPr>
        <w:rPr>
          <w:rFonts w:hint="eastAsia"/>
        </w:rPr>
      </w:pPr>
      <w:r>
        <w:rPr>
          <w:rFonts w:hint="eastAsia"/>
        </w:rPr>
        <w:t>同时回忆道K</w:t>
      </w:r>
      <w:r>
        <w:t>MM</w:t>
      </w:r>
      <w:r>
        <w:rPr>
          <w:rFonts w:hint="eastAsia"/>
        </w:rPr>
        <w:t>也是EM中的一个简单版本。</w:t>
      </w:r>
    </w:p>
    <w:p w14:paraId="66C1194A" w14:textId="2388DEE9" w:rsidR="00A937F2" w:rsidRDefault="00A937F2" w:rsidP="00A937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我的问题</w:t>
      </w:r>
    </w:p>
    <w:p w14:paraId="54DC5A13" w14:textId="3F634292" w:rsidR="00FF3F4D" w:rsidRDefault="006A4086" w:rsidP="00FF3F4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统计学习方法第二版P188中，如何从约束条件得到(</w:t>
      </w:r>
      <w:r>
        <w:t>9.34)</w:t>
      </w:r>
      <w:r>
        <w:rPr>
          <w:rFonts w:hint="eastAsia"/>
        </w:rPr>
        <w:t>？</w:t>
      </w:r>
    </w:p>
    <w:p w14:paraId="5DFDAD29" w14:textId="77709EE1" w:rsidR="006A4086" w:rsidRDefault="006A4086" w:rsidP="006A4086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首先观察式子</w:t>
      </w:r>
      <w:r w:rsidRPr="007839C8">
        <w:rPr>
          <w:position w:val="-27"/>
        </w:rPr>
        <w:object w:dxaOrig="1633" w:dyaOrig="607" w14:anchorId="1BE2E4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81.6pt;height:30.3pt" o:ole="">
            <v:imagedata r:id="rId7" o:title=""/>
          </v:shape>
          <o:OLEObject Type="Embed" ProgID="Equation.AxMath" ShapeID="_x0000_i1054" DrawAspect="Content" ObjectID="_1645818606" r:id="rId8"/>
        </w:object>
      </w:r>
      <w:r>
        <w:rPr>
          <w:rFonts w:hint="eastAsia"/>
        </w:rPr>
        <w:t>，发现等号右侧的部分是位置的，因为</w:t>
      </w:r>
      <w:r w:rsidRPr="006A4086">
        <w:rPr>
          <w:position w:val="-8"/>
        </w:rPr>
        <w:object w:dxaOrig="172" w:dyaOrig="270" w14:anchorId="4971A08E">
          <v:shape id="_x0000_i1057" type="#_x0000_t75" style="width:8.55pt;height:13.55pt" o:ole="">
            <v:imagedata r:id="rId9" o:title=""/>
          </v:shape>
          <o:OLEObject Type="Embed" ProgID="Equation.AxMath" ShapeID="_x0000_i1057" DrawAspect="Content" ObjectID="_1645818607" r:id="rId10"/>
        </w:object>
      </w:r>
      <w:r>
        <w:rPr>
          <w:rFonts w:hint="eastAsia"/>
        </w:rPr>
        <w:t>值作为拉格朗日乘子，是未知的，而我们又有</w:t>
      </w:r>
      <w:r w:rsidRPr="006A4086">
        <w:rPr>
          <w:position w:val="-25"/>
        </w:rPr>
        <w:object w:dxaOrig="1335" w:dyaOrig="514" w14:anchorId="50D9EA25">
          <v:shape id="_x0000_i1064" type="#_x0000_t75" style="width:66.65pt;height:25.65pt" o:ole="">
            <v:imagedata r:id="rId11" o:title=""/>
          </v:shape>
          <o:OLEObject Type="Embed" ProgID="Equation.AxMath" ShapeID="_x0000_i1064" DrawAspect="Content" ObjectID="_1645818608" r:id="rId12"/>
        </w:object>
      </w:r>
      <w:r>
        <w:rPr>
          <w:rFonts w:hint="eastAsia"/>
        </w:rPr>
        <w:t>这个条件，因此我们做如下计算：</w:t>
      </w:r>
    </w:p>
    <w:p w14:paraId="3E05002B" w14:textId="77B04311" w:rsidR="006A4086" w:rsidRDefault="006A4086" w:rsidP="006A4086">
      <w:pPr>
        <w:pStyle w:val="a7"/>
        <w:ind w:left="840" w:firstLineChars="0" w:firstLine="0"/>
      </w:pPr>
      <w:r w:rsidRPr="006A4086">
        <w:rPr>
          <w:position w:val="-93"/>
        </w:rPr>
        <w:object w:dxaOrig="3123" w:dyaOrig="1991" w14:anchorId="74EDE54E">
          <v:shape id="_x0000_i1061" type="#_x0000_t75" style="width:156.1pt;height:99.45pt" o:ole="">
            <v:imagedata r:id="rId13" o:title=""/>
          </v:shape>
          <o:OLEObject Type="Embed" ProgID="Equation.AxMath" ShapeID="_x0000_i1061" DrawAspect="Content" ObjectID="_1645818609" r:id="rId14"/>
        </w:object>
      </w:r>
    </w:p>
    <w:p w14:paraId="06A47D08" w14:textId="03C6ABC6" w:rsidR="005531EC" w:rsidRDefault="006A4086" w:rsidP="005531EC">
      <w:pPr>
        <w:pStyle w:val="a7"/>
        <w:ind w:left="840" w:firstLineChars="0" w:firstLine="0"/>
      </w:pPr>
      <w:r>
        <w:rPr>
          <w:rFonts w:hint="eastAsia"/>
        </w:rPr>
        <w:t>将得到的</w:t>
      </w:r>
      <w:r w:rsidRPr="006A4086">
        <w:rPr>
          <w:position w:val="-8"/>
        </w:rPr>
        <w:object w:dxaOrig="436" w:dyaOrig="273" w14:anchorId="23BDAF7D">
          <v:shape id="_x0000_i1042" type="#_x0000_t75" style="width:21.75pt;height:13.55pt" o:ole="">
            <v:imagedata r:id="rId15" o:title=""/>
          </v:shape>
          <o:OLEObject Type="Embed" ProgID="Equation.AxMath" ShapeID="_x0000_i1042" DrawAspect="Content" ObjectID="_1645818610" r:id="rId16"/>
        </w:object>
      </w:r>
      <w:r>
        <w:rPr>
          <w:rFonts w:hint="eastAsia"/>
        </w:rPr>
        <w:t>回代到</w:t>
      </w:r>
      <w:r w:rsidRPr="007839C8">
        <w:rPr>
          <w:position w:val="-27"/>
        </w:rPr>
        <w:object w:dxaOrig="1633" w:dyaOrig="607" w14:anchorId="28CCC4B0">
          <v:shape id="_x0000_i1070" type="#_x0000_t75" style="width:81.6pt;height:30.3pt" o:ole="">
            <v:imagedata r:id="rId7" o:title=""/>
          </v:shape>
          <o:OLEObject Type="Embed" ProgID="Equation.AxMath" ShapeID="_x0000_i1070" DrawAspect="Content" ObjectID="_1645818611" r:id="rId17"/>
        </w:object>
      </w:r>
      <w:r>
        <w:rPr>
          <w:rFonts w:hint="eastAsia"/>
        </w:rPr>
        <w:t>，得</w:t>
      </w:r>
      <w:r w:rsidR="005531EC" w:rsidRPr="006A4086">
        <w:rPr>
          <w:position w:val="-27"/>
        </w:rPr>
        <w:object w:dxaOrig="1883" w:dyaOrig="607" w14:anchorId="656AED37">
          <v:shape id="_x0000_i1075" type="#_x0000_t75" style="width:94.1pt;height:30.3pt" o:ole="">
            <v:imagedata r:id="rId18" o:title=""/>
          </v:shape>
          <o:OLEObject Type="Embed" ProgID="Equation.AxMath" ShapeID="_x0000_i1075" DrawAspect="Content" ObjectID="_1645818612" r:id="rId19"/>
        </w:object>
      </w:r>
      <w:r w:rsidR="005531EC">
        <w:rPr>
          <w:rFonts w:hint="eastAsia"/>
        </w:rPr>
        <w:t>，从而有</w:t>
      </w:r>
      <w:r w:rsidR="005531EC" w:rsidRPr="005531EC">
        <w:rPr>
          <w:position w:val="-22"/>
        </w:rPr>
        <w:object w:dxaOrig="2941" w:dyaOrig="555" w14:anchorId="381E3241">
          <v:shape id="_x0000_i1099" type="#_x0000_t75" style="width:147.2pt;height:27.8pt" o:ole="">
            <v:imagedata r:id="rId20" o:title=""/>
          </v:shape>
          <o:OLEObject Type="Embed" ProgID="Equation.AxMath" ShapeID="_x0000_i1099" DrawAspect="Content" ObjectID="_1645818613" r:id="rId21"/>
        </w:object>
      </w:r>
      <w:r w:rsidR="005531EC">
        <w:rPr>
          <w:rFonts w:hint="eastAsia"/>
        </w:rPr>
        <w:t>，证毕。</w:t>
      </w:r>
    </w:p>
    <w:p w14:paraId="21DBEFFD" w14:textId="40791CC1" w:rsidR="005531EC" w:rsidRDefault="005531EC" w:rsidP="005531E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引理2证明？</w:t>
      </w:r>
    </w:p>
    <w:p w14:paraId="0150F27B" w14:textId="0B2273A8" w:rsidR="005531EC" w:rsidRDefault="005531EC" w:rsidP="005531EC">
      <w:pPr>
        <w:pStyle w:val="a7"/>
        <w:ind w:left="840" w:firstLineChars="0" w:firstLine="0"/>
      </w:pPr>
      <w:r w:rsidRPr="005531EC">
        <w:rPr>
          <w:position w:val="-134"/>
        </w:rPr>
        <w:object w:dxaOrig="4221" w:dyaOrig="2813" w14:anchorId="47568C37">
          <v:shape id="_x0000_i1110" type="#_x0000_t75" style="width:211pt;height:140.8pt" o:ole="">
            <v:imagedata r:id="rId22" o:title=""/>
          </v:shape>
          <o:OLEObject Type="Embed" ProgID="Equation.AxMath" ShapeID="_x0000_i1110" DrawAspect="Content" ObjectID="_1645818614" r:id="rId23"/>
        </w:object>
      </w:r>
    </w:p>
    <w:p w14:paraId="5ECC68D9" w14:textId="793FD79B" w:rsidR="005531EC" w:rsidRDefault="005531EC" w:rsidP="005531EC">
      <w:pPr>
        <w:pStyle w:val="a7"/>
        <w:ind w:left="840" w:firstLineChars="0" w:firstLine="0"/>
      </w:pPr>
      <w:r>
        <w:rPr>
          <w:rFonts w:hint="eastAsia"/>
        </w:rPr>
        <w:t>把条件</w:t>
      </w:r>
      <w:r w:rsidR="009B5441" w:rsidRPr="005531EC">
        <w:rPr>
          <w:position w:val="-9"/>
        </w:rPr>
        <w:object w:dxaOrig="1747" w:dyaOrig="334" w14:anchorId="38E12481">
          <v:shape id="_x0000_i1134" type="#_x0000_t75" style="width:87.35pt;height:16.75pt" o:ole="">
            <v:imagedata r:id="rId24" o:title=""/>
          </v:shape>
          <o:OLEObject Type="Embed" ProgID="Equation.AxMath" ShapeID="_x0000_i1134" DrawAspect="Content" ObjectID="_1645818615" r:id="rId25"/>
        </w:object>
      </w:r>
      <w:r>
        <w:rPr>
          <w:rFonts w:hint="eastAsia"/>
        </w:rPr>
        <w:t>代入得：</w:t>
      </w:r>
    </w:p>
    <w:p w14:paraId="26CE5DBD" w14:textId="6CD88495" w:rsidR="005531EC" w:rsidRDefault="005531EC" w:rsidP="005531EC">
      <w:pPr>
        <w:pStyle w:val="a7"/>
        <w:ind w:left="840" w:firstLineChars="0" w:firstLine="0"/>
      </w:pPr>
      <w:r w:rsidRPr="005531EC">
        <w:rPr>
          <w:position w:val="-42"/>
        </w:rPr>
        <w:object w:dxaOrig="2748" w:dyaOrig="955" w14:anchorId="07109F99">
          <v:shape id="_x0000_i1117" type="#_x0000_t75" style="width:137.25pt;height:47.75pt" o:ole="">
            <v:imagedata r:id="rId26" o:title=""/>
          </v:shape>
          <o:OLEObject Type="Embed" ProgID="Equation.AxMath" ShapeID="_x0000_i1117" DrawAspect="Content" ObjectID="_1645818616" r:id="rId27"/>
        </w:object>
      </w:r>
    </w:p>
    <w:p w14:paraId="49633F1D" w14:textId="79BD47A2" w:rsidR="005531EC" w:rsidRDefault="005531EC" w:rsidP="005531EC">
      <w:pPr>
        <w:pStyle w:val="a7"/>
        <w:ind w:left="840" w:firstLineChars="0" w:firstLine="0"/>
      </w:pPr>
      <w:r>
        <w:rPr>
          <w:rFonts w:hint="eastAsia"/>
        </w:rPr>
        <w:t>证毕。</w:t>
      </w:r>
    </w:p>
    <w:p w14:paraId="6D7201DE" w14:textId="67A633AF" w:rsidR="00405F65" w:rsidRDefault="00E8700F" w:rsidP="00405F6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GEM算法</w:t>
      </w:r>
      <w:r w:rsidR="0044489C">
        <w:rPr>
          <w:rFonts w:hint="eastAsia"/>
        </w:rPr>
        <w:t>的</w:t>
      </w:r>
      <w:r>
        <w:rPr>
          <w:rFonts w:hint="eastAsia"/>
        </w:rPr>
        <w:t>特点？</w:t>
      </w:r>
    </w:p>
    <w:p w14:paraId="476CEC33" w14:textId="49841FAB" w:rsidR="00E8700F" w:rsidRDefault="00E8700F" w:rsidP="00E8700F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G</w:t>
      </w:r>
      <w:r>
        <w:t>EM</w:t>
      </w:r>
      <w:r>
        <w:rPr>
          <w:rFonts w:hint="eastAsia"/>
        </w:rPr>
        <w:t>算法得特点是每次迭代增加F函数值，并不一定要极大化F函数，从而增大似然函数值。</w:t>
      </w:r>
    </w:p>
    <w:p w14:paraId="7E82F47C" w14:textId="308C3FD0" w:rsidR="00FF3F4D" w:rsidRDefault="00A937F2" w:rsidP="00FF3F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组员问题</w:t>
      </w:r>
    </w:p>
    <w:p w14:paraId="14DF5F6C" w14:textId="55E58D34" w:rsidR="00FF3F4D" w:rsidRDefault="00FF3F4D" w:rsidP="00FF3F4D">
      <w:pPr>
        <w:pStyle w:val="a7"/>
        <w:numPr>
          <w:ilvl w:val="1"/>
          <w:numId w:val="1"/>
        </w:numPr>
        <w:ind w:firstLineChars="0"/>
      </w:pPr>
      <w:r>
        <w:t>提出的问题1：高斯混合模型和K-means的异同？</w:t>
      </w:r>
    </w:p>
    <w:p w14:paraId="09488E7C" w14:textId="7AE65135" w:rsidR="0044489C" w:rsidRDefault="0044489C" w:rsidP="0044489C">
      <w:pPr>
        <w:pStyle w:val="a7"/>
        <w:ind w:left="840" w:firstLineChars="0" w:firstLine="0"/>
      </w:pPr>
      <w:r>
        <w:rPr>
          <w:rFonts w:hint="eastAsia"/>
        </w:rPr>
        <w:t>KMM是一个har</w:t>
      </w:r>
      <w:r>
        <w:t>d EM</w:t>
      </w:r>
      <w:r>
        <w:rPr>
          <w:rFonts w:hint="eastAsia"/>
        </w:rPr>
        <w:t>算法，因为在KMM的学习过程中，每个样本只有0-1两种可能，而在Gassion中每个样本可以有0-1之间的连续值来进行学习。</w:t>
      </w:r>
    </w:p>
    <w:p w14:paraId="70C6485A" w14:textId="04781212" w:rsidR="002F49B7" w:rsidRDefault="002F49B7" w:rsidP="0044489C">
      <w:pPr>
        <w:pStyle w:val="a7"/>
        <w:ind w:left="840" w:firstLineChars="0" w:firstLine="0"/>
        <w:rPr>
          <w:rFonts w:hint="eastAsia"/>
        </w:rPr>
      </w:pPr>
    </w:p>
    <w:p w14:paraId="3C53CE99" w14:textId="11CE2A9F" w:rsidR="002F49B7" w:rsidRDefault="002F49B7" w:rsidP="0044489C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其本质都是在做对数据的类别判断。</w:t>
      </w:r>
    </w:p>
    <w:p w14:paraId="11A680D2" w14:textId="5D975FA7" w:rsidR="00E62451" w:rsidRDefault="00FF3F4D" w:rsidP="000602F9">
      <w:pPr>
        <w:pStyle w:val="a7"/>
        <w:numPr>
          <w:ilvl w:val="1"/>
          <w:numId w:val="1"/>
        </w:numPr>
        <w:ind w:firstLineChars="0"/>
      </w:pPr>
      <w:r>
        <w:t>提出的问题2：高斯混合模型的个数K怎么理解？</w:t>
      </w:r>
    </w:p>
    <w:p w14:paraId="133D6742" w14:textId="7103F685" w:rsidR="000602F9" w:rsidRDefault="000602F9" w:rsidP="000602F9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就是有几种高斯分布的叠加</w:t>
      </w:r>
      <w:r w:rsidR="006C4482">
        <w:rPr>
          <w:rFonts w:hint="eastAsia"/>
        </w:rPr>
        <w:t>，才能得到一个高斯混合分布。</w:t>
      </w:r>
    </w:p>
    <w:p w14:paraId="1DB75C7C" w14:textId="393B9CF9" w:rsidR="00FF3F4D" w:rsidRDefault="00FF3F4D" w:rsidP="00FF3F4D">
      <w:pPr>
        <w:pStyle w:val="a7"/>
        <w:numPr>
          <w:ilvl w:val="1"/>
          <w:numId w:val="1"/>
        </w:numPr>
        <w:ind w:firstLineChars="0"/>
      </w:pPr>
      <w:r>
        <w:t>提出的问题3：相比K-means，高斯混合模型在哪方面进行了改进？</w:t>
      </w:r>
    </w:p>
    <w:p w14:paraId="3F01BD7F" w14:textId="50D9F3EF" w:rsidR="002F49B7" w:rsidRDefault="009E37C1" w:rsidP="002F49B7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将簇的边界由圆形化为椭圆形</w:t>
      </w:r>
      <w:r w:rsidR="009B5441">
        <w:rPr>
          <w:rFonts w:hint="eastAsia"/>
        </w:rPr>
        <w:t>等。</w:t>
      </w:r>
      <w:bookmarkStart w:id="0" w:name="_GoBack"/>
      <w:bookmarkEnd w:id="0"/>
    </w:p>
    <w:p w14:paraId="1A40ACF1" w14:textId="77777777" w:rsidR="00A937F2" w:rsidRDefault="00A937F2" w:rsidP="00A937F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计划安排</w:t>
      </w:r>
    </w:p>
    <w:p w14:paraId="6E5E6B80" w14:textId="4F5DAE55" w:rsidR="00A937F2" w:rsidRDefault="00231502" w:rsidP="00A937F2">
      <w:pPr>
        <w:pStyle w:val="a7"/>
        <w:ind w:left="420" w:firstLineChars="0" w:firstLine="0"/>
      </w:pPr>
      <w:r>
        <w:rPr>
          <w:rFonts w:hint="eastAsia"/>
        </w:rPr>
        <w:t>本</w:t>
      </w:r>
      <w:r w:rsidR="00A937F2">
        <w:rPr>
          <w:rFonts w:hint="eastAsia"/>
        </w:rPr>
        <w:t>周9</w:t>
      </w:r>
      <w:r w:rsidR="002F0244">
        <w:rPr>
          <w:rFonts w:hint="eastAsia"/>
        </w:rPr>
        <w:t>.3-9.4</w:t>
      </w:r>
    </w:p>
    <w:p w14:paraId="57F5DFE6" w14:textId="4E0D77E8" w:rsidR="00231502" w:rsidRPr="001D7184" w:rsidRDefault="00231502" w:rsidP="00A937F2">
      <w:pPr>
        <w:pStyle w:val="a7"/>
        <w:ind w:left="420" w:firstLineChars="0" w:firstLine="0"/>
      </w:pPr>
      <w:r>
        <w:rPr>
          <w:rFonts w:hint="eastAsia"/>
        </w:rPr>
        <w:t>下周10.1-10.2</w:t>
      </w:r>
    </w:p>
    <w:p w14:paraId="374F016A" w14:textId="1B2B3D0E" w:rsidR="00A937F2" w:rsidRDefault="00A937F2" w:rsidP="00A937F2"/>
    <w:p w14:paraId="175C3E3D" w14:textId="77777777" w:rsidR="003D0EC9" w:rsidRDefault="003D0EC9"/>
    <w:sectPr w:rsidR="003D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8EF74" w14:textId="77777777" w:rsidR="00D64571" w:rsidRDefault="00D64571" w:rsidP="00A937F2">
      <w:r>
        <w:separator/>
      </w:r>
    </w:p>
  </w:endnote>
  <w:endnote w:type="continuationSeparator" w:id="0">
    <w:p w14:paraId="7FDDBFE2" w14:textId="77777777" w:rsidR="00D64571" w:rsidRDefault="00D64571" w:rsidP="00A93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88D40" w14:textId="77777777" w:rsidR="00D64571" w:rsidRDefault="00D64571" w:rsidP="00A937F2">
      <w:r>
        <w:separator/>
      </w:r>
    </w:p>
  </w:footnote>
  <w:footnote w:type="continuationSeparator" w:id="0">
    <w:p w14:paraId="6B514013" w14:textId="77777777" w:rsidR="00D64571" w:rsidRDefault="00D64571" w:rsidP="00A93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8705F"/>
    <w:multiLevelType w:val="hybridMultilevel"/>
    <w:tmpl w:val="2232387C"/>
    <w:lvl w:ilvl="0" w:tplc="0FB88A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DE474B"/>
    <w:multiLevelType w:val="hybridMultilevel"/>
    <w:tmpl w:val="6EE6EED0"/>
    <w:lvl w:ilvl="0" w:tplc="B6FC94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9534995"/>
    <w:multiLevelType w:val="hybridMultilevel"/>
    <w:tmpl w:val="4B788A24"/>
    <w:lvl w:ilvl="0" w:tplc="49CA62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47A"/>
    <w:rsid w:val="000602F9"/>
    <w:rsid w:val="00134039"/>
    <w:rsid w:val="001354E6"/>
    <w:rsid w:val="001B365C"/>
    <w:rsid w:val="001C792A"/>
    <w:rsid w:val="00231502"/>
    <w:rsid w:val="00255482"/>
    <w:rsid w:val="002F0244"/>
    <w:rsid w:val="002F49B7"/>
    <w:rsid w:val="003A153B"/>
    <w:rsid w:val="003D0EC9"/>
    <w:rsid w:val="00405F65"/>
    <w:rsid w:val="0044489C"/>
    <w:rsid w:val="005531EC"/>
    <w:rsid w:val="00556284"/>
    <w:rsid w:val="005C5FEE"/>
    <w:rsid w:val="006A4086"/>
    <w:rsid w:val="006C4482"/>
    <w:rsid w:val="00894D11"/>
    <w:rsid w:val="009B5441"/>
    <w:rsid w:val="009E37C1"/>
    <w:rsid w:val="00A937F2"/>
    <w:rsid w:val="00B01EA0"/>
    <w:rsid w:val="00B67BC2"/>
    <w:rsid w:val="00CB647A"/>
    <w:rsid w:val="00CE4FDF"/>
    <w:rsid w:val="00D347F7"/>
    <w:rsid w:val="00D64571"/>
    <w:rsid w:val="00DA6F9F"/>
    <w:rsid w:val="00DC01D7"/>
    <w:rsid w:val="00E62451"/>
    <w:rsid w:val="00E633A8"/>
    <w:rsid w:val="00E8700F"/>
    <w:rsid w:val="00EA1D4F"/>
    <w:rsid w:val="00FB1861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61958"/>
  <w15:chartTrackingRefBased/>
  <w15:docId w15:val="{02CFA747-EA64-4724-93BD-B7844E9C0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37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37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37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37F2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A937F2"/>
    <w:pPr>
      <w:ind w:firstLineChars="200" w:firstLine="420"/>
    </w:pPr>
  </w:style>
  <w:style w:type="character" w:customStyle="1" w:styleId="a8">
    <w:name w:val="列表段落 字符"/>
    <w:basedOn w:val="a0"/>
    <w:link w:val="a7"/>
    <w:uiPriority w:val="34"/>
    <w:rsid w:val="00A937F2"/>
  </w:style>
  <w:style w:type="character" w:styleId="a9">
    <w:name w:val="Hyperlink"/>
    <w:basedOn w:val="a0"/>
    <w:uiPriority w:val="99"/>
    <w:semiHidden/>
    <w:unhideWhenUsed/>
    <w:rsid w:val="003A15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7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jack</dc:creator>
  <cp:keywords/>
  <dc:description/>
  <cp:lastModifiedBy>wang jack</cp:lastModifiedBy>
  <cp:revision>30</cp:revision>
  <dcterms:created xsi:type="dcterms:W3CDTF">2020-03-08T12:11:00Z</dcterms:created>
  <dcterms:modified xsi:type="dcterms:W3CDTF">2020-03-15T15:00:00Z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