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李航统计学习：</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第二章讨论部分：</w:t>
      </w:r>
    </w:p>
    <w:p>
      <w:pPr>
        <w:ind w:left="432" w:hanging="432"/>
      </w:pPr>
      <w:r>
        <w:rPr>
          <w:rFonts w:hint="eastAsia"/>
        </w:rPr>
        <w:t>读书报告内容：</w:t>
      </w:r>
    </w:p>
    <w:p>
      <w:pPr>
        <w:pStyle w:val="10"/>
        <w:numPr>
          <w:ilvl w:val="0"/>
          <w:numId w:val="1"/>
        </w:numPr>
        <w:ind w:firstLineChars="0"/>
      </w:pPr>
      <w:r>
        <w:rPr>
          <w:rFonts w:hint="eastAsia"/>
        </w:rPr>
        <w:t>（必填）自己提出的问题的理解（罗列全部）：</w:t>
      </w:r>
    </w:p>
    <w:p>
      <w:pPr>
        <w:pStyle w:val="10"/>
        <w:numPr>
          <w:ilvl w:val="0"/>
          <w:numId w:val="2"/>
        </w:numPr>
        <w:ind w:firstLineChars="0"/>
      </w:pPr>
      <w:r>
        <w:rPr>
          <w:rFonts w:hint="eastAsia"/>
        </w:rPr>
        <w:t>提出的问题</w:t>
      </w:r>
      <w:r>
        <w:rPr>
          <w:rFonts w:hint="eastAsia"/>
          <w:lang w:val="en-US" w:eastAsia="zh-CN"/>
        </w:rPr>
        <w:t>1</w:t>
      </w:r>
      <w:r>
        <w:rPr>
          <w:rFonts w:hint="eastAsia"/>
        </w:rPr>
        <w:t>：</w:t>
      </w:r>
    </w:p>
    <w:p>
      <w:pPr>
        <w:pStyle w:val="10"/>
        <w:ind w:left="360" w:firstLine="0" w:firstLineChars="0"/>
        <w:rPr>
          <w:rFonts w:hint="eastAsia" w:eastAsiaTheme="minorEastAsia"/>
          <w:color w:val="0000FF"/>
          <w:lang w:eastAsia="zh-CN"/>
        </w:rPr>
      </w:pPr>
      <w:r>
        <w:rPr>
          <w:rFonts w:hint="eastAsia" w:eastAsiaTheme="minorEastAsia"/>
          <w:color w:val="0000FF"/>
          <w:lang w:eastAsia="zh-CN"/>
        </w:rPr>
        <w:t>问题1:p37页说损失函数的自然选择是误分类点的总数，但是为什么说这样的损失函数不是参数w，b的连续可导函数？</w:t>
      </w:r>
    </w:p>
    <w:p>
      <w:pPr>
        <w:pStyle w:val="10"/>
        <w:ind w:left="360" w:firstLine="0" w:firstLineChars="0"/>
        <w:rPr>
          <w:rFonts w:hint="eastAsia" w:eastAsiaTheme="minorEastAsia"/>
          <w:color w:val="0000FF"/>
          <w:lang w:eastAsia="zh-CN"/>
        </w:rPr>
      </w:pPr>
    </w:p>
    <w:p>
      <w:pPr>
        <w:pStyle w:val="10"/>
        <w:ind w:left="360" w:firstLine="0" w:firstLineChars="0"/>
        <w:rPr>
          <w:rFonts w:hint="eastAsia"/>
        </w:rPr>
      </w:pPr>
      <w:r>
        <w:rPr>
          <w:rFonts w:hint="eastAsia"/>
        </w:rPr>
        <w:t>讨论后的理解：</w:t>
      </w:r>
    </w:p>
    <w:p>
      <w:pPr>
        <w:pStyle w:val="10"/>
        <w:ind w:left="360" w:firstLine="0" w:firstLineChars="0"/>
        <w:rPr>
          <w:rFonts w:hint="default" w:eastAsiaTheme="minorEastAsia"/>
          <w:lang w:val="en-US" w:eastAsia="zh-CN"/>
        </w:rPr>
      </w:pPr>
      <w:r>
        <w:rPr>
          <w:rFonts w:hint="eastAsia"/>
          <w:lang w:val="en-US" w:eastAsia="zh-CN"/>
        </w:rPr>
        <w:t>损失函数自然选择很好的度量条件就是误分类点的总个数，但是误分类点的总 个数很可能是离散的，比如说对于相同的w，b+1和b是两种完全不同的总数，那么这样的损失 函数必定不是连续可导函数。</w:t>
      </w:r>
    </w:p>
    <w:p>
      <w:pPr>
        <w:pStyle w:val="10"/>
        <w:numPr>
          <w:ilvl w:val="0"/>
          <w:numId w:val="2"/>
        </w:numPr>
        <w:ind w:firstLineChars="0"/>
      </w:pPr>
      <w:r>
        <w:rPr>
          <w:rFonts w:hint="eastAsia"/>
        </w:rPr>
        <w:t>提出的问题2：</w:t>
      </w:r>
    </w:p>
    <w:p>
      <w:pPr>
        <w:pStyle w:val="10"/>
        <w:numPr>
          <w:ilvl w:val="0"/>
          <w:numId w:val="0"/>
        </w:numPr>
        <w:ind w:left="360" w:leftChars="0"/>
        <w:rPr>
          <w:rFonts w:hint="eastAsia" w:eastAsiaTheme="minorEastAsia"/>
          <w:color w:val="0000FF"/>
          <w:lang w:eastAsia="zh-CN"/>
        </w:rPr>
      </w:pPr>
      <w:r>
        <w:rPr>
          <w:rFonts w:hint="eastAsia" w:eastAsiaTheme="minorEastAsia"/>
          <w:color w:val="0000FF"/>
          <w:lang w:eastAsia="zh-CN"/>
        </w:rPr>
        <w:t>p44页，为什么说当n=1时，表示第i个实例点由于误分而进行更新的次数？</w:t>
      </w:r>
    </w:p>
    <w:p>
      <w:pPr>
        <w:pStyle w:val="10"/>
        <w:numPr>
          <w:ilvl w:val="0"/>
          <w:numId w:val="0"/>
        </w:numPr>
        <w:ind w:left="360" w:leftChars="0"/>
        <w:rPr>
          <w:rFonts w:hint="eastAsia"/>
        </w:rPr>
      </w:pPr>
      <w:r>
        <w:rPr>
          <w:rFonts w:hint="eastAsia"/>
        </w:rPr>
        <w:t>讨论后的理解：</w:t>
      </w:r>
    </w:p>
    <w:p>
      <w:pPr>
        <w:pStyle w:val="10"/>
        <w:numPr>
          <w:ilvl w:val="0"/>
          <w:numId w:val="0"/>
        </w:numPr>
        <w:ind w:left="360" w:leftChars="0"/>
        <w:rPr>
          <w:rFonts w:hint="default" w:eastAsiaTheme="minorEastAsia"/>
          <w:lang w:val="en-US" w:eastAsia="zh-CN"/>
        </w:rPr>
      </w:pPr>
      <w:r>
        <w:rPr>
          <w:rFonts w:hint="eastAsia"/>
          <w:lang w:val="en-US" w:eastAsia="zh-CN"/>
        </w:rPr>
        <w:t>因为afa=ni*n，所以当n等于1的时候afa=ni的叠加综合，所以当n=1时，表示第i个实例点由于误分而进行更新的次数。实力点更新的次数越多，意味着它距离分离超平面越近，也就越难正确分类。</w:t>
      </w:r>
    </w:p>
    <w:p>
      <w:pPr>
        <w:pStyle w:val="10"/>
        <w:numPr>
          <w:ilvl w:val="0"/>
          <w:numId w:val="0"/>
        </w:numPr>
      </w:pPr>
      <w:r>
        <w:rPr>
          <w:rFonts w:hint="eastAsia"/>
          <w:lang w:val="en-US" w:eastAsia="zh-CN"/>
        </w:rPr>
        <w:t>二、</w:t>
      </w:r>
      <w:r>
        <w:rPr>
          <w:rFonts w:hint="eastAsia"/>
        </w:rPr>
        <w:t>（必填）别人提出的问题的理解（选择几个问题罗列，并给出理解）：</w:t>
      </w:r>
    </w:p>
    <w:p>
      <w:pPr>
        <w:pStyle w:val="10"/>
        <w:ind w:left="360" w:firstLine="0" w:firstLineChars="0"/>
        <w:rPr>
          <w:rFonts w:hint="eastAsia"/>
          <w:color w:val="0000FF"/>
        </w:rPr>
      </w:pPr>
      <w:r>
        <w:rPr>
          <w:rFonts w:hint="eastAsia"/>
          <w:color w:val="0000FF"/>
        </w:rPr>
        <w:t>问题</w:t>
      </w:r>
      <w:r>
        <w:rPr>
          <w:rFonts w:hint="eastAsia"/>
          <w:color w:val="0000FF"/>
          <w:lang w:val="en-US" w:eastAsia="zh-CN"/>
        </w:rPr>
        <w:t>3</w:t>
      </w:r>
      <w:r>
        <w:rPr>
          <w:rFonts w:hint="eastAsia"/>
          <w:color w:val="0000FF"/>
        </w:rPr>
        <w:t>：感知机学习中，在定义损失函数时，为什么可以直接忽略w的L2范数的倒数从而得到该损失函数？</w:t>
      </w:r>
    </w:p>
    <w:p>
      <w:pPr>
        <w:pStyle w:val="10"/>
        <w:rPr>
          <w:rFonts w:hint="eastAsia"/>
          <w:color w:val="0000FF"/>
        </w:rPr>
      </w:pPr>
    </w:p>
    <w:p>
      <w:pPr>
        <w:pStyle w:val="10"/>
        <w:ind w:left="360" w:firstLine="0" w:firstLineChars="0"/>
        <w:rPr>
          <w:rFonts w:hint="eastAsia"/>
        </w:rPr>
      </w:pPr>
      <w:r>
        <w:rPr>
          <w:rFonts w:hint="eastAsia"/>
        </w:rPr>
        <w:t>自己的理解：</w:t>
      </w:r>
    </w:p>
    <w:p>
      <w:pPr>
        <w:pStyle w:val="10"/>
        <w:ind w:left="360" w:firstLine="0" w:firstLineChars="0"/>
        <w:rPr>
          <w:rFonts w:hint="eastAsia"/>
          <w:color w:val="0000FF"/>
        </w:rPr>
      </w:pPr>
      <w:r>
        <w:rPr>
          <w:rFonts w:hint="eastAsia"/>
          <w:lang w:val="en-US" w:eastAsia="zh-CN"/>
        </w:rPr>
        <w:t>泛化误差是检验</w:t>
      </w:r>
      <w:r>
        <w:rPr>
          <w:rFonts w:hint="eastAsia"/>
        </w:rPr>
        <w:t>训练后的模型具不具备代表性</w:t>
      </w:r>
      <w:r>
        <w:rPr>
          <w:rFonts w:hint="eastAsia"/>
          <w:lang w:eastAsia="zh-CN"/>
        </w:rPr>
        <w:t>，用偏差（bias）和方差（variance）来描述。如果一种方法学习的模型比另外一种方法学习的模型拥有更小的泛化误差</w:t>
      </w:r>
      <w:r>
        <w:rPr>
          <w:rFonts w:hint="eastAsia"/>
          <w:lang w:val="en-US" w:eastAsia="zh-CN"/>
        </w:rPr>
        <w:t>上界</w:t>
      </w:r>
      <w:r>
        <w:rPr>
          <w:rFonts w:hint="eastAsia"/>
          <w:lang w:eastAsia="zh-CN"/>
        </w:rPr>
        <w:t>，那么这种方法就更有效。泛化误差上界是样本容量的函数，当样本容量增加时，泛化误差上界趋于0；泛化误差上界</w:t>
      </w:r>
      <w:r>
        <w:rPr>
          <w:rFonts w:hint="eastAsia"/>
          <w:lang w:val="en-US" w:eastAsia="zh-CN"/>
        </w:rPr>
        <w:t>也</w:t>
      </w:r>
      <w:r>
        <w:rPr>
          <w:rFonts w:hint="eastAsia"/>
          <w:lang w:eastAsia="zh-CN"/>
        </w:rPr>
        <w:t>是假设空间容量的函数，假设空间容量越大，模型越难学，泛化误差上界就越大。</w:t>
      </w:r>
    </w:p>
    <w:p>
      <w:pPr>
        <w:pStyle w:val="10"/>
        <w:ind w:left="360" w:firstLine="0" w:firstLineChars="0"/>
        <w:rPr>
          <w:rFonts w:hint="eastAsia"/>
          <w:color w:val="0000FF"/>
          <w:lang w:eastAsia="zh-CN"/>
        </w:rPr>
      </w:pPr>
      <w:r>
        <w:rPr>
          <w:rFonts w:hint="eastAsia"/>
          <w:color w:val="0000FF"/>
        </w:rPr>
        <w:t>问题</w:t>
      </w:r>
      <w:r>
        <w:rPr>
          <w:rFonts w:hint="eastAsia"/>
          <w:color w:val="0000FF"/>
          <w:lang w:val="en-US" w:eastAsia="zh-CN"/>
        </w:rPr>
        <w:t>4</w:t>
      </w:r>
      <w:r>
        <w:rPr>
          <w:rFonts w:hint="eastAsia"/>
          <w:color w:val="0000FF"/>
          <w:lang w:eastAsia="zh-CN"/>
        </w:rPr>
        <w:t>：感知机对偶形式相对于普通形式的优点？</w:t>
      </w:r>
    </w:p>
    <w:p>
      <w:pPr>
        <w:pStyle w:val="10"/>
        <w:ind w:left="360" w:firstLine="0" w:firstLineChars="0"/>
        <w:rPr>
          <w:rFonts w:hint="eastAsia"/>
        </w:rPr>
      </w:pPr>
      <w:r>
        <w:rPr>
          <w:rFonts w:hint="eastAsia"/>
        </w:rPr>
        <w:t>自己的理解：</w:t>
      </w:r>
    </w:p>
    <w:p>
      <w:pPr>
        <w:pStyle w:val="10"/>
        <w:ind w:left="360" w:firstLine="0" w:firstLineChars="0"/>
        <w:rPr>
          <w:rFonts w:hint="default" w:ascii="Helvetica" w:hAnsi="Helvetica"/>
          <w:color w:val="000000"/>
          <w:szCs w:val="21"/>
          <w:lang w:val="en-US" w:eastAsia="zh-CN"/>
        </w:rPr>
      </w:pPr>
      <w:r>
        <w:rPr>
          <w:rFonts w:hint="default" w:ascii="Helvetica" w:hAnsi="Helvetica"/>
          <w:color w:val="000000"/>
          <w:szCs w:val="21"/>
          <w:lang w:val="en-US" w:eastAsia="zh-CN"/>
        </w:rPr>
        <w:t>为什么使用对偶形式：本质上来说对偶形式与原始形式在模型定义和参数更新上没有区别，唯一的不同就是两种方法计算参数的方式不同。如果设  为模型递归总次数，则在原始形式下，模型在参数优化过程中总共需要进行  次向量数乘和  次向量加法，在模型预测时需要进行1次向量点积；而在对偶形式下，模型在参数优化过程中总共需要进行  次数值加法，在模型预测时需要进行  次向量点积和  次数值加法，其中  为训练数据个数。</w:t>
      </w:r>
    </w:p>
    <w:p>
      <w:pPr>
        <w:pStyle w:val="10"/>
        <w:ind w:left="360" w:firstLine="0" w:firstLineChars="0"/>
        <w:rPr>
          <w:rFonts w:hint="default" w:ascii="Helvetica" w:hAnsi="Helvetica"/>
          <w:color w:val="000000"/>
          <w:szCs w:val="21"/>
          <w:lang w:val="en-US" w:eastAsia="zh-CN"/>
        </w:rPr>
      </w:pPr>
      <w:r>
        <w:rPr>
          <w:rFonts w:hint="default" w:ascii="Helvetica" w:hAnsi="Helvetica"/>
          <w:color w:val="000000"/>
          <w:szCs w:val="21"/>
          <w:lang w:val="en-US" w:eastAsia="zh-CN"/>
        </w:rPr>
        <w:t>这样看来，对偶形式在参数优化过程中所需的计算资源远远小于原始形式，但预测时消耗的计算资源很大。为了减少对偶形式在预测时所消耗的计算资源，我们可以在模型训练之前就将所有训练数据间的点积计算好，生成一个矩阵，这样在对偶形式进行预测时便可以直接按照索引在矩阵中找寻对应的点积结果，这样一来对偶形式无论在参数优化还是模型预测时，其所需的计算资源都要比原始形式要小。</w:t>
      </w:r>
    </w:p>
    <w:p>
      <w:pPr>
        <w:pStyle w:val="10"/>
        <w:ind w:left="360" w:firstLine="0" w:firstLineChars="0"/>
        <w:rPr>
          <w:rFonts w:hint="eastAsia"/>
          <w:color w:val="0000FF"/>
        </w:rPr>
      </w:pPr>
      <w:r>
        <w:rPr>
          <w:rFonts w:hint="eastAsia"/>
          <w:color w:val="0000FF"/>
        </w:rPr>
        <w:t>问题</w:t>
      </w:r>
      <w:r>
        <w:rPr>
          <w:rFonts w:hint="eastAsia"/>
          <w:color w:val="0000FF"/>
          <w:lang w:val="en-US" w:eastAsia="zh-CN"/>
        </w:rPr>
        <w:t>5</w:t>
      </w:r>
      <w:r>
        <w:rPr>
          <w:rFonts w:hint="eastAsia"/>
          <w:color w:val="0000FF"/>
        </w:rPr>
        <w:t>：感知机的普通形式和对偶形式有什么区别？换句话说为什么要有对偶模式？我感觉对偶形式不就是批次训练么？</w:t>
      </w:r>
    </w:p>
    <w:p>
      <w:pPr>
        <w:pStyle w:val="10"/>
        <w:ind w:left="360" w:firstLine="0" w:firstLineChars="0"/>
        <w:rPr>
          <w:rFonts w:hint="eastAsia"/>
        </w:rPr>
      </w:pPr>
      <w:r>
        <w:rPr>
          <w:rFonts w:hint="eastAsia"/>
        </w:rPr>
        <w:t>自己的理解：</w:t>
      </w:r>
    </w:p>
    <w:p>
      <w:pPr>
        <w:pStyle w:val="10"/>
        <w:ind w:left="360" w:firstLine="0" w:firstLineChars="0"/>
        <w:rPr>
          <w:rFonts w:hint="eastAsia"/>
        </w:rPr>
      </w:pPr>
      <w:r>
        <w:rPr>
          <w:rFonts w:hint="eastAsia"/>
        </w:rPr>
        <w:t>根据查阅资料，普遍的观点是以下俩点：</w:t>
      </w:r>
    </w:p>
    <w:p>
      <w:pPr>
        <w:pStyle w:val="10"/>
        <w:ind w:left="360" w:firstLine="0" w:firstLineChars="0"/>
        <w:rPr>
          <w:rFonts w:hint="eastAsia"/>
        </w:rPr>
      </w:pPr>
    </w:p>
    <w:p>
      <w:pPr>
        <w:pStyle w:val="10"/>
        <w:ind w:left="360" w:firstLine="0" w:firstLineChars="0"/>
        <w:rPr>
          <w:rFonts w:hint="eastAsia"/>
        </w:rPr>
      </w:pPr>
      <w:r>
        <w:rPr>
          <w:rFonts w:hint="eastAsia"/>
        </w:rPr>
        <w:t>1.从对偶形式学习算法过程可以看出，样本点的特征向量以内积的形式存在于感知机对偶形式的训练算法中，凡是涉及到矩阵，向量内积的运算量就非常大（现实中特征维度很高），这里我们如果事先计算好所有的内积，存储于Gram矩阵中，以后碰到更新的点，直接从Gram矩阵中查找即可，相当于我就初始化运算一遍Gram矩阵，以后都是查询，大大加快了计算速度。</w:t>
      </w:r>
    </w:p>
    <w:p>
      <w:pPr>
        <w:pStyle w:val="10"/>
        <w:ind w:left="360" w:firstLine="0" w:firstLineChars="0"/>
        <w:rPr>
          <w:rFonts w:hint="eastAsia"/>
        </w:rPr>
      </w:pPr>
    </w:p>
    <w:p>
      <w:pPr>
        <w:pStyle w:val="10"/>
        <w:numPr>
          <w:ilvl w:val="0"/>
          <w:numId w:val="3"/>
        </w:numPr>
        <w:ind w:left="360" w:firstLine="0" w:firstLineChars="0"/>
        <w:rPr>
          <w:rFonts w:hint="eastAsia"/>
        </w:rPr>
      </w:pPr>
      <w:r>
        <w:rPr>
          <w:rFonts w:hint="eastAsia"/>
        </w:rPr>
        <w:t>跟SVM的对偶形式其实有类似之处（后面讲到SVM的时候再说明）</w:t>
      </w:r>
    </w:p>
    <w:p>
      <w:pPr>
        <w:pStyle w:val="10"/>
        <w:ind w:left="360" w:firstLine="0" w:firstLineChars="0"/>
        <w:rPr>
          <w:rFonts w:hint="eastAsia"/>
          <w:color w:val="0000FF"/>
        </w:rPr>
      </w:pPr>
      <w:r>
        <w:rPr>
          <w:rFonts w:hint="eastAsia"/>
          <w:color w:val="0000FF"/>
        </w:rPr>
        <w:t>问题</w:t>
      </w:r>
      <w:r>
        <w:rPr>
          <w:rFonts w:hint="eastAsia"/>
          <w:color w:val="0000FF"/>
          <w:lang w:val="en-US" w:eastAsia="zh-CN"/>
        </w:rPr>
        <w:t>6</w:t>
      </w:r>
      <w:r>
        <w:rPr>
          <w:rFonts w:hint="eastAsia"/>
          <w:color w:val="0000FF"/>
        </w:rPr>
        <w:t>：感知机与SVM的区别是什么？</w:t>
      </w:r>
    </w:p>
    <w:p>
      <w:pPr>
        <w:pStyle w:val="10"/>
        <w:ind w:left="360" w:firstLine="0" w:firstLineChars="0"/>
        <w:rPr>
          <w:rFonts w:hint="eastAsia"/>
        </w:rPr>
      </w:pPr>
      <w:r>
        <w:rPr>
          <w:rFonts w:hint="eastAsia"/>
        </w:rPr>
        <w:t>自己的理解：</w:t>
      </w:r>
    </w:p>
    <w:p>
      <w:pPr>
        <w:pStyle w:val="10"/>
        <w:numPr>
          <w:numId w:val="0"/>
        </w:numPr>
        <w:ind w:left="360" w:leftChars="0"/>
        <w:rPr>
          <w:rFonts w:hint="eastAsia"/>
        </w:rPr>
      </w:pPr>
      <w:r>
        <w:rPr>
          <w:rFonts w:hint="eastAsia"/>
        </w:rPr>
        <w:t>1、相同点</w:t>
      </w:r>
    </w:p>
    <w:p>
      <w:pPr>
        <w:pStyle w:val="10"/>
        <w:numPr>
          <w:numId w:val="0"/>
        </w:numPr>
        <w:ind w:left="360" w:leftChars="0"/>
        <w:rPr>
          <w:rFonts w:hint="eastAsia"/>
        </w:rPr>
      </w:pPr>
      <w:r>
        <w:rPr>
          <w:rFonts w:hint="eastAsia"/>
        </w:rPr>
        <w:t>都是属于监督学习的一种分类器（决策函数）。</w:t>
      </w:r>
    </w:p>
    <w:p>
      <w:pPr>
        <w:pStyle w:val="10"/>
        <w:numPr>
          <w:numId w:val="0"/>
        </w:numPr>
        <w:ind w:left="360" w:leftChars="0"/>
        <w:rPr>
          <w:rFonts w:hint="eastAsia"/>
        </w:rPr>
      </w:pPr>
      <w:r>
        <w:rPr>
          <w:rFonts w:hint="eastAsia"/>
        </w:rPr>
        <w:t>2、不同点</w:t>
      </w:r>
    </w:p>
    <w:p>
      <w:pPr>
        <w:pStyle w:val="10"/>
        <w:numPr>
          <w:numId w:val="0"/>
        </w:numPr>
        <w:ind w:left="360" w:leftChars="0"/>
        <w:rPr>
          <w:rFonts w:hint="eastAsia"/>
        </w:rPr>
      </w:pPr>
      <w:r>
        <w:rPr>
          <w:rFonts w:hint="eastAsia"/>
        </w:rPr>
        <w:t>感知机追求最大程度正确划分，最小化错误，效果类似紫线，很容易造成过拟合。</w:t>
      </w:r>
    </w:p>
    <w:p>
      <w:pPr>
        <w:pStyle w:val="10"/>
        <w:numPr>
          <w:numId w:val="0"/>
        </w:numPr>
        <w:ind w:left="360" w:leftChars="0"/>
        <w:rPr>
          <w:rFonts w:hint="eastAsia"/>
        </w:rPr>
      </w:pPr>
      <w:r>
        <w:rPr>
          <w:rFonts w:hint="eastAsia"/>
        </w:rPr>
        <w:t>支持向量机追求大致正确分类的同时，一定程度上避免过拟合，效果类似下图中的黑线。</w:t>
      </w:r>
    </w:p>
    <w:p>
      <w:pPr>
        <w:pStyle w:val="10"/>
        <w:numPr>
          <w:numId w:val="0"/>
        </w:numPr>
        <w:ind w:left="360" w:leftChars="0"/>
        <w:rPr>
          <w:rFonts w:hint="eastAsia"/>
        </w:rPr>
      </w:pPr>
      <w:r>
        <w:rPr>
          <w:rFonts w:hint="eastAsia"/>
        </w:rPr>
        <w:t>感知机使用的学习策略是梯度下降法，而SVM采用的是由约束条件构造拉格朗日函数，然后求偏导令其为0求得极值点。这里特别说明下一般我们的拉格朗日函数是符合凸函数的，因此对于凸函数一定存在极值点，也是唯一的最优解。而一般的非凸函数，只好采用梯度下降法一步一步的求得极值点，如果非凸函数还是采用求导令为0，可能找不到极值点！因为鞍点也是导数为，但却不是极值点的特例，如y = x^3函数。导数为0是函数极值点的必要条件。</w:t>
      </w:r>
    </w:p>
    <w:p>
      <w:pPr>
        <w:pStyle w:val="10"/>
        <w:numPr>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71770" cy="4012565"/>
            <wp:effectExtent l="0" t="0" r="5080" b="6985"/>
            <wp:docPr id="3" name="图片 3" descr="1599662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99662453(1)"/>
                    <pic:cNvPicPr>
                      <a:picLocks noChangeAspect="1"/>
                    </pic:cNvPicPr>
                  </pic:nvPicPr>
                  <pic:blipFill>
                    <a:blip r:embed="rId4"/>
                    <a:stretch>
                      <a:fillRect/>
                    </a:stretch>
                  </pic:blipFill>
                  <pic:spPr>
                    <a:xfrm>
                      <a:off x="0" y="0"/>
                      <a:ext cx="5271770" cy="4012565"/>
                    </a:xfrm>
                    <a:prstGeom prst="rect">
                      <a:avLst/>
                    </a:prstGeom>
                  </pic:spPr>
                </pic:pic>
              </a:graphicData>
            </a:graphic>
          </wp:inline>
        </w:drawing>
      </w:r>
    </w:p>
    <w:p>
      <w:pPr>
        <w:pStyle w:val="10"/>
        <w:numPr>
          <w:ilvl w:val="0"/>
          <w:numId w:val="1"/>
        </w:numPr>
        <w:ind w:firstLineChars="0"/>
      </w:pPr>
      <w:r>
        <w:rPr>
          <w:rFonts w:hint="eastAsia"/>
        </w:rPr>
        <w:t>（必填）读书计划</w:t>
      </w:r>
    </w:p>
    <w:p>
      <w:pPr>
        <w:numPr>
          <w:ilvl w:val="0"/>
          <w:numId w:val="4"/>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第二章完成并且梳理知识点，寻找问题，自己思考并且于小组会之前完成了自己的思考。</w:t>
      </w:r>
    </w:p>
    <w:p>
      <w:pPr>
        <w:rPr>
          <w:rFonts w:hint="default"/>
          <w:lang w:val="en-US"/>
        </w:rPr>
      </w:pPr>
      <w:r>
        <w:rPr>
          <w:rFonts w:hint="eastAsia"/>
        </w:rPr>
        <w:t>2、下周计划：</w:t>
      </w:r>
      <w:r>
        <w:rPr>
          <w:rFonts w:hint="eastAsia"/>
          <w:lang w:val="en-US" w:eastAsia="zh-CN"/>
        </w:rPr>
        <w:t>第三章的阅读.</w:t>
      </w:r>
    </w:p>
    <w:p>
      <w:pPr>
        <w:rPr>
          <w:rFonts w:hint="eastAsia"/>
        </w:rPr>
      </w:pPr>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
        <w:drawing>
          <wp:inline distT="0" distB="0" distL="114300" distR="114300">
            <wp:extent cx="5271135" cy="3755390"/>
            <wp:effectExtent l="0" t="0" r="5715" b="165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1135" cy="3755390"/>
                    </a:xfrm>
                    <a:prstGeom prst="rect">
                      <a:avLst/>
                    </a:prstGeom>
                    <a:noFill/>
                    <a:ln>
                      <a:noFill/>
                    </a:ln>
                  </pic:spPr>
                </pic:pic>
              </a:graphicData>
            </a:graphic>
          </wp:inline>
        </w:drawing>
      </w:r>
    </w:p>
    <w:p>
      <w:r>
        <w:drawing>
          <wp:inline distT="0" distB="0" distL="114300" distR="114300">
            <wp:extent cx="5270500" cy="3392805"/>
            <wp:effectExtent l="0" t="0" r="6350" b="171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70500" cy="3392805"/>
                    </a:xfrm>
                    <a:prstGeom prst="rect">
                      <a:avLst/>
                    </a:prstGeom>
                    <a:noFill/>
                    <a:ln>
                      <a:noFill/>
                    </a:ln>
                  </pic:spPr>
                </pic:pic>
              </a:graphicData>
            </a:graphic>
          </wp:inline>
        </w:drawing>
      </w:r>
    </w:p>
    <w:p>
      <w:pPr>
        <w:rPr>
          <w:rFonts w:hint="eastAsia"/>
          <w:lang w:val="en-US" w:eastAsia="zh-CN"/>
        </w:rPr>
      </w:pPr>
      <w:r>
        <w:rPr>
          <w:rFonts w:hint="eastAsia"/>
          <w:lang w:val="en-US" w:eastAsia="zh-CN"/>
        </w:rPr>
        <w:t>数据结果：</w:t>
      </w:r>
    </w:p>
    <w:p>
      <w:pPr>
        <w:rPr>
          <w:rFonts w:hint="default"/>
          <w:lang w:val="en-US" w:eastAsia="zh-CN"/>
        </w:rPr>
      </w:pPr>
      <w:r>
        <w:drawing>
          <wp:inline distT="0" distB="0" distL="114300" distR="114300">
            <wp:extent cx="4200525" cy="1933575"/>
            <wp:effectExtent l="0" t="0" r="952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200525" cy="1933575"/>
                    </a:xfrm>
                    <a:prstGeom prst="rect">
                      <a:avLst/>
                    </a:prstGeom>
                    <a:noFill/>
                    <a:ln>
                      <a:noFill/>
                    </a:ln>
                  </pic:spPr>
                </pic:pic>
              </a:graphicData>
            </a:graphic>
          </wp:inline>
        </w:drawing>
      </w:r>
      <w:bookmarkStart w:id="0" w:name="_GoBack"/>
      <w:bookmarkEnd w:id="0"/>
    </w:p>
    <w:p>
      <w:pPr>
        <w:numPr>
          <w:ilvl w:val="0"/>
          <w:numId w:val="0"/>
        </w:numPr>
        <w:bidi w:val="0"/>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19F43"/>
    <w:multiLevelType w:val="singleLevel"/>
    <w:tmpl w:val="B7319F43"/>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6808A5"/>
    <w:multiLevelType w:val="singleLevel"/>
    <w:tmpl w:val="606808A5"/>
    <w:lvl w:ilvl="0" w:tentative="0">
      <w:start w:val="2"/>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40EB"/>
    <w:rsid w:val="1D3301E6"/>
    <w:rsid w:val="21E56EEB"/>
    <w:rsid w:val="25122745"/>
    <w:rsid w:val="28BF0ECD"/>
    <w:rsid w:val="2A3F478D"/>
    <w:rsid w:val="2EEF68C1"/>
    <w:rsid w:val="304A3191"/>
    <w:rsid w:val="322170FF"/>
    <w:rsid w:val="3B56718D"/>
    <w:rsid w:val="3E7C3DEB"/>
    <w:rsid w:val="4F0510FC"/>
    <w:rsid w:val="529E6A33"/>
    <w:rsid w:val="54FE12F7"/>
    <w:rsid w:val="56D140B0"/>
    <w:rsid w:val="61966F19"/>
    <w:rsid w:val="6A3321DA"/>
    <w:rsid w:val="73E65D18"/>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2020-09-09T14:49:07Z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