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32" w:hanging="432"/>
        <w:rPr>
          <w:rFonts w:hint="eastAsia" w:asciiTheme="majorEastAsia" w:hAnsiTheme="majorEastAsia" w:eastAsiaTheme="majorEastAsia" w:cstheme="majorEastAsia"/>
          <w:color w:val="FF0000"/>
          <w:sz w:val="44"/>
          <w:szCs w:val="44"/>
          <w:lang w:val="en-US" w:eastAsia="zh-CN"/>
        </w:rPr>
      </w:pPr>
      <w:r>
        <w:rPr>
          <w:rFonts w:hint="eastAsia" w:asciiTheme="majorEastAsia" w:hAnsiTheme="majorEastAsia" w:eastAsiaTheme="majorEastAsia" w:cstheme="majorEastAsia"/>
          <w:color w:val="FF0000"/>
          <w:sz w:val="44"/>
          <w:szCs w:val="44"/>
          <w:lang w:val="en-US" w:eastAsia="zh-CN"/>
        </w:rPr>
        <w:t>Web data mining部分：</w:t>
      </w:r>
    </w:p>
    <w:p>
      <w:pPr>
        <w:ind w:left="432" w:hanging="432"/>
        <w:rPr>
          <w:rFonts w:hint="default" w:asciiTheme="majorEastAsia" w:hAnsiTheme="majorEastAsia" w:eastAsiaTheme="majorEastAsia" w:cstheme="majorEastAsia"/>
          <w:color w:val="auto"/>
          <w:sz w:val="32"/>
          <w:szCs w:val="32"/>
          <w:lang w:val="en-US" w:eastAsia="zh-CN"/>
        </w:rPr>
      </w:pPr>
      <w:r>
        <w:rPr>
          <w:rFonts w:hint="eastAsia" w:asciiTheme="majorEastAsia" w:hAnsiTheme="majorEastAsia" w:eastAsiaTheme="majorEastAsia" w:cstheme="majorEastAsia"/>
          <w:color w:val="auto"/>
          <w:sz w:val="32"/>
          <w:szCs w:val="32"/>
          <w:lang w:val="en-US" w:eastAsia="zh-CN"/>
        </w:rPr>
        <w:t>第四章讨论部分：</w:t>
      </w:r>
    </w:p>
    <w:p>
      <w:pPr>
        <w:ind w:left="432" w:hanging="432"/>
      </w:pPr>
      <w:r>
        <w:rPr>
          <w:rFonts w:hint="eastAsia"/>
        </w:rPr>
        <w:t>读书报告内容：</w:t>
      </w:r>
    </w:p>
    <w:p>
      <w:pPr>
        <w:pStyle w:val="5"/>
        <w:numPr>
          <w:ilvl w:val="0"/>
          <w:numId w:val="1"/>
        </w:numPr>
        <w:ind w:firstLineChars="0"/>
      </w:pPr>
      <w:r>
        <w:rPr>
          <w:rFonts w:hint="eastAsia"/>
        </w:rPr>
        <w:t>（必填）自己提出的问题的理解（罗列全部）：</w:t>
      </w:r>
    </w:p>
    <w:p>
      <w:pPr>
        <w:pStyle w:val="5"/>
        <w:numPr>
          <w:ilvl w:val="0"/>
          <w:numId w:val="2"/>
        </w:numPr>
        <w:ind w:firstLineChars="0"/>
      </w:pPr>
      <w:r>
        <w:rPr>
          <w:rFonts w:hint="eastAsia"/>
        </w:rPr>
        <w:t>提出的问题1：</w:t>
      </w:r>
    </w:p>
    <w:p>
      <w:pPr>
        <w:pStyle w:val="5"/>
        <w:numPr>
          <w:ilvl w:val="0"/>
          <w:numId w:val="0"/>
        </w:numPr>
        <w:ind w:leftChars="0"/>
        <w:rPr>
          <w:rFonts w:hint="default" w:eastAsiaTheme="minorEastAsia"/>
          <w:color w:val="0000FF"/>
          <w:lang w:val="en-US" w:eastAsia="zh-CN"/>
        </w:rPr>
      </w:pPr>
      <w:r>
        <w:rPr>
          <w:color w:val="0000FF"/>
          <w:lang w:eastAsia="zh-CN"/>
        </w:rPr>
        <w:t>使用k-means算法的时候，全局最小值对于大规模数据集来说在计算上是不可行的</w:t>
      </w:r>
      <w:r>
        <w:rPr>
          <w:rFonts w:hint="eastAsia"/>
          <w:color w:val="0000FF"/>
          <w:lang w:eastAsia="zh-CN"/>
        </w:rPr>
        <w:t>，</w:t>
      </w:r>
      <w:r>
        <w:rPr>
          <w:rFonts w:hint="eastAsia"/>
          <w:color w:val="0000FF"/>
          <w:lang w:val="en-US" w:eastAsia="zh-CN"/>
        </w:rPr>
        <w:t>那么有没有方法在保证计算相对较小的情况下，获得较高的相对最小值呢？</w:t>
      </w:r>
    </w:p>
    <w:p>
      <w:pPr>
        <w:pStyle w:val="5"/>
        <w:ind w:left="360" w:firstLine="0" w:firstLineChars="0"/>
        <w:rPr>
          <w:rFonts w:hint="eastAsia"/>
        </w:rPr>
      </w:pPr>
      <w:r>
        <w:rPr>
          <w:rFonts w:hint="eastAsia"/>
        </w:rPr>
        <w:t>讨论后的理解：</w:t>
      </w:r>
    </w:p>
    <w:p>
      <w:pPr>
        <w:pStyle w:val="5"/>
        <w:ind w:left="360" w:firstLine="0" w:firstLineChars="0"/>
        <w:rPr>
          <w:rFonts w:hint="eastAsia"/>
          <w:lang w:val="en-US" w:eastAsia="zh-CN"/>
        </w:rPr>
      </w:pPr>
      <w:r>
        <w:rPr>
          <w:rFonts w:hint="eastAsia"/>
          <w:lang w:val="en-US" w:eastAsia="zh-CN"/>
        </w:rPr>
        <w:t>有两种方法，第一种想法比较简单，用时间换较高的相对最小值，多试几次，多几次不同的选种，看到一个博客用实际数据跑出的log n次有比较好的表现，那么时间复杂度o（nlogn）换较高的相对最小值。</w:t>
      </w:r>
    </w:p>
    <w:p>
      <w:pPr>
        <w:pStyle w:val="5"/>
        <w:ind w:left="360" w:firstLine="0" w:firstLineChars="0"/>
        <w:rPr>
          <w:rFonts w:hint="eastAsia"/>
          <w:lang w:val="en-US" w:eastAsia="zh-CN"/>
        </w:rPr>
      </w:pPr>
      <w:r>
        <w:rPr>
          <w:rFonts w:hint="eastAsia"/>
          <w:lang w:val="en-US" w:eastAsia="zh-CN"/>
        </w:rPr>
        <w:t>第二种想法：基于二分法的k-means算法改进</w:t>
      </w:r>
    </w:p>
    <w:p>
      <w:pPr>
        <w:pStyle w:val="5"/>
        <w:ind w:left="360" w:firstLine="0" w:firstLineChars="0"/>
        <w:rPr>
          <w:rFonts w:hint="default"/>
          <w:lang w:val="en-US" w:eastAsia="zh-CN"/>
        </w:rPr>
      </w:pPr>
      <w:r>
        <w:rPr>
          <w:rFonts w:hint="default"/>
          <w:lang w:val="en-US" w:eastAsia="zh-CN"/>
        </w:rPr>
        <w:t>二分K-means算法首先将所有点作为一个簇，然后将簇一分为二。之后选择其中一个簇继续进行划分，选择哪一个簇取决于对其进行划分是否能够最大程度的降低SSE的值。上述划分过程不断重复，直至划分的簇的数目达到用户指定的值为止。</w:t>
      </w:r>
    </w:p>
    <w:p>
      <w:pPr>
        <w:pStyle w:val="5"/>
        <w:ind w:left="360" w:firstLine="0" w:firstLineChars="0"/>
        <w:rPr>
          <w:rFonts w:hint="eastAsia"/>
          <w:lang w:val="en-US" w:eastAsia="zh-CN"/>
        </w:rPr>
      </w:pPr>
      <w:r>
        <w:rPr>
          <w:rFonts w:hint="eastAsia"/>
          <w:lang w:val="en-US" w:eastAsia="zh-CN"/>
        </w:rPr>
        <w:t>伪代码如下：</w:t>
      </w:r>
    </w:p>
    <w:p>
      <w:pPr>
        <w:pStyle w:val="5"/>
        <w:ind w:left="360" w:firstLine="0" w:firstLineChars="0"/>
      </w:pPr>
      <w:r>
        <w:drawing>
          <wp:inline distT="0" distB="0" distL="114300" distR="114300">
            <wp:extent cx="5274310" cy="1531620"/>
            <wp:effectExtent l="0" t="0" r="254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5274310" cy="1531620"/>
                    </a:xfrm>
                    <a:prstGeom prst="rect">
                      <a:avLst/>
                    </a:prstGeom>
                    <a:noFill/>
                    <a:ln>
                      <a:noFill/>
                    </a:ln>
                  </pic:spPr>
                </pic:pic>
              </a:graphicData>
            </a:graphic>
          </wp:inline>
        </w:drawing>
      </w:r>
    </w:p>
    <w:p>
      <w:pPr>
        <w:pStyle w:val="5"/>
        <w:ind w:left="360" w:firstLine="0" w:firstLineChars="0"/>
        <w:rPr>
          <w:rFonts w:hint="eastAsia"/>
          <w:lang w:val="en-US" w:eastAsia="zh-CN"/>
        </w:rPr>
      </w:pPr>
      <w:r>
        <w:rPr>
          <w:rFonts w:hint="eastAsia"/>
          <w:lang w:val="en-US" w:eastAsia="zh-CN"/>
        </w:rPr>
        <w:t>也可以选择sse最大的族进行划分直到到达k为止，伪代码如下：</w:t>
      </w:r>
    </w:p>
    <w:p>
      <w:pPr>
        <w:pStyle w:val="5"/>
        <w:ind w:left="360" w:firstLine="0" w:firstLineChars="0"/>
      </w:pPr>
      <w:r>
        <w:drawing>
          <wp:inline distT="0" distB="0" distL="114300" distR="114300">
            <wp:extent cx="5269865" cy="4243705"/>
            <wp:effectExtent l="0" t="0" r="698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5269865" cy="4243705"/>
                    </a:xfrm>
                    <a:prstGeom prst="rect">
                      <a:avLst/>
                    </a:prstGeom>
                    <a:noFill/>
                    <a:ln>
                      <a:noFill/>
                    </a:ln>
                  </pic:spPr>
                </pic:pic>
              </a:graphicData>
            </a:graphic>
          </wp:inline>
        </w:drawing>
      </w:r>
    </w:p>
    <w:p>
      <w:pPr>
        <w:pStyle w:val="5"/>
        <w:ind w:left="360" w:firstLine="0" w:firstLineChars="0"/>
      </w:pPr>
      <w:r>
        <w:drawing>
          <wp:inline distT="0" distB="0" distL="114300" distR="114300">
            <wp:extent cx="5269230" cy="3452495"/>
            <wp:effectExtent l="0" t="0" r="7620"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269230" cy="3452495"/>
                    </a:xfrm>
                    <a:prstGeom prst="rect">
                      <a:avLst/>
                    </a:prstGeom>
                    <a:noFill/>
                    <a:ln>
                      <a:noFill/>
                    </a:ln>
                  </pic:spPr>
                </pic:pic>
              </a:graphicData>
            </a:graphic>
          </wp:inline>
        </w:drawing>
      </w:r>
    </w:p>
    <w:p>
      <w:pPr>
        <w:pStyle w:val="5"/>
        <w:ind w:left="360" w:firstLine="0" w:firstLineChars="0"/>
      </w:pPr>
      <w:r>
        <w:drawing>
          <wp:inline distT="0" distB="0" distL="114300" distR="114300">
            <wp:extent cx="5271135" cy="3933825"/>
            <wp:effectExtent l="0" t="0" r="571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71135" cy="3933825"/>
                    </a:xfrm>
                    <a:prstGeom prst="rect">
                      <a:avLst/>
                    </a:prstGeom>
                    <a:noFill/>
                    <a:ln>
                      <a:noFill/>
                    </a:ln>
                  </pic:spPr>
                </pic:pic>
              </a:graphicData>
            </a:graphic>
          </wp:inline>
        </w:drawing>
      </w:r>
    </w:p>
    <w:p>
      <w:pPr>
        <w:pStyle w:val="5"/>
        <w:ind w:left="360" w:firstLine="0" w:firstLineChars="0"/>
        <w:rPr>
          <w:rFonts w:hint="default"/>
          <w:lang w:val="en-US" w:eastAsia="zh-CN"/>
        </w:rPr>
      </w:pPr>
      <w:r>
        <w:drawing>
          <wp:inline distT="0" distB="0" distL="114300" distR="114300">
            <wp:extent cx="5274310" cy="1004570"/>
            <wp:effectExtent l="0" t="0" r="254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74310" cy="1004570"/>
                    </a:xfrm>
                    <a:prstGeom prst="rect">
                      <a:avLst/>
                    </a:prstGeom>
                    <a:noFill/>
                    <a:ln>
                      <a:noFill/>
                    </a:ln>
                  </pic:spPr>
                </pic:pic>
              </a:graphicData>
            </a:graphic>
          </wp:inline>
        </w:drawing>
      </w:r>
    </w:p>
    <w:p>
      <w:pPr>
        <w:pStyle w:val="5"/>
        <w:numPr>
          <w:ilvl w:val="0"/>
          <w:numId w:val="2"/>
        </w:numPr>
        <w:ind w:firstLineChars="0"/>
      </w:pPr>
      <w:r>
        <w:rPr>
          <w:rFonts w:hint="eastAsia"/>
        </w:rPr>
        <w:t>提出的问题2：</w:t>
      </w:r>
    </w:p>
    <w:p>
      <w:pPr>
        <w:pStyle w:val="5"/>
        <w:numPr>
          <w:ilvl w:val="0"/>
          <w:numId w:val="0"/>
        </w:numPr>
        <w:rPr>
          <w:rFonts w:hint="eastAsia"/>
          <w:color w:val="0000FF"/>
        </w:rPr>
      </w:pPr>
      <w:r>
        <w:rPr>
          <w:rFonts w:hint="eastAsia"/>
          <w:color w:val="0000FF"/>
          <w:lang w:val="en-US" w:eastAsia="zh-CN"/>
        </w:rPr>
        <w:t>空聚类是如何产生的？</w:t>
      </w:r>
      <w:r>
        <w:rPr>
          <w:rFonts w:hint="eastAsia"/>
          <w:color w:val="0000FF"/>
        </w:rPr>
        <w:t>为什么解决空聚类的时候，选择离一个含有大量数据的聚类的聚类中心最远的数据点？</w:t>
      </w:r>
    </w:p>
    <w:p>
      <w:pPr>
        <w:pStyle w:val="5"/>
        <w:numPr>
          <w:ilvl w:val="0"/>
          <w:numId w:val="0"/>
        </w:numPr>
        <w:ind w:left="360" w:leftChars="0"/>
        <w:rPr>
          <w:rFonts w:hint="eastAsia"/>
        </w:rPr>
      </w:pPr>
      <w:r>
        <w:rPr>
          <w:rFonts w:hint="eastAsia"/>
        </w:rPr>
        <w:t>讨论后的理解：</w:t>
      </w:r>
    </w:p>
    <w:p>
      <w:pPr>
        <w:pStyle w:val="5"/>
        <w:numPr>
          <w:ilvl w:val="0"/>
          <w:numId w:val="0"/>
        </w:numPr>
        <w:ind w:left="360" w:leftChars="0"/>
        <w:rPr>
          <w:rFonts w:hint="eastAsia"/>
          <w:lang w:val="en-US" w:eastAsia="zh-CN"/>
        </w:rPr>
      </w:pPr>
      <w:r>
        <w:rPr>
          <w:rFonts w:hint="eastAsia"/>
          <w:lang w:val="en-US" w:eastAsia="zh-CN"/>
        </w:rPr>
        <w:t>针对这个问题，我们进行了激烈的讨论，最后结果是，举例如图所示：</w:t>
      </w:r>
    </w:p>
    <w:p>
      <w:pPr>
        <w:pStyle w:val="5"/>
        <w:numPr>
          <w:ilvl w:val="0"/>
          <w:numId w:val="0"/>
        </w:numPr>
        <w:ind w:left="360" w:leftChars="0"/>
        <w:rPr>
          <w:rFonts w:hint="default"/>
          <w:lang w:val="en-US" w:eastAsia="zh-CN"/>
        </w:rPr>
      </w:pPr>
      <w:r>
        <w:rPr>
          <w:rFonts w:hint="default"/>
          <w:lang w:val="en-US" w:eastAsia="zh-CN"/>
        </w:rPr>
        <w:drawing>
          <wp:inline distT="0" distB="0" distL="114300" distR="114300">
            <wp:extent cx="1338580" cy="1447800"/>
            <wp:effectExtent l="0" t="0" r="13970" b="0"/>
            <wp:docPr id="3" name="图片 3" descr="fc6f5efb3eefc1893b9f181f7baf2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6f5efb3eefc1893b9f181f7baf2d6"/>
                    <pic:cNvPicPr>
                      <a:picLocks noChangeAspect="1"/>
                    </pic:cNvPicPr>
                  </pic:nvPicPr>
                  <pic:blipFill>
                    <a:blip r:embed="rId9"/>
                    <a:stretch>
                      <a:fillRect/>
                    </a:stretch>
                  </pic:blipFill>
                  <pic:spPr>
                    <a:xfrm>
                      <a:off x="0" y="0"/>
                      <a:ext cx="1338580" cy="1447800"/>
                    </a:xfrm>
                    <a:prstGeom prst="rect">
                      <a:avLst/>
                    </a:prstGeom>
                  </pic:spPr>
                </pic:pic>
              </a:graphicData>
            </a:graphic>
          </wp:inline>
        </w:drawing>
      </w:r>
      <w:r>
        <w:rPr>
          <w:rFonts w:hint="default"/>
          <w:lang w:val="en-US" w:eastAsia="zh-CN"/>
        </w:rPr>
        <w:drawing>
          <wp:inline distT="0" distB="0" distL="114300" distR="114300">
            <wp:extent cx="1420495" cy="1359535"/>
            <wp:effectExtent l="0" t="0" r="8255" b="12065"/>
            <wp:docPr id="12" name="图片 12" descr="ea7c1beaed01a5bde9842b09c15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a7c1beaed01a5bde9842b09c152683"/>
                    <pic:cNvPicPr>
                      <a:picLocks noChangeAspect="1"/>
                    </pic:cNvPicPr>
                  </pic:nvPicPr>
                  <pic:blipFill>
                    <a:blip r:embed="rId10"/>
                    <a:stretch>
                      <a:fillRect/>
                    </a:stretch>
                  </pic:blipFill>
                  <pic:spPr>
                    <a:xfrm>
                      <a:off x="0" y="0"/>
                      <a:ext cx="1420495" cy="1359535"/>
                    </a:xfrm>
                    <a:prstGeom prst="rect">
                      <a:avLst/>
                    </a:prstGeom>
                  </pic:spPr>
                </pic:pic>
              </a:graphicData>
            </a:graphic>
          </wp:inline>
        </w:drawing>
      </w:r>
      <w:r>
        <w:rPr>
          <w:rFonts w:hint="default"/>
          <w:lang w:val="en-US" w:eastAsia="zh-CN"/>
        </w:rPr>
        <w:drawing>
          <wp:inline distT="0" distB="0" distL="114300" distR="114300">
            <wp:extent cx="1562735" cy="1362075"/>
            <wp:effectExtent l="0" t="0" r="18415" b="9525"/>
            <wp:docPr id="13" name="图片 13" descr="717f8341d62a61790a55932f0d6d9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7f8341d62a61790a55932f0d6d94b"/>
                    <pic:cNvPicPr>
                      <a:picLocks noChangeAspect="1"/>
                    </pic:cNvPicPr>
                  </pic:nvPicPr>
                  <pic:blipFill>
                    <a:blip r:embed="rId11"/>
                    <a:stretch>
                      <a:fillRect/>
                    </a:stretch>
                  </pic:blipFill>
                  <pic:spPr>
                    <a:xfrm>
                      <a:off x="0" y="0"/>
                      <a:ext cx="1562735" cy="1362075"/>
                    </a:xfrm>
                    <a:prstGeom prst="rect">
                      <a:avLst/>
                    </a:prstGeom>
                  </pic:spPr>
                </pic:pic>
              </a:graphicData>
            </a:graphic>
          </wp:inline>
        </w:drawing>
      </w:r>
    </w:p>
    <w:p>
      <w:pPr>
        <w:pStyle w:val="5"/>
        <w:numPr>
          <w:ilvl w:val="0"/>
          <w:numId w:val="0"/>
        </w:numPr>
        <w:ind w:left="360" w:leftChars="0"/>
        <w:rPr>
          <w:rFonts w:hint="eastAsia"/>
          <w:lang w:val="en-US" w:eastAsia="zh-CN"/>
        </w:rPr>
      </w:pPr>
      <w:r>
        <w:rPr>
          <w:rFonts w:hint="eastAsia"/>
          <w:lang w:val="en-US" w:eastAsia="zh-CN"/>
        </w:rPr>
        <w:t>一开始选择了3，5，6为种子，后来第二个聚类本来划分的4和5会被它两遍的两个聚类抢走从而形成了空聚类，形成了图三所示的格局。</w:t>
      </w:r>
    </w:p>
    <w:p>
      <w:pPr>
        <w:pStyle w:val="5"/>
        <w:numPr>
          <w:ilvl w:val="0"/>
          <w:numId w:val="0"/>
        </w:numPr>
        <w:ind w:left="360" w:leftChars="0"/>
        <w:rPr>
          <w:rFonts w:hint="default"/>
          <w:lang w:val="en-US" w:eastAsia="zh-CN"/>
        </w:rPr>
      </w:pPr>
      <w:r>
        <w:rPr>
          <w:rFonts w:hint="eastAsia"/>
          <w:lang w:val="en-US" w:eastAsia="zh-CN"/>
        </w:rPr>
        <w:t>因为空聚类因为没有数据点，不选择干预的话，聚类中心一直不会变，所以要手动指定一个大聚类中最远的数据点让他们重新聚类，形成新的聚类。</w:t>
      </w:r>
    </w:p>
    <w:p>
      <w:pPr>
        <w:pStyle w:val="5"/>
        <w:numPr>
          <w:ilvl w:val="0"/>
          <w:numId w:val="1"/>
        </w:numPr>
        <w:ind w:firstLineChars="0"/>
      </w:pPr>
      <w:r>
        <w:rPr>
          <w:rFonts w:hint="eastAsia"/>
        </w:rPr>
        <w:t>（必填）别人提出的问题的理解（选择几个问题罗列，并给出理解）：</w:t>
      </w:r>
    </w:p>
    <w:p>
      <w:pPr>
        <w:pStyle w:val="5"/>
        <w:numPr>
          <w:ilvl w:val="0"/>
          <w:numId w:val="2"/>
        </w:numPr>
        <w:ind w:firstLineChars="0"/>
        <w:rPr>
          <w:color w:val="0000FF"/>
        </w:rPr>
      </w:pPr>
      <w:r>
        <w:rPr>
          <w:rFonts w:hint="eastAsia"/>
          <w:color w:val="0000FF"/>
        </w:rPr>
        <w:t>问题3：如何找到最佳的簇数</w:t>
      </w:r>
      <w:r>
        <w:rPr>
          <w:rFonts w:hint="eastAsia"/>
          <w:color w:val="0000FF"/>
          <w:lang w:eastAsia="zh-CN"/>
        </w:rPr>
        <w:t>？</w:t>
      </w:r>
    </w:p>
    <w:p>
      <w:pPr>
        <w:pStyle w:val="5"/>
        <w:ind w:left="360" w:firstLine="0" w:firstLineChars="0"/>
        <w:rPr>
          <w:rFonts w:hint="eastAsia"/>
        </w:rPr>
      </w:pPr>
      <w:r>
        <w:rPr>
          <w:rFonts w:hint="eastAsia"/>
        </w:rPr>
        <w:t>自己的理解：</w:t>
      </w:r>
    </w:p>
    <w:p>
      <w:pPr>
        <w:pStyle w:val="5"/>
        <w:ind w:left="360" w:firstLine="0" w:firstLineChars="0"/>
        <w:rPr>
          <w:rFonts w:hint="default"/>
          <w:lang w:val="en-US" w:eastAsia="zh-CN"/>
        </w:rPr>
      </w:pPr>
      <w:r>
        <w:rPr>
          <w:rFonts w:hint="eastAsia"/>
          <w:lang w:val="en-US" w:eastAsia="zh-CN"/>
        </w:rPr>
        <w:t>主流的确定最佳的k的方法有两种，一种是手肘法，一种是轮廓系数法</w:t>
      </w:r>
    </w:p>
    <w:p>
      <w:pPr>
        <w:pStyle w:val="5"/>
        <w:ind w:left="360" w:firstLine="0" w:firstLineChars="0"/>
        <w:rPr>
          <w:rFonts w:hint="default"/>
          <w:lang w:val="en-US" w:eastAsia="zh-CN"/>
        </w:rPr>
      </w:pPr>
      <w:r>
        <w:rPr>
          <w:rFonts w:hint="default"/>
          <w:lang w:val="en-US" w:eastAsia="zh-CN"/>
        </w:rPr>
        <w:t>手肘法的核心思想是：随着聚类数k的增大，样本划分会更加精细，每个簇的聚合程度会逐渐提高，那么误差平方和SSE自然会逐渐变小。并且，当k小于真实聚类数时，由于k的增大会大幅增加每个簇的聚合程度，故SSE的下降幅度会很大，而当k到达真实聚类数时，再增加k所得到的聚合程度回报会迅速变小，所以SSE的下降幅度会骤减，然后随着k值的继续增大而趋于平缓，也就是说SSE和k的关系图是一个手肘的形状，而这个肘部对应的k值就是数据的真实聚类数。</w:t>
      </w:r>
    </w:p>
    <w:p>
      <w:pPr>
        <w:pStyle w:val="5"/>
        <w:ind w:left="360" w:firstLine="0" w:firstLineChars="0"/>
        <w:rPr>
          <w:rFonts w:hint="default"/>
          <w:lang w:val="en-US" w:eastAsia="zh-CN"/>
        </w:rPr>
      </w:pPr>
      <w:r>
        <w:rPr>
          <w:rFonts w:hint="eastAsia"/>
          <w:lang w:val="en-US" w:eastAsia="zh-CN"/>
        </w:rPr>
        <w:t>轮廓系数</w:t>
      </w:r>
      <w:r>
        <w:rPr>
          <w:rFonts w:hint="default"/>
          <w:lang w:val="en-US" w:eastAsia="zh-CN"/>
        </w:rPr>
        <w:t>法的核心指标是轮廓系数（Silhouette Coefficient），求出所有样本的轮廓系数后再求平均值就得到了平均轮廓系数。平均轮廓系数的取值范围为[-1,1]，且簇内样本的距离越近，簇间样本距离越远，平均轮廓系数越大，聚类效果越好。那么，很自然地，平均轮廓系数最大的k便是最佳聚类数。</w:t>
      </w:r>
    </w:p>
    <w:p>
      <w:pPr>
        <w:pStyle w:val="5"/>
        <w:numPr>
          <w:ilvl w:val="0"/>
          <w:numId w:val="2"/>
        </w:numPr>
        <w:ind w:firstLineChars="0"/>
        <w:rPr>
          <w:color w:val="0000FF"/>
        </w:rPr>
      </w:pPr>
      <w:r>
        <w:rPr>
          <w:rFonts w:hint="eastAsia"/>
        </w:rPr>
        <w:t>问题4</w:t>
      </w:r>
      <w:r>
        <w:rPr>
          <w:rFonts w:hint="eastAsia"/>
          <w:lang w:eastAsia="zh-CN"/>
        </w:rPr>
        <w:t>：</w:t>
      </w:r>
      <w:r>
        <w:rPr>
          <w:rFonts w:hint="eastAsia"/>
          <w:color w:val="0000FF"/>
          <w:lang w:eastAsia="zh-CN"/>
        </w:rPr>
        <w:t>如何保证聚类算法一定收敛呢？换言之，在算法实现时，如何判断迭代过程收敛呢？因为如果按照P100(中文版第二版)提到的三个收敛条件终止迭代，但是一个条件都无法满足，那么这时候要怎么去判断终止（收敛）条件呢？如果通过设置迭代次数终止，阈值该如何考虑？如果通过判断两次迭代结果的差别，又该从哪些角度考虑呢？</w:t>
      </w:r>
    </w:p>
    <w:p>
      <w:pPr>
        <w:pStyle w:val="5"/>
        <w:ind w:left="360" w:firstLine="0" w:firstLineChars="0"/>
        <w:rPr>
          <w:rFonts w:hint="eastAsia"/>
        </w:rPr>
      </w:pPr>
      <w:r>
        <w:rPr>
          <w:rFonts w:hint="eastAsia"/>
        </w:rPr>
        <w:t>自己的理解：</w:t>
      </w:r>
    </w:p>
    <w:p>
      <w:pPr>
        <w:pStyle w:val="5"/>
        <w:ind w:left="360" w:firstLine="0" w:firstLineChars="0"/>
        <w:rPr>
          <w:rFonts w:hint="eastAsia"/>
          <w:lang w:val="en-US" w:eastAsia="zh-CN"/>
        </w:rPr>
      </w:pPr>
      <w:r>
        <w:rPr>
          <w:rFonts w:hint="eastAsia"/>
          <w:lang w:val="en-US" w:eastAsia="zh-CN"/>
        </w:rPr>
        <w:t>这个问题和潘晓梅进行了讨论，最后想法是这样的，首先聚类的算法一定是可以收敛的，这可以进行数学证明，但是具体迭代多少次可以完成收敛，我个人认为是，没有一个确定的阈值，因为种子选取是随机的，无论是什么数学模型都没办法考虑到种子随机的影响，倒是k可以考虑进去。但是却是可以有别的方法可以作为迭代终止条件，比如说，对聚类进行评估，如果评估的结果可以满足需求，那么就算可以进行更好的聚类，也没有必要。评估聚类的方法就有很多，比如说，评估聚类的分离度和压缩密度（sse），或者间接评估聚类等方法。</w:t>
      </w:r>
    </w:p>
    <w:p>
      <w:pPr>
        <w:pStyle w:val="5"/>
        <w:numPr>
          <w:ilvl w:val="0"/>
          <w:numId w:val="2"/>
        </w:numPr>
        <w:ind w:firstLineChars="0"/>
        <w:rPr>
          <w:color w:val="0000FF"/>
        </w:rPr>
      </w:pPr>
      <w:r>
        <w:rPr>
          <w:rFonts w:hint="eastAsia"/>
        </w:rPr>
        <w:t>问题</w:t>
      </w:r>
      <w:r>
        <w:rPr>
          <w:rFonts w:hint="eastAsia"/>
          <w:lang w:val="en-US" w:eastAsia="zh-CN"/>
        </w:rPr>
        <w:t>5</w:t>
      </w:r>
      <w:r>
        <w:rPr>
          <w:rFonts w:hint="eastAsia"/>
          <w:lang w:eastAsia="zh-CN"/>
        </w:rPr>
        <w:t>：</w:t>
      </w:r>
      <w:r>
        <w:rPr>
          <w:rFonts w:hint="eastAsia"/>
          <w:color w:val="0000FF"/>
          <w:lang w:eastAsia="zh-CN"/>
        </w:rPr>
        <w:t>在混合属性的处理中，为什么将一个具有多余两个状态的名词性属性或者非对称布尔属性转换为区间度量函数是没有意义的？</w:t>
      </w:r>
    </w:p>
    <w:p>
      <w:pPr>
        <w:pStyle w:val="5"/>
        <w:ind w:left="360" w:firstLine="0" w:firstLineChars="0"/>
        <w:rPr>
          <w:rFonts w:hint="eastAsia"/>
        </w:rPr>
      </w:pPr>
      <w:r>
        <w:rPr>
          <w:rFonts w:hint="eastAsia"/>
        </w:rPr>
        <w:t>自己的理解：</w:t>
      </w:r>
    </w:p>
    <w:p>
      <w:pPr>
        <w:pStyle w:val="5"/>
        <w:rPr>
          <w:rFonts w:hint="eastAsia"/>
          <w:lang w:val="en-US" w:eastAsia="zh-CN"/>
        </w:rPr>
      </w:pPr>
      <w:r>
        <w:rPr>
          <w:rFonts w:hint="eastAsia"/>
          <w:lang w:val="en-US" w:eastAsia="zh-CN"/>
        </w:rPr>
        <w:t>因为，多余两个状态的名词属性转换区间度量是没有意义的，比如说水果，现在有苹果，橘子，梨子。如果把苹果设置为1，橘子设为0，梨子0.5.这其实是没有任何意义的，因为如果算出来结果是0.7，这样的结果是没有任何意义的，所以只能设置成向量苹果（0，0，1），梨子（0，1，0），橘子（1，0，0）。</w:t>
      </w:r>
    </w:p>
    <w:p>
      <w:pPr>
        <w:pStyle w:val="5"/>
        <w:ind w:left="360" w:firstLine="0" w:firstLineChars="0"/>
        <w:rPr>
          <w:rFonts w:hint="eastAsia"/>
          <w:lang w:eastAsia="zh-CN"/>
        </w:rPr>
      </w:pPr>
      <w:r>
        <w:rPr>
          <w:rFonts w:hint="eastAsia"/>
        </w:rPr>
        <w:t>问题</w:t>
      </w:r>
      <w:r>
        <w:rPr>
          <w:rFonts w:hint="eastAsia"/>
          <w:lang w:val="en-US" w:eastAsia="zh-CN"/>
        </w:rPr>
        <w:t>6</w:t>
      </w:r>
      <w:r>
        <w:rPr>
          <w:rFonts w:hint="eastAsia"/>
          <w:lang w:eastAsia="zh-CN"/>
        </w:rPr>
        <w:t>：</w:t>
      </w:r>
      <w:r>
        <w:rPr>
          <w:rFonts w:hint="eastAsia"/>
          <w:color w:val="0000FF"/>
          <w:lang w:eastAsia="zh-CN"/>
        </w:rPr>
        <w:t>如果数据点很适合被分成2个聚类，但用户给的K值为3怎么办？或者适合分成3类，k值为2，没有很理想的分法怎么办？</w:t>
      </w:r>
    </w:p>
    <w:p>
      <w:pPr>
        <w:pStyle w:val="5"/>
        <w:ind w:left="360" w:firstLine="0" w:firstLineChars="0"/>
        <w:rPr>
          <w:rFonts w:hint="eastAsia"/>
        </w:rPr>
      </w:pPr>
      <w:r>
        <w:rPr>
          <w:rFonts w:hint="eastAsia"/>
        </w:rPr>
        <w:t>自己的理解：</w:t>
      </w:r>
    </w:p>
    <w:p>
      <w:pPr>
        <w:pStyle w:val="5"/>
        <w:rPr>
          <w:rFonts w:hint="default"/>
          <w:lang w:val="en-US" w:eastAsia="zh-CN"/>
        </w:rPr>
      </w:pPr>
      <w:r>
        <w:rPr>
          <w:rFonts w:hint="eastAsia"/>
          <w:lang w:val="en-US" w:eastAsia="zh-CN"/>
        </w:rPr>
        <w:t>如果客户给了k值，那必然是按照客户的需求来的，说到底不过是再讲大的聚类 再进行划分，其实也就相当于衣服的尺码，s码，l码两码和s码，l码，xl码这种问题。对于客户来说是否需要再将l码划分成l码和xl码。其实实际上，书中所说的局部最小值就是对于指定的k，然而又根据选择的种子决定当前选中的相对最小值，所以k-means算法是已知的k中来求相对解的，对于不同的k有不同聚类。更理想的办法当然是在算法开始之前用手肘法确定较为合适的k再进行计算。</w:t>
      </w:r>
      <w:bookmarkStart w:id="0" w:name="_GoBack"/>
      <w:bookmarkEnd w:id="0"/>
    </w:p>
    <w:p>
      <w:pPr>
        <w:pStyle w:val="5"/>
        <w:ind w:left="360" w:firstLine="0" w:firstLineChars="0"/>
      </w:pPr>
    </w:p>
    <w:p>
      <w:pPr>
        <w:pStyle w:val="5"/>
        <w:numPr>
          <w:ilvl w:val="0"/>
          <w:numId w:val="1"/>
        </w:numPr>
        <w:ind w:firstLineChars="0"/>
      </w:pPr>
      <w:r>
        <w:rPr>
          <w:rFonts w:hint="eastAsia"/>
        </w:rPr>
        <w:t>（必填）读书计划</w:t>
      </w:r>
    </w:p>
    <w:p>
      <w:pPr>
        <w:numPr>
          <w:ilvl w:val="0"/>
          <w:numId w:val="3"/>
        </w:numPr>
        <w:rPr>
          <w:rFonts w:hint="eastAsia"/>
          <w:lang w:val="en-US" w:eastAsia="zh-CN"/>
        </w:rPr>
      </w:pPr>
      <w:r>
        <w:rPr>
          <w:rFonts w:hint="eastAsia"/>
        </w:rPr>
        <w:t>本周完成的内容章节：</w:t>
      </w:r>
    </w:p>
    <w:p>
      <w:pPr>
        <w:numPr>
          <w:ilvl w:val="0"/>
          <w:numId w:val="0"/>
        </w:num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4.1到4.10完成并且梳理知识点，寻找问题，自己思考并且于小组会之前完成了自己的思考。</w:t>
      </w:r>
    </w:p>
    <w:p>
      <w:pPr>
        <w:numPr>
          <w:ilvl w:val="0"/>
          <w:numId w:val="0"/>
        </w:numPr>
        <w:rPr>
          <w:rFonts w:hint="default"/>
          <w:lang w:val="en-US" w:eastAsia="zh-CN"/>
        </w:rPr>
      </w:pPr>
    </w:p>
    <w:p>
      <w:pPr>
        <w:rPr>
          <w:rFonts w:hint="default" w:eastAsiaTheme="minorEastAsia"/>
          <w:lang w:val="en-US" w:eastAsia="zh-CN"/>
        </w:rPr>
      </w:pPr>
      <w:r>
        <w:rPr>
          <w:rFonts w:hint="eastAsia"/>
        </w:rPr>
        <w:t>2、下周计划：</w:t>
      </w:r>
      <w:r>
        <w:rPr>
          <w:rFonts w:hint="eastAsia"/>
          <w:lang w:val="en-US" w:eastAsia="zh-CN"/>
        </w:rPr>
        <w:t>第三章的阅读和梳理</w:t>
      </w:r>
    </w:p>
    <w:p/>
    <w:p>
      <w:r>
        <w:rPr>
          <w:rFonts w:hint="eastAsia"/>
        </w:rPr>
        <w:t>四、（选做）读书摘要及理解</w:t>
      </w:r>
      <w:r>
        <w:rPr>
          <w:rFonts w:hint="eastAsia"/>
          <w:color w:val="FF0000"/>
        </w:rPr>
        <w:t>或</w:t>
      </w:r>
      <w:r>
        <w:rPr>
          <w:rFonts w:hint="eastAsia"/>
        </w:rPr>
        <w:t>伪代码的具体实现（读书摘要、伪代码的具体实现代码等可以写到这个部分）</w:t>
      </w:r>
    </w:p>
    <w:p>
      <w:r>
        <w:rPr>
          <w:rFonts w:hint="eastAsia"/>
        </w:rPr>
        <w:t>1、读书摘要及理解（选做）</w:t>
      </w:r>
    </w:p>
    <w:p>
      <w:pPr>
        <w:rPr>
          <w:rFonts w:hint="eastAsia"/>
          <w:lang w:val="en-US" w:eastAsia="zh-CN"/>
        </w:rPr>
      </w:pPr>
      <w:r>
        <w:rPr>
          <w:rFonts w:hint="eastAsia"/>
          <w:lang w:val="en-US" w:eastAsia="zh-CN"/>
        </w:rPr>
        <w:t>我自己手动梳理了第四章所以的知识框架结构扫描如下：</w:t>
      </w:r>
    </w:p>
    <w:p>
      <w:pPr>
        <w:rPr>
          <w:rFonts w:hint="default"/>
          <w:lang w:val="en-US" w:eastAsia="zh-CN"/>
        </w:rPr>
      </w:pPr>
      <w:r>
        <w:rPr>
          <w:rFonts w:hint="default"/>
          <w:lang w:val="en-US" w:eastAsia="zh-CN"/>
        </w:rPr>
        <w:drawing>
          <wp:inline distT="0" distB="0" distL="114300" distR="114300">
            <wp:extent cx="5260975" cy="7334885"/>
            <wp:effectExtent l="0" t="0" r="15875" b="18415"/>
            <wp:docPr id="1" name="图片 1" descr="c0d87de096d6208862bb081b2e9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0d87de096d6208862bb081b2e93382"/>
                    <pic:cNvPicPr>
                      <a:picLocks noChangeAspect="1"/>
                    </pic:cNvPicPr>
                  </pic:nvPicPr>
                  <pic:blipFill>
                    <a:blip r:embed="rId12"/>
                    <a:stretch>
                      <a:fillRect/>
                    </a:stretch>
                  </pic:blipFill>
                  <pic:spPr>
                    <a:xfrm>
                      <a:off x="0" y="0"/>
                      <a:ext cx="5260975" cy="73348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0500" cy="7393305"/>
            <wp:effectExtent l="0" t="0" r="6350" b="17145"/>
            <wp:docPr id="2" name="图片 2" descr="b8d9b809f0b39ba1b0330595232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8d9b809f0b39ba1b03305952328263"/>
                    <pic:cNvPicPr>
                      <a:picLocks noChangeAspect="1"/>
                    </pic:cNvPicPr>
                  </pic:nvPicPr>
                  <pic:blipFill>
                    <a:blip r:embed="rId13"/>
                    <a:stretch>
                      <a:fillRect/>
                    </a:stretch>
                  </pic:blipFill>
                  <pic:spPr>
                    <a:xfrm>
                      <a:off x="0" y="0"/>
                      <a:ext cx="5270500" cy="7393305"/>
                    </a:xfrm>
                    <a:prstGeom prst="rect">
                      <a:avLst/>
                    </a:prstGeom>
                  </pic:spPr>
                </pic:pic>
              </a:graphicData>
            </a:graphic>
          </wp:inline>
        </w:drawing>
      </w:r>
    </w:p>
    <w:p>
      <w:pPr>
        <w:ind w:left="432" w:hanging="432"/>
        <w:rPr>
          <w:rFonts w:hint="eastAsia" w:asciiTheme="majorEastAsia" w:hAnsiTheme="majorEastAsia" w:eastAsiaTheme="majorEastAsia" w:cstheme="majorEastAsia"/>
          <w:color w:val="auto"/>
          <w:sz w:val="32"/>
          <w:szCs w:val="32"/>
          <w:lang w:val="en-US" w:eastAsia="zh-CN"/>
        </w:rPr>
      </w:pPr>
    </w:p>
    <w:p>
      <w:pPr>
        <w:ind w:left="432" w:hanging="432"/>
        <w:rPr>
          <w:rFonts w:hint="eastAsia" w:asciiTheme="majorEastAsia" w:hAnsiTheme="majorEastAsia" w:eastAsiaTheme="majorEastAsia" w:cstheme="majorEastAsia"/>
          <w:color w:val="auto"/>
          <w:sz w:val="32"/>
          <w:szCs w:val="32"/>
          <w:lang w:val="en-US" w:eastAsia="zh-CN"/>
        </w:rPr>
      </w:pPr>
    </w:p>
    <w:p>
      <w:pPr>
        <w:ind w:left="432" w:hanging="432"/>
        <w:rPr>
          <w:rFonts w:hint="eastAsia" w:asciiTheme="majorEastAsia" w:hAnsiTheme="majorEastAsia" w:eastAsiaTheme="majorEastAsia" w:cstheme="majorEastAsia"/>
          <w:color w:val="auto"/>
          <w:sz w:val="32"/>
          <w:szCs w:val="32"/>
          <w:lang w:val="en-US" w:eastAsia="zh-CN"/>
        </w:rPr>
      </w:pPr>
    </w:p>
    <w:p>
      <w:pPr>
        <w:ind w:left="432" w:hanging="432"/>
        <w:rPr>
          <w:rFonts w:hint="eastAsia" w:asciiTheme="majorEastAsia" w:hAnsiTheme="majorEastAsia" w:eastAsiaTheme="majorEastAsia" w:cstheme="majorEastAsia"/>
          <w:color w:val="FF0000"/>
          <w:sz w:val="44"/>
          <w:szCs w:val="44"/>
          <w:lang w:val="en-US" w:eastAsia="zh-CN"/>
        </w:rPr>
      </w:pPr>
      <w:r>
        <w:rPr>
          <w:rFonts w:hint="eastAsia" w:asciiTheme="majorEastAsia" w:hAnsiTheme="majorEastAsia" w:eastAsiaTheme="majorEastAsia" w:cstheme="majorEastAsia"/>
          <w:color w:val="FF0000"/>
          <w:sz w:val="44"/>
          <w:szCs w:val="44"/>
          <w:lang w:val="en-US" w:eastAsia="zh-CN"/>
        </w:rPr>
        <w:t>知识图谱部分：</w:t>
      </w:r>
    </w:p>
    <w:p>
      <w:pPr>
        <w:ind w:left="432" w:hanging="432"/>
      </w:pPr>
      <w:r>
        <w:rPr>
          <w:rFonts w:hint="eastAsia"/>
        </w:rPr>
        <w:t>读书报告内容：</w:t>
      </w:r>
    </w:p>
    <w:p>
      <w:pPr>
        <w:ind w:left="432" w:hanging="432"/>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分章节知识整理知识框架如下：</w:t>
      </w:r>
    </w:p>
    <w:p>
      <w:pPr>
        <w:ind w:left="432" w:hanging="432"/>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第一章：</w:t>
      </w:r>
    </w:p>
    <w:p>
      <w:pPr>
        <w:ind w:left="432" w:hanging="432"/>
        <w:rPr>
          <w:rFonts w:hint="default"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知识框架：</w:t>
      </w:r>
    </w:p>
    <w:p>
      <w:pPr>
        <w:ind w:left="432" w:hanging="432"/>
        <w:rPr>
          <w:rFonts w:hint="default" w:asciiTheme="minorEastAsia" w:hAnsiTheme="minorEastAsia" w:cstheme="minorEastAsia"/>
          <w:color w:val="auto"/>
          <w:sz w:val="21"/>
          <w:szCs w:val="21"/>
          <w:lang w:val="en-US" w:eastAsia="zh-CN"/>
        </w:rPr>
      </w:pPr>
      <w:r>
        <w:rPr>
          <w:rFonts w:hint="default" w:asciiTheme="minorEastAsia" w:hAnsiTheme="minorEastAsia" w:cstheme="minorEastAsia"/>
          <w:color w:val="auto"/>
          <w:sz w:val="21"/>
          <w:szCs w:val="21"/>
          <w:lang w:val="en-US" w:eastAsia="zh-CN"/>
        </w:rPr>
        <w:drawing>
          <wp:inline distT="0" distB="0" distL="114300" distR="114300">
            <wp:extent cx="3966210" cy="5668645"/>
            <wp:effectExtent l="0" t="0" r="15240" b="8255"/>
            <wp:docPr id="9" name="图片 9" descr="42d0bc2768670364fc01ddee45f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2d0bc2768670364fc01ddee45f3885"/>
                    <pic:cNvPicPr>
                      <a:picLocks noChangeAspect="1"/>
                    </pic:cNvPicPr>
                  </pic:nvPicPr>
                  <pic:blipFill>
                    <a:blip r:embed="rId14"/>
                    <a:stretch>
                      <a:fillRect/>
                    </a:stretch>
                  </pic:blipFill>
                  <pic:spPr>
                    <a:xfrm>
                      <a:off x="0" y="0"/>
                      <a:ext cx="3966210" cy="5668645"/>
                    </a:xfrm>
                    <a:prstGeom prst="rect">
                      <a:avLst/>
                    </a:prstGeom>
                  </pic:spPr>
                </pic:pic>
              </a:graphicData>
            </a:graphic>
          </wp:inline>
        </w:drawing>
      </w:r>
    </w:p>
    <w:p>
      <w:pPr>
        <w:rPr>
          <w:rFonts w:hint="eastAsia"/>
          <w:lang w:val="en-US" w:eastAsia="zh-CN"/>
        </w:rPr>
      </w:pPr>
      <w:r>
        <w:rPr>
          <w:rFonts w:hint="eastAsia"/>
          <w:lang w:val="en-US" w:eastAsia="zh-CN"/>
        </w:rPr>
        <w:t>知识点：</w:t>
      </w:r>
    </w:p>
    <w:p>
      <w:pPr>
        <w:rPr>
          <w:rFonts w:hint="default"/>
          <w:color w:val="FF0000"/>
          <w:lang w:val="en-US" w:eastAsia="zh-CN"/>
        </w:rPr>
      </w:pPr>
      <w:r>
        <w:rPr>
          <w:rFonts w:hint="eastAsia"/>
          <w:color w:val="FF0000"/>
          <w:lang w:val="en-US" w:eastAsia="zh-CN"/>
        </w:rPr>
        <w:t>1.</w:t>
      </w:r>
      <w:r>
        <w:rPr>
          <w:rFonts w:hint="default"/>
          <w:color w:val="FF0000"/>
          <w:lang w:val="en-US" w:eastAsia="zh-CN"/>
        </w:rPr>
        <w:t>知识表示的五大用途或特点：</w:t>
      </w:r>
    </w:p>
    <w:p>
      <w:pPr>
        <w:rPr>
          <w:rFonts w:hint="default"/>
          <w:lang w:val="en-US" w:eastAsia="zh-CN"/>
        </w:rPr>
      </w:pPr>
      <w:r>
        <w:rPr>
          <w:rFonts w:hint="default"/>
          <w:lang w:val="en-US" w:eastAsia="zh-CN"/>
        </w:rPr>
        <w:t>（1）客观事物的机器标示（A KR is a Surrogate），即知识表示首先需要定义</w:t>
      </w:r>
    </w:p>
    <w:p>
      <w:pPr>
        <w:rPr>
          <w:rFonts w:hint="default"/>
          <w:lang w:val="en-US" w:eastAsia="zh-CN"/>
        </w:rPr>
      </w:pPr>
      <w:r>
        <w:rPr>
          <w:rFonts w:hint="default"/>
          <w:lang w:val="en-US" w:eastAsia="zh-CN"/>
        </w:rPr>
        <w:t>客观实体的机器指代或指称。</w:t>
      </w:r>
    </w:p>
    <w:p>
      <w:pPr>
        <w:rPr>
          <w:rFonts w:hint="default"/>
          <w:lang w:val="en-US" w:eastAsia="zh-CN"/>
        </w:rPr>
      </w:pPr>
      <w:r>
        <w:rPr>
          <w:rFonts w:hint="default"/>
          <w:lang w:val="en-US" w:eastAsia="zh-CN"/>
        </w:rPr>
        <w:t>（2）一组本体约定和概念模型（A KR is a Set of Ontological Commitments），</w:t>
      </w:r>
    </w:p>
    <w:p>
      <w:pPr>
        <w:rPr>
          <w:rFonts w:hint="default"/>
          <w:lang w:val="en-US" w:eastAsia="zh-CN"/>
        </w:rPr>
      </w:pPr>
      <w:r>
        <w:rPr>
          <w:rFonts w:hint="default"/>
          <w:lang w:val="en-US" w:eastAsia="zh-CN"/>
        </w:rPr>
        <w:t>即知识表示还需要定义用于描述客观事物的概念和类别体系。</w:t>
      </w:r>
    </w:p>
    <w:p>
      <w:pPr>
        <w:rPr>
          <w:rFonts w:hint="default"/>
          <w:lang w:val="en-US" w:eastAsia="zh-CN"/>
        </w:rPr>
      </w:pPr>
      <w:r>
        <w:rPr>
          <w:rFonts w:hint="default"/>
          <w:lang w:val="en-US" w:eastAsia="zh-CN"/>
        </w:rPr>
        <w:t>（3）支持推理的表示基础（A KR is a Theory of Intelligent Reasoning），即知</w:t>
      </w:r>
    </w:p>
    <w:p>
      <w:pPr>
        <w:rPr>
          <w:rFonts w:hint="default"/>
          <w:lang w:val="en-US" w:eastAsia="zh-CN"/>
        </w:rPr>
      </w:pPr>
      <w:r>
        <w:rPr>
          <w:rFonts w:hint="default"/>
          <w:lang w:val="en-US" w:eastAsia="zh-CN"/>
        </w:rPr>
        <w:t>识表示还需要提供机器推理的模型与方法。</w:t>
      </w:r>
    </w:p>
    <w:p>
      <w:pPr>
        <w:rPr>
          <w:rFonts w:hint="default"/>
          <w:lang w:val="en-US" w:eastAsia="zh-CN"/>
        </w:rPr>
      </w:pPr>
      <w:r>
        <w:rPr>
          <w:rFonts w:hint="default"/>
          <w:lang w:val="en-US" w:eastAsia="zh-CN"/>
        </w:rPr>
        <w:t>（4）用于高效计算的数据结构（A KR is a medium for Efficient Computation），</w:t>
      </w:r>
    </w:p>
    <w:p>
      <w:pPr>
        <w:rPr>
          <w:rFonts w:hint="default"/>
          <w:lang w:val="en-US" w:eastAsia="zh-CN"/>
        </w:rPr>
      </w:pPr>
      <w:r>
        <w:rPr>
          <w:rFonts w:hint="default"/>
          <w:lang w:val="en-US" w:eastAsia="zh-CN"/>
        </w:rPr>
        <w:t>即知识表示也是一种用于高效计算的数据结构。</w:t>
      </w:r>
    </w:p>
    <w:p>
      <w:pPr>
        <w:rPr>
          <w:rFonts w:hint="default"/>
          <w:lang w:val="en-US" w:eastAsia="zh-CN"/>
        </w:rPr>
      </w:pPr>
      <w:r>
        <w:rPr>
          <w:rFonts w:hint="default"/>
          <w:lang w:val="en-US" w:eastAsia="zh-CN"/>
        </w:rPr>
        <w:t>（5）人可理解的机器语言（A KR is a Medium of Human Expression），即知</w:t>
      </w:r>
    </w:p>
    <w:p>
      <w:pPr>
        <w:rPr>
          <w:rFonts w:hint="eastAsia"/>
          <w:lang w:val="en-US" w:eastAsia="zh-CN"/>
        </w:rPr>
      </w:pPr>
      <w:r>
        <w:rPr>
          <w:rFonts w:hint="default"/>
          <w:lang w:val="en-US" w:eastAsia="zh-CN"/>
        </w:rPr>
        <w:t>识表示还必须接近于人认知，是人可理解的机器语言</w:t>
      </w:r>
      <w:r>
        <w:rPr>
          <w:rFonts w:hint="eastAsia"/>
          <w:lang w:val="en-US" w:eastAsia="zh-CN"/>
        </w:rPr>
        <w:t>。</w:t>
      </w:r>
    </w:p>
    <w:p>
      <w:pPr>
        <w:rPr>
          <w:rFonts w:hint="eastAsia"/>
          <w:color w:val="FF0000"/>
          <w:lang w:val="en-US" w:eastAsia="zh-CN"/>
        </w:rPr>
      </w:pPr>
      <w:r>
        <w:rPr>
          <w:rFonts w:hint="eastAsia"/>
          <w:color w:val="FF0000"/>
          <w:lang w:val="en-US" w:eastAsia="zh-CN"/>
        </w:rPr>
        <w:t>2.知识图谱对规模的扩展需求使得知识表示方法逐渐发生了四个方面的变化：</w:t>
      </w:r>
    </w:p>
    <w:p>
      <w:pPr>
        <w:rPr>
          <w:rFonts w:hint="eastAsia"/>
          <w:lang w:val="en-US" w:eastAsia="zh-CN"/>
        </w:rPr>
      </w:pPr>
      <w:r>
        <w:rPr>
          <w:rFonts w:hint="eastAsia"/>
          <w:lang w:val="en-US" w:eastAsia="zh-CN"/>
        </w:rPr>
        <w:t>（1）从强逻辑表达转化为轻语义表达；（2）从较为注重 TBox 概念型知识转化为更加注重 ABox 事实型知识；（3）从以推理为主要应用目标转化为综合搜索、</w:t>
      </w:r>
    </w:p>
    <w:p>
      <w:pPr>
        <w:rPr>
          <w:rFonts w:hint="eastAsia"/>
          <w:lang w:val="en-US" w:eastAsia="zh-CN"/>
        </w:rPr>
      </w:pPr>
      <w:r>
        <w:rPr>
          <w:rFonts w:hint="eastAsia"/>
          <w:lang w:val="en-US" w:eastAsia="zh-CN"/>
        </w:rPr>
        <w:t>问答、推理、分析等多方面的应用目标；（4）从以离散的符号逻辑表示向以连续</w:t>
      </w:r>
    </w:p>
    <w:p>
      <w:pPr>
        <w:rPr>
          <w:rFonts w:hint="eastAsia"/>
          <w:lang w:val="en-US" w:eastAsia="zh-CN"/>
        </w:rPr>
      </w:pPr>
      <w:r>
        <w:rPr>
          <w:rFonts w:hint="eastAsia"/>
          <w:lang w:val="en-US" w:eastAsia="zh-CN"/>
        </w:rPr>
        <w:t>的向量空间表示方向发展。</w:t>
      </w:r>
    </w:p>
    <w:p>
      <w:pPr>
        <w:numPr>
          <w:ilvl w:val="0"/>
          <w:numId w:val="4"/>
        </w:numPr>
        <w:rPr>
          <w:rFonts w:hint="default"/>
          <w:color w:val="FF0000"/>
          <w:lang w:val="en-US" w:eastAsia="zh-CN"/>
        </w:rPr>
      </w:pPr>
      <w:r>
        <w:rPr>
          <w:rFonts w:hint="eastAsia"/>
          <w:color w:val="FF0000"/>
          <w:lang w:val="en-US" w:eastAsia="zh-CN"/>
        </w:rPr>
        <w:t>基于向量的知识表示方法和基于规则的知识表示方法比较：</w:t>
      </w:r>
    </w:p>
    <w:p>
      <w:pPr>
        <w:numPr>
          <w:ilvl w:val="0"/>
          <w:numId w:val="0"/>
        </w:numPr>
        <w:rPr>
          <w:rFonts w:hint="default"/>
          <w:lang w:val="en-US" w:eastAsia="zh-CN"/>
        </w:rPr>
      </w:pPr>
      <w:r>
        <w:rPr>
          <w:rFonts w:hint="default"/>
          <w:lang w:val="en-US" w:eastAsia="zh-CN"/>
        </w:rPr>
        <w:t>传统基于逻辑的符号知识表示的优点是基于显性知识表示，因而表示能力强，能处理较为复杂的知识结构，具有可解释性，并支持复杂的推理。基于表示学习的连续向量表示优点是易于捕获隐性知识，并易于与深度学习模型集成，缺点是对复杂知识结构的支持不够，可解释性差，不能支持复杂推理。</w:t>
      </w:r>
    </w:p>
    <w:p>
      <w:pPr>
        <w:numPr>
          <w:ilvl w:val="0"/>
          <w:numId w:val="4"/>
        </w:numPr>
        <w:ind w:left="0" w:leftChars="0" w:firstLine="0" w:firstLineChars="0"/>
        <w:rPr>
          <w:rFonts w:hint="eastAsia"/>
          <w:color w:val="FF0000"/>
          <w:lang w:val="en-US" w:eastAsia="zh-CN"/>
        </w:rPr>
      </w:pPr>
      <w:r>
        <w:rPr>
          <w:rFonts w:hint="eastAsia"/>
          <w:color w:val="FF0000"/>
          <w:lang w:val="en-US" w:eastAsia="zh-CN"/>
        </w:rPr>
        <w:t>总结：</w:t>
      </w:r>
    </w:p>
    <w:p>
      <w:pPr>
        <w:numPr>
          <w:ilvl w:val="0"/>
          <w:numId w:val="0"/>
        </w:numPr>
        <w:ind w:leftChars="0"/>
        <w:rPr>
          <w:rFonts w:hint="default"/>
          <w:lang w:val="en-US" w:eastAsia="zh-CN"/>
        </w:rPr>
      </w:pPr>
      <w:r>
        <w:rPr>
          <w:rFonts w:hint="eastAsia"/>
          <w:lang w:val="en-US" w:eastAsia="zh-CN"/>
        </w:rPr>
        <w:t>（1）</w:t>
      </w:r>
      <w:r>
        <w:rPr>
          <w:rFonts w:hint="default"/>
          <w:lang w:val="en-US" w:eastAsia="zh-CN"/>
        </w:rPr>
        <w:t>现代知识图谱由于要满足规模化的扩建需求，大多降低了对强逻辑表达的要求，并以三元组为基础的关系型知识为主。并更多的关注实例层面的知识构建。</w:t>
      </w:r>
    </w:p>
    <w:p>
      <w:pPr>
        <w:rPr>
          <w:rFonts w:hint="eastAsia"/>
          <w:lang w:val="en-US" w:eastAsia="zh-CN"/>
        </w:rPr>
      </w:pPr>
      <w:r>
        <w:rPr>
          <w:rFonts w:hint="eastAsia"/>
          <w:lang w:val="en-US" w:eastAsia="zh-CN"/>
        </w:rPr>
        <w:t>（2）由于知识图谱是很多搜索、问答和大数据分析系统的重要数据基础，基于向量的知识图谱表示使得这些数据更加易于与深度学习模型集成，使得基于向量空间的知识图谱表示得到越来越多的重视。</w:t>
      </w:r>
    </w:p>
    <w:p>
      <w:pPr>
        <w:rPr>
          <w:rFonts w:hint="eastAsia"/>
          <w:lang w:val="en-US" w:eastAsia="zh-CN"/>
        </w:rPr>
      </w:pP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第二章：</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自己的问题1：</w:t>
      </w:r>
    </w:p>
    <w:p>
      <w:pPr>
        <w:rPr>
          <w:rFonts w:hint="eastAsia" w:asciiTheme="minorEastAsia" w:hAnsiTheme="minorEastAsia" w:cstheme="minorEastAsia"/>
          <w:color w:val="0070C0"/>
          <w:sz w:val="21"/>
          <w:szCs w:val="21"/>
          <w:lang w:val="en-US" w:eastAsia="zh-CN"/>
        </w:rPr>
      </w:pPr>
      <w:r>
        <w:rPr>
          <w:rFonts w:hint="eastAsia" w:asciiTheme="minorEastAsia" w:hAnsiTheme="minorEastAsia" w:cstheme="minorEastAsia"/>
          <w:color w:val="0070C0"/>
          <w:sz w:val="21"/>
          <w:szCs w:val="21"/>
          <w:lang w:val="en-US" w:eastAsia="zh-CN"/>
        </w:rPr>
        <w:t>将大量对象投影到统一空间的过程，能够将高频对象的语义信息用于帮助低频对象的语义表示，提高低频对象的语义表示的精准性。这句话怎么理解？</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思考后的回答1：</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在低维向量空间中，两个对象的距离越近，说明他们的语义相似度越高。如果有高频对象的和低频对象向量距离较近，那么可以利用高频对象扩充该低频对象的语义表述，提高低频对象的精准性。</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自己的问题2：</w:t>
      </w:r>
    </w:p>
    <w:p>
      <w:pPr>
        <w:rPr>
          <w:rFonts w:hint="default" w:asciiTheme="minorEastAsia" w:hAnsiTheme="minorEastAsia" w:cstheme="minorEastAsia"/>
          <w:color w:val="5B9BD5" w:themeColor="accent1"/>
          <w:sz w:val="21"/>
          <w:szCs w:val="21"/>
          <w:lang w:val="en-US" w:eastAsia="zh-CN"/>
          <w14:textFill>
            <w14:solidFill>
              <w14:schemeClr w14:val="accent1"/>
            </w14:solidFill>
          </w14:textFill>
        </w:rPr>
      </w:pPr>
      <w:r>
        <w:rPr>
          <w:rFonts w:hint="eastAsia" w:asciiTheme="minorEastAsia" w:hAnsiTheme="minorEastAsia" w:cstheme="minorEastAsia"/>
          <w:color w:val="5B9BD5" w:themeColor="accent1"/>
          <w:sz w:val="21"/>
          <w:szCs w:val="21"/>
          <w:lang w:val="en-US" w:eastAsia="zh-CN"/>
          <w14:textFill>
            <w14:solidFill>
              <w14:schemeClr w14:val="accent1"/>
            </w14:solidFill>
          </w14:textFill>
        </w:rPr>
        <w:t>什么叫知识分布式表示？</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思考后的回答2：</w:t>
      </w:r>
    </w:p>
    <w:p>
      <w:pPr>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知识图谱的向量表示就是一种知识分布式表示。</w:t>
      </w:r>
    </w:p>
    <w:p>
      <w:pPr>
        <w:rPr>
          <w:rFonts w:hint="default" w:asciiTheme="minorEastAsia" w:hAnsiTheme="minorEastAsia" w:cstheme="minorEastAsia"/>
          <w:color w:val="auto"/>
          <w:sz w:val="21"/>
          <w:szCs w:val="21"/>
          <w:lang w:val="en-US" w:eastAsia="zh-CN"/>
        </w:rPr>
      </w:pPr>
      <w:r>
        <w:rPr>
          <w:rFonts w:hint="default" w:asciiTheme="minorEastAsia" w:hAnsiTheme="minorEastAsia" w:cstheme="minorEastAsia"/>
          <w:color w:val="auto"/>
          <w:sz w:val="21"/>
          <w:szCs w:val="21"/>
          <w:lang w:val="en-US" w:eastAsia="zh-CN"/>
        </w:rPr>
        <w:t>形式上，是从高维的离散的空间，转化为低维连续的空间R。</w:t>
      </w:r>
    </w:p>
    <w:p>
      <w:pPr>
        <w:rPr>
          <w:rFonts w:hint="default" w:asciiTheme="minorEastAsia" w:hAnsiTheme="minorEastAsia" w:cstheme="minorEastAsia"/>
          <w:color w:val="auto"/>
          <w:sz w:val="21"/>
          <w:szCs w:val="21"/>
          <w:lang w:val="en-US" w:eastAsia="zh-CN"/>
        </w:rPr>
      </w:pPr>
      <w:r>
        <w:rPr>
          <w:rFonts w:hint="default" w:asciiTheme="minorEastAsia" w:hAnsiTheme="minorEastAsia" w:cstheme="minorEastAsia"/>
          <w:color w:val="auto"/>
          <w:sz w:val="21"/>
          <w:szCs w:val="21"/>
          <w:lang w:val="en-US" w:eastAsia="zh-CN"/>
        </w:rPr>
        <w:t>从训练过程上看，空间R是知识之间博弈的结果。</w:t>
      </w:r>
      <w:r>
        <w:rPr>
          <w:rFonts w:hint="eastAsia" w:asciiTheme="minorEastAsia" w:hAnsiTheme="minorEastAsia" w:cstheme="minorEastAsia"/>
          <w:color w:val="auto"/>
          <w:sz w:val="21"/>
          <w:szCs w:val="21"/>
          <w:lang w:val="en-US" w:eastAsia="zh-CN"/>
        </w:rPr>
        <w:t>实际上就是知识的分布式表示。</w:t>
      </w:r>
    </w:p>
    <w:p>
      <w:pPr>
        <w:ind w:left="432" w:hanging="432"/>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知识框架：</w:t>
      </w:r>
    </w:p>
    <w:p>
      <w:pPr>
        <w:ind w:left="432" w:hanging="432"/>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drawing>
          <wp:inline distT="0" distB="0" distL="114300" distR="114300">
            <wp:extent cx="5264785" cy="7529830"/>
            <wp:effectExtent l="0" t="0" r="12065" b="13970"/>
            <wp:docPr id="10" name="图片 10" descr="ec6b5415368575394205f7b0071dc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c6b5415368575394205f7b0071dcbe"/>
                    <pic:cNvPicPr>
                      <a:picLocks noChangeAspect="1"/>
                    </pic:cNvPicPr>
                  </pic:nvPicPr>
                  <pic:blipFill>
                    <a:blip r:embed="rId15"/>
                    <a:stretch>
                      <a:fillRect/>
                    </a:stretch>
                  </pic:blipFill>
                  <pic:spPr>
                    <a:xfrm>
                      <a:off x="0" y="0"/>
                      <a:ext cx="5264785" cy="7529830"/>
                    </a:xfrm>
                    <a:prstGeom prst="rect">
                      <a:avLst/>
                    </a:prstGeom>
                  </pic:spPr>
                </pic:pic>
              </a:graphicData>
            </a:graphic>
          </wp:inline>
        </w:drawing>
      </w:r>
    </w:p>
    <w:p>
      <w:pPr>
        <w:ind w:left="432" w:hanging="432"/>
        <w:rPr>
          <w:rFonts w:hint="default" w:asciiTheme="minorEastAsia" w:hAnsiTheme="minorEastAsia" w:cstheme="minorEastAsia"/>
          <w:color w:val="auto"/>
          <w:sz w:val="21"/>
          <w:szCs w:val="21"/>
          <w:lang w:val="en-US" w:eastAsia="zh-CN"/>
        </w:rPr>
      </w:pPr>
    </w:p>
    <w:p>
      <w:pPr>
        <w:rPr>
          <w:rFonts w:hint="eastAsia"/>
          <w:lang w:val="en-US" w:eastAsia="zh-CN"/>
        </w:rPr>
      </w:pPr>
      <w:r>
        <w:rPr>
          <w:rFonts w:hint="eastAsia"/>
          <w:lang w:val="en-US" w:eastAsia="zh-CN"/>
        </w:rPr>
        <w:t>知识点整理：</w:t>
      </w:r>
    </w:p>
    <w:p>
      <w:pPr>
        <w:numPr>
          <w:ilvl w:val="0"/>
          <w:numId w:val="5"/>
        </w:numPr>
        <w:rPr>
          <w:rFonts w:hint="eastAsia"/>
          <w:color w:val="FF0000"/>
          <w:lang w:val="en-US" w:eastAsia="zh-CN"/>
        </w:rPr>
      </w:pPr>
      <w:r>
        <w:rPr>
          <w:rFonts w:hint="eastAsia"/>
          <w:color w:val="FF0000"/>
          <w:lang w:val="en-US" w:eastAsia="zh-CN"/>
        </w:rPr>
        <w:t>SE模型：</w:t>
      </w:r>
    </w:p>
    <w:p>
      <w:pPr>
        <w:numPr>
          <w:ilvl w:val="0"/>
          <w:numId w:val="0"/>
        </w:numPr>
        <w:rPr>
          <w:rFonts w:hint="default"/>
          <w:lang w:val="en-US" w:eastAsia="zh-CN"/>
        </w:rPr>
      </w:pPr>
      <w:r>
        <w:rPr>
          <w:rFonts w:hint="default"/>
          <w:lang w:val="en-US" w:eastAsia="zh-CN"/>
        </w:rPr>
        <w:t>对于一个事实三元组，SE 将头实体向量和尾实体向量通过关系的两个矩阵投影到关系的对应空间中，然后在该空间中计算两投影向量的距离。</w:t>
      </w:r>
    </w:p>
    <w:p>
      <w:pPr>
        <w:numPr>
          <w:ilvl w:val="0"/>
          <w:numId w:val="0"/>
        </w:numPr>
        <w:rPr>
          <w:rFonts w:hint="default"/>
          <w:lang w:val="en-US" w:eastAsia="zh-CN"/>
        </w:rPr>
      </w:pPr>
      <w:r>
        <w:rPr>
          <w:rFonts w:hint="default"/>
          <w:lang w:val="en-US" w:eastAsia="zh-CN"/>
        </w:rPr>
        <w:t>这个距离反映了两个实体在该关系下的语义相关度，它们的距离越小，说明这两</w:t>
      </w:r>
    </w:p>
    <w:p>
      <w:pPr>
        <w:numPr>
          <w:ilvl w:val="0"/>
          <w:numId w:val="0"/>
        </w:numPr>
        <w:rPr>
          <w:rFonts w:hint="default"/>
          <w:lang w:val="en-US" w:eastAsia="zh-CN"/>
        </w:rPr>
      </w:pPr>
      <w:r>
        <w:rPr>
          <w:rFonts w:hint="default"/>
          <w:lang w:val="en-US" w:eastAsia="zh-CN"/>
        </w:rPr>
        <w:t>个实体存在这种关系。</w:t>
      </w:r>
    </w:p>
    <w:p>
      <w:pPr>
        <w:numPr>
          <w:ilvl w:val="0"/>
          <w:numId w:val="0"/>
        </w:numPr>
        <w:rPr>
          <w:rFonts w:hint="eastAsia"/>
          <w:lang w:val="en-US" w:eastAsia="zh-CN"/>
        </w:rPr>
      </w:pPr>
      <w:r>
        <w:rPr>
          <w:rFonts w:hint="eastAsia"/>
          <w:lang w:val="en-US" w:eastAsia="zh-CN"/>
        </w:rPr>
        <w:t>缺陷：</w:t>
      </w:r>
    </w:p>
    <w:p>
      <w:pPr>
        <w:numPr>
          <w:ilvl w:val="0"/>
          <w:numId w:val="0"/>
        </w:numPr>
        <w:rPr>
          <w:rFonts w:hint="eastAsia"/>
          <w:lang w:val="en-US" w:eastAsia="zh-CN"/>
        </w:rPr>
      </w:pPr>
      <w:r>
        <w:rPr>
          <w:rFonts w:hint="eastAsia"/>
          <w:lang w:val="en-US" w:eastAsia="zh-CN"/>
        </w:rPr>
        <w:t>它对头、尾实体使用两个不同的矩阵进行投影，协同性较差，往往无法精确刻画两实体与关系之间的语义联系。</w:t>
      </w:r>
    </w:p>
    <w:p>
      <w:pPr>
        <w:numPr>
          <w:ilvl w:val="0"/>
          <w:numId w:val="5"/>
        </w:numPr>
        <w:ind w:left="0" w:leftChars="0" w:firstLine="0" w:firstLineChars="0"/>
        <w:rPr>
          <w:rFonts w:hint="eastAsia"/>
          <w:lang w:val="en-US" w:eastAsia="zh-CN"/>
        </w:rPr>
      </w:pPr>
      <w:r>
        <w:rPr>
          <w:rFonts w:hint="eastAsia"/>
          <w:color w:val="FF0000"/>
          <w:lang w:val="en-US" w:eastAsia="zh-CN"/>
        </w:rPr>
        <w:t>SLM模型</w:t>
      </w:r>
      <w:r>
        <w:rPr>
          <w:rFonts w:hint="eastAsia"/>
          <w:lang w:val="en-US" w:eastAsia="zh-CN"/>
        </w:rPr>
        <w:t>尝试采用单层神经网络的非线性操作仅提供了实体与关系之间比较微弱的联系，却计算复杂度更高。</w:t>
      </w:r>
    </w:p>
    <w:p>
      <w:pPr>
        <w:numPr>
          <w:ilvl w:val="0"/>
          <w:numId w:val="5"/>
        </w:numPr>
        <w:ind w:left="0" w:leftChars="0" w:firstLine="0" w:firstLineChars="0"/>
        <w:rPr>
          <w:rFonts w:hint="default"/>
          <w:lang w:val="en-US" w:eastAsia="zh-CN"/>
        </w:rPr>
      </w:pPr>
      <w:r>
        <w:rPr>
          <w:rFonts w:hint="eastAsia"/>
          <w:color w:val="FF0000"/>
          <w:lang w:val="en-US" w:eastAsia="zh-CN"/>
        </w:rPr>
        <w:t>LFM</w:t>
      </w:r>
      <w:r>
        <w:rPr>
          <w:rFonts w:hint="eastAsia"/>
          <w:lang w:val="en-US" w:eastAsia="zh-CN"/>
        </w:rPr>
        <w:t>通过简单有效的方法刻画了实体和关系之间的语义联系，协同性较好，计算复杂度低，后来的DISTMULT进一步简化，NTN又在LFM上引入了</w:t>
      </w:r>
      <w:r>
        <w:rPr>
          <w:rFonts w:hint="eastAsia"/>
          <w:color w:val="FF0000"/>
          <w:lang w:val="en-US" w:eastAsia="zh-CN"/>
        </w:rPr>
        <w:t>张量操作</w:t>
      </w:r>
      <w:r>
        <w:rPr>
          <w:rFonts w:hint="eastAsia"/>
          <w:lang w:val="en-US" w:eastAsia="zh-CN"/>
        </w:rPr>
        <w:t>，但计算复杂度较高在大规模稀疏知识上效果较差。</w:t>
      </w:r>
    </w:p>
    <w:p>
      <w:pPr>
        <w:numPr>
          <w:ilvl w:val="0"/>
          <w:numId w:val="5"/>
        </w:numPr>
        <w:ind w:left="0" w:leftChars="0" w:firstLine="0" w:firstLineChars="0"/>
        <w:rPr>
          <w:rFonts w:hint="default"/>
          <w:lang w:val="en-US" w:eastAsia="zh-CN"/>
        </w:rPr>
      </w:pPr>
      <w:r>
        <w:rPr>
          <w:rFonts w:hint="eastAsia"/>
          <w:lang w:val="en-US" w:eastAsia="zh-CN"/>
        </w:rPr>
        <w:t>矩阵分解同样是得到低维向量表示的重要途经。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第三章</w:t>
      </w:r>
    </w:p>
    <w:p>
      <w:pPr>
        <w:widowControl w:val="0"/>
        <w:numPr>
          <w:ilvl w:val="0"/>
          <w:numId w:val="0"/>
        </w:numPr>
        <w:jc w:val="both"/>
        <w:rPr>
          <w:rFonts w:hint="eastAsia"/>
          <w:lang w:val="en-US" w:eastAsia="zh-CN"/>
        </w:rPr>
      </w:pPr>
      <w:r>
        <w:rPr>
          <w:rFonts w:hint="eastAsia"/>
          <w:lang w:val="en-US" w:eastAsia="zh-CN"/>
        </w:rPr>
        <w:t>知识框架：</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7325" cy="7549515"/>
            <wp:effectExtent l="0" t="0" r="9525" b="13335"/>
            <wp:docPr id="11" name="图片 11" descr="25bc1a69f914fb28d8f45e9ca35f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5bc1a69f914fb28d8f45e9ca35f7a3"/>
                    <pic:cNvPicPr>
                      <a:picLocks noChangeAspect="1"/>
                    </pic:cNvPicPr>
                  </pic:nvPicPr>
                  <pic:blipFill>
                    <a:blip r:embed="rId16"/>
                    <a:stretch>
                      <a:fillRect/>
                    </a:stretch>
                  </pic:blipFill>
                  <pic:spPr>
                    <a:xfrm>
                      <a:off x="0" y="0"/>
                      <a:ext cx="5267325" cy="754951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知识点：</w:t>
      </w:r>
    </w:p>
    <w:p>
      <w:pPr>
        <w:widowControl w:val="0"/>
        <w:numPr>
          <w:ilvl w:val="0"/>
          <w:numId w:val="6"/>
        </w:numPr>
        <w:jc w:val="both"/>
        <w:rPr>
          <w:rFonts w:hint="eastAsia"/>
          <w:color w:val="FF0000"/>
          <w:lang w:val="en-US" w:eastAsia="zh-CN"/>
        </w:rPr>
      </w:pPr>
      <w:r>
        <w:rPr>
          <w:rFonts w:hint="eastAsia"/>
          <w:color w:val="FF0000"/>
          <w:lang w:val="en-US" w:eastAsia="zh-CN"/>
        </w:rPr>
        <w:t>统计模型的方法，优越点：</w:t>
      </w:r>
    </w:p>
    <w:p>
      <w:pPr>
        <w:widowControl w:val="0"/>
        <w:numPr>
          <w:ilvl w:val="0"/>
          <w:numId w:val="0"/>
        </w:numPr>
        <w:jc w:val="both"/>
        <w:rPr>
          <w:rFonts w:hint="eastAsia"/>
          <w:lang w:val="en-US" w:eastAsia="zh-CN"/>
        </w:rPr>
      </w:pPr>
      <w:r>
        <w:rPr>
          <w:rFonts w:hint="eastAsia"/>
          <w:lang w:val="en-US" w:eastAsia="zh-CN"/>
        </w:rPr>
        <w:t>基于统计模型的方法通常将实体识别任务形式化为从文本输入到特定目标结构的预测，使用统计模型来建模输入与输出之间的关联，并使用机器学习方法来学习模型的参数。</w:t>
      </w:r>
    </w:p>
    <w:p>
      <w:pPr>
        <w:widowControl w:val="0"/>
        <w:numPr>
          <w:ilvl w:val="0"/>
          <w:numId w:val="0"/>
        </w:numPr>
        <w:jc w:val="both"/>
        <w:rPr>
          <w:rFonts w:hint="eastAsia"/>
          <w:lang w:val="en-US" w:eastAsia="zh-CN"/>
        </w:rPr>
      </w:pPr>
      <w:r>
        <w:rPr>
          <w:rFonts w:hint="eastAsia"/>
          <w:lang w:val="en-US" w:eastAsia="zh-CN"/>
        </w:rPr>
        <w:t>实体链接的核心是计算实体提及（mention）和知识库中实体的相似度。</w:t>
      </w:r>
    </w:p>
    <w:p>
      <w:pPr>
        <w:widowControl w:val="0"/>
        <w:numPr>
          <w:ilvl w:val="0"/>
          <w:numId w:val="0"/>
        </w:numPr>
        <w:jc w:val="both"/>
        <w:rPr>
          <w:rFonts w:hint="eastAsia"/>
          <w:lang w:val="en-US" w:eastAsia="zh-CN"/>
        </w:rPr>
      </w:pPr>
      <w:r>
        <w:rPr>
          <w:rFonts w:hint="eastAsia"/>
          <w:lang w:val="en-US" w:eastAsia="zh-CN"/>
        </w:rPr>
        <w:t>传统统计模型的主要缺点在于需要大量的标注语料来学习，另外一个缺点是其需要人工构建大量的特征，其训练并非一个端到端的过程。</w:t>
      </w:r>
    </w:p>
    <w:p>
      <w:pPr>
        <w:widowControl w:val="0"/>
        <w:numPr>
          <w:ilvl w:val="0"/>
          <w:numId w:val="6"/>
        </w:numPr>
        <w:jc w:val="both"/>
        <w:rPr>
          <w:rFonts w:hint="eastAsia"/>
          <w:color w:val="FF0000"/>
          <w:lang w:val="en-US" w:eastAsia="zh-CN"/>
        </w:rPr>
      </w:pPr>
      <w:r>
        <w:rPr>
          <w:rFonts w:hint="eastAsia"/>
          <w:color w:val="FF0000"/>
          <w:lang w:val="en-US" w:eastAsia="zh-CN"/>
        </w:rPr>
        <w:t>深度学习的方法，优越点：</w:t>
      </w:r>
    </w:p>
    <w:p>
      <w:pPr>
        <w:widowControl w:val="0"/>
        <w:numPr>
          <w:ilvl w:val="0"/>
          <w:numId w:val="0"/>
        </w:numPr>
        <w:jc w:val="both"/>
        <w:rPr>
          <w:rFonts w:hint="eastAsia"/>
          <w:lang w:val="en-US" w:eastAsia="zh-CN"/>
        </w:rPr>
      </w:pPr>
      <w:r>
        <w:rPr>
          <w:rFonts w:hint="eastAsia"/>
          <w:lang w:val="en-US" w:eastAsia="zh-CN"/>
        </w:rPr>
        <w:t>实体链接的核心是构建多类型多模态上下文及知识的统一表示，并建模不同信息、不同证据之间的相互交互。通过将不同类型的信息映射到相同的特征空间，并提供高效的端到端训练算法。</w:t>
      </w:r>
    </w:p>
    <w:p>
      <w:pPr>
        <w:widowControl w:val="0"/>
        <w:numPr>
          <w:ilvl w:val="0"/>
          <w:numId w:val="0"/>
        </w:numPr>
        <w:jc w:val="both"/>
        <w:rPr>
          <w:rFonts w:hint="eastAsia"/>
          <w:lang w:val="en-US" w:eastAsia="zh-CN"/>
        </w:rPr>
      </w:pPr>
      <w:r>
        <w:rPr>
          <w:rFonts w:hint="eastAsia"/>
          <w:lang w:val="en-US" w:eastAsia="zh-CN"/>
        </w:rPr>
        <w:t>深度学习方法的主要优点是其训练是一个端到端的过程，无需人工定义相关的特征。另外一个优点是深度学习可以学习任务特定的表示，建立不同模态、不同类型、不同语言之间信息的关联，从而取得更好的实体分析性能。</w:t>
      </w:r>
    </w:p>
    <w:p>
      <w:pPr>
        <w:widowControl w:val="0"/>
        <w:numPr>
          <w:ilvl w:val="0"/>
          <w:numId w:val="6"/>
        </w:numPr>
        <w:ind w:left="0" w:leftChars="0" w:firstLine="0" w:firstLineChars="0"/>
        <w:jc w:val="both"/>
        <w:rPr>
          <w:rFonts w:hint="eastAsia"/>
          <w:color w:val="FF0000"/>
          <w:lang w:val="en-US" w:eastAsia="zh-CN"/>
        </w:rPr>
      </w:pPr>
      <w:r>
        <w:rPr>
          <w:rFonts w:hint="eastAsia"/>
          <w:color w:val="FF0000"/>
          <w:lang w:val="en-US" w:eastAsia="zh-CN"/>
        </w:rPr>
        <w:t>文本挖掘的方法，优缺点：</w:t>
      </w:r>
    </w:p>
    <w:p>
      <w:pPr>
        <w:widowControl w:val="0"/>
        <w:numPr>
          <w:ilvl w:val="0"/>
          <w:numId w:val="0"/>
        </w:numPr>
        <w:ind w:leftChars="0"/>
        <w:jc w:val="both"/>
        <w:rPr>
          <w:rFonts w:hint="default"/>
          <w:lang w:val="en-US" w:eastAsia="zh-CN"/>
        </w:rPr>
      </w:pPr>
      <w:r>
        <w:rPr>
          <w:rFonts w:hint="default"/>
          <w:lang w:val="en-US" w:eastAsia="zh-CN"/>
        </w:rPr>
        <w:t>传统统计方法和深度学习方法都需要大量训练语料和预先明确定义的目标实体类别，无法处理大数据环境下的开放实体分析任务。</w:t>
      </w:r>
    </w:p>
    <w:p>
      <w:pPr>
        <w:widowControl w:val="0"/>
        <w:numPr>
          <w:ilvl w:val="0"/>
          <w:numId w:val="0"/>
        </w:numPr>
        <w:ind w:leftChars="0"/>
        <w:jc w:val="both"/>
        <w:rPr>
          <w:rFonts w:hint="eastAsia"/>
          <w:lang w:val="en-US" w:eastAsia="zh-CN"/>
        </w:rPr>
      </w:pPr>
      <w:r>
        <w:rPr>
          <w:rFonts w:hint="default"/>
          <w:lang w:val="en-US" w:eastAsia="zh-CN"/>
        </w:rPr>
        <w:t>文本挖掘方法的核心是构建从特定结构（如列表、Infobox）构建实体挖掘的特定规则。由于规则本身可能带有不确定性和歧义性，同时目标结构可能会有一定的噪音，文本挖掘方法往往基于特定算法来对语义知识进行评分和过滤</w:t>
      </w:r>
      <w:r>
        <w:rPr>
          <w:rFonts w:hint="eastAsia"/>
          <w:lang w:val="en-US" w:eastAsia="zh-CN"/>
        </w:rPr>
        <w:t>。</w:t>
      </w:r>
    </w:p>
    <w:p>
      <w:pPr>
        <w:widowControl w:val="0"/>
        <w:numPr>
          <w:ilvl w:val="0"/>
          <w:numId w:val="0"/>
        </w:numPr>
        <w:ind w:leftChars="0"/>
        <w:jc w:val="both"/>
        <w:rPr>
          <w:rFonts w:hint="default"/>
          <w:lang w:val="en-US" w:eastAsia="zh-CN"/>
        </w:rPr>
      </w:pPr>
      <w:r>
        <w:rPr>
          <w:rFonts w:hint="default"/>
          <w:lang w:val="en-US" w:eastAsia="zh-CN"/>
        </w:rPr>
        <w:t>文本挖掘方法只从容易获取且具有明确结构的语料中抽取知识，因此抽取出来的知识质量往往较高。</w:t>
      </w:r>
    </w:p>
    <w:p>
      <w:pPr>
        <w:widowControl w:val="0"/>
        <w:numPr>
          <w:ilvl w:val="0"/>
          <w:numId w:val="0"/>
        </w:numPr>
        <w:ind w:leftChars="0"/>
        <w:jc w:val="both"/>
        <w:rPr>
          <w:rFonts w:hint="eastAsia"/>
          <w:lang w:val="en-US" w:eastAsia="zh-CN"/>
        </w:rPr>
      </w:pPr>
      <w:r>
        <w:rPr>
          <w:rFonts w:hint="eastAsia"/>
          <w:lang w:val="en-US" w:eastAsia="zh-CN"/>
        </w:rPr>
        <w:t>（1）绝大部分结构化数据源中的知识都是流行度高的知识，对长尾知识的覆盖不足</w:t>
      </w:r>
    </w:p>
    <w:p>
      <w:pPr>
        <w:widowControl w:val="0"/>
        <w:numPr>
          <w:ilvl w:val="0"/>
          <w:numId w:val="0"/>
        </w:numPr>
        <w:ind w:leftChars="0"/>
        <w:jc w:val="both"/>
        <w:rPr>
          <w:rFonts w:hint="eastAsia"/>
          <w:lang w:val="en-US" w:eastAsia="zh-CN"/>
        </w:rPr>
      </w:pPr>
      <w:r>
        <w:rPr>
          <w:rFonts w:hint="eastAsia"/>
          <w:lang w:val="en-US" w:eastAsia="zh-CN"/>
        </w:rPr>
        <w:t>（2）人们发现现有结构化数据源只能覆盖有限类别的语义识，相比人类的知识仍远远不够.</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color w:val="C55A11" w:themeColor="accent2" w:themeShade="BF"/>
          <w:sz w:val="32"/>
          <w:szCs w:val="32"/>
          <w:lang w:val="en-US" w:eastAsia="zh-CN"/>
        </w:rPr>
      </w:pPr>
      <w:r>
        <w:rPr>
          <w:rFonts w:hint="eastAsia"/>
          <w:color w:val="C55A11" w:themeColor="accent2" w:themeShade="BF"/>
          <w:sz w:val="32"/>
          <w:szCs w:val="32"/>
          <w:lang w:val="en-US" w:eastAsia="zh-CN"/>
        </w:rPr>
        <w:t>读书计划：</w:t>
      </w:r>
    </w:p>
    <w:p>
      <w:pPr>
        <w:ind w:left="432" w:hanging="432"/>
        <w:rPr>
          <w:rFonts w:hint="eastAsia" w:asciiTheme="minorEastAsia" w:hAnsi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知识图谱自己完成了前三章的阅读。</w:t>
      </w:r>
    </w:p>
    <w:p>
      <w:pPr>
        <w:ind w:left="432" w:hanging="432"/>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学习方式：</w:t>
      </w:r>
    </w:p>
    <w:p>
      <w:pPr>
        <w:ind w:left="432" w:hanging="432"/>
        <w:rPr>
          <w:rFonts w:hint="eastAsia" w:asciiTheme="minorEastAsia" w:hAnsiTheme="minorEastAsia" w:cstheme="minorEastAsia"/>
          <w:color w:val="7030A0"/>
          <w:sz w:val="21"/>
          <w:szCs w:val="21"/>
          <w:lang w:val="en-US" w:eastAsia="zh-CN"/>
        </w:rPr>
      </w:pPr>
      <w:r>
        <w:rPr>
          <w:rFonts w:hint="eastAsia" w:asciiTheme="minorEastAsia" w:hAnsiTheme="minorEastAsia" w:cstheme="minorEastAsia"/>
          <w:color w:val="7030A0"/>
          <w:sz w:val="21"/>
          <w:szCs w:val="21"/>
          <w:lang w:val="en-US" w:eastAsia="zh-CN"/>
        </w:rPr>
        <w:t>第一遍完成阅读，有不理解的地方圈画作标记，圈画自己认为重点做标记。</w:t>
      </w:r>
    </w:p>
    <w:p>
      <w:pPr>
        <w:ind w:left="432" w:hanging="432"/>
        <w:rPr>
          <w:rFonts w:hint="eastAsia" w:asciiTheme="minorEastAsia" w:hAnsiTheme="minorEastAsia" w:cstheme="minorEastAsia"/>
          <w:color w:val="7030A0"/>
          <w:sz w:val="21"/>
          <w:szCs w:val="21"/>
          <w:lang w:val="en-US" w:eastAsia="zh-CN"/>
        </w:rPr>
      </w:pPr>
      <w:r>
        <w:rPr>
          <w:rFonts w:hint="eastAsia" w:asciiTheme="minorEastAsia" w:hAnsiTheme="minorEastAsia" w:cstheme="minorEastAsia"/>
          <w:color w:val="7030A0"/>
          <w:sz w:val="21"/>
          <w:szCs w:val="21"/>
          <w:lang w:val="en-US" w:eastAsia="zh-CN"/>
        </w:rPr>
        <w:t>第二遍再次阅读，完成知识框架的构建。</w:t>
      </w:r>
    </w:p>
    <w:p>
      <w:pPr>
        <w:ind w:left="432" w:hanging="432"/>
        <w:rPr>
          <w:rFonts w:hint="eastAsia" w:asciiTheme="minorEastAsia" w:hAnsiTheme="minorEastAsia" w:cstheme="minorEastAsia"/>
          <w:color w:val="7030A0"/>
          <w:sz w:val="21"/>
          <w:szCs w:val="21"/>
          <w:lang w:val="en-US" w:eastAsia="zh-CN"/>
        </w:rPr>
      </w:pPr>
      <w:r>
        <w:rPr>
          <w:rFonts w:hint="eastAsia" w:asciiTheme="minorEastAsia" w:hAnsiTheme="minorEastAsia" w:cstheme="minorEastAsia"/>
          <w:color w:val="7030A0"/>
          <w:sz w:val="21"/>
          <w:szCs w:val="21"/>
          <w:lang w:val="en-US" w:eastAsia="zh-CN"/>
        </w:rPr>
        <w:t>第三遍回顾解决问题。</w:t>
      </w:r>
    </w:p>
    <w:p>
      <w:pPr>
        <w:ind w:left="432" w:hanging="432"/>
        <w:rPr>
          <w:rFonts w:hint="default" w:asciiTheme="minorEastAsia" w:hAnsiTheme="minorEastAsia" w:cstheme="minorEastAsia"/>
          <w:color w:val="auto"/>
          <w:sz w:val="21"/>
          <w:szCs w:val="21"/>
          <w:lang w:val="en-US" w:eastAsia="zh-CN"/>
        </w:rPr>
      </w:pPr>
    </w:p>
    <w:p>
      <w:pPr>
        <w:widowControl w:val="0"/>
        <w:numPr>
          <w:ilvl w:val="0"/>
          <w:numId w:val="0"/>
        </w:numPr>
        <w:ind w:leftChars="0"/>
        <w:jc w:val="both"/>
        <w:rPr>
          <w:rFonts w:hint="eastAsia"/>
          <w:lang w:val="en-US" w:eastAsia="zh-CN"/>
        </w:rPr>
      </w:pPr>
      <w:r>
        <w:rPr>
          <w:rFonts w:hint="eastAsia"/>
          <w:lang w:val="en-US" w:eastAsia="zh-CN"/>
        </w:rPr>
        <w:t>下周计划：</w:t>
      </w:r>
    </w:p>
    <w:p>
      <w:pPr>
        <w:widowControl w:val="0"/>
        <w:numPr>
          <w:ilvl w:val="0"/>
          <w:numId w:val="0"/>
        </w:numPr>
        <w:ind w:leftChars="0"/>
        <w:jc w:val="both"/>
        <w:rPr>
          <w:rFonts w:hint="eastAsia"/>
          <w:lang w:val="en-US" w:eastAsia="zh-CN"/>
        </w:rPr>
      </w:pPr>
      <w:r>
        <w:rPr>
          <w:rFonts w:hint="eastAsia"/>
          <w:lang w:val="en-US" w:eastAsia="zh-CN"/>
        </w:rPr>
        <w:t>1至少完成完成报告第四章的阅读。</w:t>
      </w:r>
    </w:p>
    <w:p>
      <w:pPr>
        <w:widowControl w:val="0"/>
        <w:numPr>
          <w:ilvl w:val="0"/>
          <w:numId w:val="0"/>
        </w:numPr>
        <w:ind w:leftChars="0"/>
        <w:jc w:val="both"/>
        <w:rPr>
          <w:rFonts w:hint="default"/>
          <w:lang w:val="en-US" w:eastAsia="zh-CN"/>
        </w:rPr>
      </w:pPr>
      <w:r>
        <w:rPr>
          <w:rFonts w:hint="eastAsia"/>
          <w:lang w:val="en-US" w:eastAsia="zh-CN"/>
        </w:rPr>
        <w:t>2看完孙浩然师兄的《基于百科的新冠知识类型推断方法研究》论文，了解一下工作。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319F43"/>
    <w:multiLevelType w:val="singleLevel"/>
    <w:tmpl w:val="B7319F43"/>
    <w:lvl w:ilvl="0" w:tentative="0">
      <w:start w:val="1"/>
      <w:numFmt w:val="decimal"/>
      <w:suff w:val="nothing"/>
      <w:lvlText w:val="%1、"/>
      <w:lvlJc w:val="left"/>
    </w:lvl>
  </w:abstractNum>
  <w:abstractNum w:abstractNumId="1">
    <w:nsid w:val="BB7E0583"/>
    <w:multiLevelType w:val="singleLevel"/>
    <w:tmpl w:val="BB7E0583"/>
    <w:lvl w:ilvl="0" w:tentative="0">
      <w:start w:val="1"/>
      <w:numFmt w:val="decimal"/>
      <w:lvlText w:val="%1."/>
      <w:lvlJc w:val="left"/>
      <w:pPr>
        <w:tabs>
          <w:tab w:val="left" w:pos="312"/>
        </w:tabs>
      </w:pPr>
    </w:lvl>
  </w:abstractNum>
  <w:abstractNum w:abstractNumId="2">
    <w:nsid w:val="01F25AD2"/>
    <w:multiLevelType w:val="multilevel"/>
    <w:tmpl w:val="01F25A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16CB52"/>
    <w:multiLevelType w:val="singleLevel"/>
    <w:tmpl w:val="2316CB52"/>
    <w:lvl w:ilvl="0" w:tentative="0">
      <w:start w:val="1"/>
      <w:numFmt w:val="decimal"/>
      <w:lvlText w:val="%1."/>
      <w:lvlJc w:val="left"/>
      <w:pPr>
        <w:tabs>
          <w:tab w:val="left" w:pos="312"/>
        </w:tabs>
      </w:pPr>
    </w:lvl>
  </w:abstractNum>
  <w:abstractNum w:abstractNumId="4">
    <w:nsid w:val="3496AA0C"/>
    <w:multiLevelType w:val="singleLevel"/>
    <w:tmpl w:val="3496AA0C"/>
    <w:lvl w:ilvl="0" w:tentative="0">
      <w:start w:val="3"/>
      <w:numFmt w:val="decimal"/>
      <w:lvlText w:val="%1."/>
      <w:lvlJc w:val="left"/>
      <w:pPr>
        <w:tabs>
          <w:tab w:val="left" w:pos="312"/>
        </w:tabs>
      </w:pPr>
    </w:lvl>
  </w:abstractNum>
  <w:abstractNum w:abstractNumId="5">
    <w:nsid w:val="398B4090"/>
    <w:multiLevelType w:val="multilevel"/>
    <w:tmpl w:val="398B4090"/>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8BF0ECD"/>
    <w:rsid w:val="2EEF68C1"/>
    <w:rsid w:val="322170FF"/>
    <w:rsid w:val="3E7C3DEB"/>
    <w:rsid w:val="4F051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193</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2020-07-09T10:06:00Z</dcterms:created>
  <dc:creator>Administrator</dc:creator>
  <cp:lastModifiedBy>来一包二重积分</cp:lastModifiedBy>
  <dcterms:modified xsi:type="dcterms:W3CDTF">2020-07-12T15:56:33Z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